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8E" w:rsidRDefault="00A5758E" w:rsidP="00513950">
      <w:pPr>
        <w:ind w:firstLine="708"/>
        <w:jc w:val="both"/>
        <w:rPr>
          <w:sz w:val="26"/>
          <w:szCs w:val="26"/>
        </w:rPr>
      </w:pPr>
    </w:p>
    <w:p w:rsidR="00A5758E" w:rsidRDefault="00A5758E" w:rsidP="00513950">
      <w:pPr>
        <w:ind w:firstLine="708"/>
        <w:jc w:val="both"/>
        <w:rPr>
          <w:sz w:val="26"/>
          <w:szCs w:val="26"/>
        </w:rPr>
      </w:pPr>
    </w:p>
    <w:p w:rsidR="00513950" w:rsidRPr="00562F1E" w:rsidRDefault="00513950" w:rsidP="00513950">
      <w:pPr>
        <w:ind w:firstLine="708"/>
        <w:jc w:val="both"/>
        <w:rPr>
          <w:sz w:val="26"/>
          <w:szCs w:val="26"/>
          <w:lang w:val="sr-Cyrl-CS"/>
        </w:rPr>
      </w:pPr>
      <w:r w:rsidRPr="00562F1E">
        <w:rPr>
          <w:sz w:val="26"/>
          <w:szCs w:val="26"/>
        </w:rPr>
        <w:t xml:space="preserve">На основу члана </w:t>
      </w:r>
      <w:r>
        <w:rPr>
          <w:sz w:val="26"/>
          <w:szCs w:val="26"/>
          <w:lang w:val="sr-Cyrl-CS"/>
        </w:rPr>
        <w:t>8</w:t>
      </w:r>
      <w:r w:rsidRPr="00562F1E">
        <w:rPr>
          <w:sz w:val="26"/>
          <w:szCs w:val="26"/>
          <w:lang w:val="sr-Cyrl-CS"/>
        </w:rPr>
        <w:t xml:space="preserve">. Одлуке о давању у закуп пословног простора у јавној својини града Врање  („Службени гласник града Врања“, број: </w:t>
      </w:r>
      <w:r>
        <w:rPr>
          <w:sz w:val="26"/>
          <w:szCs w:val="26"/>
          <w:lang w:val="sr-Cyrl-CS"/>
        </w:rPr>
        <w:t>24/18</w:t>
      </w:r>
      <w:r w:rsidRPr="00562F1E">
        <w:rPr>
          <w:sz w:val="26"/>
          <w:szCs w:val="26"/>
          <w:lang w:val="sr-Cyrl-CS"/>
        </w:rPr>
        <w:t>), члана 6. став 1. тачка 9., члана 17, 18, 24, 6</w:t>
      </w:r>
      <w:r>
        <w:rPr>
          <w:sz w:val="26"/>
          <w:szCs w:val="26"/>
          <w:lang w:val="sr-Cyrl-CS"/>
        </w:rPr>
        <w:t>1</w:t>
      </w:r>
      <w:r w:rsidRPr="00562F1E">
        <w:rPr>
          <w:sz w:val="26"/>
          <w:szCs w:val="26"/>
          <w:lang w:val="sr-Cyrl-CS"/>
        </w:rPr>
        <w:t>. и 6</w:t>
      </w:r>
      <w:r>
        <w:rPr>
          <w:sz w:val="26"/>
          <w:szCs w:val="26"/>
          <w:lang w:val="sr-Cyrl-CS"/>
        </w:rPr>
        <w:t>3</w:t>
      </w:r>
      <w:r w:rsidRPr="00562F1E">
        <w:rPr>
          <w:sz w:val="26"/>
          <w:szCs w:val="26"/>
          <w:lang w:val="sr-Cyrl-CS"/>
        </w:rPr>
        <w:t>.</w:t>
      </w:r>
      <w:r w:rsidRPr="00562F1E">
        <w:rPr>
          <w:sz w:val="26"/>
          <w:szCs w:val="26"/>
        </w:rPr>
        <w:t xml:space="preserve"> Пословника </w:t>
      </w:r>
      <w:r w:rsidRPr="00562F1E">
        <w:rPr>
          <w:sz w:val="26"/>
          <w:szCs w:val="26"/>
          <w:lang w:val="sr-Cyrl-CS"/>
        </w:rPr>
        <w:t>Градског већа града Врања</w:t>
      </w:r>
      <w:r w:rsidRPr="00562F1E">
        <w:rPr>
          <w:sz w:val="26"/>
          <w:szCs w:val="26"/>
        </w:rPr>
        <w:t xml:space="preserve"> (“Сл</w:t>
      </w:r>
      <w:r w:rsidRPr="00562F1E">
        <w:rPr>
          <w:sz w:val="26"/>
          <w:szCs w:val="26"/>
          <w:lang w:val="sr-Cyrl-CS"/>
        </w:rPr>
        <w:t>ужбени</w:t>
      </w:r>
      <w:r w:rsidRPr="00562F1E">
        <w:rPr>
          <w:sz w:val="26"/>
          <w:szCs w:val="26"/>
        </w:rPr>
        <w:t xml:space="preserve"> гласник града Врања број: </w:t>
      </w:r>
      <w:r>
        <w:rPr>
          <w:sz w:val="26"/>
          <w:szCs w:val="26"/>
          <w:lang w:val="sr-Cyrl-CS"/>
        </w:rPr>
        <w:t>29/202</w:t>
      </w:r>
      <w:r w:rsidR="000E7106">
        <w:rPr>
          <w:sz w:val="26"/>
          <w:szCs w:val="26"/>
          <w:lang w:val="sr-Cyrl-CS"/>
        </w:rPr>
        <w:t>0</w:t>
      </w:r>
      <w:r w:rsidRPr="00562F1E">
        <w:rPr>
          <w:sz w:val="26"/>
          <w:szCs w:val="26"/>
        </w:rPr>
        <w:t xml:space="preserve">), </w:t>
      </w:r>
      <w:r w:rsidRPr="00562F1E">
        <w:rPr>
          <w:sz w:val="26"/>
          <w:szCs w:val="26"/>
          <w:lang w:val="sr-Cyrl-CS"/>
        </w:rPr>
        <w:t>Градско веће града Врања</w:t>
      </w:r>
      <w:r w:rsidRPr="00562F1E">
        <w:rPr>
          <w:sz w:val="26"/>
          <w:szCs w:val="26"/>
        </w:rPr>
        <w:t xml:space="preserve"> на седници од</w:t>
      </w:r>
      <w:r w:rsidRPr="00562F1E">
        <w:rPr>
          <w:sz w:val="26"/>
          <w:szCs w:val="26"/>
          <w:lang w:val="sr-Cyrl-CS"/>
        </w:rPr>
        <w:t>р</w:t>
      </w:r>
      <w:r w:rsidRPr="00562F1E">
        <w:rPr>
          <w:sz w:val="26"/>
          <w:szCs w:val="26"/>
        </w:rPr>
        <w:t>жаној</w:t>
      </w:r>
      <w:r w:rsidR="000E7106">
        <w:rPr>
          <w:sz w:val="26"/>
          <w:szCs w:val="26"/>
          <w:lang w:val="sr-Cyrl-CS"/>
        </w:rPr>
        <w:t xml:space="preserve"> дана: 20.03</w:t>
      </w:r>
      <w:r>
        <w:rPr>
          <w:sz w:val="26"/>
          <w:szCs w:val="26"/>
          <w:lang w:val="sr-Cyrl-CS"/>
        </w:rPr>
        <w:t>.2023</w:t>
      </w:r>
      <w:r w:rsidRPr="00562F1E">
        <w:rPr>
          <w:sz w:val="26"/>
          <w:szCs w:val="26"/>
        </w:rPr>
        <w:t xml:space="preserve"> године, донело је</w:t>
      </w:r>
    </w:p>
    <w:p w:rsidR="00513950" w:rsidRPr="00562F1E" w:rsidRDefault="00513950" w:rsidP="00513950">
      <w:pPr>
        <w:rPr>
          <w:b/>
          <w:bCs/>
          <w:sz w:val="26"/>
          <w:szCs w:val="26"/>
          <w:lang w:val="sr-Cyrl-CS"/>
        </w:rPr>
      </w:pPr>
    </w:p>
    <w:p w:rsidR="00513950" w:rsidRPr="00562F1E" w:rsidRDefault="00513950" w:rsidP="00513950">
      <w:pPr>
        <w:jc w:val="center"/>
        <w:rPr>
          <w:b/>
          <w:bCs/>
          <w:sz w:val="26"/>
          <w:szCs w:val="26"/>
          <w:lang w:val="sr-Cyrl-CS"/>
        </w:rPr>
      </w:pPr>
    </w:p>
    <w:p w:rsidR="00513950" w:rsidRPr="00562F1E" w:rsidRDefault="00513950" w:rsidP="00513950">
      <w:pPr>
        <w:jc w:val="center"/>
        <w:rPr>
          <w:b/>
          <w:bCs/>
          <w:sz w:val="26"/>
          <w:szCs w:val="26"/>
          <w:lang w:val="sr-Cyrl-CS"/>
        </w:rPr>
      </w:pPr>
      <w:r w:rsidRPr="00562F1E">
        <w:rPr>
          <w:b/>
          <w:bCs/>
          <w:sz w:val="26"/>
          <w:szCs w:val="26"/>
          <w:lang w:val="sr-Cyrl-CS"/>
        </w:rPr>
        <w:t xml:space="preserve">Р Е Ш Е Њ Е </w:t>
      </w:r>
    </w:p>
    <w:p w:rsidR="00513950" w:rsidRPr="00562F1E" w:rsidRDefault="00513950" w:rsidP="00513950">
      <w:pPr>
        <w:jc w:val="center"/>
        <w:rPr>
          <w:b/>
          <w:bCs/>
          <w:sz w:val="26"/>
          <w:szCs w:val="26"/>
          <w:lang w:val="sr-Cyrl-CS"/>
        </w:rPr>
      </w:pPr>
      <w:r w:rsidRPr="00562F1E">
        <w:rPr>
          <w:b/>
          <w:bCs/>
          <w:sz w:val="26"/>
          <w:szCs w:val="26"/>
          <w:lang w:val="sr-Cyrl-CS"/>
        </w:rPr>
        <w:t xml:space="preserve">О </w:t>
      </w:r>
      <w:r>
        <w:rPr>
          <w:b/>
          <w:bCs/>
          <w:sz w:val="26"/>
          <w:szCs w:val="26"/>
          <w:lang w:val="sr-Cyrl-CS"/>
        </w:rPr>
        <w:t xml:space="preserve">ИЗМЕНИ РЕШЕЊА О </w:t>
      </w:r>
      <w:r w:rsidRPr="00562F1E">
        <w:rPr>
          <w:b/>
          <w:bCs/>
          <w:sz w:val="26"/>
          <w:szCs w:val="26"/>
          <w:lang w:val="sr-Cyrl-CS"/>
        </w:rPr>
        <w:t>ОБРАЗОВАЊУ КОМИСИЈЕ ЗА ДАВАЊЕ У ЗАКУП ПОСЛОВНОГ ПРОСТОРА У ЈАВНОЈ СВОЈИНИ ГРАДА ВРАЊА</w:t>
      </w:r>
    </w:p>
    <w:p w:rsidR="00513950" w:rsidRPr="00562F1E" w:rsidRDefault="00513950" w:rsidP="00513950">
      <w:pPr>
        <w:jc w:val="center"/>
        <w:rPr>
          <w:b/>
          <w:bCs/>
          <w:sz w:val="26"/>
          <w:szCs w:val="26"/>
          <w:lang w:val="sr-Cyrl-CS"/>
        </w:rPr>
      </w:pPr>
    </w:p>
    <w:p w:rsidR="00513950" w:rsidRPr="00562F1E" w:rsidRDefault="00513950" w:rsidP="00513950">
      <w:pPr>
        <w:jc w:val="center"/>
        <w:rPr>
          <w:b/>
          <w:bCs/>
          <w:sz w:val="26"/>
          <w:szCs w:val="26"/>
          <w:lang w:val="sr-Cyrl-CS"/>
        </w:rPr>
      </w:pPr>
      <w:r w:rsidRPr="00562F1E">
        <w:rPr>
          <w:b/>
          <w:bCs/>
          <w:sz w:val="26"/>
          <w:szCs w:val="26"/>
          <w:lang w:val="sr-Cyrl-CS"/>
        </w:rPr>
        <w:t>Члан 1.</w:t>
      </w:r>
    </w:p>
    <w:p w:rsidR="00513950" w:rsidRDefault="00513950" w:rsidP="00513950">
      <w:pPr>
        <w:jc w:val="both"/>
        <w:rPr>
          <w:sz w:val="26"/>
          <w:szCs w:val="26"/>
          <w:lang w:val="sr-Cyrl-CS"/>
        </w:rPr>
      </w:pPr>
      <w:r w:rsidRPr="00562F1E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 Решењу о образовању </w:t>
      </w:r>
      <w:r w:rsidRPr="00562F1E">
        <w:rPr>
          <w:sz w:val="26"/>
          <w:szCs w:val="26"/>
          <w:lang w:val="sr-Cyrl-CS"/>
        </w:rPr>
        <w:t>Комисиј</w:t>
      </w:r>
      <w:r>
        <w:rPr>
          <w:sz w:val="26"/>
          <w:szCs w:val="26"/>
          <w:lang w:val="sr-Cyrl-CS"/>
        </w:rPr>
        <w:t>е</w:t>
      </w:r>
      <w:r w:rsidRPr="00562F1E">
        <w:rPr>
          <w:b/>
          <w:sz w:val="26"/>
          <w:szCs w:val="26"/>
          <w:lang w:val="sr-Cyrl-CS"/>
        </w:rPr>
        <w:t xml:space="preserve"> </w:t>
      </w:r>
      <w:r w:rsidRPr="00562F1E">
        <w:rPr>
          <w:sz w:val="26"/>
          <w:szCs w:val="26"/>
          <w:lang w:val="sr-Cyrl-CS"/>
        </w:rPr>
        <w:t>за давање у закуп пословног прост</w:t>
      </w:r>
      <w:r w:rsidR="00FE4FB2">
        <w:rPr>
          <w:sz w:val="26"/>
          <w:szCs w:val="26"/>
          <w:lang w:val="sr-Cyrl-CS"/>
        </w:rPr>
        <w:t>ора у јавној својини града Врања</w:t>
      </w:r>
      <w:r w:rsidRPr="00562F1E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број</w:t>
      </w:r>
      <w:r w:rsidRPr="0032162C">
        <w:rPr>
          <w:sz w:val="26"/>
          <w:szCs w:val="26"/>
          <w:lang w:val="sr-Cyrl-CS"/>
        </w:rPr>
        <w:t>:</w:t>
      </w:r>
      <w:r w:rsidRPr="0032162C">
        <w:t xml:space="preserve"> 06-32/2/</w:t>
      </w:r>
      <w:r w:rsidRPr="0032162C">
        <w:rPr>
          <w:lang w:val="sr-Cyrl-CS"/>
        </w:rPr>
        <w:t>2019-04</w:t>
      </w:r>
      <w:r>
        <w:rPr>
          <w:b/>
          <w:lang w:val="sr-Cyrl-CS"/>
        </w:rPr>
        <w:t>,</w:t>
      </w:r>
      <w:r>
        <w:rPr>
          <w:sz w:val="26"/>
          <w:szCs w:val="26"/>
          <w:lang w:val="sr-Cyrl-CS"/>
        </w:rPr>
        <w:t xml:space="preserve"> </w:t>
      </w:r>
      <w:r w:rsidRPr="00562F1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у члану 1. ставу 3.</w:t>
      </w:r>
      <w:r w:rsidR="0032162C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број 4. мења се и сада гласи:</w:t>
      </w:r>
    </w:p>
    <w:p w:rsidR="00513950" w:rsidRDefault="00513950" w:rsidP="00513950">
      <w:pPr>
        <w:jc w:val="both"/>
        <w:rPr>
          <w:szCs w:val="26"/>
        </w:rPr>
      </w:pPr>
      <w:r>
        <w:rPr>
          <w:sz w:val="26"/>
          <w:szCs w:val="26"/>
          <w:lang w:val="sr-Cyrl-CS"/>
        </w:rPr>
        <w:tab/>
        <w:t xml:space="preserve">„4. </w:t>
      </w:r>
      <w:r w:rsidRPr="00513950">
        <w:rPr>
          <w:b/>
          <w:sz w:val="26"/>
          <w:szCs w:val="26"/>
          <w:lang w:val="sr-Cyrl-CS"/>
        </w:rPr>
        <w:t>Сузана</w:t>
      </w:r>
      <w:r w:rsidR="0032162C">
        <w:rPr>
          <w:b/>
          <w:sz w:val="26"/>
          <w:szCs w:val="26"/>
          <w:lang w:val="sr-Cyrl-CS"/>
        </w:rPr>
        <w:t xml:space="preserve"> Митић</w:t>
      </w:r>
      <w:r>
        <w:rPr>
          <w:sz w:val="26"/>
          <w:szCs w:val="26"/>
          <w:lang w:val="sr-Cyrl-CS"/>
        </w:rPr>
        <w:t xml:space="preserve">, </w:t>
      </w:r>
      <w:r>
        <w:rPr>
          <w:szCs w:val="26"/>
        </w:rPr>
        <w:t>дипл. правник Одељења</w:t>
      </w:r>
      <w:r w:rsidRPr="00717B1C">
        <w:rPr>
          <w:szCs w:val="26"/>
        </w:rPr>
        <w:t xml:space="preserve"> за урбанизам, имовинско-правне послове, комунално –стамбене делатности и заштиту животне средине</w:t>
      </w:r>
      <w:r>
        <w:rPr>
          <w:szCs w:val="26"/>
        </w:rPr>
        <w:t>“.</w:t>
      </w:r>
    </w:p>
    <w:p w:rsidR="000E7106" w:rsidRDefault="000E7106" w:rsidP="000E7106">
      <w:pPr>
        <w:ind w:firstLine="720"/>
        <w:jc w:val="both"/>
        <w:rPr>
          <w:szCs w:val="26"/>
        </w:rPr>
      </w:pPr>
      <w:r>
        <w:rPr>
          <w:szCs w:val="26"/>
        </w:rPr>
        <w:t>У истом члану, став 4 мења се и гласи:</w:t>
      </w:r>
    </w:p>
    <w:p w:rsidR="000E7106" w:rsidRDefault="000E7106" w:rsidP="000E710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bCs/>
          <w:sz w:val="26"/>
          <w:szCs w:val="26"/>
          <w:lang w:val="sr-Cyrl-CS"/>
        </w:rPr>
        <w:t xml:space="preserve">Стручне, администратвино техничке послове за потребе ове комисије, обављаће </w:t>
      </w:r>
      <w:r>
        <w:rPr>
          <w:sz w:val="26"/>
          <w:szCs w:val="26"/>
        </w:rPr>
        <w:t>Сузана Митић</w:t>
      </w:r>
      <w:r w:rsidRPr="002473F3">
        <w:rPr>
          <w:sz w:val="26"/>
          <w:szCs w:val="26"/>
        </w:rPr>
        <w:t>,</w:t>
      </w:r>
      <w:r w:rsidRPr="00FB6A13">
        <w:rPr>
          <w:b/>
          <w:sz w:val="26"/>
          <w:szCs w:val="26"/>
        </w:rPr>
        <w:t xml:space="preserve"> </w:t>
      </w:r>
      <w:r w:rsidRPr="00FB6A13">
        <w:rPr>
          <w:sz w:val="26"/>
          <w:szCs w:val="26"/>
        </w:rPr>
        <w:t>дипл. правник Одељењ</w:t>
      </w:r>
      <w:r>
        <w:rPr>
          <w:sz w:val="26"/>
          <w:szCs w:val="26"/>
        </w:rPr>
        <w:t>а</w:t>
      </w:r>
      <w:r w:rsidRPr="00FB6A13">
        <w:rPr>
          <w:sz w:val="26"/>
          <w:szCs w:val="26"/>
        </w:rPr>
        <w:t xml:space="preserve"> за урбанизам, имовинско-правне послове, комунално –стамбене делатности и заштиту животне средине</w:t>
      </w:r>
      <w:r>
        <w:rPr>
          <w:sz w:val="26"/>
          <w:szCs w:val="26"/>
        </w:rPr>
        <w:t>“.</w:t>
      </w:r>
    </w:p>
    <w:p w:rsidR="000E7106" w:rsidRPr="002473F3" w:rsidRDefault="000E7106" w:rsidP="000E7106">
      <w:pPr>
        <w:jc w:val="both"/>
        <w:rPr>
          <w:bCs/>
          <w:sz w:val="26"/>
          <w:szCs w:val="26"/>
        </w:rPr>
      </w:pPr>
    </w:p>
    <w:p w:rsidR="00513950" w:rsidRPr="00562F1E" w:rsidRDefault="00513950" w:rsidP="00513950">
      <w:pPr>
        <w:jc w:val="both"/>
        <w:rPr>
          <w:bCs/>
          <w:sz w:val="26"/>
          <w:szCs w:val="26"/>
          <w:lang w:val="sr-Cyrl-CS"/>
        </w:rPr>
      </w:pPr>
    </w:p>
    <w:p w:rsidR="00513950" w:rsidRPr="00562F1E" w:rsidRDefault="00513950" w:rsidP="00513950">
      <w:pPr>
        <w:jc w:val="center"/>
        <w:rPr>
          <w:b/>
          <w:bCs/>
          <w:sz w:val="26"/>
          <w:szCs w:val="26"/>
          <w:lang w:val="sr-Cyrl-CS"/>
        </w:rPr>
      </w:pPr>
      <w:r w:rsidRPr="00562F1E">
        <w:rPr>
          <w:b/>
          <w:bCs/>
          <w:sz w:val="26"/>
          <w:szCs w:val="26"/>
          <w:lang w:val="sr-Cyrl-CS"/>
        </w:rPr>
        <w:t xml:space="preserve">Члан </w:t>
      </w:r>
      <w:r w:rsidR="000E7106">
        <w:rPr>
          <w:b/>
          <w:bCs/>
          <w:sz w:val="26"/>
          <w:szCs w:val="26"/>
          <w:lang w:val="sr-Cyrl-CS"/>
        </w:rPr>
        <w:t>2</w:t>
      </w:r>
      <w:r w:rsidRPr="00562F1E">
        <w:rPr>
          <w:b/>
          <w:bCs/>
          <w:sz w:val="26"/>
          <w:szCs w:val="26"/>
          <w:lang w:val="sr-Cyrl-CS"/>
        </w:rPr>
        <w:t>.</w:t>
      </w:r>
    </w:p>
    <w:p w:rsidR="00513950" w:rsidRPr="00562F1E" w:rsidRDefault="00513950" w:rsidP="00513950">
      <w:pPr>
        <w:jc w:val="both"/>
        <w:rPr>
          <w:sz w:val="26"/>
          <w:szCs w:val="26"/>
          <w:lang w:val="sr-Cyrl-CS"/>
        </w:rPr>
      </w:pPr>
      <w:r w:rsidRPr="00562F1E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513950" w:rsidRPr="00562F1E" w:rsidRDefault="00513950" w:rsidP="00513950">
      <w:pPr>
        <w:jc w:val="both"/>
        <w:rPr>
          <w:sz w:val="26"/>
          <w:szCs w:val="26"/>
          <w:lang w:val="sr-Cyrl-CS"/>
        </w:rPr>
      </w:pPr>
      <w:r w:rsidRPr="00562F1E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513950" w:rsidRPr="00562F1E" w:rsidRDefault="00513950" w:rsidP="00513950">
      <w:pPr>
        <w:jc w:val="both"/>
        <w:rPr>
          <w:sz w:val="26"/>
          <w:szCs w:val="26"/>
          <w:lang w:val="sr-Cyrl-CS"/>
        </w:rPr>
      </w:pPr>
    </w:p>
    <w:p w:rsidR="00513950" w:rsidRPr="00562F1E" w:rsidRDefault="00513950" w:rsidP="00513950">
      <w:pPr>
        <w:jc w:val="both"/>
        <w:rPr>
          <w:sz w:val="26"/>
          <w:szCs w:val="26"/>
          <w:lang w:val="sr-Cyrl-CS"/>
        </w:rPr>
      </w:pPr>
    </w:p>
    <w:p w:rsidR="00513950" w:rsidRDefault="00513950" w:rsidP="00513950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ГРАДСКО ВЕЋЕ ГРАДА ВРАЊА,</w:t>
      </w:r>
    </w:p>
    <w:p w:rsidR="00513950" w:rsidRDefault="00513950" w:rsidP="00513950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број:</w:t>
      </w:r>
      <w:r w:rsidR="000E7106">
        <w:rPr>
          <w:b/>
        </w:rPr>
        <w:t>06-64/3</w:t>
      </w:r>
      <w:r>
        <w:rPr>
          <w:b/>
        </w:rPr>
        <w:t>/</w:t>
      </w:r>
      <w:r w:rsidR="000E7106">
        <w:rPr>
          <w:b/>
          <w:lang w:val="sr-Cyrl-CS"/>
        </w:rPr>
        <w:t>2023-04, дана: 20.03.</w:t>
      </w:r>
      <w:r w:rsidR="00A0265F">
        <w:rPr>
          <w:b/>
          <w:lang w:val="sr-Cyrl-CS"/>
        </w:rPr>
        <w:t>2023</w:t>
      </w:r>
      <w:r>
        <w:rPr>
          <w:b/>
          <w:lang w:val="sr-Cyrl-CS"/>
        </w:rPr>
        <w:t>.године</w:t>
      </w:r>
    </w:p>
    <w:p w:rsidR="00513950" w:rsidRDefault="00513950" w:rsidP="00513950">
      <w:pPr>
        <w:ind w:firstLine="720"/>
        <w:jc w:val="center"/>
        <w:rPr>
          <w:b/>
          <w:lang w:val="sr-Cyrl-CS"/>
        </w:rPr>
      </w:pPr>
    </w:p>
    <w:p w:rsidR="00513950" w:rsidRDefault="00513950" w:rsidP="00513950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   ПРЕДСЕДНИК</w:t>
      </w:r>
    </w:p>
    <w:p w:rsidR="00513950" w:rsidRDefault="00513950" w:rsidP="00513950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ГРАДСКОГ ВЕЋА,</w:t>
      </w:r>
    </w:p>
    <w:p w:rsidR="00A0265F" w:rsidRDefault="00513950" w:rsidP="00C44426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др Слободан Миленковић</w:t>
      </w:r>
      <w:r w:rsidR="00C44426">
        <w:rPr>
          <w:b/>
          <w:lang w:val="sr-Cyrl-CS"/>
        </w:rPr>
        <w:t xml:space="preserve"> </w:t>
      </w:r>
    </w:p>
    <w:p w:rsidR="00A0265F" w:rsidRDefault="00A0265F" w:rsidP="00513950">
      <w:pPr>
        <w:rPr>
          <w:b/>
          <w:lang w:val="sr-Cyrl-CS"/>
        </w:rPr>
      </w:pPr>
    </w:p>
    <w:p w:rsidR="00A0265F" w:rsidRDefault="00A0265F" w:rsidP="00513950">
      <w:pPr>
        <w:rPr>
          <w:b/>
          <w:lang w:val="sr-Cyrl-CS"/>
        </w:rPr>
      </w:pPr>
    </w:p>
    <w:p w:rsidR="00A0265F" w:rsidRDefault="00A0265F" w:rsidP="00513950">
      <w:pPr>
        <w:rPr>
          <w:b/>
          <w:lang w:val="sr-Cyrl-CS"/>
        </w:rPr>
      </w:pPr>
    </w:p>
    <w:p w:rsidR="00A0265F" w:rsidRDefault="00A0265F" w:rsidP="00513950">
      <w:pPr>
        <w:rPr>
          <w:b/>
          <w:lang w:val="sr-Cyrl-CS"/>
        </w:rPr>
      </w:pPr>
    </w:p>
    <w:p w:rsidR="00272807" w:rsidRDefault="00272807" w:rsidP="00513950">
      <w:pPr>
        <w:rPr>
          <w:b/>
          <w:lang w:val="sr-Cyrl-CS"/>
        </w:rPr>
      </w:pPr>
    </w:p>
    <w:p w:rsidR="00A0265F" w:rsidRDefault="00A0265F" w:rsidP="00513950">
      <w:pPr>
        <w:rPr>
          <w:b/>
          <w:lang w:val="sr-Cyrl-CS"/>
        </w:rPr>
      </w:pPr>
    </w:p>
    <w:p w:rsidR="00A0265F" w:rsidRDefault="00A0265F" w:rsidP="00A0265F">
      <w:pPr>
        <w:rPr>
          <w:b/>
          <w:lang w:val="ru-RU"/>
        </w:rPr>
      </w:pPr>
      <w:r w:rsidRPr="00C43CA9">
        <w:rPr>
          <w:b/>
          <w:noProof/>
        </w:rPr>
        <w:lastRenderedPageBreak/>
        <w:drawing>
          <wp:inline distT="0" distB="0" distL="0" distR="0">
            <wp:extent cx="571500" cy="790575"/>
            <wp:effectExtent l="19050" t="0" r="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65F" w:rsidRPr="00386C79" w:rsidRDefault="00A0265F" w:rsidP="00A0265F">
      <w:pPr>
        <w:rPr>
          <w:b/>
          <w:sz w:val="26"/>
          <w:szCs w:val="26"/>
          <w:lang w:val="sr-Cyrl-CS"/>
        </w:rPr>
      </w:pPr>
      <w:r w:rsidRPr="00386C79">
        <w:rPr>
          <w:b/>
          <w:sz w:val="26"/>
          <w:szCs w:val="26"/>
          <w:lang w:val="sr-Cyrl-CS"/>
        </w:rPr>
        <w:t>Република Србија</w:t>
      </w:r>
    </w:p>
    <w:p w:rsidR="00A0265F" w:rsidRPr="00386C79" w:rsidRDefault="00A0265F" w:rsidP="00A0265F">
      <w:pPr>
        <w:rPr>
          <w:b/>
          <w:sz w:val="26"/>
          <w:szCs w:val="26"/>
          <w:lang w:val="sr-Cyrl-CS"/>
        </w:rPr>
      </w:pPr>
      <w:r w:rsidRPr="00386C79">
        <w:rPr>
          <w:b/>
          <w:sz w:val="26"/>
          <w:szCs w:val="26"/>
          <w:lang w:val="sr-Cyrl-CS"/>
        </w:rPr>
        <w:t>ГРАД ВРАЊЕ</w:t>
      </w:r>
    </w:p>
    <w:p w:rsidR="00A0265F" w:rsidRPr="00386C79" w:rsidRDefault="00A0265F" w:rsidP="00A0265F">
      <w:pPr>
        <w:rPr>
          <w:b/>
          <w:sz w:val="26"/>
          <w:szCs w:val="26"/>
          <w:lang w:val="sr-Cyrl-CS"/>
        </w:rPr>
      </w:pPr>
      <w:r w:rsidRPr="00386C79">
        <w:rPr>
          <w:b/>
          <w:sz w:val="26"/>
          <w:szCs w:val="26"/>
          <w:lang w:val="sr-Cyrl-CS"/>
        </w:rPr>
        <w:t xml:space="preserve">ГРАДСКО ВЕЋЕ </w:t>
      </w:r>
    </w:p>
    <w:p w:rsidR="00A0265F" w:rsidRPr="00386C79" w:rsidRDefault="00A0265F" w:rsidP="00A0265F">
      <w:pPr>
        <w:rPr>
          <w:sz w:val="26"/>
          <w:szCs w:val="26"/>
          <w:lang w:val="sr-Cyrl-CS"/>
        </w:rPr>
      </w:pPr>
      <w:r w:rsidRPr="00386C79">
        <w:rPr>
          <w:sz w:val="26"/>
          <w:szCs w:val="26"/>
          <w:lang w:val="sr-Cyrl-CS"/>
        </w:rPr>
        <w:t xml:space="preserve">Број: </w:t>
      </w:r>
      <w:r w:rsidRPr="00386C79">
        <w:rPr>
          <w:sz w:val="26"/>
          <w:szCs w:val="26"/>
        </w:rPr>
        <w:t>06-</w:t>
      </w:r>
      <w:r w:rsidR="000E7106">
        <w:rPr>
          <w:sz w:val="26"/>
          <w:szCs w:val="26"/>
        </w:rPr>
        <w:t>64/4</w:t>
      </w:r>
      <w:r>
        <w:rPr>
          <w:sz w:val="26"/>
          <w:szCs w:val="26"/>
          <w:lang w:val="sr-Cyrl-CS"/>
        </w:rPr>
        <w:t>/</w:t>
      </w:r>
      <w:r w:rsidRPr="00386C79">
        <w:rPr>
          <w:sz w:val="26"/>
          <w:szCs w:val="26"/>
          <w:lang w:val="sr-Cyrl-CS"/>
        </w:rPr>
        <w:t>202</w:t>
      </w:r>
      <w:r w:rsidR="000E7106">
        <w:rPr>
          <w:sz w:val="26"/>
          <w:szCs w:val="26"/>
          <w:lang w:val="sr-Cyrl-CS"/>
        </w:rPr>
        <w:t>3</w:t>
      </w:r>
      <w:r w:rsidRPr="00386C79">
        <w:rPr>
          <w:sz w:val="26"/>
          <w:szCs w:val="26"/>
          <w:lang w:val="sr-Cyrl-CS"/>
        </w:rPr>
        <w:t>-04</w:t>
      </w:r>
    </w:p>
    <w:p w:rsidR="00A0265F" w:rsidRPr="00386C79" w:rsidRDefault="00A0265F" w:rsidP="00A0265F">
      <w:pPr>
        <w:rPr>
          <w:sz w:val="26"/>
          <w:szCs w:val="26"/>
          <w:lang w:val="sr-Cyrl-CS"/>
        </w:rPr>
      </w:pPr>
      <w:r w:rsidRPr="00386C79">
        <w:rPr>
          <w:sz w:val="26"/>
          <w:szCs w:val="26"/>
        </w:rPr>
        <w:t>Дана</w:t>
      </w:r>
      <w:r w:rsidRPr="00386C79">
        <w:rPr>
          <w:sz w:val="26"/>
          <w:szCs w:val="26"/>
          <w:lang w:val="sr-Cyrl-CS"/>
        </w:rPr>
        <w:t>:</w:t>
      </w:r>
      <w:r w:rsidR="000E7106">
        <w:rPr>
          <w:sz w:val="26"/>
          <w:szCs w:val="26"/>
        </w:rPr>
        <w:t>20.03.2023.</w:t>
      </w:r>
      <w:r w:rsidRPr="00386C79">
        <w:rPr>
          <w:sz w:val="26"/>
          <w:szCs w:val="26"/>
          <w:lang w:val="sr-Cyrl-CS"/>
        </w:rPr>
        <w:t xml:space="preserve"> године</w:t>
      </w:r>
    </w:p>
    <w:p w:rsidR="00A0265F" w:rsidRPr="00386C79" w:rsidRDefault="00A0265F" w:rsidP="00A0265F">
      <w:pPr>
        <w:rPr>
          <w:b/>
          <w:sz w:val="26"/>
          <w:szCs w:val="26"/>
          <w:lang w:val="sr-Cyrl-CS"/>
        </w:rPr>
      </w:pPr>
      <w:r w:rsidRPr="00386C79">
        <w:rPr>
          <w:b/>
          <w:sz w:val="26"/>
          <w:szCs w:val="26"/>
        </w:rPr>
        <w:t>В р а њ е</w:t>
      </w:r>
    </w:p>
    <w:p w:rsidR="00A0265F" w:rsidRDefault="00A0265F" w:rsidP="00A0265F">
      <w:pPr>
        <w:rPr>
          <w:b/>
          <w:lang w:val="ru-RU"/>
        </w:rPr>
      </w:pPr>
    </w:p>
    <w:p w:rsidR="00A0265F" w:rsidRPr="00D70E73" w:rsidRDefault="000E7106" w:rsidP="000E7106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A0265F" w:rsidRPr="00D70E73">
        <w:rPr>
          <w:lang w:val="sr-Cyrl-CS"/>
        </w:rPr>
        <w:t>На основу члана 8. став 2. Закона о безбедности саобраћаја на путевима („Службени гласник РС“, број:32/1- Одлука УС, 35/1496/15, 9/16, 24/18 и 41/18) члана 17, 61. и 63. Пословника Градског већа града Врања („Службени гласник Града Врања, број: 29/2020), Градско веће Г</w:t>
      </w:r>
      <w:r>
        <w:rPr>
          <w:lang w:val="sr-Cyrl-CS"/>
        </w:rPr>
        <w:t>рада Врања, на седници одржаној: 20.03.2023.</w:t>
      </w:r>
      <w:r w:rsidR="00A0265F" w:rsidRPr="00D70E73">
        <w:rPr>
          <w:lang w:val="sr-Cyrl-CS"/>
        </w:rPr>
        <w:t>године, донело је</w:t>
      </w:r>
      <w:r>
        <w:rPr>
          <w:lang w:val="sr-Cyrl-CS"/>
        </w:rPr>
        <w:t>:</w:t>
      </w:r>
    </w:p>
    <w:p w:rsidR="00A0265F" w:rsidRPr="00D70E73" w:rsidRDefault="00A0265F" w:rsidP="00A0265F">
      <w:pPr>
        <w:ind w:left="706"/>
        <w:rPr>
          <w:lang w:val="sr-Cyrl-CS"/>
        </w:rPr>
      </w:pPr>
    </w:p>
    <w:p w:rsidR="00A0265F" w:rsidRPr="00D70E73" w:rsidRDefault="00A0265F" w:rsidP="00A0265F">
      <w:pPr>
        <w:ind w:left="706"/>
        <w:jc w:val="center"/>
        <w:rPr>
          <w:b/>
          <w:lang w:val="sr-Cyrl-CS"/>
        </w:rPr>
      </w:pPr>
      <w:r w:rsidRPr="00D70E73">
        <w:rPr>
          <w:b/>
          <w:lang w:val="sr-Cyrl-CS"/>
        </w:rPr>
        <w:t>Р Е Ш Е Њ Е</w:t>
      </w:r>
    </w:p>
    <w:p w:rsidR="00A0265F" w:rsidRPr="00D70E73" w:rsidRDefault="00A0265F" w:rsidP="00A0265F">
      <w:pPr>
        <w:ind w:left="706"/>
        <w:jc w:val="center"/>
        <w:rPr>
          <w:b/>
          <w:lang w:val="sr-Cyrl-CS"/>
        </w:rPr>
      </w:pPr>
      <w:r w:rsidRPr="00D70E73">
        <w:rPr>
          <w:b/>
          <w:lang w:val="sr-Cyrl-CS"/>
        </w:rPr>
        <w:t xml:space="preserve">о образовању Савета за безбедност саобраћаја на путевима на територији града Врања  </w:t>
      </w:r>
    </w:p>
    <w:p w:rsidR="00A0265F" w:rsidRPr="00D70E73" w:rsidRDefault="00A0265F" w:rsidP="00A0265F">
      <w:pPr>
        <w:ind w:left="706"/>
        <w:jc w:val="center"/>
        <w:rPr>
          <w:b/>
          <w:lang w:val="sr-Cyrl-CS"/>
        </w:rPr>
      </w:pPr>
    </w:p>
    <w:p w:rsidR="00A0265F" w:rsidRPr="00D70E73" w:rsidRDefault="00A0265F" w:rsidP="00A0265F">
      <w:pPr>
        <w:ind w:left="706"/>
        <w:jc w:val="center"/>
        <w:rPr>
          <w:b/>
          <w:lang w:val="sr-Cyrl-CS"/>
        </w:rPr>
      </w:pPr>
      <w:r w:rsidRPr="00D70E73">
        <w:rPr>
          <w:b/>
          <w:lang w:val="sr-Cyrl-CS"/>
        </w:rPr>
        <w:t>Члан 1.</w:t>
      </w:r>
    </w:p>
    <w:p w:rsidR="00A0265F" w:rsidRPr="00D70E73" w:rsidRDefault="00A0265F" w:rsidP="00A0265F">
      <w:pPr>
        <w:ind w:firstLine="708"/>
        <w:rPr>
          <w:lang w:val="sr-Cyrl-CS"/>
        </w:rPr>
      </w:pPr>
      <w:r w:rsidRPr="00D70E73">
        <w:rPr>
          <w:lang w:val="sr-Cyrl-CS"/>
        </w:rPr>
        <w:t>Образује се Савет за безбедност саобраћаја на путевима на територији града Врања (у даљем тексту: Савет), као тело за координацију, са задатком подстицања, организовања и усклађивања послова безбедности саобраћаја на путевима из надлежности Града Врања.</w:t>
      </w:r>
    </w:p>
    <w:p w:rsidR="00A0265F" w:rsidRPr="00D70E73" w:rsidRDefault="00A0265F" w:rsidP="00A0265F">
      <w:pPr>
        <w:rPr>
          <w:lang w:val="sr-Cyrl-CS"/>
        </w:rPr>
      </w:pPr>
      <w:r w:rsidRPr="00D70E73">
        <w:rPr>
          <w:lang w:val="sr-Cyrl-CS"/>
        </w:rPr>
        <w:t xml:space="preserve">                                                                         </w:t>
      </w:r>
    </w:p>
    <w:p w:rsidR="00A0265F" w:rsidRPr="00D70E73" w:rsidRDefault="00A0265F" w:rsidP="00A0265F">
      <w:pPr>
        <w:jc w:val="center"/>
        <w:rPr>
          <w:b/>
          <w:lang w:val="sr-Cyrl-CS"/>
        </w:rPr>
      </w:pPr>
      <w:r w:rsidRPr="00D70E73">
        <w:rPr>
          <w:b/>
          <w:lang w:val="sr-Cyrl-CS"/>
        </w:rPr>
        <w:t>Члан 2.</w:t>
      </w:r>
    </w:p>
    <w:p w:rsidR="00A0265F" w:rsidRPr="00D70E73" w:rsidRDefault="00A0265F" w:rsidP="00A0265F">
      <w:pPr>
        <w:ind w:left="708"/>
        <w:rPr>
          <w:lang w:val="sr-Cyrl-CS"/>
        </w:rPr>
      </w:pPr>
      <w:r w:rsidRPr="00D70E73">
        <w:rPr>
          <w:lang w:val="sr-Cyrl-CS"/>
        </w:rPr>
        <w:t>Савет из тачке 1.овог Решења, чине:</w:t>
      </w:r>
    </w:p>
    <w:p w:rsidR="00A0265F" w:rsidRPr="00D70E73" w:rsidRDefault="00A0265F" w:rsidP="00A0265F">
      <w:pPr>
        <w:ind w:left="708"/>
        <w:rPr>
          <w:lang w:val="sr-Cyrl-CS"/>
        </w:rPr>
      </w:pPr>
      <w:r w:rsidRPr="00D70E73">
        <w:rPr>
          <w:lang w:val="sr-Cyrl-CS"/>
        </w:rPr>
        <w:t>председник,</w:t>
      </w:r>
    </w:p>
    <w:p w:rsidR="00A0265F" w:rsidRPr="00D70E73" w:rsidRDefault="00A0265F" w:rsidP="00A0265F">
      <w:pPr>
        <w:ind w:left="708"/>
        <w:rPr>
          <w:lang w:val="sr-Cyrl-CS"/>
        </w:rPr>
      </w:pPr>
      <w:r w:rsidRPr="00D70E73">
        <w:rPr>
          <w:b/>
          <w:lang w:val="sr-Cyrl-CS"/>
        </w:rPr>
        <w:t>др</w:t>
      </w:r>
      <w:r>
        <w:rPr>
          <w:b/>
          <w:lang w:val="sr-Cyrl-CS"/>
        </w:rPr>
        <w:t xml:space="preserve"> Дејан Тричковић</w:t>
      </w:r>
      <w:r w:rsidRPr="00D70E73">
        <w:rPr>
          <w:lang w:val="sr-Cyrl-CS"/>
        </w:rPr>
        <w:t>,  председник Скупштине града,</w:t>
      </w:r>
    </w:p>
    <w:p w:rsidR="00A0265F" w:rsidRDefault="00A0265F" w:rsidP="00A0265F">
      <w:pPr>
        <w:ind w:left="708"/>
        <w:rPr>
          <w:lang w:val="sr-Cyrl-CS"/>
        </w:rPr>
      </w:pPr>
      <w:r w:rsidRPr="00D70E73">
        <w:rPr>
          <w:lang w:val="sr-Cyrl-CS"/>
        </w:rPr>
        <w:t>чланови:</w:t>
      </w:r>
    </w:p>
    <w:p w:rsidR="00A0265F" w:rsidRPr="00D70E73" w:rsidRDefault="00A0265F" w:rsidP="00A0265F">
      <w:pPr>
        <w:ind w:left="708"/>
        <w:rPr>
          <w:lang w:val="sr-Cyrl-CS"/>
        </w:rPr>
      </w:pPr>
      <w:r>
        <w:rPr>
          <w:lang w:val="sr-Cyrl-CS"/>
        </w:rPr>
        <w:t xml:space="preserve">1. </w:t>
      </w:r>
      <w:r w:rsidRPr="00D70E73">
        <w:rPr>
          <w:b/>
          <w:lang w:val="sr-Cyrl-CS"/>
        </w:rPr>
        <w:t>Славољуб Стојменовић</w:t>
      </w:r>
      <w:r>
        <w:rPr>
          <w:lang w:val="sr-Cyrl-CS"/>
        </w:rPr>
        <w:t xml:space="preserve">, </w:t>
      </w:r>
      <w:r w:rsidR="000E7106">
        <w:rPr>
          <w:lang w:val="sr-Cyrl-CS"/>
        </w:rPr>
        <w:t>директор ЈП „Урбанизам и изградња града Врања“</w:t>
      </w:r>
      <w:r>
        <w:rPr>
          <w:lang w:val="sr-Cyrl-CS"/>
        </w:rPr>
        <w:t>,</w:t>
      </w:r>
    </w:p>
    <w:p w:rsidR="00A0265F" w:rsidRPr="00D70E73" w:rsidRDefault="00A0265F" w:rsidP="00A0265F">
      <w:pPr>
        <w:ind w:left="708"/>
        <w:rPr>
          <w:lang w:val="sr-Cyrl-CS"/>
        </w:rPr>
      </w:pPr>
      <w:r>
        <w:rPr>
          <w:lang w:val="sr-Cyrl-CS"/>
        </w:rPr>
        <w:t>2</w:t>
      </w:r>
      <w:r w:rsidRPr="00D70E73">
        <w:rPr>
          <w:lang w:val="sr-Cyrl-CS"/>
        </w:rPr>
        <w:t>.</w:t>
      </w:r>
      <w:r w:rsidRPr="00D70E73">
        <w:rPr>
          <w:b/>
          <w:lang w:val="sr-Cyrl-CS"/>
        </w:rPr>
        <w:t xml:space="preserve"> Дејан Станојевић, </w:t>
      </w:r>
      <w:r>
        <w:rPr>
          <w:lang w:val="sr-Cyrl-CS"/>
        </w:rPr>
        <w:t>представник ЈП „Урбанизам и изградња града Врања“</w:t>
      </w:r>
      <w:r w:rsidRPr="00D70E73">
        <w:rPr>
          <w:lang w:val="sr-Cyrl-CS"/>
        </w:rPr>
        <w:t xml:space="preserve">, </w:t>
      </w:r>
    </w:p>
    <w:p w:rsidR="00A0265F" w:rsidRPr="00D70E73" w:rsidRDefault="00A0265F" w:rsidP="00A0265F">
      <w:pPr>
        <w:rPr>
          <w:lang w:val="sr-Cyrl-CS"/>
        </w:rPr>
      </w:pPr>
      <w:r w:rsidRPr="00D70E73">
        <w:rPr>
          <w:lang w:val="sr-Cyrl-CS"/>
        </w:rPr>
        <w:tab/>
      </w:r>
      <w:r w:rsidR="00D0292D">
        <w:rPr>
          <w:lang w:val="sr-Cyrl-CS"/>
        </w:rPr>
        <w:t>3</w:t>
      </w:r>
      <w:r w:rsidRPr="00D70E73">
        <w:rPr>
          <w:lang w:val="sr-Cyrl-CS"/>
        </w:rPr>
        <w:t xml:space="preserve">. </w:t>
      </w:r>
      <w:r w:rsidRPr="00D70E73">
        <w:rPr>
          <w:b/>
          <w:lang w:val="sr-Cyrl-CS"/>
        </w:rPr>
        <w:t>Саша Стошић</w:t>
      </w:r>
      <w:r w:rsidRPr="00D70E73">
        <w:rPr>
          <w:lang w:val="sr-Cyrl-CS"/>
        </w:rPr>
        <w:t>, саобраћајни инспектор у Градској управи“.</w:t>
      </w:r>
    </w:p>
    <w:p w:rsidR="00A0265F" w:rsidRPr="00D70E73" w:rsidRDefault="00A0265F" w:rsidP="00A0265F">
      <w:pPr>
        <w:ind w:left="708"/>
        <w:rPr>
          <w:b/>
          <w:lang w:val="sr-Cyrl-CS"/>
        </w:rPr>
      </w:pPr>
      <w:r w:rsidRPr="00D70E73">
        <w:rPr>
          <w:lang w:val="sr-Cyrl-CS"/>
        </w:rPr>
        <w:tab/>
      </w:r>
      <w:r w:rsidR="00D0292D">
        <w:rPr>
          <w:lang w:val="sr-Cyrl-CS"/>
        </w:rPr>
        <w:t>4</w:t>
      </w:r>
      <w:r>
        <w:rPr>
          <w:lang w:val="sr-Cyrl-CS"/>
        </w:rPr>
        <w:t>.</w:t>
      </w:r>
      <w:r w:rsidRPr="00D70E73">
        <w:rPr>
          <w:lang w:val="sr-Cyrl-CS"/>
        </w:rPr>
        <w:t xml:space="preserve"> представник Полицијске управе Врање</w:t>
      </w:r>
      <w:r>
        <w:rPr>
          <w:lang w:val="sr-Cyrl-CS"/>
        </w:rPr>
        <w:t>, Одељења саобраћајне полиције,</w:t>
      </w:r>
    </w:p>
    <w:p w:rsidR="00A0265F" w:rsidRPr="00D70E73" w:rsidRDefault="00D0292D" w:rsidP="00A0265F">
      <w:pPr>
        <w:ind w:left="708"/>
        <w:rPr>
          <w:lang w:val="sr-Cyrl-CS"/>
        </w:rPr>
      </w:pPr>
      <w:r>
        <w:rPr>
          <w:lang w:val="sr-Cyrl-CS"/>
        </w:rPr>
        <w:t>5</w:t>
      </w:r>
      <w:r w:rsidR="00A0265F" w:rsidRPr="00D70E73">
        <w:rPr>
          <w:lang w:val="sr-Cyrl-CS"/>
        </w:rPr>
        <w:t xml:space="preserve">. </w:t>
      </w:r>
      <w:r w:rsidR="00A0265F" w:rsidRPr="00D70E73">
        <w:rPr>
          <w:b/>
          <w:lang w:val="sr-Cyrl-CS"/>
        </w:rPr>
        <w:t>Ивица Ристић</w:t>
      </w:r>
      <w:r w:rsidR="00A0265F" w:rsidRPr="00D70E73">
        <w:rPr>
          <w:lang w:val="sr-Cyrl-CS"/>
        </w:rPr>
        <w:t>, представник Техничке школе у Врању,</w:t>
      </w:r>
    </w:p>
    <w:p w:rsidR="00A0265F" w:rsidRDefault="00D0292D" w:rsidP="00A0265F">
      <w:pPr>
        <w:ind w:left="708"/>
        <w:rPr>
          <w:lang w:val="sr-Cyrl-CS"/>
        </w:rPr>
      </w:pPr>
      <w:r>
        <w:rPr>
          <w:lang w:val="sr-Cyrl-CS"/>
        </w:rPr>
        <w:t>6</w:t>
      </w:r>
      <w:r w:rsidR="00A0265F" w:rsidRPr="00D70E73">
        <w:rPr>
          <w:lang w:val="sr-Cyrl-CS"/>
        </w:rPr>
        <w:t xml:space="preserve">. </w:t>
      </w:r>
      <w:r w:rsidR="00A0265F" w:rsidRPr="00D70E73">
        <w:rPr>
          <w:b/>
          <w:lang w:val="sr-Cyrl-CS"/>
        </w:rPr>
        <w:t>Небојша Маринковић</w:t>
      </w:r>
      <w:r w:rsidR="00A0265F" w:rsidRPr="00D70E73">
        <w:rPr>
          <w:lang w:val="sr-Cyrl-CS"/>
        </w:rPr>
        <w:t>, представник ЈП „Водовод“ ,</w:t>
      </w:r>
    </w:p>
    <w:p w:rsidR="00A0265F" w:rsidRPr="00D70E73" w:rsidRDefault="00D0292D" w:rsidP="00A0265F">
      <w:pPr>
        <w:ind w:left="708"/>
        <w:rPr>
          <w:lang w:val="sr-Cyrl-CS"/>
        </w:rPr>
      </w:pPr>
      <w:r>
        <w:rPr>
          <w:lang w:val="sr-Cyrl-CS"/>
        </w:rPr>
        <w:t>7</w:t>
      </w:r>
      <w:r w:rsidR="00A0265F" w:rsidRPr="00D70E73">
        <w:rPr>
          <w:lang w:val="sr-Cyrl-CS"/>
        </w:rPr>
        <w:t xml:space="preserve">. </w:t>
      </w:r>
      <w:r w:rsidR="00A0265F" w:rsidRPr="00D70E73">
        <w:rPr>
          <w:b/>
          <w:lang w:val="sr-Cyrl-CS"/>
        </w:rPr>
        <w:t>Петар Михајловић</w:t>
      </w:r>
      <w:r w:rsidR="00A0265F" w:rsidRPr="00D70E73">
        <w:rPr>
          <w:lang w:val="sr-Cyrl-CS"/>
        </w:rPr>
        <w:t xml:space="preserve">, пројектант саобраћајне сигнализације, </w:t>
      </w:r>
    </w:p>
    <w:p w:rsidR="00A0265F" w:rsidRPr="00D70E73" w:rsidRDefault="00D0292D" w:rsidP="00A0265F">
      <w:pPr>
        <w:ind w:left="708"/>
        <w:rPr>
          <w:lang w:val="sr-Cyrl-CS"/>
        </w:rPr>
      </w:pPr>
      <w:r>
        <w:rPr>
          <w:lang w:val="sr-Cyrl-CS"/>
        </w:rPr>
        <w:t>8</w:t>
      </w:r>
      <w:r w:rsidR="00A0265F" w:rsidRPr="00D70E73">
        <w:rPr>
          <w:lang w:val="sr-Cyrl-CS"/>
        </w:rPr>
        <w:t xml:space="preserve">. </w:t>
      </w:r>
      <w:r w:rsidR="00A0265F" w:rsidRPr="00D70E73">
        <w:rPr>
          <w:b/>
          <w:lang w:val="sr-Cyrl-CS"/>
        </w:rPr>
        <w:t>Братислав Лукић</w:t>
      </w:r>
      <w:r w:rsidR="00A0265F" w:rsidRPr="00D70E73">
        <w:rPr>
          <w:lang w:val="sr-Cyrl-CS"/>
        </w:rPr>
        <w:t>, начелник реферата за саобраћај у гарнизону Врање,</w:t>
      </w:r>
    </w:p>
    <w:p w:rsidR="00A0265F" w:rsidRPr="00D70E73" w:rsidRDefault="00D0292D" w:rsidP="00A0265F">
      <w:pPr>
        <w:ind w:left="708"/>
        <w:rPr>
          <w:lang w:val="sr-Cyrl-CS"/>
        </w:rPr>
      </w:pPr>
      <w:r>
        <w:rPr>
          <w:lang w:val="sr-Cyrl-CS"/>
        </w:rPr>
        <w:t>9</w:t>
      </w:r>
      <w:r w:rsidR="00A0265F" w:rsidRPr="00D70E73">
        <w:rPr>
          <w:lang w:val="sr-Cyrl-CS"/>
        </w:rPr>
        <w:t xml:space="preserve">. </w:t>
      </w:r>
      <w:r w:rsidR="00A0265F">
        <w:rPr>
          <w:b/>
          <w:lang w:val="sr-Cyrl-CS"/>
        </w:rPr>
        <w:t>Душан Илић</w:t>
      </w:r>
      <w:r w:rsidR="00A0265F" w:rsidRPr="00D70E73">
        <w:rPr>
          <w:lang w:val="sr-Cyrl-CS"/>
        </w:rPr>
        <w:t>, председник Удружења ауто школа у Врању,</w:t>
      </w:r>
    </w:p>
    <w:p w:rsidR="00A0265F" w:rsidRPr="00D70E73" w:rsidRDefault="00A0265F" w:rsidP="00A0265F">
      <w:pPr>
        <w:ind w:left="708"/>
        <w:rPr>
          <w:lang w:val="sr-Cyrl-CS"/>
        </w:rPr>
      </w:pPr>
      <w:r w:rsidRPr="00D70E73">
        <w:rPr>
          <w:lang w:val="sr-Cyrl-CS"/>
        </w:rPr>
        <w:t>1</w:t>
      </w:r>
      <w:r w:rsidR="00D0292D">
        <w:rPr>
          <w:lang w:val="sr-Cyrl-CS"/>
        </w:rPr>
        <w:t>0</w:t>
      </w:r>
      <w:r w:rsidRPr="00D70E73">
        <w:rPr>
          <w:lang w:val="sr-Cyrl-CS"/>
        </w:rPr>
        <w:t xml:space="preserve">. </w:t>
      </w:r>
      <w:r w:rsidRPr="00D70E73">
        <w:rPr>
          <w:b/>
          <w:lang w:val="sr-Cyrl-CS"/>
        </w:rPr>
        <w:t>Горан Стојановић</w:t>
      </w:r>
      <w:r w:rsidRPr="00D70E73">
        <w:rPr>
          <w:lang w:val="sr-Cyrl-CS"/>
        </w:rPr>
        <w:t>, директор</w:t>
      </w:r>
      <w:r>
        <w:rPr>
          <w:lang w:val="sr-Cyrl-CS"/>
        </w:rPr>
        <w:t xml:space="preserve"> Привредног друштва</w:t>
      </w:r>
      <w:r w:rsidRPr="00D70E73">
        <w:rPr>
          <w:lang w:val="sr-Cyrl-CS"/>
        </w:rPr>
        <w:t xml:space="preserve"> „Кавим-Јединство“ Врање, </w:t>
      </w:r>
    </w:p>
    <w:p w:rsidR="00A0265F" w:rsidRPr="00D70E73" w:rsidRDefault="00D0292D" w:rsidP="00A0265F">
      <w:pPr>
        <w:ind w:left="708"/>
        <w:rPr>
          <w:lang w:val="sr-Cyrl-CS"/>
        </w:rPr>
      </w:pPr>
      <w:r>
        <w:rPr>
          <w:lang w:val="sr-Cyrl-CS"/>
        </w:rPr>
        <w:t>11</w:t>
      </w:r>
      <w:r w:rsidR="00A0265F" w:rsidRPr="00D70E73">
        <w:rPr>
          <w:lang w:val="sr-Cyrl-CS"/>
        </w:rPr>
        <w:t xml:space="preserve">. </w:t>
      </w:r>
      <w:r w:rsidR="00A0265F">
        <w:rPr>
          <w:b/>
          <w:lang w:val="sr-Cyrl-CS"/>
        </w:rPr>
        <w:t>Станиша Анђел</w:t>
      </w:r>
      <w:r w:rsidR="00A0265F" w:rsidRPr="00D70E73">
        <w:rPr>
          <w:b/>
          <w:lang w:val="sr-Cyrl-CS"/>
        </w:rPr>
        <w:t>овић</w:t>
      </w:r>
      <w:r w:rsidR="00A0265F" w:rsidRPr="00D70E73">
        <w:rPr>
          <w:lang w:val="sr-Cyrl-CS"/>
        </w:rPr>
        <w:t>, представник Одељења за урбанизам, имовинско-правне послове, комунално –стамбене делатности  и заштиту животне средине</w:t>
      </w:r>
      <w:r w:rsidR="00A0265F">
        <w:rPr>
          <w:lang w:val="sr-Cyrl-CS"/>
        </w:rPr>
        <w:t xml:space="preserve">, </w:t>
      </w:r>
      <w:r w:rsidR="00A0265F" w:rsidRPr="00D70E73">
        <w:rPr>
          <w:lang w:val="sr-Cyrl-CS"/>
        </w:rPr>
        <w:t xml:space="preserve"> </w:t>
      </w:r>
    </w:p>
    <w:p w:rsidR="00A0265F" w:rsidRDefault="00D0292D" w:rsidP="00A0265F">
      <w:pPr>
        <w:ind w:left="708"/>
        <w:rPr>
          <w:lang w:val="sr-Cyrl-CS"/>
        </w:rPr>
      </w:pPr>
      <w:r>
        <w:rPr>
          <w:lang w:val="sr-Cyrl-CS"/>
        </w:rPr>
        <w:t>12</w:t>
      </w:r>
      <w:r w:rsidR="00A0265F" w:rsidRPr="00D70E73">
        <w:rPr>
          <w:lang w:val="sr-Cyrl-CS"/>
        </w:rPr>
        <w:t xml:space="preserve">. </w:t>
      </w:r>
      <w:r w:rsidR="00A0265F" w:rsidRPr="00D70E73">
        <w:rPr>
          <w:b/>
          <w:lang w:val="sr-Cyrl-CS"/>
        </w:rPr>
        <w:t>Драган Станковић</w:t>
      </w:r>
      <w:r w:rsidR="00A0265F" w:rsidRPr="00D70E73">
        <w:rPr>
          <w:lang w:val="sr-Cyrl-CS"/>
        </w:rPr>
        <w:t>, пред</w:t>
      </w:r>
      <w:r w:rsidR="00A0265F">
        <w:rPr>
          <w:lang w:val="sr-Cyrl-CS"/>
        </w:rPr>
        <w:t>седник Прекршајног суда у Врању,</w:t>
      </w:r>
    </w:p>
    <w:p w:rsidR="00A0265F" w:rsidRDefault="00D0292D" w:rsidP="00A0265F">
      <w:pPr>
        <w:ind w:left="720" w:firstLine="12"/>
        <w:rPr>
          <w:lang w:val="sr-Cyrl-CS"/>
        </w:rPr>
      </w:pPr>
      <w:r>
        <w:rPr>
          <w:lang w:val="sr-Cyrl-CS"/>
        </w:rPr>
        <w:t>13</w:t>
      </w:r>
      <w:r w:rsidR="00A0265F">
        <w:rPr>
          <w:lang w:val="sr-Cyrl-CS"/>
        </w:rPr>
        <w:t xml:space="preserve">. </w:t>
      </w:r>
      <w:r w:rsidR="000E7106">
        <w:rPr>
          <w:b/>
          <w:lang w:val="sr-Cyrl-CS"/>
        </w:rPr>
        <w:t>Ненад Стаменов</w:t>
      </w:r>
      <w:r w:rsidR="00A0265F">
        <w:rPr>
          <w:b/>
          <w:lang w:val="sr-Cyrl-CS"/>
        </w:rPr>
        <w:t xml:space="preserve">, </w:t>
      </w:r>
      <w:r w:rsidR="00A0265F" w:rsidRPr="004A7C2B">
        <w:rPr>
          <w:lang w:val="sr-Cyrl-CS"/>
        </w:rPr>
        <w:t>Служба за јавне набавке</w:t>
      </w:r>
      <w:r w:rsidR="00A0265F" w:rsidRPr="00D70E73">
        <w:rPr>
          <w:lang w:val="sr-Cyrl-CS"/>
        </w:rPr>
        <w:t xml:space="preserve"> </w:t>
      </w:r>
      <w:r w:rsidR="00A0265F">
        <w:rPr>
          <w:lang w:val="sr-Cyrl-CS"/>
        </w:rPr>
        <w:t>и</w:t>
      </w:r>
    </w:p>
    <w:p w:rsidR="00A0265F" w:rsidRDefault="00D0292D" w:rsidP="00A0265F">
      <w:pPr>
        <w:ind w:left="708"/>
        <w:rPr>
          <w:lang w:val="sr-Cyrl-CS"/>
        </w:rPr>
      </w:pPr>
      <w:r>
        <w:rPr>
          <w:lang w:val="sr-Cyrl-CS"/>
        </w:rPr>
        <w:t xml:space="preserve"> 14</w:t>
      </w:r>
      <w:r w:rsidR="00A0265F">
        <w:rPr>
          <w:lang w:val="sr-Cyrl-CS"/>
        </w:rPr>
        <w:t>.</w:t>
      </w:r>
      <w:r w:rsidR="00A0265F" w:rsidRPr="00D70E73">
        <w:rPr>
          <w:lang w:val="sr-Cyrl-CS"/>
        </w:rPr>
        <w:t xml:space="preserve">  </w:t>
      </w:r>
      <w:r w:rsidR="00A0265F" w:rsidRPr="00D70E73">
        <w:rPr>
          <w:b/>
          <w:lang w:val="sr-Cyrl-CS"/>
        </w:rPr>
        <w:t>Владица Митић,</w:t>
      </w:r>
      <w:r w:rsidR="00A0265F">
        <w:rPr>
          <w:b/>
          <w:lang w:val="sr-Cyrl-CS"/>
        </w:rPr>
        <w:t xml:space="preserve"> </w:t>
      </w:r>
      <w:r w:rsidR="00A0265F" w:rsidRPr="000E7B15">
        <w:rPr>
          <w:lang w:val="sr-Cyrl-CS"/>
        </w:rPr>
        <w:t>с</w:t>
      </w:r>
      <w:r w:rsidR="00A0265F">
        <w:rPr>
          <w:lang w:val="sr-Cyrl-CS"/>
        </w:rPr>
        <w:t>а</w:t>
      </w:r>
      <w:r w:rsidR="00A0265F" w:rsidRPr="000E7B15">
        <w:rPr>
          <w:lang w:val="sr-Cyrl-CS"/>
        </w:rPr>
        <w:t xml:space="preserve">ветник у  </w:t>
      </w:r>
      <w:r w:rsidR="00A0265F">
        <w:rPr>
          <w:lang w:val="sr-Cyrl-CS"/>
        </w:rPr>
        <w:t>Одељењу за послове органа Града.</w:t>
      </w:r>
    </w:p>
    <w:p w:rsidR="00A0265F" w:rsidRDefault="00D0292D" w:rsidP="00A0265F">
      <w:pPr>
        <w:ind w:left="708"/>
        <w:rPr>
          <w:lang w:val="sr-Cyrl-CS"/>
        </w:rPr>
      </w:pPr>
      <w:r>
        <w:rPr>
          <w:lang w:val="sr-Cyrl-CS"/>
        </w:rPr>
        <w:t>15</w:t>
      </w:r>
      <w:r w:rsidR="00A0265F">
        <w:rPr>
          <w:lang w:val="sr-Cyrl-CS"/>
        </w:rPr>
        <w:t xml:space="preserve">. </w:t>
      </w:r>
      <w:r w:rsidR="00A0265F" w:rsidRPr="000E7106">
        <w:rPr>
          <w:b/>
          <w:lang w:val="sr-Cyrl-CS"/>
        </w:rPr>
        <w:t>Никола Димитријевић</w:t>
      </w:r>
      <w:r w:rsidR="00A0265F">
        <w:rPr>
          <w:lang w:val="sr-Cyrl-CS"/>
        </w:rPr>
        <w:t>,инжењерсаобраћаја</w:t>
      </w:r>
      <w:r>
        <w:rPr>
          <w:lang w:val="sr-Cyrl-CS"/>
        </w:rPr>
        <w:t>,</w:t>
      </w:r>
    </w:p>
    <w:p w:rsidR="00A0265F" w:rsidRDefault="00D0292D" w:rsidP="00A0265F">
      <w:pPr>
        <w:ind w:left="708"/>
        <w:rPr>
          <w:lang w:val="sr-Cyrl-CS"/>
        </w:rPr>
      </w:pPr>
      <w:r>
        <w:rPr>
          <w:lang w:val="sr-Cyrl-CS"/>
        </w:rPr>
        <w:lastRenderedPageBreak/>
        <w:t>16</w:t>
      </w:r>
      <w:r w:rsidR="00A0265F" w:rsidRPr="00A0265F">
        <w:rPr>
          <w:lang w:val="sr-Cyrl-CS"/>
        </w:rPr>
        <w:t>.</w:t>
      </w:r>
      <w:r w:rsidR="00A0265F">
        <w:rPr>
          <w:b/>
          <w:lang w:val="sr-Cyrl-CS"/>
        </w:rPr>
        <w:t xml:space="preserve"> </w:t>
      </w:r>
      <w:r w:rsidR="00A0265F" w:rsidRPr="00A0265F">
        <w:rPr>
          <w:b/>
          <w:lang w:val="sr-Cyrl-CS"/>
        </w:rPr>
        <w:t>др Љиљана Ђорђевић</w:t>
      </w:r>
      <w:r w:rsidR="00A0265F" w:rsidRPr="00A0265F">
        <w:rPr>
          <w:lang w:val="sr-Cyrl-CS"/>
        </w:rPr>
        <w:t>, професор струковних студија на Високој школи примењених струковних студија у Врању</w:t>
      </w:r>
      <w:r w:rsidR="000E7106">
        <w:rPr>
          <w:lang w:val="sr-Cyrl-CS"/>
        </w:rPr>
        <w:t>,</w:t>
      </w:r>
      <w:r>
        <w:rPr>
          <w:lang w:val="sr-Cyrl-CS"/>
        </w:rPr>
        <w:t xml:space="preserve"> </w:t>
      </w:r>
    </w:p>
    <w:p w:rsidR="000E7106" w:rsidRDefault="00D0292D" w:rsidP="00D0292D">
      <w:pPr>
        <w:ind w:firstLine="708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17</w:t>
      </w:r>
      <w:r w:rsidRPr="008C5037">
        <w:rPr>
          <w:sz w:val="26"/>
          <w:szCs w:val="26"/>
          <w:lang w:val="sr-Cyrl-CS"/>
        </w:rPr>
        <w:t xml:space="preserve">. </w:t>
      </w:r>
      <w:r w:rsidRPr="008C5037">
        <w:rPr>
          <w:b/>
          <w:sz w:val="26"/>
          <w:szCs w:val="26"/>
          <w:lang w:val="sr-Cyrl-CS"/>
        </w:rPr>
        <w:t>Никола Стошић</w:t>
      </w:r>
      <w:r w:rsidRPr="008C5037">
        <w:rPr>
          <w:sz w:val="26"/>
          <w:szCs w:val="26"/>
          <w:lang w:val="sr-Cyrl-CS"/>
        </w:rPr>
        <w:t>, Одељење за послове органа Града“</w:t>
      </w:r>
      <w:r w:rsidR="000E7106">
        <w:rPr>
          <w:sz w:val="26"/>
          <w:szCs w:val="26"/>
          <w:lang w:val="sr-Cyrl-CS"/>
        </w:rPr>
        <w:t xml:space="preserve"> и</w:t>
      </w:r>
    </w:p>
    <w:p w:rsidR="00D0292D" w:rsidRPr="008C5037" w:rsidRDefault="000E7106" w:rsidP="00D0292D">
      <w:pPr>
        <w:ind w:firstLine="708"/>
        <w:rPr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18. </w:t>
      </w:r>
      <w:r w:rsidRPr="000E7106">
        <w:rPr>
          <w:b/>
          <w:sz w:val="26"/>
          <w:szCs w:val="26"/>
          <w:lang w:val="sr-Cyrl-CS"/>
        </w:rPr>
        <w:t>Љубиша Стојановић</w:t>
      </w:r>
      <w:r>
        <w:rPr>
          <w:sz w:val="26"/>
          <w:szCs w:val="26"/>
          <w:lang w:val="sr-Cyrl-CS"/>
        </w:rPr>
        <w:t>, Одсек локалне пореске администрације</w:t>
      </w:r>
      <w:r w:rsidR="00D0292D" w:rsidRPr="008C5037">
        <w:rPr>
          <w:sz w:val="26"/>
          <w:szCs w:val="26"/>
          <w:lang w:val="sr-Cyrl-CS"/>
        </w:rPr>
        <w:t>.</w:t>
      </w:r>
    </w:p>
    <w:p w:rsidR="00D0292D" w:rsidRPr="00AF3A97" w:rsidRDefault="00D0292D" w:rsidP="00D0292D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AF3A97">
        <w:rPr>
          <w:b/>
          <w:sz w:val="26"/>
          <w:szCs w:val="26"/>
        </w:rPr>
        <w:t xml:space="preserve"> </w:t>
      </w:r>
    </w:p>
    <w:p w:rsidR="00A0265F" w:rsidRPr="00D70E73" w:rsidRDefault="00A0265F" w:rsidP="00A0265F">
      <w:pPr>
        <w:ind w:left="720" w:firstLine="12"/>
        <w:rPr>
          <w:lang w:val="sr-Cyrl-CS"/>
        </w:rPr>
      </w:pPr>
      <w:r w:rsidRPr="00D70E73">
        <w:rPr>
          <w:lang w:val="sr-Cyrl-CS"/>
        </w:rPr>
        <w:t xml:space="preserve">   </w:t>
      </w:r>
    </w:p>
    <w:p w:rsidR="00A0265F" w:rsidRDefault="00A0265F" w:rsidP="00A0265F">
      <w:pPr>
        <w:ind w:firstLine="732"/>
        <w:rPr>
          <w:lang w:val="sr-Cyrl-CS"/>
        </w:rPr>
      </w:pPr>
      <w:r w:rsidRPr="00D70E73">
        <w:rPr>
          <w:lang w:val="sr-Cyrl-CS"/>
        </w:rPr>
        <w:t>У раду Савета за безбедност саобраћаја на путевима на територији града Врања могу учествовати и представници других заинтересованих субјеката.</w:t>
      </w:r>
    </w:p>
    <w:p w:rsidR="00A0265F" w:rsidRPr="000E7B15" w:rsidRDefault="00A0265F" w:rsidP="00A0265F">
      <w:pPr>
        <w:ind w:firstLine="708"/>
        <w:rPr>
          <w:lang w:val="sr-Cyrl-CS"/>
        </w:rPr>
      </w:pPr>
      <w:r>
        <w:rPr>
          <w:lang w:val="sr-Cyrl-CS"/>
        </w:rPr>
        <w:tab/>
        <w:t xml:space="preserve">Стручне, административно технничке послове за потребе Савет обављаће Владица Митић, </w:t>
      </w:r>
      <w:r w:rsidRPr="000E7B15">
        <w:rPr>
          <w:lang w:val="sr-Cyrl-CS"/>
        </w:rPr>
        <w:t>с</w:t>
      </w:r>
      <w:r>
        <w:rPr>
          <w:lang w:val="sr-Cyrl-CS"/>
        </w:rPr>
        <w:t>а</w:t>
      </w:r>
      <w:r w:rsidRPr="000E7B15">
        <w:rPr>
          <w:lang w:val="sr-Cyrl-CS"/>
        </w:rPr>
        <w:t>ветник у  Одељењу за послове органа Града.</w:t>
      </w:r>
    </w:p>
    <w:p w:rsidR="00A0265F" w:rsidRDefault="00A0265F" w:rsidP="00A0265F">
      <w:pPr>
        <w:ind w:firstLine="732"/>
        <w:rPr>
          <w:lang w:val="sr-Cyrl-CS"/>
        </w:rPr>
      </w:pPr>
      <w:r w:rsidRPr="00D70E73">
        <w:rPr>
          <w:lang w:val="sr-Cyrl-CS"/>
        </w:rPr>
        <w:t>У раду Савета за безбедност саобраћаја на путевима на територији града Врања могу учествовати и представници других заинтересованих субјеката.</w:t>
      </w:r>
    </w:p>
    <w:p w:rsidR="00A0265F" w:rsidRPr="00D70E73" w:rsidRDefault="00A0265F" w:rsidP="00A0265F">
      <w:pPr>
        <w:ind w:firstLine="732"/>
        <w:rPr>
          <w:lang w:val="sr-Cyrl-CS"/>
        </w:rPr>
      </w:pPr>
    </w:p>
    <w:p w:rsidR="00A0265F" w:rsidRPr="00D70E73" w:rsidRDefault="00A0265F" w:rsidP="00A0265F">
      <w:pPr>
        <w:jc w:val="center"/>
        <w:rPr>
          <w:b/>
          <w:lang w:val="sr-Cyrl-CS"/>
        </w:rPr>
      </w:pPr>
      <w:r w:rsidRPr="00D70E73">
        <w:rPr>
          <w:b/>
          <w:lang w:val="sr-Cyrl-CS"/>
        </w:rPr>
        <w:t>Члан 3.</w:t>
      </w:r>
    </w:p>
    <w:p w:rsidR="00A0265F" w:rsidRPr="00D70E73" w:rsidRDefault="00A0265F" w:rsidP="00A0265F">
      <w:pPr>
        <w:ind w:firstLine="720"/>
        <w:rPr>
          <w:lang w:val="sr-Cyrl-CS"/>
        </w:rPr>
      </w:pPr>
      <w:r w:rsidRPr="00D70E73">
        <w:rPr>
          <w:lang w:val="sr-Cyrl-CS"/>
        </w:rPr>
        <w:t>Савет непрекидно прати стање безбедности саобраћаја на путевима на територији града Врања и на основу тога покреће иницијативе за предузимање одговарајућих мера и активности у циљу унапређења саобраћаја на путевима и исте предлаже Градском већу.</w:t>
      </w:r>
    </w:p>
    <w:p w:rsidR="00A0265F" w:rsidRPr="00D70E73" w:rsidRDefault="00A0265F" w:rsidP="00A0265F">
      <w:pPr>
        <w:ind w:left="708" w:firstLine="720"/>
        <w:rPr>
          <w:lang w:val="sr-Cyrl-CS"/>
        </w:rPr>
      </w:pPr>
    </w:p>
    <w:p w:rsidR="00A0265F" w:rsidRPr="00D70E73" w:rsidRDefault="00A0265F" w:rsidP="00A0265F">
      <w:pPr>
        <w:jc w:val="center"/>
        <w:rPr>
          <w:b/>
          <w:lang w:val="sr-Cyrl-CS"/>
        </w:rPr>
      </w:pPr>
      <w:r w:rsidRPr="00D70E73">
        <w:rPr>
          <w:b/>
          <w:lang w:val="sr-Cyrl-CS"/>
        </w:rPr>
        <w:t>Члан 4.</w:t>
      </w:r>
    </w:p>
    <w:p w:rsidR="00A0265F" w:rsidRPr="00D70E73" w:rsidRDefault="00A0265F" w:rsidP="00A0265F">
      <w:pPr>
        <w:ind w:firstLine="720"/>
        <w:rPr>
          <w:lang w:val="sr-Cyrl-CS"/>
        </w:rPr>
      </w:pPr>
      <w:r w:rsidRPr="00D70E73">
        <w:rPr>
          <w:lang w:val="sr-Cyrl-CS"/>
        </w:rPr>
        <w:t xml:space="preserve">Савет разматра предлоге и даје мишљења на акте који се односе на безбедност саобраћаја на путевима, а посебно на стратешке и планске документе, као што су: Стратегија безбедности саобраћаја на путевима, Годишњи план безбедности саобраћаја на путевима, Програм трошења средстава намењених унапређењу безбедности саобраћаја и сл. </w:t>
      </w:r>
    </w:p>
    <w:p w:rsidR="00A0265F" w:rsidRPr="00D70E73" w:rsidRDefault="00A0265F" w:rsidP="00A0265F">
      <w:pPr>
        <w:jc w:val="center"/>
        <w:rPr>
          <w:b/>
          <w:lang w:val="sr-Cyrl-CS"/>
        </w:rPr>
      </w:pPr>
      <w:r w:rsidRPr="00D70E73">
        <w:rPr>
          <w:b/>
          <w:lang w:val="sr-Cyrl-CS"/>
        </w:rPr>
        <w:t>Члан 5.</w:t>
      </w:r>
    </w:p>
    <w:p w:rsidR="00A0265F" w:rsidRPr="00D70E73" w:rsidRDefault="00A0265F" w:rsidP="00A0265F">
      <w:pPr>
        <w:ind w:firstLine="720"/>
        <w:rPr>
          <w:lang w:val="sr-Cyrl-CS"/>
        </w:rPr>
      </w:pPr>
      <w:r w:rsidRPr="00D70E73">
        <w:rPr>
          <w:lang w:val="sr-Cyrl-CS"/>
        </w:rPr>
        <w:t>Савет разматра предлоге и даје мишљења на све акте који се односе на безбедност саобраћаја на путевима.</w:t>
      </w:r>
    </w:p>
    <w:p w:rsidR="00A0265F" w:rsidRPr="00D70E73" w:rsidRDefault="00A0265F" w:rsidP="00A0265F">
      <w:pPr>
        <w:jc w:val="center"/>
        <w:rPr>
          <w:lang w:val="sr-Cyrl-CS"/>
        </w:rPr>
      </w:pPr>
      <w:r w:rsidRPr="00D70E73">
        <w:rPr>
          <w:b/>
          <w:lang w:val="sr-Cyrl-CS"/>
        </w:rPr>
        <w:t>Члан 6</w:t>
      </w:r>
      <w:r w:rsidRPr="00D70E73">
        <w:rPr>
          <w:lang w:val="sr-Cyrl-CS"/>
        </w:rPr>
        <w:t>.</w:t>
      </w:r>
    </w:p>
    <w:p w:rsidR="00A0265F" w:rsidRDefault="00A0265F" w:rsidP="00A0265F">
      <w:pPr>
        <w:ind w:left="720" w:firstLine="90"/>
        <w:rPr>
          <w:lang w:val="sr-Cyrl-CS"/>
        </w:rPr>
      </w:pPr>
      <w:r w:rsidRPr="00D70E73">
        <w:rPr>
          <w:lang w:val="sr-Cyrl-CS"/>
        </w:rPr>
        <w:t xml:space="preserve">Мандат Савета траје </w:t>
      </w:r>
      <w:r>
        <w:rPr>
          <w:lang w:val="sr-Cyrl-CS"/>
        </w:rPr>
        <w:t>4</w:t>
      </w:r>
      <w:r w:rsidRPr="00D70E73">
        <w:rPr>
          <w:lang w:val="sr-Cyrl-CS"/>
        </w:rPr>
        <w:t xml:space="preserve"> (три) године.</w:t>
      </w:r>
    </w:p>
    <w:p w:rsidR="00A0265F" w:rsidRPr="00D70E73" w:rsidRDefault="00A0265F" w:rsidP="00A0265F">
      <w:pPr>
        <w:ind w:left="720" w:firstLine="90"/>
        <w:rPr>
          <w:lang w:val="sr-Cyrl-CS"/>
        </w:rPr>
      </w:pPr>
    </w:p>
    <w:p w:rsidR="00A0265F" w:rsidRPr="00D70E73" w:rsidRDefault="00A0265F" w:rsidP="00A0265F">
      <w:pPr>
        <w:jc w:val="center"/>
        <w:rPr>
          <w:lang w:val="sr-Cyrl-CS"/>
        </w:rPr>
      </w:pPr>
      <w:r w:rsidRPr="00D70E73">
        <w:rPr>
          <w:b/>
          <w:lang w:val="sr-Cyrl-CS"/>
        </w:rPr>
        <w:t>Члан 7.</w:t>
      </w:r>
    </w:p>
    <w:p w:rsidR="00D0292D" w:rsidRPr="00D0292D" w:rsidRDefault="00A0265F" w:rsidP="00D0292D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0292D">
        <w:rPr>
          <w:rFonts w:ascii="Times New Roman" w:hAnsi="Times New Roman"/>
          <w:sz w:val="24"/>
          <w:szCs w:val="24"/>
          <w:lang w:val="sr-Cyrl-CS"/>
        </w:rPr>
        <w:t xml:space="preserve">Ступањем на снагу овог Решења, престаје да важи Решење о образовању Савета за безбедност саобраћаја на путевима града Врања бр. </w:t>
      </w:r>
      <w:r w:rsidR="00D0292D" w:rsidRPr="00D0292D">
        <w:rPr>
          <w:sz w:val="24"/>
          <w:szCs w:val="24"/>
          <w:lang w:val="sr-Cyrl-CS"/>
        </w:rPr>
        <w:t xml:space="preserve">број: </w:t>
      </w:r>
      <w:r w:rsidR="00D0292D" w:rsidRPr="00D0292D">
        <w:rPr>
          <w:rFonts w:ascii="Times New Roman" w:hAnsi="Times New Roman"/>
          <w:sz w:val="24"/>
          <w:szCs w:val="24"/>
        </w:rPr>
        <w:t>06-166/6/2020-04</w:t>
      </w:r>
      <w:r w:rsidR="00D0292D" w:rsidRPr="00D0292D">
        <w:rPr>
          <w:rFonts w:ascii="Times New Roman" w:hAnsi="Times New Roman"/>
          <w:sz w:val="24"/>
          <w:szCs w:val="24"/>
          <w:lang w:val="sr-Cyrl-CS"/>
        </w:rPr>
        <w:t>, 06-35/1/2021-04 и 06-197/2/2021-04.</w:t>
      </w:r>
    </w:p>
    <w:p w:rsidR="00A0265F" w:rsidRPr="00D70E73" w:rsidRDefault="00A0265F" w:rsidP="00A0265F">
      <w:pPr>
        <w:rPr>
          <w:lang w:val="sr-Cyrl-CS"/>
        </w:rPr>
      </w:pPr>
    </w:p>
    <w:p w:rsidR="00A0265F" w:rsidRPr="00D70E73" w:rsidRDefault="00A0265F" w:rsidP="00A0265F">
      <w:pPr>
        <w:jc w:val="center"/>
        <w:rPr>
          <w:b/>
          <w:lang w:val="sr-Cyrl-CS"/>
        </w:rPr>
      </w:pPr>
      <w:r w:rsidRPr="00D70E73">
        <w:rPr>
          <w:b/>
          <w:lang w:val="sr-Cyrl-CS"/>
        </w:rPr>
        <w:t>Члан 8.</w:t>
      </w:r>
    </w:p>
    <w:p w:rsidR="00A0265F" w:rsidRPr="00D70E73" w:rsidRDefault="00A0265F" w:rsidP="00A0265F">
      <w:pPr>
        <w:ind w:left="720"/>
        <w:rPr>
          <w:lang w:val="sr-Cyrl-CS"/>
        </w:rPr>
      </w:pPr>
      <w:r w:rsidRPr="00D70E73">
        <w:rPr>
          <w:lang w:val="sr-Cyrl-CS"/>
        </w:rPr>
        <w:t>Решење ступа на снагу даном доношења.</w:t>
      </w:r>
    </w:p>
    <w:p w:rsidR="00A0265F" w:rsidRPr="00E65B5C" w:rsidRDefault="00A0265F" w:rsidP="00E65B5C">
      <w:pPr>
        <w:ind w:left="720"/>
        <w:rPr>
          <w:lang w:val="sr-Cyrl-CS"/>
        </w:rPr>
      </w:pPr>
      <w:r w:rsidRPr="00D70E73">
        <w:rPr>
          <w:lang w:val="sr-Cyrl-CS"/>
        </w:rPr>
        <w:t>Решење објавити у „Службеном гласнику Града Врања“.</w:t>
      </w:r>
    </w:p>
    <w:p w:rsidR="00A0265F" w:rsidRPr="00D0292D" w:rsidRDefault="00A0265F" w:rsidP="00E65B5C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D0292D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A0265F" w:rsidRPr="00E65B5C" w:rsidRDefault="00A0265F" w:rsidP="00E65B5C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D0292D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9D6951">
        <w:rPr>
          <w:rFonts w:ascii="Times New Roman" w:hAnsi="Times New Roman"/>
          <w:b/>
          <w:sz w:val="24"/>
          <w:szCs w:val="24"/>
        </w:rPr>
        <w:t>06-64/4</w:t>
      </w:r>
      <w:r w:rsidRPr="00D0292D">
        <w:rPr>
          <w:rFonts w:ascii="Times New Roman" w:hAnsi="Times New Roman"/>
          <w:b/>
          <w:sz w:val="24"/>
          <w:szCs w:val="24"/>
        </w:rPr>
        <w:t>/</w:t>
      </w:r>
      <w:r w:rsidR="00D0292D">
        <w:rPr>
          <w:rFonts w:ascii="Times New Roman" w:hAnsi="Times New Roman"/>
          <w:b/>
          <w:sz w:val="24"/>
          <w:szCs w:val="24"/>
        </w:rPr>
        <w:t>2023</w:t>
      </w:r>
      <w:r w:rsidRPr="00D0292D">
        <w:rPr>
          <w:rFonts w:ascii="Times New Roman" w:hAnsi="Times New Roman"/>
          <w:b/>
          <w:sz w:val="24"/>
          <w:szCs w:val="24"/>
        </w:rPr>
        <w:t>-04</w:t>
      </w:r>
      <w:r w:rsidR="009D6951">
        <w:rPr>
          <w:rFonts w:ascii="Times New Roman" w:hAnsi="Times New Roman"/>
          <w:b/>
          <w:sz w:val="24"/>
          <w:szCs w:val="24"/>
          <w:lang w:val="sr-Cyrl-CS"/>
        </w:rPr>
        <w:t>, дана: 20.03.</w:t>
      </w:r>
      <w:r w:rsidR="00D0292D">
        <w:rPr>
          <w:rFonts w:ascii="Times New Roman" w:hAnsi="Times New Roman"/>
          <w:b/>
          <w:sz w:val="24"/>
          <w:szCs w:val="24"/>
          <w:lang w:val="sr-Cyrl-CS"/>
        </w:rPr>
        <w:t>2023</w:t>
      </w:r>
      <w:r w:rsidRPr="00D0292D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A0265F" w:rsidRPr="00D0292D" w:rsidRDefault="00A0265F" w:rsidP="00E65B5C">
      <w:pPr>
        <w:jc w:val="center"/>
        <w:rPr>
          <w:b/>
          <w:lang w:val="sr-Cyrl-CS"/>
        </w:rPr>
      </w:pPr>
      <w:r w:rsidRPr="00D0292D">
        <w:rPr>
          <w:b/>
          <w:lang w:val="sr-Cyrl-CS"/>
        </w:rPr>
        <w:t xml:space="preserve">                                                          ПРЕДСЕДНИК  </w:t>
      </w:r>
    </w:p>
    <w:p w:rsidR="00A0265F" w:rsidRPr="00D0292D" w:rsidRDefault="00A0265F" w:rsidP="00E65B5C">
      <w:pPr>
        <w:jc w:val="center"/>
        <w:rPr>
          <w:b/>
          <w:lang w:val="sr-Cyrl-CS"/>
        </w:rPr>
      </w:pPr>
      <w:r w:rsidRPr="00D0292D">
        <w:rPr>
          <w:b/>
          <w:lang w:val="sr-Cyrl-CS"/>
        </w:rPr>
        <w:t xml:space="preserve">                                                          ГРАДСКОГ ВЕЋА,</w:t>
      </w:r>
    </w:p>
    <w:p w:rsidR="00E65B5C" w:rsidRDefault="00A0265F" w:rsidP="00E65B5C">
      <w:pPr>
        <w:rPr>
          <w:b/>
        </w:rPr>
      </w:pPr>
      <w:r w:rsidRPr="00D0292D">
        <w:rPr>
          <w:b/>
          <w:bCs/>
          <w:lang w:val="sr-Cyrl-CS"/>
        </w:rPr>
        <w:t xml:space="preserve"> </w:t>
      </w:r>
      <w:r w:rsidRPr="00D0292D">
        <w:rPr>
          <w:b/>
          <w:bCs/>
          <w:lang w:val="sr-Cyrl-CS"/>
        </w:rPr>
        <w:tab/>
      </w:r>
      <w:r w:rsidRPr="00D0292D">
        <w:rPr>
          <w:b/>
          <w:bCs/>
          <w:lang w:val="sr-Cyrl-CS"/>
        </w:rPr>
        <w:tab/>
      </w:r>
      <w:r w:rsidRPr="00D0292D">
        <w:rPr>
          <w:b/>
          <w:bCs/>
          <w:lang w:val="sr-Cyrl-CS"/>
        </w:rPr>
        <w:tab/>
      </w:r>
      <w:r w:rsidRPr="00D0292D">
        <w:rPr>
          <w:b/>
          <w:bCs/>
          <w:lang w:val="sr-Cyrl-CS"/>
        </w:rPr>
        <w:tab/>
      </w:r>
      <w:r w:rsidRPr="00D0292D">
        <w:rPr>
          <w:b/>
          <w:bCs/>
          <w:lang w:val="sr-Cyrl-CS"/>
        </w:rPr>
        <w:tab/>
      </w:r>
      <w:r w:rsidRPr="00D0292D">
        <w:rPr>
          <w:b/>
          <w:bCs/>
          <w:lang w:val="sr-Cyrl-CS"/>
        </w:rPr>
        <w:tab/>
      </w:r>
      <w:r w:rsidRPr="00D0292D">
        <w:rPr>
          <w:b/>
          <w:bCs/>
          <w:lang w:val="sr-Cyrl-CS"/>
        </w:rPr>
        <w:tab/>
        <w:t xml:space="preserve"> др Слободан Миленковић</w:t>
      </w:r>
      <w:r w:rsidR="00E65B5C">
        <w:rPr>
          <w:b/>
        </w:rPr>
        <w:t>,с.р.</w:t>
      </w:r>
    </w:p>
    <w:p w:rsidR="00E65B5C" w:rsidRPr="00E65B5C" w:rsidRDefault="00E65B5C" w:rsidP="00E65B5C">
      <w:pPr>
        <w:rPr>
          <w:b/>
        </w:rPr>
      </w:pPr>
    </w:p>
    <w:p w:rsidR="00E65B5C" w:rsidRDefault="00E65B5C" w:rsidP="00E65B5C">
      <w:pPr>
        <w:rPr>
          <w:b/>
        </w:rPr>
      </w:pPr>
      <w:r>
        <w:rPr>
          <w:b/>
        </w:rPr>
        <w:t>Тачност преписа оверава                                              Секретар Градског већа</w:t>
      </w:r>
    </w:p>
    <w:p w:rsidR="00E65B5C" w:rsidRPr="00E65B5C" w:rsidRDefault="00E65B5C" w:rsidP="00E65B5C">
      <w:pPr>
        <w:rPr>
          <w:b/>
        </w:rPr>
      </w:pPr>
      <w:r>
        <w:rPr>
          <w:b/>
        </w:rPr>
        <w:t xml:space="preserve">                                                                                                    Јелена Пејковић</w:t>
      </w:r>
    </w:p>
    <w:p w:rsidR="00A0265F" w:rsidRPr="00D0292D" w:rsidRDefault="00A0265F" w:rsidP="00A0265F">
      <w:pPr>
        <w:rPr>
          <w:b/>
          <w:bCs/>
          <w:lang w:val="sr-Cyrl-CS"/>
        </w:rPr>
      </w:pPr>
    </w:p>
    <w:p w:rsidR="00A0265F" w:rsidRDefault="00A0265F" w:rsidP="00513950"/>
    <w:p w:rsidR="00E87CD3" w:rsidRDefault="00E87CD3" w:rsidP="007A68AD">
      <w:pPr>
        <w:ind w:firstLine="720"/>
        <w:jc w:val="both"/>
      </w:pPr>
      <w:r w:rsidRPr="00477C66">
        <w:t xml:space="preserve">На основу члана 9. става 1. тачке 4. Закона о управљању отпадом („Службени гласник РС“, бр. 36/2009, 88/2010, 14/2016 и 95/2018 -др.закон), Стратегије управљања отпадом Републике Србије („Службени гласник РС“, бр. 11/2010, 75/2010, 63/2013), члана 17. и 61. Пословника Градског већа („Службени гласник града Врања“, број 29/2020), Градско веће града Врања, на седници одржаној дана: </w:t>
      </w:r>
      <w:r w:rsidR="007A68AD">
        <w:t>20.03</w:t>
      </w:r>
      <w:r w:rsidRPr="00477C66">
        <w:t xml:space="preserve"> 202</w:t>
      </w:r>
      <w:r>
        <w:t>3</w:t>
      </w:r>
      <w:r w:rsidRPr="00477C66">
        <w:t>. године, донело је</w:t>
      </w:r>
      <w:r w:rsidR="00E65B5C">
        <w:t>:</w:t>
      </w:r>
    </w:p>
    <w:p w:rsidR="00E65B5C" w:rsidRPr="00E65B5C" w:rsidRDefault="00E65B5C" w:rsidP="007A68AD">
      <w:pPr>
        <w:ind w:firstLine="720"/>
        <w:jc w:val="both"/>
      </w:pPr>
    </w:p>
    <w:p w:rsidR="00E87CD3" w:rsidRPr="00477C66" w:rsidRDefault="00E87CD3" w:rsidP="00E87CD3">
      <w:pPr>
        <w:ind w:firstLine="720"/>
        <w:jc w:val="center"/>
        <w:rPr>
          <w:b/>
        </w:rPr>
      </w:pPr>
      <w:r w:rsidRPr="00477C66">
        <w:rPr>
          <w:b/>
        </w:rPr>
        <w:t xml:space="preserve">РЕШЕЊЕ </w:t>
      </w:r>
    </w:p>
    <w:p w:rsidR="00E87CD3" w:rsidRPr="007A68AD" w:rsidRDefault="00E87CD3" w:rsidP="00E87CD3">
      <w:pPr>
        <w:ind w:firstLine="720"/>
        <w:jc w:val="center"/>
        <w:rPr>
          <w:b/>
        </w:rPr>
      </w:pPr>
      <w:r w:rsidRPr="00477C66">
        <w:rPr>
          <w:b/>
        </w:rPr>
        <w:t xml:space="preserve">О ОБРАЗОВАЊУ РАДНЕ ГРУПЕ ЗА </w:t>
      </w:r>
      <w:r w:rsidR="007A68AD">
        <w:rPr>
          <w:b/>
        </w:rPr>
        <w:t>ИЗРАДУ</w:t>
      </w:r>
    </w:p>
    <w:p w:rsidR="00E87CD3" w:rsidRDefault="00E87CD3" w:rsidP="007A68AD">
      <w:pPr>
        <w:ind w:firstLine="720"/>
        <w:jc w:val="center"/>
        <w:rPr>
          <w:b/>
        </w:rPr>
      </w:pPr>
      <w:r w:rsidRPr="00477C66">
        <w:rPr>
          <w:b/>
        </w:rPr>
        <w:t>ЛОКАЛНОГ ПЛАНА УПРАВЉАЊА ОТПАДОМ</w:t>
      </w:r>
    </w:p>
    <w:p w:rsidR="00E65B5C" w:rsidRPr="00E65B5C" w:rsidRDefault="00E65B5C" w:rsidP="007A68AD">
      <w:pPr>
        <w:ind w:firstLine="720"/>
        <w:jc w:val="center"/>
        <w:rPr>
          <w:b/>
        </w:rPr>
      </w:pPr>
    </w:p>
    <w:p w:rsidR="00E87CD3" w:rsidRPr="00477C66" w:rsidRDefault="00E87CD3" w:rsidP="00E87CD3">
      <w:pPr>
        <w:ind w:firstLine="720"/>
        <w:jc w:val="center"/>
        <w:rPr>
          <w:b/>
        </w:rPr>
      </w:pPr>
      <w:r w:rsidRPr="00477C66">
        <w:rPr>
          <w:b/>
        </w:rPr>
        <w:t>Члан 1.</w:t>
      </w:r>
    </w:p>
    <w:p w:rsidR="00E87CD3" w:rsidRPr="00477C66" w:rsidRDefault="00E87CD3" w:rsidP="00E87CD3">
      <w:pPr>
        <w:ind w:firstLine="720"/>
      </w:pPr>
      <w:r w:rsidRPr="00477C66">
        <w:rPr>
          <w:b/>
        </w:rPr>
        <w:t xml:space="preserve">ОБРАЗУЈЕ СЕ </w:t>
      </w:r>
      <w:r w:rsidRPr="00477C66">
        <w:t xml:space="preserve">Радна група за </w:t>
      </w:r>
      <w:r w:rsidR="007A68AD">
        <w:t>израду</w:t>
      </w:r>
      <w:r w:rsidRPr="00477C66">
        <w:t xml:space="preserve"> Локалног плана управљања отпадом, у саставу:</w:t>
      </w:r>
    </w:p>
    <w:p w:rsidR="00E87CD3" w:rsidRPr="00E87CD3" w:rsidRDefault="00E87CD3" w:rsidP="00E87CD3">
      <w:pPr>
        <w:autoSpaceDE w:val="0"/>
        <w:autoSpaceDN w:val="0"/>
        <w:adjustRightInd w:val="0"/>
        <w:ind w:firstLine="720"/>
        <w:rPr>
          <w:b/>
        </w:rPr>
      </w:pPr>
      <w:r>
        <w:t>-</w:t>
      </w:r>
      <w:r w:rsidRPr="00477C66">
        <w:t xml:space="preserve">председник, </w:t>
      </w:r>
      <w:r>
        <w:rPr>
          <w:b/>
        </w:rPr>
        <w:t xml:space="preserve">Милан Илић, </w:t>
      </w:r>
      <w:r w:rsidRPr="00E87CD3">
        <w:t>помоћник градоначелника</w:t>
      </w:r>
      <w:r>
        <w:rPr>
          <w:b/>
        </w:rPr>
        <w:t>,</w:t>
      </w:r>
    </w:p>
    <w:p w:rsidR="00E87CD3" w:rsidRPr="00477C66" w:rsidRDefault="00E87CD3" w:rsidP="00E87CD3">
      <w:pPr>
        <w:autoSpaceDE w:val="0"/>
        <w:autoSpaceDN w:val="0"/>
        <w:adjustRightInd w:val="0"/>
        <w:ind w:firstLine="720"/>
      </w:pPr>
      <w:r>
        <w:t xml:space="preserve">-заменик председника, </w:t>
      </w:r>
      <w:r w:rsidRPr="00477C66">
        <w:rPr>
          <w:b/>
        </w:rPr>
        <w:t xml:space="preserve">Небојша Стаменковић, </w:t>
      </w:r>
      <w:r w:rsidRPr="00477C66">
        <w:t>члан Градског већа задужен за ресор – пољопривреда, агроекономија, развој села. екологија и заштита животне средине,</w:t>
      </w:r>
    </w:p>
    <w:p w:rsidR="00E87CD3" w:rsidRPr="00477C66" w:rsidRDefault="00E87CD3" w:rsidP="00E87CD3">
      <w:pPr>
        <w:ind w:firstLine="720"/>
      </w:pPr>
      <w:r w:rsidRPr="00477C66">
        <w:t>чланови:</w:t>
      </w:r>
    </w:p>
    <w:p w:rsidR="00E87CD3" w:rsidRPr="00477C66" w:rsidRDefault="00E87CD3" w:rsidP="00E87CD3">
      <w:pPr>
        <w:ind w:firstLine="720"/>
      </w:pPr>
      <w:r w:rsidRPr="00477C66">
        <w:t xml:space="preserve">1. </w:t>
      </w:r>
      <w:r w:rsidRPr="00477C66">
        <w:rPr>
          <w:b/>
        </w:rPr>
        <w:t>Нела Цветковић,</w:t>
      </w:r>
      <w:r w:rsidRPr="00477C66">
        <w:t xml:space="preserve"> извршни директор ЈКП ''Комрад'' Врање,</w:t>
      </w:r>
    </w:p>
    <w:p w:rsidR="00E87CD3" w:rsidRPr="00477C66" w:rsidRDefault="00E87CD3" w:rsidP="00E87CD3">
      <w:pPr>
        <w:ind w:firstLine="720"/>
      </w:pPr>
      <w:r>
        <w:t>2</w:t>
      </w:r>
      <w:r w:rsidRPr="00477C66">
        <w:t xml:space="preserve">. </w:t>
      </w:r>
      <w:r w:rsidRPr="00477C66">
        <w:rPr>
          <w:b/>
          <w:bCs/>
        </w:rPr>
        <w:t>Марија Благојевић,</w:t>
      </w:r>
      <w:r w:rsidRPr="00477C66">
        <w:t xml:space="preserve"> саветник за заштиту животне средине, Одељење за урбанизам, имовинско - правне послове, комунално-стамбене делатности и заштиту животне средине,</w:t>
      </w:r>
    </w:p>
    <w:p w:rsidR="00E87CD3" w:rsidRPr="00477C66" w:rsidRDefault="00E87CD3" w:rsidP="00E87CD3">
      <w:pPr>
        <w:ind w:firstLine="720"/>
      </w:pPr>
      <w:r>
        <w:t>3</w:t>
      </w:r>
      <w:r w:rsidRPr="00477C66">
        <w:t xml:space="preserve">. </w:t>
      </w:r>
      <w:r w:rsidRPr="00477C66">
        <w:rPr>
          <w:b/>
        </w:rPr>
        <w:t>Ана Станисављевић,</w:t>
      </w:r>
      <w:r w:rsidRPr="00477C66">
        <w:t xml:space="preserve"> технолог и лице одговорно за управљање отпадом на депонији ''Метерис'',</w:t>
      </w:r>
      <w:r w:rsidRPr="00477C66">
        <w:rPr>
          <w:b/>
        </w:rPr>
        <w:t xml:space="preserve"> </w:t>
      </w:r>
    </w:p>
    <w:p w:rsidR="00E87CD3" w:rsidRPr="00477C66" w:rsidRDefault="00E87CD3" w:rsidP="00E87CD3">
      <w:pPr>
        <w:ind w:firstLine="720"/>
      </w:pPr>
      <w:r>
        <w:t>4</w:t>
      </w:r>
      <w:r w:rsidRPr="00477C66">
        <w:t xml:space="preserve">. </w:t>
      </w:r>
      <w:r w:rsidRPr="00477C66">
        <w:rPr>
          <w:b/>
        </w:rPr>
        <w:t xml:space="preserve">Бобан Станковић, </w:t>
      </w:r>
      <w:r w:rsidRPr="00477C66">
        <w:t>координатор канцеларије за локални економски развој града Врања,</w:t>
      </w:r>
    </w:p>
    <w:p w:rsidR="00E87CD3" w:rsidRPr="00477C66" w:rsidRDefault="00E87CD3" w:rsidP="00E87CD3">
      <w:pPr>
        <w:ind w:firstLine="720"/>
      </w:pPr>
      <w:r>
        <w:t>5</w:t>
      </w:r>
      <w:r w:rsidRPr="00477C66">
        <w:t xml:space="preserve">. </w:t>
      </w:r>
      <w:r w:rsidRPr="00477C66">
        <w:rPr>
          <w:b/>
        </w:rPr>
        <w:t>Зоран Димитријевић,</w:t>
      </w:r>
      <w:r w:rsidRPr="00477C66">
        <w:t xml:space="preserve"> директор ЈКП ''Комрад'' Врање,</w:t>
      </w:r>
    </w:p>
    <w:p w:rsidR="00E87CD3" w:rsidRPr="00477C66" w:rsidRDefault="00E87CD3" w:rsidP="00E87CD3">
      <w:pPr>
        <w:ind w:firstLine="720"/>
      </w:pPr>
      <w:r>
        <w:t>6</w:t>
      </w:r>
      <w:r w:rsidRPr="00477C66">
        <w:t xml:space="preserve">. </w:t>
      </w:r>
      <w:r w:rsidRPr="00477C66">
        <w:rPr>
          <w:b/>
        </w:rPr>
        <w:t xml:space="preserve">Љиљана Љубић, </w:t>
      </w:r>
      <w:r w:rsidRPr="00477C66">
        <w:t>инспектор заштите животне средине, Одељење за инспекцијске послове,</w:t>
      </w:r>
    </w:p>
    <w:p w:rsidR="00E87CD3" w:rsidRPr="00477C66" w:rsidRDefault="00E87CD3" w:rsidP="00E87CD3">
      <w:pPr>
        <w:ind w:firstLine="720"/>
      </w:pPr>
      <w:r>
        <w:t>7</w:t>
      </w:r>
      <w:r w:rsidRPr="00477C66">
        <w:t xml:space="preserve">. </w:t>
      </w:r>
      <w:r w:rsidRPr="00477C66">
        <w:rPr>
          <w:b/>
        </w:rPr>
        <w:t xml:space="preserve">Радмила Станисављевић, </w:t>
      </w:r>
      <w:r w:rsidRPr="00477C66">
        <w:t xml:space="preserve">инспектор </w:t>
      </w:r>
      <w:r>
        <w:t>ЗОО хигијене</w:t>
      </w:r>
      <w:r w:rsidRPr="00477C66">
        <w:t>, Одељење за инспекцијске послове,</w:t>
      </w:r>
    </w:p>
    <w:p w:rsidR="00E87CD3" w:rsidRPr="00E87CD3" w:rsidRDefault="00E87CD3" w:rsidP="00E87CD3">
      <w:pPr>
        <w:ind w:firstLine="720"/>
      </w:pPr>
      <w:r>
        <w:t>8</w:t>
      </w:r>
      <w:r w:rsidRPr="00477C66">
        <w:t xml:space="preserve">. </w:t>
      </w:r>
      <w:r w:rsidR="00844DF9">
        <w:rPr>
          <w:b/>
        </w:rPr>
        <w:t>Лидија</w:t>
      </w:r>
      <w:r w:rsidR="007A68AD">
        <w:rPr>
          <w:b/>
        </w:rPr>
        <w:t xml:space="preserve"> Стојановић</w:t>
      </w:r>
      <w:r w:rsidRPr="00477C66">
        <w:rPr>
          <w:b/>
        </w:rPr>
        <w:t>,</w:t>
      </w:r>
      <w:r w:rsidRPr="00477C66">
        <w:t xml:space="preserve"> </w:t>
      </w:r>
      <w:r w:rsidR="007A68AD">
        <w:t>представник</w:t>
      </w:r>
      <w:r w:rsidRPr="00477C66">
        <w:t xml:space="preserve"> Здравствен</w:t>
      </w:r>
      <w:r w:rsidR="007A68AD">
        <w:t xml:space="preserve">ог </w:t>
      </w:r>
      <w:r w:rsidRPr="00477C66">
        <w:t xml:space="preserve"> центр</w:t>
      </w:r>
      <w:r w:rsidR="007A68AD">
        <w:t xml:space="preserve">а у </w:t>
      </w:r>
      <w:r w:rsidRPr="00477C66">
        <w:t xml:space="preserve"> Врањ</w:t>
      </w:r>
      <w:r w:rsidR="007A68AD">
        <w:t>у</w:t>
      </w:r>
      <w:r>
        <w:t xml:space="preserve"> и</w:t>
      </w:r>
    </w:p>
    <w:p w:rsidR="00E87CD3" w:rsidRDefault="00E87CD3" w:rsidP="007A68AD">
      <w:pPr>
        <w:ind w:firstLine="720"/>
      </w:pPr>
      <w:r>
        <w:t>9</w:t>
      </w:r>
      <w:r w:rsidRPr="00477C66">
        <w:t xml:space="preserve">. </w:t>
      </w:r>
      <w:r>
        <w:rPr>
          <w:b/>
        </w:rPr>
        <w:t xml:space="preserve">Предраг Стошић, </w:t>
      </w:r>
      <w:r w:rsidRPr="00477C66">
        <w:rPr>
          <w:b/>
        </w:rPr>
        <w:t xml:space="preserve"> </w:t>
      </w:r>
      <w:r w:rsidRPr="00477C66">
        <w:t>шеф Одсека за</w:t>
      </w:r>
      <w:r>
        <w:t xml:space="preserve"> комунално-стамбене делатности.</w:t>
      </w:r>
    </w:p>
    <w:p w:rsidR="00E65B5C" w:rsidRPr="00E65B5C" w:rsidRDefault="00E65B5C" w:rsidP="007A68AD">
      <w:pPr>
        <w:ind w:firstLine="720"/>
      </w:pPr>
    </w:p>
    <w:p w:rsidR="00E87CD3" w:rsidRPr="00477C66" w:rsidRDefault="00E87CD3" w:rsidP="00E87CD3">
      <w:pPr>
        <w:ind w:firstLine="720"/>
        <w:jc w:val="center"/>
        <w:rPr>
          <w:b/>
        </w:rPr>
      </w:pPr>
      <w:r w:rsidRPr="00477C66">
        <w:rPr>
          <w:b/>
        </w:rPr>
        <w:t>Члан 2.</w:t>
      </w:r>
    </w:p>
    <w:p w:rsidR="00E87CD3" w:rsidRDefault="00E87CD3" w:rsidP="007A68AD">
      <w:pPr>
        <w:ind w:firstLine="720"/>
        <w:jc w:val="both"/>
      </w:pPr>
      <w:r w:rsidRPr="00477C66">
        <w:t xml:space="preserve">Задатак Радне групе је да распише јавну набавку за </w:t>
      </w:r>
      <w:r w:rsidR="007A68AD">
        <w:t>израду</w:t>
      </w:r>
      <w:r w:rsidRPr="00477C66">
        <w:t xml:space="preserve"> локалног плана управљања отпадом, омогући доступност података за </w:t>
      </w:r>
      <w:r w:rsidR="007A68AD">
        <w:t xml:space="preserve">израду </w:t>
      </w:r>
      <w:r w:rsidRPr="00477C66">
        <w:t>локалног плана управљања отпадом, да прегледа нацрт локалног плана управљања отпадом и да да своје сугестије и примедбе на овај нацрт, а након тога га проследи Градском већу и Скупштини града на разматрање и усвајање.</w:t>
      </w:r>
    </w:p>
    <w:p w:rsidR="00E65B5C" w:rsidRPr="00E65B5C" w:rsidRDefault="00E65B5C" w:rsidP="007A68AD">
      <w:pPr>
        <w:ind w:firstLine="720"/>
        <w:jc w:val="both"/>
      </w:pPr>
    </w:p>
    <w:p w:rsidR="00E87CD3" w:rsidRPr="00477C66" w:rsidRDefault="00E87CD3" w:rsidP="00E87CD3">
      <w:pPr>
        <w:ind w:firstLine="720"/>
        <w:jc w:val="center"/>
        <w:rPr>
          <w:b/>
        </w:rPr>
      </w:pPr>
      <w:r w:rsidRPr="00477C66">
        <w:rPr>
          <w:b/>
        </w:rPr>
        <w:t>Члан 3.</w:t>
      </w:r>
    </w:p>
    <w:p w:rsidR="00E87CD3" w:rsidRDefault="00E87CD3" w:rsidP="007A68AD">
      <w:pPr>
        <w:ind w:firstLine="720"/>
      </w:pPr>
      <w:r w:rsidRPr="00477C66">
        <w:t>Мандат Радне групе траје до завршетка задатка из члана 2. овог решења.</w:t>
      </w:r>
    </w:p>
    <w:p w:rsidR="00E65B5C" w:rsidRPr="00E65B5C" w:rsidRDefault="00E65B5C" w:rsidP="007A68AD">
      <w:pPr>
        <w:ind w:firstLine="720"/>
      </w:pPr>
    </w:p>
    <w:p w:rsidR="00E65B5C" w:rsidRDefault="00E65B5C" w:rsidP="00E87CD3">
      <w:pPr>
        <w:ind w:firstLine="720"/>
        <w:jc w:val="center"/>
        <w:rPr>
          <w:b/>
        </w:rPr>
      </w:pPr>
    </w:p>
    <w:p w:rsidR="00E65B5C" w:rsidRDefault="00E65B5C" w:rsidP="00E87CD3">
      <w:pPr>
        <w:ind w:firstLine="720"/>
        <w:jc w:val="center"/>
        <w:rPr>
          <w:b/>
        </w:rPr>
      </w:pPr>
    </w:p>
    <w:p w:rsidR="00E65B5C" w:rsidRDefault="00E65B5C" w:rsidP="00E87CD3">
      <w:pPr>
        <w:ind w:firstLine="720"/>
        <w:jc w:val="center"/>
        <w:rPr>
          <w:b/>
        </w:rPr>
      </w:pPr>
    </w:p>
    <w:p w:rsidR="00E87CD3" w:rsidRPr="00477C66" w:rsidRDefault="00E87CD3" w:rsidP="00E87CD3">
      <w:pPr>
        <w:ind w:firstLine="720"/>
        <w:jc w:val="center"/>
        <w:rPr>
          <w:b/>
        </w:rPr>
      </w:pPr>
      <w:r w:rsidRPr="00477C66">
        <w:rPr>
          <w:b/>
        </w:rPr>
        <w:lastRenderedPageBreak/>
        <w:t>Члан 5.</w:t>
      </w:r>
    </w:p>
    <w:p w:rsidR="00E87CD3" w:rsidRPr="00477C66" w:rsidRDefault="00E87CD3" w:rsidP="00E87CD3">
      <w:pPr>
        <w:ind w:firstLine="720"/>
      </w:pPr>
      <w:r w:rsidRPr="00477C66">
        <w:t>Решење ступа на снагу даном доношења.</w:t>
      </w:r>
    </w:p>
    <w:p w:rsidR="00E87CD3" w:rsidRDefault="00E87CD3" w:rsidP="007A68AD">
      <w:pPr>
        <w:ind w:firstLine="720"/>
      </w:pPr>
      <w:r w:rsidRPr="00477C66">
        <w:t>Решење објавити у „Службеном гласнику града Врања“.</w:t>
      </w:r>
    </w:p>
    <w:p w:rsidR="00E65B5C" w:rsidRPr="00E65B5C" w:rsidRDefault="00E65B5C" w:rsidP="007A68AD">
      <w:pPr>
        <w:ind w:firstLine="720"/>
      </w:pPr>
    </w:p>
    <w:p w:rsidR="00E87CD3" w:rsidRPr="00477C66" w:rsidRDefault="00E87CD3" w:rsidP="00E87C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77C66">
        <w:rPr>
          <w:b/>
          <w:bCs/>
          <w:sz w:val="26"/>
          <w:szCs w:val="26"/>
        </w:rPr>
        <w:t>ГРАДСКО ВЕЋЕ ГРАДА ВРАЊА,</w:t>
      </w:r>
    </w:p>
    <w:p w:rsidR="00E87CD3" w:rsidRPr="009D6951" w:rsidRDefault="007A68AD" w:rsidP="009D695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дана: 20.03.</w:t>
      </w:r>
      <w:r w:rsidR="00B936A1">
        <w:rPr>
          <w:b/>
          <w:bCs/>
          <w:sz w:val="26"/>
          <w:szCs w:val="26"/>
        </w:rPr>
        <w:t>2023</w:t>
      </w:r>
      <w:r w:rsidR="00E87CD3" w:rsidRPr="00477C66">
        <w:rPr>
          <w:b/>
          <w:bCs/>
          <w:sz w:val="26"/>
          <w:szCs w:val="26"/>
        </w:rPr>
        <w:t xml:space="preserve">. године, </w:t>
      </w:r>
      <w:r w:rsidR="00E87CD3" w:rsidRPr="00477C66">
        <w:rPr>
          <w:b/>
          <w:sz w:val="26"/>
          <w:szCs w:val="26"/>
        </w:rPr>
        <w:t xml:space="preserve">број: </w:t>
      </w:r>
      <w:r>
        <w:rPr>
          <w:b/>
          <w:bCs/>
          <w:sz w:val="26"/>
          <w:szCs w:val="26"/>
        </w:rPr>
        <w:t>06-64/2</w:t>
      </w:r>
      <w:r w:rsidR="00B936A1">
        <w:rPr>
          <w:b/>
          <w:bCs/>
          <w:sz w:val="26"/>
          <w:szCs w:val="26"/>
        </w:rPr>
        <w:t>/2023</w:t>
      </w:r>
      <w:r w:rsidR="00E87CD3" w:rsidRPr="00477C66">
        <w:rPr>
          <w:b/>
          <w:bCs/>
          <w:sz w:val="26"/>
          <w:szCs w:val="26"/>
        </w:rPr>
        <w:t>-04.</w:t>
      </w:r>
    </w:p>
    <w:p w:rsidR="00E87CD3" w:rsidRPr="00477C66" w:rsidRDefault="00E87CD3" w:rsidP="00E87CD3">
      <w:pPr>
        <w:tabs>
          <w:tab w:val="left" w:pos="6570"/>
        </w:tabs>
        <w:rPr>
          <w:b/>
          <w:sz w:val="26"/>
          <w:szCs w:val="26"/>
        </w:rPr>
      </w:pPr>
      <w:r w:rsidRPr="00477C66">
        <w:rPr>
          <w:sz w:val="26"/>
          <w:szCs w:val="26"/>
        </w:rPr>
        <w:t xml:space="preserve">                                                                                                 </w:t>
      </w:r>
    </w:p>
    <w:p w:rsidR="00E87CD3" w:rsidRPr="007A68AD" w:rsidRDefault="00E87CD3" w:rsidP="007A68AD">
      <w:pPr>
        <w:tabs>
          <w:tab w:val="left" w:pos="6570"/>
        </w:tabs>
        <w:rPr>
          <w:b/>
          <w:sz w:val="26"/>
          <w:szCs w:val="26"/>
        </w:rPr>
      </w:pPr>
      <w:r w:rsidRPr="00477C66">
        <w:rPr>
          <w:sz w:val="26"/>
          <w:szCs w:val="26"/>
        </w:rPr>
        <w:t xml:space="preserve">                                                                                         </w:t>
      </w:r>
      <w:r w:rsidR="007A68AD">
        <w:rPr>
          <w:b/>
          <w:sz w:val="26"/>
          <w:szCs w:val="26"/>
        </w:rPr>
        <w:t>Председник Градског већа</w:t>
      </w:r>
    </w:p>
    <w:p w:rsidR="00E65B5C" w:rsidRDefault="00E87CD3" w:rsidP="00E65B5C">
      <w:pPr>
        <w:rPr>
          <w:b/>
        </w:rPr>
      </w:pPr>
      <w:r w:rsidRPr="00477C66">
        <w:rPr>
          <w:b/>
          <w:sz w:val="26"/>
          <w:szCs w:val="26"/>
        </w:rPr>
        <w:t xml:space="preserve">                                                                                         др Слободан Миленковић</w:t>
      </w:r>
      <w:r w:rsidR="00E65B5C">
        <w:rPr>
          <w:b/>
        </w:rPr>
        <w:t>,с.р.</w:t>
      </w:r>
    </w:p>
    <w:p w:rsidR="00E65B5C" w:rsidRPr="00E65B5C" w:rsidRDefault="00E65B5C" w:rsidP="00E65B5C">
      <w:pPr>
        <w:rPr>
          <w:b/>
        </w:rPr>
      </w:pPr>
    </w:p>
    <w:p w:rsidR="00E65B5C" w:rsidRDefault="00E65B5C" w:rsidP="00E65B5C">
      <w:pPr>
        <w:rPr>
          <w:b/>
        </w:rPr>
      </w:pPr>
      <w:r>
        <w:rPr>
          <w:b/>
        </w:rPr>
        <w:t>Тачност преписа оверава                                              Секретар Градског већа</w:t>
      </w:r>
    </w:p>
    <w:p w:rsidR="00E65B5C" w:rsidRPr="00E65B5C" w:rsidRDefault="00E65B5C" w:rsidP="00E65B5C">
      <w:pPr>
        <w:rPr>
          <w:b/>
        </w:rPr>
      </w:pPr>
      <w:r>
        <w:rPr>
          <w:b/>
        </w:rPr>
        <w:t xml:space="preserve">                                                                                                    Јелена Пејковић</w:t>
      </w:r>
    </w:p>
    <w:p w:rsidR="00E87CD3" w:rsidRPr="00477C66" w:rsidRDefault="00E87CD3" w:rsidP="00E87CD3"/>
    <w:p w:rsidR="00C37A32" w:rsidRDefault="00C37A32" w:rsidP="00513950"/>
    <w:p w:rsidR="00C37A32" w:rsidRDefault="00C37A32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Default="00E65B5C" w:rsidP="00513950"/>
    <w:p w:rsidR="00E65B5C" w:rsidRPr="00E65B5C" w:rsidRDefault="00E65B5C" w:rsidP="00513950"/>
    <w:p w:rsidR="00C37A32" w:rsidRDefault="00C37A32" w:rsidP="00C37A32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A32" w:rsidRPr="006B62B5" w:rsidRDefault="00C37A32" w:rsidP="00C37A32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C37A32" w:rsidRPr="006B62B5" w:rsidRDefault="00C37A32" w:rsidP="00C37A32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C37A32" w:rsidRPr="006B62B5" w:rsidRDefault="00C37A32" w:rsidP="00C37A32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C37A32" w:rsidRPr="006B62B5" w:rsidRDefault="00C37A32" w:rsidP="00C37A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C37A32" w:rsidRPr="006B62B5" w:rsidRDefault="00C37A32" w:rsidP="00C37A32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C37A32" w:rsidRPr="006B62B5" w:rsidRDefault="00C37A32" w:rsidP="00C37A32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C37A32" w:rsidRPr="006B62B5" w:rsidRDefault="00C37A32" w:rsidP="00C37A32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C37A32" w:rsidRPr="006B62B5" w:rsidRDefault="00C37A32" w:rsidP="00C37A32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C37A32" w:rsidRPr="006B62B5" w:rsidRDefault="00C37A32" w:rsidP="00C37A32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 xml:space="preserve"> </w:t>
      </w:r>
    </w:p>
    <w:p w:rsidR="00C37A32" w:rsidRPr="006B62B5" w:rsidRDefault="00C37A32" w:rsidP="00C37A32">
      <w:pPr>
        <w:jc w:val="center"/>
        <w:rPr>
          <w:b/>
          <w:sz w:val="26"/>
          <w:szCs w:val="26"/>
          <w:lang w:val="sr-Cyrl-CS"/>
        </w:rPr>
      </w:pPr>
    </w:p>
    <w:p w:rsidR="00C37A32" w:rsidRPr="006B62B5" w:rsidRDefault="00C37A32" w:rsidP="00C37A32">
      <w:pPr>
        <w:jc w:val="center"/>
        <w:rPr>
          <w:b/>
          <w:sz w:val="26"/>
          <w:szCs w:val="26"/>
          <w:lang w:val="sr-Cyrl-CS"/>
        </w:rPr>
      </w:pPr>
    </w:p>
    <w:p w:rsidR="00C37A32" w:rsidRDefault="00C37A32" w:rsidP="00C37A3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Извод из записника са </w:t>
      </w:r>
      <w:r w:rsidR="00081B58" w:rsidRPr="00081B58">
        <w:rPr>
          <w:rFonts w:ascii="Times New Roman" w:hAnsi="Times New Roman"/>
          <w:sz w:val="26"/>
          <w:szCs w:val="26"/>
        </w:rPr>
        <w:t>131. редовнее седнице Градског већа</w:t>
      </w:r>
      <w:r w:rsidR="00081B58">
        <w:rPr>
          <w:sz w:val="26"/>
          <w:szCs w:val="26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/>
          <w:sz w:val="26"/>
          <w:szCs w:val="26"/>
          <w:lang w:val="sr-Cyrl-CS"/>
        </w:rPr>
        <w:t>е:</w:t>
      </w:r>
    </w:p>
    <w:p w:rsidR="00C37A32" w:rsidRPr="006B62B5" w:rsidRDefault="00C37A32" w:rsidP="00C37A3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C37A32" w:rsidRPr="00A273AF" w:rsidRDefault="00C37A32" w:rsidP="00C37A32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 w:rsidR="00081B58">
        <w:rPr>
          <w:b/>
          <w:i/>
          <w:sz w:val="26"/>
          <w:szCs w:val="26"/>
          <w:lang w:val="sr-Cyrl-CS"/>
        </w:rPr>
        <w:t xml:space="preserve"> А  К </w:t>
      </w:r>
    </w:p>
    <w:p w:rsidR="00C37A32" w:rsidRPr="006B62B5" w:rsidRDefault="00C37A32" w:rsidP="00C37A32">
      <w:pPr>
        <w:jc w:val="center"/>
        <w:rPr>
          <w:b/>
          <w:i/>
          <w:sz w:val="26"/>
          <w:szCs w:val="26"/>
          <w:lang w:val="sr-Cyrl-CS"/>
        </w:rPr>
      </w:pPr>
    </w:p>
    <w:p w:rsidR="00081B58" w:rsidRPr="00923FD2" w:rsidRDefault="00C37A32" w:rsidP="00081B58">
      <w:pPr>
        <w:rPr>
          <w:sz w:val="26"/>
          <w:szCs w:val="26"/>
        </w:rPr>
      </w:pPr>
      <w:r w:rsidRPr="006B62B5">
        <w:rPr>
          <w:sz w:val="26"/>
          <w:szCs w:val="26"/>
        </w:rPr>
        <w:tab/>
      </w:r>
      <w:r>
        <w:rPr>
          <w:sz w:val="26"/>
          <w:szCs w:val="26"/>
        </w:rPr>
        <w:t xml:space="preserve">Прихвата се Извод из записника са </w:t>
      </w:r>
      <w:r w:rsidR="00081B58" w:rsidRPr="00081B58">
        <w:rPr>
          <w:sz w:val="26"/>
          <w:szCs w:val="26"/>
        </w:rPr>
        <w:t>131. редовне седнице Градског већа</w:t>
      </w:r>
      <w:r w:rsidR="00923FD2">
        <w:rPr>
          <w:sz w:val="26"/>
          <w:szCs w:val="26"/>
        </w:rPr>
        <w:t xml:space="preserve"> број: 06-57/2023-04.</w:t>
      </w:r>
    </w:p>
    <w:p w:rsidR="00081B58" w:rsidRDefault="00081B58" w:rsidP="00081B58">
      <w:pPr>
        <w:rPr>
          <w:sz w:val="26"/>
          <w:szCs w:val="26"/>
        </w:rPr>
      </w:pPr>
    </w:p>
    <w:p w:rsidR="00C37A32" w:rsidRPr="00A273AF" w:rsidRDefault="00081B58" w:rsidP="00923FD2">
      <w:pPr>
        <w:ind w:firstLine="720"/>
        <w:rPr>
          <w:sz w:val="26"/>
          <w:szCs w:val="26"/>
        </w:rPr>
      </w:pPr>
      <w:r w:rsidRPr="00A273AF">
        <w:rPr>
          <w:b/>
          <w:sz w:val="26"/>
          <w:szCs w:val="26"/>
        </w:rPr>
        <w:t xml:space="preserve"> </w:t>
      </w:r>
      <w:r w:rsidR="00C37A32" w:rsidRPr="00A273AF">
        <w:rPr>
          <w:b/>
          <w:sz w:val="26"/>
          <w:szCs w:val="26"/>
        </w:rPr>
        <w:t>Закључ</w:t>
      </w:r>
      <w:r w:rsidR="00923FD2">
        <w:rPr>
          <w:b/>
          <w:sz w:val="26"/>
          <w:szCs w:val="26"/>
        </w:rPr>
        <w:t>а</w:t>
      </w:r>
      <w:r w:rsidR="00C37A32" w:rsidRPr="00A273AF">
        <w:rPr>
          <w:b/>
          <w:sz w:val="26"/>
          <w:szCs w:val="26"/>
        </w:rPr>
        <w:t>к доставити</w:t>
      </w:r>
      <w:r w:rsidR="00C37A32">
        <w:rPr>
          <w:sz w:val="26"/>
          <w:szCs w:val="26"/>
        </w:rPr>
        <w:t>: Писарници</w:t>
      </w:r>
      <w:r w:rsidR="00923FD2">
        <w:rPr>
          <w:sz w:val="26"/>
          <w:szCs w:val="26"/>
        </w:rPr>
        <w:t xml:space="preserve"> града Врања</w:t>
      </w:r>
      <w:r w:rsidR="00C37A32">
        <w:rPr>
          <w:sz w:val="26"/>
          <w:szCs w:val="26"/>
        </w:rPr>
        <w:t>.</w:t>
      </w:r>
    </w:p>
    <w:p w:rsidR="00C37A32" w:rsidRDefault="00C37A32" w:rsidP="00C37A32">
      <w:pPr>
        <w:jc w:val="both"/>
        <w:rPr>
          <w:sz w:val="26"/>
          <w:szCs w:val="26"/>
        </w:rPr>
      </w:pPr>
    </w:p>
    <w:p w:rsidR="00C37A32" w:rsidRPr="006B62B5" w:rsidRDefault="00C37A32" w:rsidP="00C37A3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C37A32" w:rsidRPr="006B62B5" w:rsidRDefault="00C37A32" w:rsidP="00C37A32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C37A32" w:rsidRDefault="00C37A32" w:rsidP="00C37A32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C37A32" w:rsidRDefault="00C37A32" w:rsidP="00C37A32">
      <w:pPr>
        <w:rPr>
          <w:b/>
          <w:sz w:val="26"/>
          <w:szCs w:val="26"/>
        </w:rPr>
      </w:pPr>
    </w:p>
    <w:p w:rsidR="00C37A32" w:rsidRDefault="00C37A32" w:rsidP="00513950"/>
    <w:p w:rsidR="00C37A32" w:rsidRDefault="00C37A32" w:rsidP="00513950"/>
    <w:p w:rsidR="00C37A32" w:rsidRDefault="00C37A32" w:rsidP="00513950"/>
    <w:p w:rsidR="00C37A32" w:rsidRDefault="00C37A32" w:rsidP="00513950"/>
    <w:p w:rsidR="00C37A32" w:rsidRDefault="00C37A32" w:rsidP="00513950"/>
    <w:p w:rsidR="00C37A32" w:rsidRDefault="00C37A32" w:rsidP="00513950"/>
    <w:p w:rsidR="00C37A32" w:rsidRDefault="00C37A32" w:rsidP="00513950"/>
    <w:p w:rsidR="00C37A32" w:rsidRDefault="00C37A32" w:rsidP="00513950"/>
    <w:p w:rsidR="00C37A32" w:rsidRDefault="00C37A32" w:rsidP="00513950"/>
    <w:p w:rsidR="00C37A32" w:rsidRDefault="00C37A32" w:rsidP="00513950"/>
    <w:p w:rsidR="00081B58" w:rsidRDefault="00081B58" w:rsidP="00513950"/>
    <w:p w:rsidR="00081B58" w:rsidRDefault="00081B58" w:rsidP="00513950"/>
    <w:p w:rsidR="00081B58" w:rsidRDefault="00081B58" w:rsidP="00513950"/>
    <w:p w:rsidR="00081B58" w:rsidRDefault="00081B58" w:rsidP="00081B58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B58" w:rsidRPr="006B62B5" w:rsidRDefault="00081B58" w:rsidP="00081B58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081B58" w:rsidRPr="006B62B5" w:rsidRDefault="00081B58" w:rsidP="00081B58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081B58" w:rsidRPr="006B62B5" w:rsidRDefault="00081B58" w:rsidP="00081B58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081B58" w:rsidRPr="006B62B5" w:rsidRDefault="00081B58" w:rsidP="00081B5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081B58" w:rsidRPr="006B62B5" w:rsidRDefault="00081B58" w:rsidP="00081B58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081B58" w:rsidRPr="006B62B5" w:rsidRDefault="00081B58" w:rsidP="00081B58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081B58" w:rsidRPr="006B62B5" w:rsidRDefault="00081B58" w:rsidP="00081B58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081B58" w:rsidRPr="006B62B5" w:rsidRDefault="00081B58" w:rsidP="00081B58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081B58" w:rsidRPr="00E02BBD" w:rsidRDefault="00081B58" w:rsidP="00081B58">
      <w:pPr>
        <w:jc w:val="center"/>
        <w:rPr>
          <w:b/>
          <w:sz w:val="26"/>
          <w:szCs w:val="26"/>
          <w:lang w:val="sr-Cyrl-CS"/>
        </w:rPr>
      </w:pPr>
    </w:p>
    <w:p w:rsidR="00081B58" w:rsidRDefault="00081B58" w:rsidP="00081B5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081B58" w:rsidRDefault="00081B58" w:rsidP="00081B5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081B58" w:rsidRPr="006B62B5" w:rsidRDefault="00081B58" w:rsidP="00081B58">
      <w:pPr>
        <w:jc w:val="center"/>
        <w:rPr>
          <w:b/>
          <w:sz w:val="26"/>
          <w:szCs w:val="26"/>
          <w:lang w:val="sr-Cyrl-CS"/>
        </w:rPr>
      </w:pPr>
    </w:p>
    <w:p w:rsidR="00081B58" w:rsidRPr="006B62B5" w:rsidRDefault="00081B58" w:rsidP="00081B58">
      <w:pPr>
        <w:jc w:val="center"/>
        <w:rPr>
          <w:b/>
          <w:sz w:val="26"/>
          <w:szCs w:val="26"/>
          <w:lang w:val="sr-Cyrl-CS"/>
        </w:rPr>
      </w:pPr>
    </w:p>
    <w:p w:rsidR="00081B58" w:rsidRDefault="00081B58" w:rsidP="00081B5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</w:t>
      </w:r>
      <w:r w:rsidRPr="00081B58">
        <w:rPr>
          <w:rFonts w:ascii="Times New Roman" w:hAnsi="Times New Roman"/>
          <w:sz w:val="26"/>
          <w:szCs w:val="26"/>
          <w:lang w:val="sr-Cyrl-CS"/>
        </w:rPr>
        <w:t xml:space="preserve">Извештај </w:t>
      </w:r>
      <w:r w:rsidRPr="00081B58">
        <w:rPr>
          <w:rFonts w:ascii="Times New Roman" w:hAnsi="Times New Roman"/>
          <w:sz w:val="26"/>
          <w:szCs w:val="26"/>
        </w:rPr>
        <w:t>о раду градоначелника за 2022. годину</w:t>
      </w:r>
      <w:r>
        <w:rPr>
          <w:sz w:val="26"/>
          <w:szCs w:val="26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E65B5C">
        <w:rPr>
          <w:rFonts w:ascii="Times New Roman" w:hAnsi="Times New Roman"/>
          <w:sz w:val="26"/>
          <w:szCs w:val="26"/>
          <w:lang w:val="sr-Cyrl-CS"/>
        </w:rPr>
        <w:t>и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081B58" w:rsidRPr="006B62B5" w:rsidRDefault="00081B58" w:rsidP="00081B5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081B58" w:rsidRPr="00A273AF" w:rsidRDefault="00081B58" w:rsidP="00081B58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081B58" w:rsidRPr="006B62B5" w:rsidRDefault="00081B58" w:rsidP="00081B58">
      <w:pPr>
        <w:jc w:val="center"/>
        <w:rPr>
          <w:b/>
          <w:i/>
          <w:sz w:val="26"/>
          <w:szCs w:val="26"/>
          <w:lang w:val="sr-Cyrl-CS"/>
        </w:rPr>
      </w:pPr>
    </w:p>
    <w:p w:rsidR="00081B58" w:rsidRDefault="00081B58" w:rsidP="00081B58">
      <w:pPr>
        <w:rPr>
          <w:sz w:val="26"/>
          <w:szCs w:val="26"/>
        </w:rPr>
      </w:pPr>
      <w:r w:rsidRPr="006B62B5">
        <w:rPr>
          <w:sz w:val="26"/>
          <w:szCs w:val="26"/>
        </w:rPr>
        <w:tab/>
      </w:r>
      <w:r>
        <w:rPr>
          <w:sz w:val="26"/>
          <w:szCs w:val="26"/>
        </w:rPr>
        <w:t xml:space="preserve">Прихвата се </w:t>
      </w:r>
      <w:r>
        <w:rPr>
          <w:sz w:val="26"/>
          <w:szCs w:val="26"/>
          <w:lang w:val="sr-Cyrl-CS"/>
        </w:rPr>
        <w:t xml:space="preserve">Извештај </w:t>
      </w:r>
      <w:r>
        <w:rPr>
          <w:sz w:val="26"/>
          <w:szCs w:val="26"/>
        </w:rPr>
        <w:t>о раду градоначелника за 2022. годину и доставља Скупштини на даљу надлежност.</w:t>
      </w:r>
    </w:p>
    <w:p w:rsidR="00081B58" w:rsidRDefault="00081B58" w:rsidP="00081B58">
      <w:pPr>
        <w:rPr>
          <w:sz w:val="26"/>
          <w:szCs w:val="26"/>
        </w:rPr>
      </w:pPr>
    </w:p>
    <w:p w:rsidR="00081B58" w:rsidRPr="00081B58" w:rsidRDefault="00081B58" w:rsidP="00081B5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Уводне напомене на седници Скупштине поднеће др Слободан Миленковић, градоначелник.  </w:t>
      </w:r>
    </w:p>
    <w:p w:rsidR="00081B58" w:rsidRDefault="00081B58" w:rsidP="00081B58">
      <w:pPr>
        <w:rPr>
          <w:sz w:val="26"/>
          <w:szCs w:val="26"/>
        </w:rPr>
      </w:pPr>
    </w:p>
    <w:p w:rsidR="00081B58" w:rsidRPr="00081B58" w:rsidRDefault="00081B58" w:rsidP="00081B58">
      <w:pPr>
        <w:rPr>
          <w:sz w:val="26"/>
          <w:szCs w:val="26"/>
        </w:rPr>
      </w:pPr>
      <w:r w:rsidRPr="00A273AF">
        <w:rPr>
          <w:b/>
          <w:sz w:val="26"/>
          <w:szCs w:val="26"/>
        </w:rPr>
        <w:t xml:space="preserve"> </w:t>
      </w:r>
    </w:p>
    <w:p w:rsidR="00081B58" w:rsidRDefault="00081B58" w:rsidP="00081B58">
      <w:pPr>
        <w:jc w:val="both"/>
        <w:rPr>
          <w:sz w:val="26"/>
          <w:szCs w:val="26"/>
        </w:rPr>
      </w:pPr>
    </w:p>
    <w:p w:rsidR="00081B58" w:rsidRPr="006B62B5" w:rsidRDefault="00081B58" w:rsidP="00081B5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081B58" w:rsidRPr="006B62B5" w:rsidRDefault="00081B58" w:rsidP="00081B58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081B58" w:rsidRDefault="00081B58" w:rsidP="00081B58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081B58" w:rsidRDefault="00081B58" w:rsidP="00081B58">
      <w:pPr>
        <w:rPr>
          <w:b/>
          <w:sz w:val="26"/>
          <w:szCs w:val="26"/>
        </w:rPr>
      </w:pPr>
    </w:p>
    <w:p w:rsidR="00081B58" w:rsidRDefault="00081B58" w:rsidP="00081B58"/>
    <w:p w:rsidR="00081B58" w:rsidRDefault="00081B58" w:rsidP="00081B58"/>
    <w:p w:rsidR="00081B58" w:rsidRDefault="00081B58" w:rsidP="00081B58"/>
    <w:p w:rsidR="00081B58" w:rsidRDefault="00081B58" w:rsidP="00081B58"/>
    <w:p w:rsidR="00081B58" w:rsidRDefault="00081B58" w:rsidP="00081B58"/>
    <w:p w:rsidR="00081B58" w:rsidRDefault="00081B58" w:rsidP="00081B58"/>
    <w:p w:rsidR="00081B58" w:rsidRDefault="00081B58" w:rsidP="00081B58"/>
    <w:p w:rsidR="00081B58" w:rsidRDefault="00081B58" w:rsidP="00081B58"/>
    <w:p w:rsidR="00081B58" w:rsidRDefault="00081B58" w:rsidP="00081B58"/>
    <w:p w:rsidR="00081B58" w:rsidRPr="00081B58" w:rsidRDefault="00081B58" w:rsidP="00081B58"/>
    <w:p w:rsidR="00081B58" w:rsidRDefault="00081B58" w:rsidP="00081B58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B58" w:rsidRPr="006B62B5" w:rsidRDefault="00081B58" w:rsidP="00081B58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081B58" w:rsidRPr="006B62B5" w:rsidRDefault="00081B58" w:rsidP="00081B58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081B58" w:rsidRPr="006B62B5" w:rsidRDefault="00081B58" w:rsidP="00081B58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081B58" w:rsidRPr="006B62B5" w:rsidRDefault="00081B58" w:rsidP="00081B5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081B58" w:rsidRPr="006B62B5" w:rsidRDefault="00081B58" w:rsidP="00081B58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081B58" w:rsidRPr="006B62B5" w:rsidRDefault="00081B58" w:rsidP="00081B58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081B58" w:rsidRPr="006B62B5" w:rsidRDefault="00081B58" w:rsidP="00081B58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081B58" w:rsidRPr="006B62B5" w:rsidRDefault="00081B58" w:rsidP="00081B58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081B58" w:rsidRPr="00E02BBD" w:rsidRDefault="00081B58" w:rsidP="00081B58">
      <w:pPr>
        <w:jc w:val="center"/>
        <w:rPr>
          <w:b/>
          <w:sz w:val="26"/>
          <w:szCs w:val="26"/>
          <w:lang w:val="sr-Cyrl-CS"/>
        </w:rPr>
      </w:pPr>
    </w:p>
    <w:p w:rsidR="00081B58" w:rsidRDefault="00081B58" w:rsidP="00081B5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081B58" w:rsidRDefault="00081B58" w:rsidP="00081B5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081B58" w:rsidRPr="006B62B5" w:rsidRDefault="00081B58" w:rsidP="00081B58">
      <w:pPr>
        <w:jc w:val="center"/>
        <w:rPr>
          <w:b/>
          <w:sz w:val="26"/>
          <w:szCs w:val="26"/>
          <w:lang w:val="sr-Cyrl-CS"/>
        </w:rPr>
      </w:pPr>
    </w:p>
    <w:p w:rsidR="00081B58" w:rsidRPr="006B62B5" w:rsidRDefault="00081B58" w:rsidP="00081B58">
      <w:pPr>
        <w:jc w:val="center"/>
        <w:rPr>
          <w:b/>
          <w:sz w:val="26"/>
          <w:szCs w:val="26"/>
          <w:lang w:val="sr-Cyrl-CS"/>
        </w:rPr>
      </w:pPr>
    </w:p>
    <w:p w:rsidR="00081B58" w:rsidRDefault="00081B58" w:rsidP="00081B5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</w:t>
      </w:r>
      <w:r w:rsidRPr="00081B58">
        <w:rPr>
          <w:rFonts w:ascii="Times New Roman" w:hAnsi="Times New Roman"/>
          <w:sz w:val="26"/>
          <w:szCs w:val="26"/>
          <w:lang w:val="sr-Cyrl-CS"/>
        </w:rPr>
        <w:t xml:space="preserve">Извештај </w:t>
      </w:r>
      <w:r w:rsidRPr="00081B58">
        <w:rPr>
          <w:rFonts w:ascii="Times New Roman" w:hAnsi="Times New Roman"/>
          <w:sz w:val="26"/>
          <w:szCs w:val="26"/>
        </w:rPr>
        <w:t xml:space="preserve">о раду </w:t>
      </w:r>
      <w:r w:rsidR="000E6F9B">
        <w:rPr>
          <w:rFonts w:ascii="Times New Roman" w:hAnsi="Times New Roman"/>
          <w:sz w:val="26"/>
          <w:szCs w:val="26"/>
        </w:rPr>
        <w:t>Градског већа</w:t>
      </w:r>
      <w:r w:rsidRPr="00081B58">
        <w:rPr>
          <w:rFonts w:ascii="Times New Roman" w:hAnsi="Times New Roman"/>
          <w:sz w:val="26"/>
          <w:szCs w:val="26"/>
        </w:rPr>
        <w:t xml:space="preserve"> </w:t>
      </w:r>
      <w:r w:rsidR="000E6F9B">
        <w:rPr>
          <w:rFonts w:ascii="Times New Roman" w:hAnsi="Times New Roman"/>
          <w:sz w:val="26"/>
          <w:szCs w:val="26"/>
        </w:rPr>
        <w:t xml:space="preserve"> града Врања </w:t>
      </w:r>
      <w:r w:rsidRPr="00081B58">
        <w:rPr>
          <w:rFonts w:ascii="Times New Roman" w:hAnsi="Times New Roman"/>
          <w:sz w:val="26"/>
          <w:szCs w:val="26"/>
        </w:rPr>
        <w:t>за 2022. годину</w:t>
      </w:r>
      <w:r>
        <w:rPr>
          <w:sz w:val="26"/>
          <w:szCs w:val="26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E65B5C">
        <w:rPr>
          <w:rFonts w:ascii="Times New Roman" w:hAnsi="Times New Roman"/>
          <w:sz w:val="26"/>
          <w:szCs w:val="26"/>
          <w:lang w:val="sr-Cyrl-CS"/>
        </w:rPr>
        <w:t>и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081B58" w:rsidRPr="006B62B5" w:rsidRDefault="00081B58" w:rsidP="00081B5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081B58" w:rsidRPr="00A273AF" w:rsidRDefault="00081B58" w:rsidP="00081B58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081B58" w:rsidRPr="006B62B5" w:rsidRDefault="00081B58" w:rsidP="00081B58">
      <w:pPr>
        <w:jc w:val="center"/>
        <w:rPr>
          <w:b/>
          <w:i/>
          <w:sz w:val="26"/>
          <w:szCs w:val="26"/>
          <w:lang w:val="sr-Cyrl-CS"/>
        </w:rPr>
      </w:pPr>
    </w:p>
    <w:p w:rsidR="00081B58" w:rsidRDefault="00081B58" w:rsidP="00081B58">
      <w:pPr>
        <w:rPr>
          <w:sz w:val="26"/>
          <w:szCs w:val="26"/>
        </w:rPr>
      </w:pPr>
      <w:r w:rsidRPr="006B62B5">
        <w:rPr>
          <w:sz w:val="26"/>
          <w:szCs w:val="26"/>
        </w:rPr>
        <w:tab/>
      </w:r>
      <w:r>
        <w:rPr>
          <w:sz w:val="26"/>
          <w:szCs w:val="26"/>
        </w:rPr>
        <w:t xml:space="preserve">Прихвата се </w:t>
      </w:r>
      <w:r>
        <w:rPr>
          <w:sz w:val="26"/>
          <w:szCs w:val="26"/>
          <w:lang w:val="sr-Cyrl-CS"/>
        </w:rPr>
        <w:t xml:space="preserve">Извештај </w:t>
      </w:r>
      <w:r>
        <w:rPr>
          <w:sz w:val="26"/>
          <w:szCs w:val="26"/>
        </w:rPr>
        <w:t xml:space="preserve">о раду </w:t>
      </w:r>
      <w:r w:rsidR="000E6F9B">
        <w:rPr>
          <w:sz w:val="26"/>
          <w:szCs w:val="26"/>
        </w:rPr>
        <w:t xml:space="preserve">Градског већа града Врања </w:t>
      </w:r>
      <w:r>
        <w:rPr>
          <w:sz w:val="26"/>
          <w:szCs w:val="26"/>
        </w:rPr>
        <w:t>за 2022. годину и доставља Скупштини на даљу надлежност.</w:t>
      </w:r>
    </w:p>
    <w:p w:rsidR="00081B58" w:rsidRDefault="00081B58" w:rsidP="00081B58">
      <w:pPr>
        <w:rPr>
          <w:sz w:val="26"/>
          <w:szCs w:val="26"/>
        </w:rPr>
      </w:pPr>
    </w:p>
    <w:p w:rsidR="00081B58" w:rsidRPr="00081B58" w:rsidRDefault="00081B58" w:rsidP="00081B5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Уводне напомене на седници Скупштине поднеће др Слободан Миленковић, градоначелник.  </w:t>
      </w:r>
    </w:p>
    <w:p w:rsidR="00081B58" w:rsidRDefault="00081B58" w:rsidP="00081B58">
      <w:pPr>
        <w:rPr>
          <w:sz w:val="26"/>
          <w:szCs w:val="26"/>
        </w:rPr>
      </w:pPr>
    </w:p>
    <w:p w:rsidR="00081B58" w:rsidRPr="00081B58" w:rsidRDefault="00081B58" w:rsidP="00081B58">
      <w:pPr>
        <w:rPr>
          <w:sz w:val="26"/>
          <w:szCs w:val="26"/>
        </w:rPr>
      </w:pPr>
      <w:r w:rsidRPr="00A273AF">
        <w:rPr>
          <w:b/>
          <w:sz w:val="26"/>
          <w:szCs w:val="26"/>
        </w:rPr>
        <w:t xml:space="preserve"> </w:t>
      </w:r>
    </w:p>
    <w:p w:rsidR="00081B58" w:rsidRDefault="00081B58" w:rsidP="00081B58">
      <w:pPr>
        <w:jc w:val="both"/>
        <w:rPr>
          <w:sz w:val="26"/>
          <w:szCs w:val="26"/>
        </w:rPr>
      </w:pPr>
    </w:p>
    <w:p w:rsidR="00081B58" w:rsidRPr="006B62B5" w:rsidRDefault="00081B58" w:rsidP="00081B5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081B58" w:rsidRPr="006B62B5" w:rsidRDefault="00081B58" w:rsidP="00081B58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081B58" w:rsidRDefault="00081B58" w:rsidP="00081B58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081B58" w:rsidRDefault="00081B58" w:rsidP="00081B58">
      <w:pPr>
        <w:rPr>
          <w:b/>
          <w:sz w:val="26"/>
          <w:szCs w:val="26"/>
        </w:rPr>
      </w:pPr>
    </w:p>
    <w:p w:rsidR="00081B58" w:rsidRDefault="00081B58" w:rsidP="00081B58"/>
    <w:p w:rsidR="00081B58" w:rsidRDefault="00081B58" w:rsidP="00081B58"/>
    <w:p w:rsidR="00081B58" w:rsidRDefault="00081B58" w:rsidP="00513950"/>
    <w:p w:rsidR="000E6F9B" w:rsidRDefault="000E6F9B" w:rsidP="00513950"/>
    <w:p w:rsidR="000E6F9B" w:rsidRDefault="000E6F9B" w:rsidP="00513950"/>
    <w:p w:rsidR="000E6F9B" w:rsidRDefault="000E6F9B" w:rsidP="00513950"/>
    <w:p w:rsidR="000E6F9B" w:rsidRDefault="000E6F9B" w:rsidP="00513950"/>
    <w:p w:rsidR="000E6F9B" w:rsidRDefault="000E6F9B" w:rsidP="00513950"/>
    <w:p w:rsidR="000E6F9B" w:rsidRDefault="000E6F9B" w:rsidP="000E6F9B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F9B" w:rsidRPr="006B62B5" w:rsidRDefault="000E6F9B" w:rsidP="000E6F9B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0E6F9B" w:rsidRPr="006B62B5" w:rsidRDefault="000E6F9B" w:rsidP="000E6F9B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0E6F9B" w:rsidRPr="006B62B5" w:rsidRDefault="000E6F9B" w:rsidP="000E6F9B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0E6F9B" w:rsidRPr="006B62B5" w:rsidRDefault="000E6F9B" w:rsidP="000E6F9B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0E6F9B" w:rsidRPr="006B62B5" w:rsidRDefault="000E6F9B" w:rsidP="000E6F9B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0E6F9B" w:rsidRPr="006B62B5" w:rsidRDefault="000E6F9B" w:rsidP="000E6F9B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0E6F9B" w:rsidRPr="006B62B5" w:rsidRDefault="000E6F9B" w:rsidP="000E6F9B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0E6F9B" w:rsidRPr="006B62B5" w:rsidRDefault="000E6F9B" w:rsidP="000E6F9B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0E6F9B" w:rsidRPr="00E02BBD" w:rsidRDefault="000E6F9B" w:rsidP="000E6F9B">
      <w:pPr>
        <w:jc w:val="center"/>
        <w:rPr>
          <w:b/>
          <w:sz w:val="26"/>
          <w:szCs w:val="26"/>
          <w:lang w:val="sr-Cyrl-CS"/>
        </w:rPr>
      </w:pPr>
    </w:p>
    <w:p w:rsidR="000E6F9B" w:rsidRDefault="000E6F9B" w:rsidP="000E6F9B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0E6F9B" w:rsidRDefault="000E6F9B" w:rsidP="000E6F9B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0E6F9B" w:rsidRPr="006B62B5" w:rsidRDefault="000E6F9B" w:rsidP="000E6F9B">
      <w:pPr>
        <w:jc w:val="center"/>
        <w:rPr>
          <w:b/>
          <w:sz w:val="26"/>
          <w:szCs w:val="26"/>
          <w:lang w:val="sr-Cyrl-CS"/>
        </w:rPr>
      </w:pPr>
    </w:p>
    <w:p w:rsidR="000E6F9B" w:rsidRPr="006B62B5" w:rsidRDefault="000E6F9B" w:rsidP="000E6F9B">
      <w:pPr>
        <w:jc w:val="center"/>
        <w:rPr>
          <w:b/>
          <w:sz w:val="26"/>
          <w:szCs w:val="26"/>
          <w:lang w:val="sr-Cyrl-CS"/>
        </w:rPr>
      </w:pPr>
    </w:p>
    <w:p w:rsidR="000E6F9B" w:rsidRDefault="000E6F9B" w:rsidP="000E6F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</w:t>
      </w:r>
      <w:r w:rsidRPr="00081B58">
        <w:rPr>
          <w:rFonts w:ascii="Times New Roman" w:hAnsi="Times New Roman"/>
          <w:sz w:val="26"/>
          <w:szCs w:val="26"/>
          <w:lang w:val="sr-Cyrl-CS"/>
        </w:rPr>
        <w:t xml:space="preserve">Извештај </w:t>
      </w:r>
      <w:r w:rsidRPr="00081B58">
        <w:rPr>
          <w:rFonts w:ascii="Times New Roman" w:hAnsi="Times New Roman"/>
          <w:sz w:val="26"/>
          <w:szCs w:val="26"/>
        </w:rPr>
        <w:t xml:space="preserve">о раду </w:t>
      </w:r>
      <w:r>
        <w:rPr>
          <w:rFonts w:ascii="Times New Roman" w:hAnsi="Times New Roman"/>
          <w:sz w:val="26"/>
          <w:szCs w:val="26"/>
        </w:rPr>
        <w:t>Градске управе града Врања</w:t>
      </w:r>
      <w:r w:rsidRPr="00081B58">
        <w:rPr>
          <w:rFonts w:ascii="Times New Roman" w:hAnsi="Times New Roman"/>
          <w:sz w:val="26"/>
          <w:szCs w:val="26"/>
        </w:rPr>
        <w:t xml:space="preserve"> за 2022. годину</w:t>
      </w:r>
      <w:r>
        <w:rPr>
          <w:sz w:val="26"/>
          <w:szCs w:val="26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E65B5C">
        <w:rPr>
          <w:rFonts w:ascii="Times New Roman" w:hAnsi="Times New Roman"/>
          <w:sz w:val="26"/>
          <w:szCs w:val="26"/>
          <w:lang w:val="sr-Cyrl-CS"/>
        </w:rPr>
        <w:t>и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0E6F9B" w:rsidRPr="006B62B5" w:rsidRDefault="000E6F9B" w:rsidP="000E6F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0E6F9B" w:rsidRPr="00A273AF" w:rsidRDefault="000E6F9B" w:rsidP="000E6F9B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0E6F9B" w:rsidRPr="006B62B5" w:rsidRDefault="000E6F9B" w:rsidP="000E6F9B">
      <w:pPr>
        <w:jc w:val="center"/>
        <w:rPr>
          <w:b/>
          <w:i/>
          <w:sz w:val="26"/>
          <w:szCs w:val="26"/>
          <w:lang w:val="sr-Cyrl-CS"/>
        </w:rPr>
      </w:pPr>
    </w:p>
    <w:p w:rsidR="000E6F9B" w:rsidRDefault="000E6F9B" w:rsidP="000E6F9B">
      <w:pPr>
        <w:rPr>
          <w:sz w:val="26"/>
          <w:szCs w:val="26"/>
        </w:rPr>
      </w:pPr>
      <w:r w:rsidRPr="006B62B5">
        <w:rPr>
          <w:sz w:val="26"/>
          <w:szCs w:val="26"/>
        </w:rPr>
        <w:tab/>
      </w:r>
      <w:r>
        <w:rPr>
          <w:sz w:val="26"/>
          <w:szCs w:val="26"/>
        </w:rPr>
        <w:t xml:space="preserve">Прихвата се </w:t>
      </w:r>
      <w:r>
        <w:rPr>
          <w:sz w:val="26"/>
          <w:szCs w:val="26"/>
          <w:lang w:val="sr-Cyrl-CS"/>
        </w:rPr>
        <w:t xml:space="preserve">Извештај </w:t>
      </w:r>
      <w:r>
        <w:rPr>
          <w:sz w:val="26"/>
          <w:szCs w:val="26"/>
        </w:rPr>
        <w:t>о раду Градске управе  града Врања  за 2022. годину и доставља Скупштини на даљу надлежност.</w:t>
      </w:r>
    </w:p>
    <w:p w:rsidR="000E6F9B" w:rsidRDefault="000E6F9B" w:rsidP="000E6F9B">
      <w:pPr>
        <w:rPr>
          <w:sz w:val="26"/>
          <w:szCs w:val="26"/>
        </w:rPr>
      </w:pPr>
    </w:p>
    <w:p w:rsidR="000E6F9B" w:rsidRPr="00081B58" w:rsidRDefault="000E6F9B" w:rsidP="000E6F9B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Уводне напомене на седници Скупштине поднеће Душан Аритоновић, начелник Градске управе.  </w:t>
      </w:r>
    </w:p>
    <w:p w:rsidR="000E6F9B" w:rsidRDefault="000E6F9B" w:rsidP="000E6F9B">
      <w:pPr>
        <w:rPr>
          <w:sz w:val="26"/>
          <w:szCs w:val="26"/>
        </w:rPr>
      </w:pPr>
    </w:p>
    <w:p w:rsidR="000E6F9B" w:rsidRPr="00081B58" w:rsidRDefault="000E6F9B" w:rsidP="000E6F9B">
      <w:pPr>
        <w:rPr>
          <w:sz w:val="26"/>
          <w:szCs w:val="26"/>
        </w:rPr>
      </w:pPr>
      <w:r w:rsidRPr="00A273AF">
        <w:rPr>
          <w:b/>
          <w:sz w:val="26"/>
          <w:szCs w:val="26"/>
        </w:rPr>
        <w:t xml:space="preserve"> </w:t>
      </w:r>
    </w:p>
    <w:p w:rsidR="000E6F9B" w:rsidRDefault="000E6F9B" w:rsidP="000E6F9B">
      <w:pPr>
        <w:jc w:val="both"/>
        <w:rPr>
          <w:sz w:val="26"/>
          <w:szCs w:val="26"/>
        </w:rPr>
      </w:pPr>
    </w:p>
    <w:p w:rsidR="000E6F9B" w:rsidRPr="006B62B5" w:rsidRDefault="000E6F9B" w:rsidP="000E6F9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0E6F9B" w:rsidRPr="006B62B5" w:rsidRDefault="000E6F9B" w:rsidP="000E6F9B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0E6F9B" w:rsidRDefault="000E6F9B" w:rsidP="000E6F9B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0E6F9B" w:rsidRDefault="000E6F9B" w:rsidP="000E6F9B">
      <w:pPr>
        <w:rPr>
          <w:b/>
          <w:sz w:val="26"/>
          <w:szCs w:val="26"/>
        </w:rPr>
      </w:pPr>
    </w:p>
    <w:p w:rsidR="000E6F9B" w:rsidRDefault="000E6F9B" w:rsidP="000E6F9B"/>
    <w:p w:rsidR="000E6F9B" w:rsidRDefault="000E6F9B" w:rsidP="000E6F9B"/>
    <w:p w:rsidR="000E6F9B" w:rsidRDefault="000E6F9B" w:rsidP="00513950"/>
    <w:p w:rsidR="000E6F9B" w:rsidRDefault="000E6F9B" w:rsidP="00513950"/>
    <w:p w:rsidR="000E6F9B" w:rsidRDefault="000E6F9B" w:rsidP="00513950"/>
    <w:p w:rsidR="000E6F9B" w:rsidRDefault="000E6F9B" w:rsidP="00513950"/>
    <w:p w:rsidR="000E6F9B" w:rsidRDefault="000E6F9B" w:rsidP="00513950"/>
    <w:p w:rsidR="000E6F9B" w:rsidRDefault="000E6F9B" w:rsidP="00513950"/>
    <w:p w:rsidR="000E6F9B" w:rsidRDefault="000E6F9B" w:rsidP="00513950"/>
    <w:p w:rsidR="000E6F9B" w:rsidRDefault="000E6F9B" w:rsidP="000E6F9B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F9B" w:rsidRPr="006B62B5" w:rsidRDefault="000E6F9B" w:rsidP="000E6F9B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0E6F9B" w:rsidRPr="006B62B5" w:rsidRDefault="000E6F9B" w:rsidP="000E6F9B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0E6F9B" w:rsidRPr="006B62B5" w:rsidRDefault="000E6F9B" w:rsidP="000E6F9B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0E6F9B" w:rsidRPr="006B62B5" w:rsidRDefault="000E6F9B" w:rsidP="000E6F9B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0E6F9B" w:rsidRPr="006B62B5" w:rsidRDefault="000E6F9B" w:rsidP="000E6F9B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0E6F9B" w:rsidRPr="006B62B5" w:rsidRDefault="000E6F9B" w:rsidP="000E6F9B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0E6F9B" w:rsidRPr="006B62B5" w:rsidRDefault="000E6F9B" w:rsidP="000E6F9B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0E6F9B" w:rsidRPr="006B62B5" w:rsidRDefault="000E6F9B" w:rsidP="000E6F9B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0E6F9B" w:rsidRPr="00E02BBD" w:rsidRDefault="000E6F9B" w:rsidP="000E6F9B">
      <w:pPr>
        <w:jc w:val="center"/>
        <w:rPr>
          <w:b/>
          <w:sz w:val="26"/>
          <w:szCs w:val="26"/>
          <w:lang w:val="sr-Cyrl-CS"/>
        </w:rPr>
      </w:pPr>
    </w:p>
    <w:p w:rsidR="000E6F9B" w:rsidRDefault="000E6F9B" w:rsidP="000E6F9B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0E6F9B" w:rsidRDefault="000E6F9B" w:rsidP="000E6F9B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0E6F9B" w:rsidRPr="006B62B5" w:rsidRDefault="000E6F9B" w:rsidP="000E6F9B">
      <w:pPr>
        <w:jc w:val="center"/>
        <w:rPr>
          <w:b/>
          <w:sz w:val="26"/>
          <w:szCs w:val="26"/>
          <w:lang w:val="sr-Cyrl-CS"/>
        </w:rPr>
      </w:pPr>
    </w:p>
    <w:p w:rsidR="000E6F9B" w:rsidRPr="006B62B5" w:rsidRDefault="000E6F9B" w:rsidP="000E6F9B">
      <w:pPr>
        <w:jc w:val="center"/>
        <w:rPr>
          <w:b/>
          <w:sz w:val="26"/>
          <w:szCs w:val="26"/>
          <w:lang w:val="sr-Cyrl-CS"/>
        </w:rPr>
      </w:pPr>
    </w:p>
    <w:p w:rsidR="000E6F9B" w:rsidRDefault="000E6F9B" w:rsidP="000E6F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</w:t>
      </w:r>
      <w:r w:rsidRPr="00081B58">
        <w:rPr>
          <w:rFonts w:ascii="Times New Roman" w:hAnsi="Times New Roman"/>
          <w:sz w:val="26"/>
          <w:szCs w:val="26"/>
          <w:lang w:val="sr-Cyrl-CS"/>
        </w:rPr>
        <w:t xml:space="preserve">Извештај </w:t>
      </w:r>
      <w:r w:rsidRPr="00081B58">
        <w:rPr>
          <w:rFonts w:ascii="Times New Roman" w:hAnsi="Times New Roman"/>
          <w:sz w:val="26"/>
          <w:szCs w:val="26"/>
        </w:rPr>
        <w:t xml:space="preserve">о раду </w:t>
      </w:r>
      <w:r>
        <w:rPr>
          <w:rFonts w:ascii="Times New Roman" w:hAnsi="Times New Roman"/>
          <w:sz w:val="26"/>
          <w:szCs w:val="26"/>
        </w:rPr>
        <w:t>градског правобранилаштва града Врања</w:t>
      </w:r>
      <w:r w:rsidRPr="00081B58">
        <w:rPr>
          <w:rFonts w:ascii="Times New Roman" w:hAnsi="Times New Roman"/>
          <w:sz w:val="26"/>
          <w:szCs w:val="26"/>
        </w:rPr>
        <w:t xml:space="preserve"> за 2022. годину</w:t>
      </w:r>
      <w:r>
        <w:rPr>
          <w:sz w:val="26"/>
          <w:szCs w:val="26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E65B5C">
        <w:rPr>
          <w:rFonts w:ascii="Times New Roman" w:hAnsi="Times New Roman"/>
          <w:sz w:val="26"/>
          <w:szCs w:val="26"/>
          <w:lang w:val="sr-Cyrl-CS"/>
        </w:rPr>
        <w:t>и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0E6F9B" w:rsidRPr="006B62B5" w:rsidRDefault="000E6F9B" w:rsidP="000E6F9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0E6F9B" w:rsidRPr="00A273AF" w:rsidRDefault="000E6F9B" w:rsidP="000E6F9B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0E6F9B" w:rsidRPr="006B62B5" w:rsidRDefault="000E6F9B" w:rsidP="000E6F9B">
      <w:pPr>
        <w:jc w:val="center"/>
        <w:rPr>
          <w:b/>
          <w:i/>
          <w:sz w:val="26"/>
          <w:szCs w:val="26"/>
          <w:lang w:val="sr-Cyrl-CS"/>
        </w:rPr>
      </w:pPr>
    </w:p>
    <w:p w:rsidR="000E6F9B" w:rsidRDefault="000E6F9B" w:rsidP="000E6F9B">
      <w:pPr>
        <w:rPr>
          <w:sz w:val="26"/>
          <w:szCs w:val="26"/>
        </w:rPr>
      </w:pPr>
      <w:r w:rsidRPr="006B62B5">
        <w:rPr>
          <w:sz w:val="26"/>
          <w:szCs w:val="26"/>
        </w:rPr>
        <w:tab/>
      </w:r>
      <w:r>
        <w:rPr>
          <w:sz w:val="26"/>
          <w:szCs w:val="26"/>
        </w:rPr>
        <w:t xml:space="preserve">Прихвата се </w:t>
      </w:r>
      <w:r>
        <w:rPr>
          <w:sz w:val="26"/>
          <w:szCs w:val="26"/>
          <w:lang w:val="sr-Cyrl-CS"/>
        </w:rPr>
        <w:t xml:space="preserve">Извештај </w:t>
      </w:r>
      <w:r>
        <w:rPr>
          <w:sz w:val="26"/>
          <w:szCs w:val="26"/>
        </w:rPr>
        <w:t>о раду градског правобранилаштва  града Врања  за 2022. годину и доставља Скупштини на даљу надлежност.</w:t>
      </w:r>
    </w:p>
    <w:p w:rsidR="000E6F9B" w:rsidRDefault="000E6F9B" w:rsidP="000E6F9B">
      <w:pPr>
        <w:rPr>
          <w:sz w:val="26"/>
          <w:szCs w:val="26"/>
        </w:rPr>
      </w:pPr>
    </w:p>
    <w:p w:rsidR="000E6F9B" w:rsidRPr="00081B58" w:rsidRDefault="000E6F9B" w:rsidP="000E6F9B">
      <w:pPr>
        <w:ind w:firstLine="720"/>
        <w:rPr>
          <w:sz w:val="26"/>
          <w:szCs w:val="26"/>
        </w:rPr>
      </w:pPr>
      <w:r>
        <w:rPr>
          <w:sz w:val="26"/>
          <w:szCs w:val="26"/>
        </w:rPr>
        <w:t>Уводне напомене на седници Скупштине поднеће Милица Величковић, градски правобранилац.</w:t>
      </w:r>
    </w:p>
    <w:p w:rsidR="000E6F9B" w:rsidRDefault="000E6F9B" w:rsidP="000E6F9B">
      <w:pPr>
        <w:rPr>
          <w:sz w:val="26"/>
          <w:szCs w:val="26"/>
        </w:rPr>
      </w:pPr>
    </w:p>
    <w:p w:rsidR="000E6F9B" w:rsidRPr="00081B58" w:rsidRDefault="000E6F9B" w:rsidP="000E6F9B">
      <w:pPr>
        <w:rPr>
          <w:sz w:val="26"/>
          <w:szCs w:val="26"/>
        </w:rPr>
      </w:pPr>
      <w:r w:rsidRPr="00A273AF">
        <w:rPr>
          <w:b/>
          <w:sz w:val="26"/>
          <w:szCs w:val="26"/>
        </w:rPr>
        <w:t xml:space="preserve"> </w:t>
      </w:r>
    </w:p>
    <w:p w:rsidR="000E6F9B" w:rsidRDefault="000E6F9B" w:rsidP="000E6F9B">
      <w:pPr>
        <w:jc w:val="both"/>
        <w:rPr>
          <w:sz w:val="26"/>
          <w:szCs w:val="26"/>
        </w:rPr>
      </w:pPr>
    </w:p>
    <w:p w:rsidR="000E6F9B" w:rsidRPr="006B62B5" w:rsidRDefault="000E6F9B" w:rsidP="000E6F9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0E6F9B" w:rsidRPr="006B62B5" w:rsidRDefault="000E6F9B" w:rsidP="000E6F9B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0E6F9B" w:rsidRDefault="000E6F9B" w:rsidP="000E6F9B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0E6F9B" w:rsidRDefault="000E6F9B" w:rsidP="000E6F9B">
      <w:pPr>
        <w:rPr>
          <w:b/>
          <w:sz w:val="26"/>
          <w:szCs w:val="26"/>
        </w:rPr>
      </w:pPr>
    </w:p>
    <w:p w:rsidR="000E6F9B" w:rsidRDefault="000E6F9B" w:rsidP="000E6F9B"/>
    <w:p w:rsidR="000E6F9B" w:rsidRDefault="000E6F9B" w:rsidP="000E6F9B"/>
    <w:p w:rsidR="000E6F9B" w:rsidRPr="00081B58" w:rsidRDefault="000E6F9B" w:rsidP="000E6F9B"/>
    <w:p w:rsidR="000E6F9B" w:rsidRDefault="000E6F9B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276A9F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276A9F" w:rsidRPr="006B62B5" w:rsidRDefault="00276A9F" w:rsidP="00276A9F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276A9F" w:rsidRPr="006B62B5" w:rsidRDefault="00276A9F" w:rsidP="00276A9F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276A9F" w:rsidRPr="006B62B5" w:rsidRDefault="00276A9F" w:rsidP="00276A9F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276A9F" w:rsidRPr="00E02BBD" w:rsidRDefault="00276A9F" w:rsidP="00276A9F">
      <w:pPr>
        <w:jc w:val="center"/>
        <w:rPr>
          <w:b/>
          <w:sz w:val="26"/>
          <w:szCs w:val="26"/>
          <w:lang w:val="sr-Cyrl-CS"/>
        </w:rPr>
      </w:pPr>
    </w:p>
    <w:p w:rsidR="00276A9F" w:rsidRDefault="00276A9F" w:rsidP="00276A9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276A9F" w:rsidRDefault="00276A9F" w:rsidP="00276A9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6A9F" w:rsidRPr="006B62B5" w:rsidRDefault="00276A9F" w:rsidP="00276A9F">
      <w:pPr>
        <w:jc w:val="center"/>
        <w:rPr>
          <w:b/>
          <w:sz w:val="26"/>
          <w:szCs w:val="26"/>
          <w:lang w:val="sr-Cyrl-CS"/>
        </w:rPr>
      </w:pPr>
    </w:p>
    <w:p w:rsidR="00276A9F" w:rsidRPr="006B62B5" w:rsidRDefault="00276A9F" w:rsidP="00276A9F">
      <w:pPr>
        <w:jc w:val="center"/>
        <w:rPr>
          <w:b/>
          <w:sz w:val="26"/>
          <w:szCs w:val="26"/>
          <w:lang w:val="sr-Cyrl-CS"/>
        </w:rPr>
      </w:pPr>
    </w:p>
    <w:p w:rsidR="00276A9F" w:rsidRDefault="00276A9F" w:rsidP="00276A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</w:t>
      </w:r>
      <w:r w:rsidRPr="00081B58">
        <w:rPr>
          <w:rFonts w:ascii="Times New Roman" w:hAnsi="Times New Roman"/>
          <w:sz w:val="26"/>
          <w:szCs w:val="26"/>
          <w:lang w:val="sr-Cyrl-CS"/>
        </w:rPr>
        <w:t xml:space="preserve">Извештај </w:t>
      </w:r>
      <w:r w:rsidRPr="00081B58">
        <w:rPr>
          <w:rFonts w:ascii="Times New Roman" w:hAnsi="Times New Roman"/>
          <w:sz w:val="26"/>
          <w:szCs w:val="26"/>
        </w:rPr>
        <w:t xml:space="preserve">о раду </w:t>
      </w:r>
      <w:r>
        <w:rPr>
          <w:rFonts w:ascii="Times New Roman" w:hAnsi="Times New Roman"/>
          <w:sz w:val="26"/>
          <w:szCs w:val="26"/>
        </w:rPr>
        <w:t>главног  урбанисте  града Врања</w:t>
      </w:r>
      <w:r w:rsidRPr="00081B58">
        <w:rPr>
          <w:rFonts w:ascii="Times New Roman" w:hAnsi="Times New Roman"/>
          <w:sz w:val="26"/>
          <w:szCs w:val="26"/>
        </w:rPr>
        <w:t xml:space="preserve"> за 2022. годину</w:t>
      </w:r>
      <w:r>
        <w:rPr>
          <w:sz w:val="26"/>
          <w:szCs w:val="26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E65B5C">
        <w:rPr>
          <w:rFonts w:ascii="Times New Roman" w:hAnsi="Times New Roman"/>
          <w:sz w:val="26"/>
          <w:szCs w:val="26"/>
          <w:lang w:val="sr-Cyrl-CS"/>
        </w:rPr>
        <w:t>и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276A9F" w:rsidRPr="006B62B5" w:rsidRDefault="00276A9F" w:rsidP="00276A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276A9F" w:rsidRPr="00A273AF" w:rsidRDefault="00276A9F" w:rsidP="00276A9F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276A9F" w:rsidRPr="006B62B5" w:rsidRDefault="00276A9F" w:rsidP="00276A9F">
      <w:pPr>
        <w:jc w:val="center"/>
        <w:rPr>
          <w:b/>
          <w:i/>
          <w:sz w:val="26"/>
          <w:szCs w:val="26"/>
          <w:lang w:val="sr-Cyrl-CS"/>
        </w:rPr>
      </w:pPr>
    </w:p>
    <w:p w:rsidR="00276A9F" w:rsidRDefault="00276A9F" w:rsidP="00276A9F">
      <w:pPr>
        <w:rPr>
          <w:sz w:val="26"/>
          <w:szCs w:val="26"/>
        </w:rPr>
      </w:pPr>
      <w:r w:rsidRPr="006B62B5">
        <w:rPr>
          <w:sz w:val="26"/>
          <w:szCs w:val="26"/>
        </w:rPr>
        <w:tab/>
      </w:r>
      <w:r>
        <w:rPr>
          <w:sz w:val="26"/>
          <w:szCs w:val="26"/>
        </w:rPr>
        <w:t xml:space="preserve">Прихвата се </w:t>
      </w:r>
      <w:r>
        <w:rPr>
          <w:sz w:val="26"/>
          <w:szCs w:val="26"/>
          <w:lang w:val="sr-Cyrl-CS"/>
        </w:rPr>
        <w:t xml:space="preserve">Извештај </w:t>
      </w:r>
      <w:r>
        <w:rPr>
          <w:sz w:val="26"/>
          <w:szCs w:val="26"/>
        </w:rPr>
        <w:t>о раду главног</w:t>
      </w:r>
      <w:r w:rsidR="001C73FF">
        <w:rPr>
          <w:sz w:val="26"/>
          <w:szCs w:val="26"/>
        </w:rPr>
        <w:t xml:space="preserve"> у</w:t>
      </w:r>
      <w:r>
        <w:rPr>
          <w:sz w:val="26"/>
          <w:szCs w:val="26"/>
        </w:rPr>
        <w:t>рбанисте  града Врања  за 2022. годину и доставља Скупштини на даљу надлежност.</w:t>
      </w:r>
    </w:p>
    <w:p w:rsidR="00276A9F" w:rsidRDefault="00276A9F" w:rsidP="00276A9F">
      <w:pPr>
        <w:rPr>
          <w:sz w:val="26"/>
          <w:szCs w:val="26"/>
        </w:rPr>
      </w:pPr>
    </w:p>
    <w:p w:rsidR="00276A9F" w:rsidRPr="00081B58" w:rsidRDefault="00276A9F" w:rsidP="00276A9F">
      <w:pPr>
        <w:ind w:firstLine="720"/>
        <w:rPr>
          <w:sz w:val="26"/>
          <w:szCs w:val="26"/>
        </w:rPr>
      </w:pPr>
      <w:r>
        <w:rPr>
          <w:sz w:val="26"/>
          <w:szCs w:val="26"/>
        </w:rPr>
        <w:t>Уводне напомене на седници Скупштине поднеће Јелена Марковић, главни урбаниста града Врања.</w:t>
      </w:r>
    </w:p>
    <w:p w:rsidR="00276A9F" w:rsidRDefault="00276A9F" w:rsidP="00276A9F">
      <w:pPr>
        <w:rPr>
          <w:sz w:val="26"/>
          <w:szCs w:val="26"/>
        </w:rPr>
      </w:pPr>
    </w:p>
    <w:p w:rsidR="00276A9F" w:rsidRPr="00081B58" w:rsidRDefault="00276A9F" w:rsidP="00276A9F">
      <w:pPr>
        <w:rPr>
          <w:sz w:val="26"/>
          <w:szCs w:val="26"/>
        </w:rPr>
      </w:pPr>
      <w:r w:rsidRPr="00A273AF">
        <w:rPr>
          <w:b/>
          <w:sz w:val="26"/>
          <w:szCs w:val="26"/>
        </w:rPr>
        <w:t xml:space="preserve"> </w:t>
      </w:r>
    </w:p>
    <w:p w:rsidR="00276A9F" w:rsidRDefault="00276A9F" w:rsidP="00276A9F">
      <w:pPr>
        <w:jc w:val="both"/>
        <w:rPr>
          <w:sz w:val="26"/>
          <w:szCs w:val="26"/>
        </w:rPr>
      </w:pPr>
    </w:p>
    <w:p w:rsidR="00276A9F" w:rsidRPr="006B62B5" w:rsidRDefault="00276A9F" w:rsidP="00276A9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276A9F" w:rsidRPr="006B62B5" w:rsidRDefault="00276A9F" w:rsidP="00276A9F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276A9F" w:rsidRDefault="00276A9F" w:rsidP="00276A9F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276A9F" w:rsidRDefault="00276A9F" w:rsidP="00276A9F">
      <w:pPr>
        <w:rPr>
          <w:b/>
          <w:sz w:val="26"/>
          <w:szCs w:val="26"/>
        </w:rPr>
      </w:pPr>
    </w:p>
    <w:p w:rsidR="00276A9F" w:rsidRDefault="00276A9F" w:rsidP="00276A9F"/>
    <w:p w:rsidR="00276A9F" w:rsidRDefault="00276A9F" w:rsidP="00276A9F"/>
    <w:p w:rsidR="00276A9F" w:rsidRPr="00081B58" w:rsidRDefault="00276A9F" w:rsidP="00276A9F"/>
    <w:p w:rsidR="00276A9F" w:rsidRDefault="00276A9F" w:rsidP="00276A9F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Pr="001C73FF" w:rsidRDefault="00276A9F" w:rsidP="00513950"/>
    <w:p w:rsidR="00276A9F" w:rsidRDefault="00276A9F" w:rsidP="00276A9F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276A9F" w:rsidRPr="006B62B5" w:rsidRDefault="00276A9F" w:rsidP="00276A9F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276A9F" w:rsidRPr="006B62B5" w:rsidRDefault="00276A9F" w:rsidP="00276A9F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276A9F" w:rsidRPr="006B62B5" w:rsidRDefault="00276A9F" w:rsidP="00276A9F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276A9F" w:rsidRPr="00E02BBD" w:rsidRDefault="00276A9F" w:rsidP="00276A9F">
      <w:pPr>
        <w:jc w:val="center"/>
        <w:rPr>
          <w:b/>
          <w:sz w:val="26"/>
          <w:szCs w:val="26"/>
          <w:lang w:val="sr-Cyrl-CS"/>
        </w:rPr>
      </w:pPr>
    </w:p>
    <w:p w:rsidR="00276A9F" w:rsidRDefault="00276A9F" w:rsidP="00276A9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276A9F" w:rsidRDefault="00276A9F" w:rsidP="00276A9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6A9F" w:rsidRPr="006B62B5" w:rsidRDefault="00276A9F" w:rsidP="00276A9F">
      <w:pPr>
        <w:jc w:val="center"/>
        <w:rPr>
          <w:b/>
          <w:sz w:val="26"/>
          <w:szCs w:val="26"/>
          <w:lang w:val="sr-Cyrl-CS"/>
        </w:rPr>
      </w:pPr>
    </w:p>
    <w:p w:rsidR="00276A9F" w:rsidRPr="006B62B5" w:rsidRDefault="00276A9F" w:rsidP="00276A9F">
      <w:pPr>
        <w:jc w:val="center"/>
        <w:rPr>
          <w:b/>
          <w:sz w:val="26"/>
          <w:szCs w:val="26"/>
          <w:lang w:val="sr-Cyrl-CS"/>
        </w:rPr>
      </w:pPr>
    </w:p>
    <w:p w:rsidR="00276A9F" w:rsidRDefault="00276A9F" w:rsidP="00276A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</w:t>
      </w:r>
      <w:r w:rsidRPr="00081B58">
        <w:rPr>
          <w:rFonts w:ascii="Times New Roman" w:hAnsi="Times New Roman"/>
          <w:sz w:val="26"/>
          <w:szCs w:val="26"/>
          <w:lang w:val="sr-Cyrl-CS"/>
        </w:rPr>
        <w:t xml:space="preserve">Извештај </w:t>
      </w:r>
      <w:r w:rsidRPr="00081B58">
        <w:rPr>
          <w:rFonts w:ascii="Times New Roman" w:hAnsi="Times New Roman"/>
          <w:sz w:val="26"/>
          <w:szCs w:val="26"/>
        </w:rPr>
        <w:t xml:space="preserve">о раду </w:t>
      </w:r>
      <w:r w:rsidRPr="00276A9F">
        <w:rPr>
          <w:rFonts w:ascii="Times New Roman" w:hAnsi="Times New Roman"/>
          <w:sz w:val="26"/>
          <w:szCs w:val="26"/>
        </w:rPr>
        <w:t>локалног омбудсмана</w:t>
      </w:r>
      <w:r>
        <w:rPr>
          <w:rFonts w:ascii="Times New Roman" w:hAnsi="Times New Roman"/>
          <w:sz w:val="26"/>
          <w:szCs w:val="26"/>
        </w:rPr>
        <w:t xml:space="preserve"> града Врања</w:t>
      </w:r>
      <w:r w:rsidRPr="00081B58">
        <w:rPr>
          <w:rFonts w:ascii="Times New Roman" w:hAnsi="Times New Roman"/>
          <w:sz w:val="26"/>
          <w:szCs w:val="26"/>
        </w:rPr>
        <w:t xml:space="preserve"> за 2022. годину</w:t>
      </w:r>
      <w:r>
        <w:rPr>
          <w:sz w:val="26"/>
          <w:szCs w:val="26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E65B5C">
        <w:rPr>
          <w:rFonts w:ascii="Times New Roman" w:hAnsi="Times New Roman"/>
          <w:sz w:val="26"/>
          <w:szCs w:val="26"/>
          <w:lang w:val="sr-Cyrl-CS"/>
        </w:rPr>
        <w:t>и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276A9F" w:rsidRPr="006B62B5" w:rsidRDefault="00276A9F" w:rsidP="00276A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276A9F" w:rsidRPr="00A273AF" w:rsidRDefault="00276A9F" w:rsidP="00276A9F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276A9F" w:rsidRPr="006B62B5" w:rsidRDefault="00276A9F" w:rsidP="00276A9F">
      <w:pPr>
        <w:jc w:val="center"/>
        <w:rPr>
          <w:b/>
          <w:i/>
          <w:sz w:val="26"/>
          <w:szCs w:val="26"/>
          <w:lang w:val="sr-Cyrl-CS"/>
        </w:rPr>
      </w:pPr>
    </w:p>
    <w:p w:rsidR="00276A9F" w:rsidRDefault="00276A9F" w:rsidP="00276A9F">
      <w:pPr>
        <w:ind w:firstLine="708"/>
        <w:jc w:val="both"/>
        <w:rPr>
          <w:sz w:val="26"/>
          <w:szCs w:val="26"/>
        </w:rPr>
      </w:pPr>
      <w:r w:rsidRPr="006B62B5">
        <w:rPr>
          <w:sz w:val="26"/>
          <w:szCs w:val="26"/>
        </w:rPr>
        <w:tab/>
      </w:r>
      <w:r w:rsidRPr="005663AE">
        <w:rPr>
          <w:sz w:val="26"/>
          <w:szCs w:val="26"/>
        </w:rPr>
        <w:t>Градско веће констатује да је упознатo за Извештајем о раду локалног омбудсмана града Врања  за 202</w:t>
      </w:r>
      <w:r>
        <w:rPr>
          <w:sz w:val="26"/>
          <w:szCs w:val="26"/>
        </w:rPr>
        <w:t>2</w:t>
      </w:r>
      <w:r w:rsidRPr="005663AE">
        <w:rPr>
          <w:sz w:val="26"/>
          <w:szCs w:val="26"/>
        </w:rPr>
        <w:t>. годину</w:t>
      </w:r>
      <w:r w:rsidRPr="005663AE">
        <w:rPr>
          <w:sz w:val="26"/>
          <w:szCs w:val="26"/>
          <w:lang w:val="sr-Cyrl-CS"/>
        </w:rPr>
        <w:t xml:space="preserve"> </w:t>
      </w:r>
      <w:r w:rsidRPr="005663AE">
        <w:rPr>
          <w:sz w:val="26"/>
          <w:szCs w:val="26"/>
        </w:rPr>
        <w:t>и</w:t>
      </w:r>
      <w:r>
        <w:rPr>
          <w:sz w:val="26"/>
          <w:szCs w:val="26"/>
        </w:rPr>
        <w:t xml:space="preserve"> исти </w:t>
      </w:r>
      <w:r w:rsidRPr="005663AE">
        <w:rPr>
          <w:sz w:val="26"/>
          <w:szCs w:val="26"/>
        </w:rPr>
        <w:t xml:space="preserve"> доставља Скупштини на даљу надлежност.</w:t>
      </w:r>
    </w:p>
    <w:p w:rsidR="00276A9F" w:rsidRPr="00276A9F" w:rsidRDefault="00276A9F" w:rsidP="00276A9F">
      <w:pPr>
        <w:ind w:firstLine="708"/>
        <w:jc w:val="both"/>
        <w:rPr>
          <w:sz w:val="26"/>
          <w:szCs w:val="26"/>
        </w:rPr>
      </w:pPr>
    </w:p>
    <w:p w:rsidR="00276A9F" w:rsidRPr="00081B58" w:rsidRDefault="00276A9F" w:rsidP="00276A9F">
      <w:pPr>
        <w:ind w:firstLine="708"/>
        <w:rPr>
          <w:sz w:val="26"/>
          <w:szCs w:val="26"/>
        </w:rPr>
      </w:pPr>
      <w:r>
        <w:rPr>
          <w:sz w:val="26"/>
          <w:szCs w:val="26"/>
        </w:rPr>
        <w:t>Уводне напомене на седници Скупштине поднеће Марко Тричковић, локални омбудсман  града Врања.</w:t>
      </w:r>
    </w:p>
    <w:p w:rsidR="00276A9F" w:rsidRDefault="00276A9F" w:rsidP="00276A9F">
      <w:pPr>
        <w:rPr>
          <w:sz w:val="26"/>
          <w:szCs w:val="26"/>
        </w:rPr>
      </w:pPr>
    </w:p>
    <w:p w:rsidR="00276A9F" w:rsidRPr="00081B58" w:rsidRDefault="00276A9F" w:rsidP="00276A9F">
      <w:pPr>
        <w:rPr>
          <w:sz w:val="26"/>
          <w:szCs w:val="26"/>
        </w:rPr>
      </w:pPr>
      <w:r w:rsidRPr="00A273AF">
        <w:rPr>
          <w:b/>
          <w:sz w:val="26"/>
          <w:szCs w:val="26"/>
        </w:rPr>
        <w:t xml:space="preserve"> </w:t>
      </w:r>
    </w:p>
    <w:p w:rsidR="00276A9F" w:rsidRDefault="00276A9F" w:rsidP="00276A9F">
      <w:pPr>
        <w:jc w:val="both"/>
        <w:rPr>
          <w:sz w:val="26"/>
          <w:szCs w:val="26"/>
        </w:rPr>
      </w:pPr>
    </w:p>
    <w:p w:rsidR="00276A9F" w:rsidRPr="006B62B5" w:rsidRDefault="00276A9F" w:rsidP="00276A9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276A9F" w:rsidRPr="006B62B5" w:rsidRDefault="00276A9F" w:rsidP="00276A9F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276A9F" w:rsidRDefault="00276A9F" w:rsidP="00276A9F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276A9F" w:rsidRDefault="00276A9F" w:rsidP="00276A9F">
      <w:pPr>
        <w:rPr>
          <w:b/>
          <w:sz w:val="26"/>
          <w:szCs w:val="26"/>
        </w:rPr>
      </w:pPr>
    </w:p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513950"/>
    <w:p w:rsidR="00276A9F" w:rsidRDefault="00276A9F" w:rsidP="00276A9F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276A9F" w:rsidRPr="006B62B5" w:rsidRDefault="00276A9F" w:rsidP="00276A9F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276A9F" w:rsidRPr="006B62B5" w:rsidRDefault="00276A9F" w:rsidP="00276A9F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276A9F" w:rsidRPr="006B62B5" w:rsidRDefault="00276A9F" w:rsidP="00276A9F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276A9F" w:rsidRPr="006B62B5" w:rsidRDefault="00276A9F" w:rsidP="00276A9F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276A9F" w:rsidRPr="00E02BBD" w:rsidRDefault="00276A9F" w:rsidP="00276A9F">
      <w:pPr>
        <w:jc w:val="center"/>
        <w:rPr>
          <w:b/>
          <w:sz w:val="26"/>
          <w:szCs w:val="26"/>
          <w:lang w:val="sr-Cyrl-CS"/>
        </w:rPr>
      </w:pPr>
    </w:p>
    <w:p w:rsidR="00276A9F" w:rsidRDefault="00276A9F" w:rsidP="00276A9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276A9F" w:rsidRDefault="00276A9F" w:rsidP="00276A9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76A9F" w:rsidRPr="006B62B5" w:rsidRDefault="00276A9F" w:rsidP="00276A9F">
      <w:pPr>
        <w:jc w:val="center"/>
        <w:rPr>
          <w:b/>
          <w:sz w:val="26"/>
          <w:szCs w:val="26"/>
          <w:lang w:val="sr-Cyrl-CS"/>
        </w:rPr>
      </w:pPr>
    </w:p>
    <w:p w:rsidR="00276A9F" w:rsidRPr="006B62B5" w:rsidRDefault="00276A9F" w:rsidP="00276A9F">
      <w:pPr>
        <w:jc w:val="center"/>
        <w:rPr>
          <w:b/>
          <w:sz w:val="26"/>
          <w:szCs w:val="26"/>
          <w:lang w:val="sr-Cyrl-CS"/>
        </w:rPr>
      </w:pPr>
    </w:p>
    <w:p w:rsidR="00276A9F" w:rsidRDefault="00276A9F" w:rsidP="00276A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</w:t>
      </w:r>
      <w:r w:rsidRPr="00081B58">
        <w:rPr>
          <w:rFonts w:ascii="Times New Roman" w:hAnsi="Times New Roman"/>
          <w:sz w:val="26"/>
          <w:szCs w:val="26"/>
          <w:lang w:val="sr-Cyrl-CS"/>
        </w:rPr>
        <w:t xml:space="preserve">Извештај </w:t>
      </w:r>
      <w:r w:rsidR="006C366A">
        <w:rPr>
          <w:rFonts w:ascii="Times New Roman" w:hAnsi="Times New Roman"/>
          <w:sz w:val="26"/>
          <w:szCs w:val="26"/>
        </w:rPr>
        <w:t xml:space="preserve">о спровођењу Стратегије унапређења положаја младих </w:t>
      </w:r>
      <w:r>
        <w:rPr>
          <w:rFonts w:ascii="Times New Roman" w:hAnsi="Times New Roman"/>
          <w:sz w:val="26"/>
          <w:szCs w:val="26"/>
        </w:rPr>
        <w:t xml:space="preserve"> града Врања</w:t>
      </w:r>
      <w:r w:rsidRPr="00081B58">
        <w:rPr>
          <w:rFonts w:ascii="Times New Roman" w:hAnsi="Times New Roman"/>
          <w:sz w:val="26"/>
          <w:szCs w:val="26"/>
        </w:rPr>
        <w:t xml:space="preserve"> за 2022. годину</w:t>
      </w:r>
      <w:r>
        <w:rPr>
          <w:sz w:val="26"/>
          <w:szCs w:val="26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E65B5C">
        <w:rPr>
          <w:rFonts w:ascii="Times New Roman" w:hAnsi="Times New Roman"/>
          <w:sz w:val="26"/>
          <w:szCs w:val="26"/>
          <w:lang w:val="sr-Cyrl-CS"/>
        </w:rPr>
        <w:t>и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276A9F" w:rsidRPr="006B62B5" w:rsidRDefault="00276A9F" w:rsidP="00276A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276A9F" w:rsidRPr="00A273AF" w:rsidRDefault="00276A9F" w:rsidP="00276A9F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276A9F" w:rsidRPr="006B62B5" w:rsidRDefault="00276A9F" w:rsidP="00276A9F">
      <w:pPr>
        <w:jc w:val="center"/>
        <w:rPr>
          <w:b/>
          <w:i/>
          <w:sz w:val="26"/>
          <w:szCs w:val="26"/>
          <w:lang w:val="sr-Cyrl-CS"/>
        </w:rPr>
      </w:pPr>
    </w:p>
    <w:p w:rsidR="006C366A" w:rsidRDefault="006C366A" w:rsidP="0092652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Прихвата се </w:t>
      </w:r>
      <w:r>
        <w:rPr>
          <w:sz w:val="26"/>
          <w:szCs w:val="26"/>
          <w:lang w:val="sr-Cyrl-CS"/>
        </w:rPr>
        <w:t xml:space="preserve">Извештај </w:t>
      </w:r>
      <w:r>
        <w:rPr>
          <w:sz w:val="26"/>
          <w:szCs w:val="26"/>
        </w:rPr>
        <w:t>о спровођењу Стратегије унапређења положаја младих града Врања  за 2022. годину и доставља Скупштини на даљу надлежност.</w:t>
      </w:r>
    </w:p>
    <w:p w:rsidR="006C366A" w:rsidRDefault="006C366A" w:rsidP="0092652B">
      <w:pPr>
        <w:jc w:val="both"/>
        <w:rPr>
          <w:sz w:val="26"/>
          <w:szCs w:val="26"/>
        </w:rPr>
      </w:pPr>
    </w:p>
    <w:p w:rsidR="00276A9F" w:rsidRPr="00276A9F" w:rsidRDefault="00276A9F" w:rsidP="0092652B">
      <w:pPr>
        <w:ind w:firstLine="708"/>
        <w:jc w:val="both"/>
        <w:rPr>
          <w:sz w:val="26"/>
          <w:szCs w:val="26"/>
        </w:rPr>
      </w:pPr>
    </w:p>
    <w:p w:rsidR="00276A9F" w:rsidRPr="00081B58" w:rsidRDefault="00276A9F" w:rsidP="0092652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Уводне напомене на седници Скупштине поднеће </w:t>
      </w:r>
      <w:r w:rsidR="006C366A">
        <w:rPr>
          <w:sz w:val="26"/>
          <w:szCs w:val="26"/>
        </w:rPr>
        <w:t>Лука Трајковић</w:t>
      </w:r>
      <w:r>
        <w:rPr>
          <w:sz w:val="26"/>
          <w:szCs w:val="26"/>
        </w:rPr>
        <w:t xml:space="preserve">, </w:t>
      </w:r>
      <w:r w:rsidR="006C366A">
        <w:rPr>
          <w:sz w:val="26"/>
          <w:szCs w:val="26"/>
        </w:rPr>
        <w:t>представник Канцеларије за младе</w:t>
      </w:r>
      <w:r>
        <w:rPr>
          <w:sz w:val="26"/>
          <w:szCs w:val="26"/>
        </w:rPr>
        <w:t xml:space="preserve">  града Врања.</w:t>
      </w:r>
    </w:p>
    <w:p w:rsidR="00276A9F" w:rsidRDefault="00276A9F" w:rsidP="00276A9F">
      <w:pPr>
        <w:rPr>
          <w:sz w:val="26"/>
          <w:szCs w:val="26"/>
        </w:rPr>
      </w:pPr>
    </w:p>
    <w:p w:rsidR="00276A9F" w:rsidRPr="00081B58" w:rsidRDefault="00276A9F" w:rsidP="00276A9F">
      <w:pPr>
        <w:rPr>
          <w:sz w:val="26"/>
          <w:szCs w:val="26"/>
        </w:rPr>
      </w:pPr>
      <w:r w:rsidRPr="00A273AF">
        <w:rPr>
          <w:b/>
          <w:sz w:val="26"/>
          <w:szCs w:val="26"/>
        </w:rPr>
        <w:t xml:space="preserve"> </w:t>
      </w:r>
    </w:p>
    <w:p w:rsidR="00276A9F" w:rsidRDefault="00276A9F" w:rsidP="00276A9F">
      <w:pPr>
        <w:jc w:val="both"/>
        <w:rPr>
          <w:sz w:val="26"/>
          <w:szCs w:val="26"/>
        </w:rPr>
      </w:pPr>
    </w:p>
    <w:p w:rsidR="00276A9F" w:rsidRPr="006B62B5" w:rsidRDefault="00276A9F" w:rsidP="00276A9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276A9F" w:rsidRPr="006B62B5" w:rsidRDefault="00276A9F" w:rsidP="00276A9F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276A9F" w:rsidRDefault="00276A9F" w:rsidP="00276A9F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276A9F" w:rsidRDefault="00276A9F" w:rsidP="00276A9F">
      <w:pPr>
        <w:rPr>
          <w:b/>
          <w:sz w:val="26"/>
          <w:szCs w:val="26"/>
        </w:rPr>
      </w:pPr>
    </w:p>
    <w:p w:rsidR="00276A9F" w:rsidRPr="00081B58" w:rsidRDefault="00276A9F" w:rsidP="00276A9F"/>
    <w:p w:rsidR="00276A9F" w:rsidRDefault="00276A9F" w:rsidP="00513950"/>
    <w:p w:rsidR="008609DE" w:rsidRDefault="008609DE" w:rsidP="00513950"/>
    <w:p w:rsidR="00A840B3" w:rsidRPr="001C73FF" w:rsidRDefault="00A840B3" w:rsidP="00513950"/>
    <w:p w:rsidR="00A840B3" w:rsidRDefault="00A840B3" w:rsidP="00513950"/>
    <w:p w:rsidR="00A840B3" w:rsidRDefault="00A840B3" w:rsidP="00A840B3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A840B3" w:rsidRPr="006B62B5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A840B3" w:rsidRPr="006B62B5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A840B3" w:rsidRPr="006B62B5" w:rsidRDefault="00A840B3" w:rsidP="00A840B3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A840B3" w:rsidRPr="00E02BBD" w:rsidRDefault="00A840B3" w:rsidP="00A840B3">
      <w:pPr>
        <w:jc w:val="center"/>
        <w:rPr>
          <w:b/>
          <w:sz w:val="26"/>
          <w:szCs w:val="26"/>
          <w:lang w:val="sr-Cyrl-CS"/>
        </w:rPr>
      </w:pPr>
    </w:p>
    <w:p w:rsidR="00A840B3" w:rsidRDefault="00A840B3" w:rsidP="00A840B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A840B3" w:rsidRDefault="00A840B3" w:rsidP="00A840B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A840B3" w:rsidRPr="006B62B5" w:rsidRDefault="00A840B3" w:rsidP="001C73FF">
      <w:pPr>
        <w:rPr>
          <w:b/>
          <w:sz w:val="26"/>
          <w:szCs w:val="26"/>
          <w:lang w:val="sr-Cyrl-CS"/>
        </w:rPr>
      </w:pPr>
    </w:p>
    <w:p w:rsidR="00A840B3" w:rsidRDefault="00A840B3" w:rsidP="00A840B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 Нацрт </w:t>
      </w:r>
      <w:r w:rsidRPr="00A840B3">
        <w:rPr>
          <w:rFonts w:ascii="Times New Roman" w:hAnsi="Times New Roman"/>
          <w:sz w:val="26"/>
          <w:szCs w:val="26"/>
          <w:lang w:val="sr-Cyrl-CS"/>
        </w:rPr>
        <w:t xml:space="preserve">Решења  </w:t>
      </w:r>
      <w:r w:rsidRPr="00A840B3">
        <w:rPr>
          <w:rFonts w:ascii="Times New Roman" w:hAnsi="Times New Roman"/>
          <w:sz w:val="26"/>
          <w:szCs w:val="26"/>
        </w:rPr>
        <w:t>о отуђењу</w:t>
      </w:r>
      <w:r w:rsidRPr="00A840B3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A840B3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A840B3">
        <w:rPr>
          <w:rFonts w:ascii="Times New Roman" w:hAnsi="Times New Roman"/>
          <w:sz w:val="26"/>
          <w:szCs w:val="26"/>
        </w:rPr>
        <w:t xml:space="preserve"> </w:t>
      </w:r>
      <w:r w:rsidRPr="00A840B3">
        <w:rPr>
          <w:rFonts w:ascii="Times New Roman" w:hAnsi="Times New Roman"/>
          <w:sz w:val="26"/>
          <w:szCs w:val="26"/>
          <w:lang w:val="sr-Cyrl-CS"/>
        </w:rPr>
        <w:t>грађевинског неизграђеног земљишта у јавној својини Града Врања,</w:t>
      </w:r>
      <w:r w:rsidRPr="00A840B3">
        <w:rPr>
          <w:rFonts w:ascii="Times New Roman" w:hAnsi="Times New Roman"/>
          <w:sz w:val="26"/>
          <w:szCs w:val="26"/>
        </w:rPr>
        <w:t xml:space="preserve"> са катастарске парцеле број: 1118/4 у површини  од 61м2, земљиште са катастарске парцеле број: 1118/5 у површини од 149 м2 и земљиште са катастарске парцле број 1118/6 у површини од 48м2,  ради исправке границе суседне катастарске парцеле, Китановић Далибору, из Врања</w:t>
      </w:r>
      <w:r w:rsidRPr="00A840B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/>
          <w:sz w:val="26"/>
          <w:szCs w:val="26"/>
          <w:lang w:val="sr-Cyrl-CS"/>
        </w:rPr>
        <w:t>и:</w:t>
      </w:r>
    </w:p>
    <w:p w:rsidR="00A840B3" w:rsidRPr="00A840B3" w:rsidRDefault="00A840B3" w:rsidP="00A840B3">
      <w:pPr>
        <w:jc w:val="both"/>
        <w:rPr>
          <w:sz w:val="26"/>
          <w:szCs w:val="26"/>
        </w:rPr>
      </w:pPr>
    </w:p>
    <w:p w:rsidR="00A840B3" w:rsidRPr="006B62B5" w:rsidRDefault="00A840B3" w:rsidP="001C73FF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A840B3" w:rsidRDefault="00A840B3" w:rsidP="00A840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Утврђује се Предлог </w:t>
      </w:r>
      <w:r w:rsidRPr="00A840B3">
        <w:rPr>
          <w:sz w:val="26"/>
          <w:szCs w:val="26"/>
          <w:lang w:val="sr-Cyrl-CS"/>
        </w:rPr>
        <w:t xml:space="preserve">Решења  </w:t>
      </w:r>
      <w:r w:rsidRPr="00A840B3">
        <w:rPr>
          <w:sz w:val="26"/>
          <w:szCs w:val="26"/>
        </w:rPr>
        <w:t>о отуђењу</w:t>
      </w:r>
      <w:r w:rsidRPr="00A840B3">
        <w:rPr>
          <w:bCs/>
          <w:sz w:val="26"/>
          <w:szCs w:val="26"/>
          <w:lang w:val="sr-Cyrl-CS"/>
        </w:rPr>
        <w:t xml:space="preserve"> </w:t>
      </w:r>
      <w:r w:rsidRPr="00A840B3">
        <w:rPr>
          <w:sz w:val="26"/>
          <w:szCs w:val="26"/>
          <w:lang w:val="sr-Cyrl-CS"/>
        </w:rPr>
        <w:t>уз накнаду у новцу</w:t>
      </w:r>
      <w:r w:rsidRPr="00A840B3">
        <w:rPr>
          <w:sz w:val="26"/>
          <w:szCs w:val="26"/>
        </w:rPr>
        <w:t xml:space="preserve"> </w:t>
      </w:r>
      <w:r w:rsidRPr="00A840B3">
        <w:rPr>
          <w:sz w:val="26"/>
          <w:szCs w:val="26"/>
          <w:lang w:val="sr-Cyrl-CS"/>
        </w:rPr>
        <w:t>грађевинског неизграђеног земљишта у јавној својини Града Врања,</w:t>
      </w:r>
      <w:r w:rsidRPr="00A840B3">
        <w:rPr>
          <w:sz w:val="26"/>
          <w:szCs w:val="26"/>
        </w:rPr>
        <w:t xml:space="preserve"> са катастарске парцеле број: 1118/4 у површини  од 61м2, земљиште са катастарске парцеле број: 1118/5 у површини од 149 м2 и земљиште са катастарске парцле број 1118/6 у површини од 48м2,  ради исправке границе суседне катастарске парцеле, Китановић Далибору, из Врања</w:t>
      </w:r>
      <w:r w:rsidRPr="00A840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и доставља Скупштини на даљу надлежност.</w:t>
      </w:r>
    </w:p>
    <w:p w:rsidR="00A840B3" w:rsidRPr="00276A9F" w:rsidRDefault="00A840B3" w:rsidP="00A840B3">
      <w:pPr>
        <w:ind w:firstLine="708"/>
        <w:jc w:val="both"/>
        <w:rPr>
          <w:sz w:val="26"/>
          <w:szCs w:val="26"/>
        </w:rPr>
      </w:pPr>
    </w:p>
    <w:p w:rsidR="00A840B3" w:rsidRPr="00081B58" w:rsidRDefault="00A840B3" w:rsidP="00A840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Уводне напомене на седници Скупштине поднеће Марина Трајковић, представник Одељења за урбанизам, </w:t>
      </w:r>
      <w:r w:rsidRPr="00B05189">
        <w:rPr>
          <w:sz w:val="26"/>
          <w:szCs w:val="26"/>
        </w:rPr>
        <w:t>имовинско правне послове, комунално стамбене делат</w:t>
      </w:r>
      <w:r>
        <w:rPr>
          <w:sz w:val="26"/>
          <w:szCs w:val="26"/>
        </w:rPr>
        <w:t>ности и заштиту животне средине</w:t>
      </w:r>
      <w:r w:rsidRPr="00B05189">
        <w:rPr>
          <w:sz w:val="26"/>
          <w:szCs w:val="26"/>
        </w:rPr>
        <w:t>.</w:t>
      </w:r>
    </w:p>
    <w:p w:rsidR="00A840B3" w:rsidRPr="00A840B3" w:rsidRDefault="00A840B3" w:rsidP="00A840B3">
      <w:pPr>
        <w:rPr>
          <w:sz w:val="26"/>
          <w:szCs w:val="26"/>
        </w:rPr>
      </w:pPr>
    </w:p>
    <w:p w:rsidR="00A840B3" w:rsidRPr="006B62B5" w:rsidRDefault="00A840B3" w:rsidP="00A840B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A840B3" w:rsidRPr="006B62B5" w:rsidRDefault="00A840B3" w:rsidP="00A840B3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A840B3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A840B3" w:rsidRDefault="00A840B3" w:rsidP="00A840B3">
      <w:pPr>
        <w:rPr>
          <w:b/>
          <w:sz w:val="26"/>
          <w:szCs w:val="26"/>
        </w:rPr>
      </w:pPr>
    </w:p>
    <w:p w:rsidR="00A840B3" w:rsidRPr="00081B58" w:rsidRDefault="00A840B3" w:rsidP="00A840B3"/>
    <w:p w:rsidR="00A840B3" w:rsidRDefault="00A840B3" w:rsidP="00A840B3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A840B3" w:rsidRPr="006B62B5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A840B3" w:rsidRPr="006B62B5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A840B3" w:rsidRPr="006B62B5" w:rsidRDefault="00A840B3" w:rsidP="00A840B3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A840B3" w:rsidRPr="00E02BBD" w:rsidRDefault="00A840B3" w:rsidP="00A840B3">
      <w:pPr>
        <w:jc w:val="center"/>
        <w:rPr>
          <w:b/>
          <w:sz w:val="26"/>
          <w:szCs w:val="26"/>
          <w:lang w:val="sr-Cyrl-CS"/>
        </w:rPr>
      </w:pPr>
    </w:p>
    <w:p w:rsidR="00A840B3" w:rsidRDefault="00A840B3" w:rsidP="00A840B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A840B3" w:rsidRDefault="00A840B3" w:rsidP="00A840B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A840B3" w:rsidRPr="006B62B5" w:rsidRDefault="00A840B3" w:rsidP="00A840B3">
      <w:pPr>
        <w:jc w:val="center"/>
        <w:rPr>
          <w:b/>
          <w:sz w:val="26"/>
          <w:szCs w:val="26"/>
          <w:lang w:val="sr-Cyrl-CS"/>
        </w:rPr>
      </w:pPr>
    </w:p>
    <w:p w:rsidR="00A840B3" w:rsidRPr="006B62B5" w:rsidRDefault="00A840B3" w:rsidP="00A840B3">
      <w:pPr>
        <w:jc w:val="center"/>
        <w:rPr>
          <w:b/>
          <w:sz w:val="26"/>
          <w:szCs w:val="26"/>
          <w:lang w:val="sr-Cyrl-CS"/>
        </w:rPr>
      </w:pPr>
    </w:p>
    <w:p w:rsidR="00A840B3" w:rsidRDefault="00A840B3" w:rsidP="00A840B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 Нацрт </w:t>
      </w:r>
      <w:r w:rsidRPr="00A840B3">
        <w:rPr>
          <w:rFonts w:ascii="Times New Roman" w:hAnsi="Times New Roman"/>
          <w:sz w:val="26"/>
          <w:szCs w:val="26"/>
          <w:lang w:val="sr-Cyrl-CS"/>
        </w:rPr>
        <w:t xml:space="preserve">Решења   </w:t>
      </w:r>
      <w:r w:rsidRPr="00A840B3">
        <w:rPr>
          <w:rFonts w:ascii="Times New Roman" w:hAnsi="Times New Roman"/>
          <w:sz w:val="26"/>
          <w:szCs w:val="26"/>
        </w:rPr>
        <w:t>о отуђењу</w:t>
      </w:r>
      <w:r w:rsidRPr="00A840B3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A840B3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A840B3">
        <w:rPr>
          <w:rFonts w:ascii="Times New Roman" w:hAnsi="Times New Roman"/>
          <w:sz w:val="26"/>
          <w:szCs w:val="26"/>
        </w:rPr>
        <w:t xml:space="preserve"> осталог грађевинског земљишта у јавној својини  Града Врања,  са катастарске парцеле број 532/2 oстало земљиште, земљиште под зградом и другим објектом, у површини од 17 м2, ради одређивање земљишта за редовну употребу објекта,  Стаменковић Браниславу из Врањске Бање</w:t>
      </w:r>
      <w:r w:rsidRPr="00A840B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/>
          <w:sz w:val="26"/>
          <w:szCs w:val="26"/>
          <w:lang w:val="sr-Cyrl-CS"/>
        </w:rPr>
        <w:t>и:</w:t>
      </w:r>
    </w:p>
    <w:p w:rsidR="00A840B3" w:rsidRPr="00A840B3" w:rsidRDefault="00A840B3" w:rsidP="00A840B3">
      <w:pPr>
        <w:jc w:val="both"/>
        <w:rPr>
          <w:sz w:val="26"/>
          <w:szCs w:val="26"/>
        </w:rPr>
      </w:pPr>
    </w:p>
    <w:p w:rsidR="00A840B3" w:rsidRPr="00A273AF" w:rsidRDefault="00A840B3" w:rsidP="00A840B3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A840B3" w:rsidRPr="006B62B5" w:rsidRDefault="00A840B3" w:rsidP="00A840B3">
      <w:pPr>
        <w:jc w:val="center"/>
        <w:rPr>
          <w:b/>
          <w:i/>
          <w:sz w:val="26"/>
          <w:szCs w:val="26"/>
          <w:lang w:val="sr-Cyrl-CS"/>
        </w:rPr>
      </w:pPr>
    </w:p>
    <w:p w:rsidR="00A840B3" w:rsidRDefault="00A840B3" w:rsidP="00A840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Утврђује се Предлог </w:t>
      </w:r>
      <w:r w:rsidRPr="00A840B3">
        <w:rPr>
          <w:sz w:val="26"/>
          <w:szCs w:val="26"/>
          <w:lang w:val="sr-Cyrl-CS"/>
        </w:rPr>
        <w:t xml:space="preserve">Решења   </w:t>
      </w:r>
      <w:r w:rsidRPr="00A840B3">
        <w:rPr>
          <w:sz w:val="26"/>
          <w:szCs w:val="26"/>
        </w:rPr>
        <w:t>о отуђењу</w:t>
      </w:r>
      <w:r w:rsidRPr="00A840B3">
        <w:rPr>
          <w:bCs/>
          <w:sz w:val="26"/>
          <w:szCs w:val="26"/>
          <w:lang w:val="sr-Cyrl-CS"/>
        </w:rPr>
        <w:t xml:space="preserve"> </w:t>
      </w:r>
      <w:r w:rsidRPr="00A840B3">
        <w:rPr>
          <w:sz w:val="26"/>
          <w:szCs w:val="26"/>
          <w:lang w:val="sr-Cyrl-CS"/>
        </w:rPr>
        <w:t>уз накнаду у новцу</w:t>
      </w:r>
      <w:r w:rsidRPr="00A840B3">
        <w:rPr>
          <w:sz w:val="26"/>
          <w:szCs w:val="26"/>
        </w:rPr>
        <w:t xml:space="preserve"> осталог грађевинског земљишта у јавној својини  Града Врања,  са катастарске парцеле број 532/2 oстало земљиште, земљиште под зградом и другим објектом, у површини од 17 м2, ради одређивање земљишта за редовну употребу објекта,  Стаменковић Браниславу из Врањске Бање</w:t>
      </w:r>
      <w:r w:rsidRPr="00A840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и доставља Скупштини на даљу надлежност.</w:t>
      </w:r>
    </w:p>
    <w:p w:rsidR="00A840B3" w:rsidRPr="00276A9F" w:rsidRDefault="00A840B3" w:rsidP="00A840B3">
      <w:pPr>
        <w:ind w:firstLine="708"/>
        <w:jc w:val="both"/>
        <w:rPr>
          <w:sz w:val="26"/>
          <w:szCs w:val="26"/>
        </w:rPr>
      </w:pPr>
    </w:p>
    <w:p w:rsidR="00A840B3" w:rsidRPr="00081B58" w:rsidRDefault="00A840B3" w:rsidP="00A840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Уводне напомене на седници Скупштине поднеће Марина Трајковић, представник Одељења за урбанизам, </w:t>
      </w:r>
      <w:r w:rsidRPr="00B05189">
        <w:rPr>
          <w:sz w:val="26"/>
          <w:szCs w:val="26"/>
        </w:rPr>
        <w:t>имовинско правне послове, комунално стамбене делат</w:t>
      </w:r>
      <w:r>
        <w:rPr>
          <w:sz w:val="26"/>
          <w:szCs w:val="26"/>
        </w:rPr>
        <w:t>ности и заштиту животне средине</w:t>
      </w:r>
      <w:r w:rsidRPr="00B05189">
        <w:rPr>
          <w:sz w:val="26"/>
          <w:szCs w:val="26"/>
        </w:rPr>
        <w:t>.</w:t>
      </w:r>
    </w:p>
    <w:p w:rsidR="00A840B3" w:rsidRPr="00A840B3" w:rsidRDefault="00A840B3" w:rsidP="00A840B3">
      <w:pPr>
        <w:rPr>
          <w:sz w:val="26"/>
          <w:szCs w:val="26"/>
        </w:rPr>
      </w:pPr>
    </w:p>
    <w:p w:rsidR="00A840B3" w:rsidRPr="006B62B5" w:rsidRDefault="00A840B3" w:rsidP="00A840B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A840B3" w:rsidRPr="006B62B5" w:rsidRDefault="00A840B3" w:rsidP="00A840B3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A840B3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A840B3" w:rsidRDefault="00A840B3" w:rsidP="00A840B3">
      <w:pPr>
        <w:rPr>
          <w:b/>
          <w:sz w:val="26"/>
          <w:szCs w:val="26"/>
        </w:rPr>
      </w:pPr>
    </w:p>
    <w:p w:rsidR="00A840B3" w:rsidRPr="00081B58" w:rsidRDefault="00A840B3" w:rsidP="00A840B3"/>
    <w:p w:rsidR="00A840B3" w:rsidRPr="00081B58" w:rsidRDefault="00A840B3" w:rsidP="00A840B3"/>
    <w:p w:rsidR="00A840B3" w:rsidRPr="00081B58" w:rsidRDefault="00A840B3" w:rsidP="00A840B3"/>
    <w:p w:rsidR="00A840B3" w:rsidRDefault="00A840B3" w:rsidP="00A840B3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A840B3" w:rsidRPr="006B62B5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A840B3" w:rsidRPr="006B62B5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A840B3" w:rsidRPr="006B62B5" w:rsidRDefault="00A840B3" w:rsidP="00A840B3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A840B3" w:rsidRPr="00E02BBD" w:rsidRDefault="00A840B3" w:rsidP="00A840B3">
      <w:pPr>
        <w:jc w:val="center"/>
        <w:rPr>
          <w:b/>
          <w:sz w:val="26"/>
          <w:szCs w:val="26"/>
          <w:lang w:val="sr-Cyrl-CS"/>
        </w:rPr>
      </w:pPr>
    </w:p>
    <w:p w:rsidR="00A840B3" w:rsidRDefault="00A840B3" w:rsidP="00A840B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A840B3" w:rsidRDefault="00A840B3" w:rsidP="00A840B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A840B3" w:rsidRPr="006B62B5" w:rsidRDefault="00A840B3" w:rsidP="00A840B3">
      <w:pPr>
        <w:jc w:val="center"/>
        <w:rPr>
          <w:b/>
          <w:sz w:val="26"/>
          <w:szCs w:val="26"/>
          <w:lang w:val="sr-Cyrl-CS"/>
        </w:rPr>
      </w:pPr>
    </w:p>
    <w:p w:rsidR="00A840B3" w:rsidRPr="006B62B5" w:rsidRDefault="00A840B3" w:rsidP="00A840B3">
      <w:pPr>
        <w:jc w:val="center"/>
        <w:rPr>
          <w:b/>
          <w:sz w:val="26"/>
          <w:szCs w:val="26"/>
          <w:lang w:val="sr-Cyrl-CS"/>
        </w:rPr>
      </w:pPr>
    </w:p>
    <w:p w:rsidR="00A840B3" w:rsidRDefault="00A840B3" w:rsidP="00A840B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 Нацрт </w:t>
      </w:r>
      <w:r w:rsidRPr="00A840B3">
        <w:rPr>
          <w:rFonts w:ascii="Times New Roman" w:hAnsi="Times New Roman"/>
          <w:sz w:val="26"/>
          <w:szCs w:val="26"/>
          <w:lang w:val="sr-Cyrl-CS"/>
        </w:rPr>
        <w:t xml:space="preserve">Решења  </w:t>
      </w:r>
      <w:r w:rsidRPr="00A840B3">
        <w:rPr>
          <w:rFonts w:ascii="Times New Roman" w:hAnsi="Times New Roman"/>
          <w:sz w:val="26"/>
          <w:szCs w:val="26"/>
        </w:rPr>
        <w:t>о отуђењу</w:t>
      </w:r>
      <w:r w:rsidRPr="00A840B3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A840B3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A840B3">
        <w:rPr>
          <w:rFonts w:ascii="Times New Roman" w:hAnsi="Times New Roman"/>
          <w:sz w:val="26"/>
          <w:szCs w:val="26"/>
        </w:rPr>
        <w:t xml:space="preserve"> остало</w:t>
      </w:r>
      <w:r w:rsidR="001C73FF">
        <w:rPr>
          <w:rFonts w:ascii="Times New Roman" w:hAnsi="Times New Roman"/>
          <w:sz w:val="26"/>
          <w:szCs w:val="26"/>
        </w:rPr>
        <w:t>г</w:t>
      </w:r>
      <w:r w:rsidRPr="00A840B3">
        <w:rPr>
          <w:rFonts w:ascii="Times New Roman" w:hAnsi="Times New Roman"/>
          <w:sz w:val="26"/>
          <w:szCs w:val="26"/>
        </w:rPr>
        <w:t xml:space="preserve"> грађевинског земљишта у јавној својини  Града Врања,  са катастарске парцеле број 1809/2 oстало вештачки створено неплодно  земљиште, у  површини 4 м2, ради одређивање земљишта за редовну употребу објекта и формирање јединствене грађевинске, Анђелковић Предрагу из Врања, ул.Дрварска  број 27</w:t>
      </w:r>
      <w:r w:rsidRPr="007F6FD2">
        <w:rPr>
          <w:sz w:val="26"/>
          <w:szCs w:val="26"/>
          <w:lang w:val="sr-Cyrl-CS"/>
        </w:rPr>
        <w:t xml:space="preserve"> </w:t>
      </w:r>
      <w:r w:rsidRPr="00A840B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/>
          <w:sz w:val="26"/>
          <w:szCs w:val="26"/>
          <w:lang w:val="sr-Cyrl-CS"/>
        </w:rPr>
        <w:t>и:</w:t>
      </w:r>
    </w:p>
    <w:p w:rsidR="00A840B3" w:rsidRPr="00A840B3" w:rsidRDefault="00A840B3" w:rsidP="00A840B3">
      <w:pPr>
        <w:jc w:val="both"/>
        <w:rPr>
          <w:sz w:val="26"/>
          <w:szCs w:val="26"/>
        </w:rPr>
      </w:pPr>
    </w:p>
    <w:p w:rsidR="00A840B3" w:rsidRPr="00A273AF" w:rsidRDefault="00A840B3" w:rsidP="00A840B3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A840B3" w:rsidRPr="006B62B5" w:rsidRDefault="00A840B3" w:rsidP="00A840B3">
      <w:pPr>
        <w:jc w:val="center"/>
        <w:rPr>
          <w:b/>
          <w:i/>
          <w:sz w:val="26"/>
          <w:szCs w:val="26"/>
          <w:lang w:val="sr-Cyrl-CS"/>
        </w:rPr>
      </w:pPr>
    </w:p>
    <w:p w:rsidR="00A840B3" w:rsidRDefault="00A840B3" w:rsidP="00A840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Утврђује се Предлог </w:t>
      </w:r>
      <w:r w:rsidRPr="00A840B3">
        <w:rPr>
          <w:sz w:val="26"/>
          <w:szCs w:val="26"/>
          <w:lang w:val="sr-Cyrl-CS"/>
        </w:rPr>
        <w:t xml:space="preserve">Решења  </w:t>
      </w:r>
      <w:r w:rsidRPr="00A840B3">
        <w:rPr>
          <w:sz w:val="26"/>
          <w:szCs w:val="26"/>
        </w:rPr>
        <w:t>о отуђењу</w:t>
      </w:r>
      <w:r w:rsidRPr="00A840B3">
        <w:rPr>
          <w:bCs/>
          <w:sz w:val="26"/>
          <w:szCs w:val="26"/>
          <w:lang w:val="sr-Cyrl-CS"/>
        </w:rPr>
        <w:t xml:space="preserve"> </w:t>
      </w:r>
      <w:r w:rsidRPr="00A840B3">
        <w:rPr>
          <w:sz w:val="26"/>
          <w:szCs w:val="26"/>
          <w:lang w:val="sr-Cyrl-CS"/>
        </w:rPr>
        <w:t>уз накнаду у новцу</w:t>
      </w:r>
      <w:r w:rsidRPr="00A840B3">
        <w:rPr>
          <w:sz w:val="26"/>
          <w:szCs w:val="26"/>
        </w:rPr>
        <w:t xml:space="preserve"> остало</w:t>
      </w:r>
      <w:r w:rsidR="001C73FF">
        <w:rPr>
          <w:sz w:val="26"/>
          <w:szCs w:val="26"/>
        </w:rPr>
        <w:t>г</w:t>
      </w:r>
      <w:r w:rsidRPr="00A840B3">
        <w:rPr>
          <w:sz w:val="26"/>
          <w:szCs w:val="26"/>
        </w:rPr>
        <w:t xml:space="preserve"> грађевинског земљишта у јавној својини  Града Врања,  са катастарске парцеле број 1809/2 oстало вештачки створено неплодно  земљиште, у  површини 4 м2, ради одређивање земљишта за редовну употребу објекта и формирање јединствене грађевинске, Анђелковић Предрагу из Врања, ул.Дрварска  број 27</w:t>
      </w:r>
      <w:r w:rsidRPr="007F6FD2">
        <w:rPr>
          <w:sz w:val="26"/>
          <w:szCs w:val="26"/>
          <w:lang w:val="sr-Cyrl-CS"/>
        </w:rPr>
        <w:t xml:space="preserve"> </w:t>
      </w:r>
      <w:r w:rsidRPr="00A840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и доставља Скупштини на даљу надлежност.</w:t>
      </w:r>
    </w:p>
    <w:p w:rsidR="00A840B3" w:rsidRPr="00276A9F" w:rsidRDefault="00A840B3" w:rsidP="00A840B3">
      <w:pPr>
        <w:ind w:firstLine="708"/>
        <w:jc w:val="both"/>
        <w:rPr>
          <w:sz w:val="26"/>
          <w:szCs w:val="26"/>
        </w:rPr>
      </w:pPr>
    </w:p>
    <w:p w:rsidR="00A840B3" w:rsidRPr="00081B58" w:rsidRDefault="00A840B3" w:rsidP="00A840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Уводне напомене на седници Скупштине поднеће Марина Трајковић, представник Одељења за урбанизам, </w:t>
      </w:r>
      <w:r w:rsidRPr="00B05189">
        <w:rPr>
          <w:sz w:val="26"/>
          <w:szCs w:val="26"/>
        </w:rPr>
        <w:t>имовинско правне послове, комунално стамбене делат</w:t>
      </w:r>
      <w:r>
        <w:rPr>
          <w:sz w:val="26"/>
          <w:szCs w:val="26"/>
        </w:rPr>
        <w:t>ности и заштиту животне средине</w:t>
      </w:r>
      <w:r w:rsidRPr="00B05189">
        <w:rPr>
          <w:sz w:val="26"/>
          <w:szCs w:val="26"/>
        </w:rPr>
        <w:t>.</w:t>
      </w:r>
    </w:p>
    <w:p w:rsidR="00A840B3" w:rsidRPr="00A840B3" w:rsidRDefault="00A840B3" w:rsidP="00A840B3">
      <w:pPr>
        <w:rPr>
          <w:sz w:val="26"/>
          <w:szCs w:val="26"/>
        </w:rPr>
      </w:pPr>
    </w:p>
    <w:p w:rsidR="00A840B3" w:rsidRPr="006B62B5" w:rsidRDefault="00A840B3" w:rsidP="00A840B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A840B3" w:rsidRPr="006B62B5" w:rsidRDefault="00A840B3" w:rsidP="00A840B3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A840B3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A840B3" w:rsidRDefault="00A840B3" w:rsidP="00A840B3">
      <w:pPr>
        <w:rPr>
          <w:b/>
          <w:sz w:val="26"/>
          <w:szCs w:val="26"/>
        </w:rPr>
      </w:pPr>
    </w:p>
    <w:p w:rsidR="00A840B3" w:rsidRPr="00081B58" w:rsidRDefault="00A840B3" w:rsidP="00A840B3"/>
    <w:p w:rsidR="00A840B3" w:rsidRPr="00081B58" w:rsidRDefault="00A840B3" w:rsidP="00A840B3"/>
    <w:p w:rsidR="00A840B3" w:rsidRPr="00081B58" w:rsidRDefault="00A840B3" w:rsidP="00A840B3"/>
    <w:p w:rsidR="00A840B3" w:rsidRDefault="00A840B3" w:rsidP="00A840B3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A840B3" w:rsidRPr="006B62B5" w:rsidRDefault="00A840B3" w:rsidP="00A840B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A840B3" w:rsidRPr="006B62B5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A840B3" w:rsidRPr="006B62B5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A840B3" w:rsidRPr="006B62B5" w:rsidRDefault="00A840B3" w:rsidP="00A840B3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A840B3" w:rsidRPr="00E02BBD" w:rsidRDefault="00A840B3" w:rsidP="00A840B3">
      <w:pPr>
        <w:jc w:val="center"/>
        <w:rPr>
          <w:b/>
          <w:sz w:val="26"/>
          <w:szCs w:val="26"/>
          <w:lang w:val="sr-Cyrl-CS"/>
        </w:rPr>
      </w:pPr>
    </w:p>
    <w:p w:rsidR="00A840B3" w:rsidRDefault="00A840B3" w:rsidP="00A840B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A840B3" w:rsidRDefault="00A840B3" w:rsidP="00A840B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A840B3" w:rsidRPr="006B62B5" w:rsidRDefault="00A840B3" w:rsidP="00A840B3">
      <w:pPr>
        <w:jc w:val="center"/>
        <w:rPr>
          <w:b/>
          <w:sz w:val="26"/>
          <w:szCs w:val="26"/>
          <w:lang w:val="sr-Cyrl-CS"/>
        </w:rPr>
      </w:pPr>
    </w:p>
    <w:p w:rsidR="00A840B3" w:rsidRPr="006B62B5" w:rsidRDefault="00A840B3" w:rsidP="00A840B3">
      <w:pPr>
        <w:jc w:val="center"/>
        <w:rPr>
          <w:b/>
          <w:sz w:val="26"/>
          <w:szCs w:val="26"/>
          <w:lang w:val="sr-Cyrl-CS"/>
        </w:rPr>
      </w:pPr>
    </w:p>
    <w:p w:rsidR="00A840B3" w:rsidRDefault="00A840B3" w:rsidP="00A840B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B62B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/>
          <w:sz w:val="26"/>
          <w:szCs w:val="26"/>
        </w:rPr>
        <w:t xml:space="preserve">61. </w:t>
      </w:r>
      <w:r w:rsidRPr="006B62B5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</w:rPr>
        <w:t>9</w:t>
      </w:r>
      <w:r w:rsidRPr="006B62B5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</w:rPr>
        <w:t>20</w:t>
      </w:r>
      <w:r w:rsidRPr="006B62B5">
        <w:rPr>
          <w:rFonts w:ascii="Times New Roman" w:hAnsi="Times New Roman"/>
          <w:sz w:val="26"/>
          <w:szCs w:val="26"/>
          <w:lang w:val="sr-Cyrl-CS"/>
        </w:rPr>
        <w:t>), Градско веће гр</w:t>
      </w:r>
      <w:r>
        <w:rPr>
          <w:rFonts w:ascii="Times New Roman" w:hAnsi="Times New Roman"/>
          <w:sz w:val="26"/>
          <w:szCs w:val="26"/>
          <w:lang w:val="sr-Cyrl-CS"/>
        </w:rPr>
        <w:t xml:space="preserve">ада Врања на седници одржаној 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.03</w:t>
      </w:r>
      <w:r w:rsidRPr="006B62B5">
        <w:rPr>
          <w:rFonts w:ascii="Times New Roman" w:hAnsi="Times New Roman"/>
          <w:sz w:val="26"/>
          <w:szCs w:val="26"/>
          <w:lang w:val="sr-Cyrl-CS"/>
        </w:rPr>
        <w:t>.20</w:t>
      </w:r>
      <w:r>
        <w:rPr>
          <w:rFonts w:ascii="Times New Roman" w:hAnsi="Times New Roman"/>
          <w:sz w:val="26"/>
          <w:szCs w:val="26"/>
        </w:rPr>
        <w:t>23</w:t>
      </w:r>
      <w:r w:rsidRPr="006B62B5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/>
          <w:sz w:val="26"/>
          <w:szCs w:val="26"/>
        </w:rPr>
        <w:t xml:space="preserve">је  Нацрт </w:t>
      </w:r>
      <w:r w:rsidRPr="00A840B3">
        <w:rPr>
          <w:rFonts w:ascii="Times New Roman" w:hAnsi="Times New Roman"/>
          <w:sz w:val="26"/>
          <w:szCs w:val="26"/>
          <w:lang w:val="sr-Cyrl-CS"/>
        </w:rPr>
        <w:t xml:space="preserve">Одлуке  </w:t>
      </w:r>
      <w:r w:rsidRPr="00A840B3">
        <w:rPr>
          <w:rFonts w:ascii="Times New Roman" w:hAnsi="Times New Roman"/>
          <w:sz w:val="26"/>
          <w:szCs w:val="26"/>
        </w:rPr>
        <w:t>о управљању гробљима и сахрањивању и погребна делатност на територији града Врања</w:t>
      </w:r>
      <w:r>
        <w:rPr>
          <w:sz w:val="26"/>
          <w:szCs w:val="26"/>
          <w:lang w:val="sr-Cyrl-CS"/>
        </w:rPr>
        <w:t xml:space="preserve"> </w:t>
      </w:r>
      <w:r w:rsidRPr="007F6FD2">
        <w:rPr>
          <w:sz w:val="26"/>
          <w:szCs w:val="26"/>
          <w:lang w:val="sr-Cyrl-CS"/>
        </w:rPr>
        <w:t xml:space="preserve"> </w:t>
      </w:r>
      <w:r w:rsidRPr="006B62B5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/>
          <w:sz w:val="26"/>
          <w:szCs w:val="26"/>
          <w:lang w:val="sr-Cyrl-CS"/>
        </w:rPr>
        <w:t>и:</w:t>
      </w:r>
    </w:p>
    <w:p w:rsidR="00A840B3" w:rsidRPr="00A840B3" w:rsidRDefault="00A840B3" w:rsidP="00A840B3">
      <w:pPr>
        <w:jc w:val="both"/>
        <w:rPr>
          <w:sz w:val="26"/>
          <w:szCs w:val="26"/>
        </w:rPr>
      </w:pPr>
    </w:p>
    <w:p w:rsidR="00A840B3" w:rsidRPr="00A273AF" w:rsidRDefault="00A840B3" w:rsidP="00A840B3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A840B3" w:rsidRPr="006B62B5" w:rsidRDefault="00A840B3" w:rsidP="00A840B3">
      <w:pPr>
        <w:jc w:val="center"/>
        <w:rPr>
          <w:b/>
          <w:i/>
          <w:sz w:val="26"/>
          <w:szCs w:val="26"/>
          <w:lang w:val="sr-Cyrl-CS"/>
        </w:rPr>
      </w:pPr>
    </w:p>
    <w:p w:rsidR="00A840B3" w:rsidRDefault="00A840B3" w:rsidP="00A840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Утврђује се Предлог </w:t>
      </w:r>
      <w:r w:rsidRPr="00A840B3">
        <w:rPr>
          <w:sz w:val="26"/>
          <w:szCs w:val="26"/>
          <w:lang w:val="sr-Cyrl-CS"/>
        </w:rPr>
        <w:t xml:space="preserve">Одлуке  </w:t>
      </w:r>
      <w:r w:rsidRPr="00A840B3">
        <w:rPr>
          <w:sz w:val="26"/>
          <w:szCs w:val="26"/>
        </w:rPr>
        <w:t>о управљању гробљима и сахрањивању и погребна делатност на територији града Врања</w:t>
      </w:r>
      <w:r>
        <w:rPr>
          <w:sz w:val="26"/>
          <w:szCs w:val="26"/>
          <w:lang w:val="sr-Cyrl-CS"/>
        </w:rPr>
        <w:t xml:space="preserve"> </w:t>
      </w:r>
      <w:r w:rsidRPr="007F6FD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и доставља Скупштини на даљу надлежност.</w:t>
      </w:r>
    </w:p>
    <w:p w:rsidR="00A840B3" w:rsidRPr="00276A9F" w:rsidRDefault="00A840B3" w:rsidP="00A840B3">
      <w:pPr>
        <w:ind w:firstLine="708"/>
        <w:jc w:val="both"/>
        <w:rPr>
          <w:sz w:val="26"/>
          <w:szCs w:val="26"/>
        </w:rPr>
      </w:pPr>
    </w:p>
    <w:p w:rsidR="00A840B3" w:rsidRPr="00081B58" w:rsidRDefault="00A840B3" w:rsidP="00A840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Уводне напомене на седници Скупштине поднеће </w:t>
      </w:r>
      <w:r w:rsidR="001C73FF">
        <w:rPr>
          <w:sz w:val="26"/>
          <w:szCs w:val="26"/>
        </w:rPr>
        <w:t>Данијела Милосављевић, чланица Градског већа за ресор социјална питања и локална самоуправа</w:t>
      </w:r>
      <w:r w:rsidRPr="00B05189">
        <w:rPr>
          <w:sz w:val="26"/>
          <w:szCs w:val="26"/>
        </w:rPr>
        <w:t>.</w:t>
      </w:r>
    </w:p>
    <w:p w:rsidR="00A840B3" w:rsidRPr="00A840B3" w:rsidRDefault="00A840B3" w:rsidP="00A840B3">
      <w:pPr>
        <w:rPr>
          <w:sz w:val="26"/>
          <w:szCs w:val="26"/>
        </w:rPr>
      </w:pPr>
    </w:p>
    <w:p w:rsidR="00A840B3" w:rsidRPr="006B62B5" w:rsidRDefault="00A840B3" w:rsidP="00A840B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A840B3" w:rsidRPr="006B62B5" w:rsidRDefault="00A840B3" w:rsidP="00A840B3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A840B3" w:rsidRDefault="00A840B3" w:rsidP="00A840B3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A840B3" w:rsidRDefault="00A840B3" w:rsidP="00A840B3">
      <w:pPr>
        <w:rPr>
          <w:b/>
          <w:sz w:val="26"/>
          <w:szCs w:val="26"/>
        </w:rPr>
      </w:pPr>
    </w:p>
    <w:p w:rsidR="00A840B3" w:rsidRPr="00081B58" w:rsidRDefault="00A840B3" w:rsidP="00A840B3"/>
    <w:p w:rsidR="00A840B3" w:rsidRDefault="00A840B3" w:rsidP="00513950"/>
    <w:p w:rsidR="00776692" w:rsidRDefault="00776692" w:rsidP="00513950"/>
    <w:p w:rsidR="00776692" w:rsidRDefault="00776692" w:rsidP="00513950"/>
    <w:p w:rsidR="00776692" w:rsidRDefault="00776692" w:rsidP="00513950"/>
    <w:p w:rsidR="00776692" w:rsidRDefault="00776692" w:rsidP="00513950"/>
    <w:p w:rsidR="00776692" w:rsidRDefault="00776692" w:rsidP="00513950"/>
    <w:p w:rsidR="00776692" w:rsidRPr="00476ED7" w:rsidRDefault="00776692" w:rsidP="001C73FF">
      <w:pPr>
        <w:ind w:firstLine="720"/>
        <w:jc w:val="both"/>
        <w:rPr>
          <w:sz w:val="26"/>
          <w:szCs w:val="26"/>
          <w:lang w:val="sr-Cyrl-CS"/>
        </w:rPr>
      </w:pPr>
      <w:r w:rsidRPr="00476ED7">
        <w:rPr>
          <w:bCs/>
          <w:sz w:val="26"/>
          <w:szCs w:val="26"/>
        </w:rPr>
        <w:lastRenderedPageBreak/>
        <w:t xml:space="preserve">На основу члана  76 Закона о култури (Службени гласник РС </w:t>
      </w:r>
      <w:r w:rsidRPr="00476ED7">
        <w:rPr>
          <w:sz w:val="26"/>
          <w:szCs w:val="26"/>
        </w:rPr>
        <w:t>72/2009, 13/2016 и 30/2016), члана 11</w:t>
      </w:r>
      <w:r w:rsidRPr="00476ED7">
        <w:rPr>
          <w:bCs/>
          <w:sz w:val="26"/>
          <w:szCs w:val="26"/>
        </w:rPr>
        <w:t>. став 4.  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(,,Службени гласник града Врања“, број: 1/2018), члана 11. Одл</w:t>
      </w:r>
      <w:r>
        <w:rPr>
          <w:bCs/>
          <w:sz w:val="26"/>
          <w:szCs w:val="26"/>
        </w:rPr>
        <w:t>уке о буџету града Врања за 2023</w:t>
      </w:r>
      <w:r w:rsidRPr="00476ED7">
        <w:rPr>
          <w:bCs/>
          <w:sz w:val="26"/>
          <w:szCs w:val="26"/>
        </w:rPr>
        <w:t>. годину (,,Службе</w:t>
      </w:r>
      <w:r>
        <w:rPr>
          <w:bCs/>
          <w:sz w:val="26"/>
          <w:szCs w:val="26"/>
        </w:rPr>
        <w:t>ни гласник града Врања“, број:27/2022</w:t>
      </w:r>
      <w:r w:rsidRPr="00476ED7">
        <w:rPr>
          <w:bCs/>
          <w:sz w:val="26"/>
          <w:szCs w:val="26"/>
        </w:rPr>
        <w:t>), по расписаном конкурсу Градског већа града Врања, за финансирање и суфинансирање прој</w:t>
      </w:r>
      <w:r>
        <w:rPr>
          <w:bCs/>
          <w:sz w:val="26"/>
          <w:szCs w:val="26"/>
        </w:rPr>
        <w:t>еката из области културе за 2023</w:t>
      </w:r>
      <w:r w:rsidRPr="00476ED7">
        <w:rPr>
          <w:bCs/>
          <w:sz w:val="26"/>
          <w:szCs w:val="26"/>
        </w:rPr>
        <w:t xml:space="preserve">. годину, Градско веће града Врања,  на седници одржаној дана, </w:t>
      </w:r>
      <w:r>
        <w:rPr>
          <w:bCs/>
          <w:sz w:val="26"/>
          <w:szCs w:val="26"/>
        </w:rPr>
        <w:t>20.03.2023</w:t>
      </w:r>
      <w:r w:rsidRPr="00476ED7">
        <w:rPr>
          <w:bCs/>
          <w:sz w:val="26"/>
          <w:szCs w:val="26"/>
        </w:rPr>
        <w:t>. године,  разматрало је Предлог Комисије за доделу средстава за финансирање и суфинансирање пројеката из области кулутуре у 202</w:t>
      </w:r>
      <w:r>
        <w:rPr>
          <w:bCs/>
          <w:sz w:val="26"/>
          <w:szCs w:val="26"/>
        </w:rPr>
        <w:t>3</w:t>
      </w:r>
      <w:r w:rsidRPr="00476ED7">
        <w:rPr>
          <w:bCs/>
          <w:sz w:val="26"/>
          <w:szCs w:val="26"/>
        </w:rPr>
        <w:t xml:space="preserve">. години,  </w:t>
      </w:r>
      <w:r w:rsidRPr="00476ED7">
        <w:rPr>
          <w:sz w:val="26"/>
          <w:szCs w:val="26"/>
          <w:lang w:val="sr-Cyrl-CS"/>
        </w:rPr>
        <w:t xml:space="preserve">бр. 06 - </w:t>
      </w:r>
      <w:r>
        <w:rPr>
          <w:sz w:val="26"/>
          <w:szCs w:val="26"/>
        </w:rPr>
        <w:t>62</w:t>
      </w:r>
      <w:r w:rsidRPr="00476ED7">
        <w:rPr>
          <w:sz w:val="26"/>
          <w:szCs w:val="26"/>
          <w:lang w:val="sr-Cyrl-CS"/>
        </w:rPr>
        <w:t>-3/202</w:t>
      </w:r>
      <w:r>
        <w:rPr>
          <w:sz w:val="26"/>
          <w:szCs w:val="26"/>
        </w:rPr>
        <w:t>3</w:t>
      </w:r>
      <w:r w:rsidRPr="00476ED7">
        <w:rPr>
          <w:sz w:val="26"/>
          <w:szCs w:val="26"/>
          <w:lang w:val="sr-Cyrl-CS"/>
        </w:rPr>
        <w:t xml:space="preserve">-04 од </w:t>
      </w:r>
      <w:r>
        <w:rPr>
          <w:sz w:val="26"/>
          <w:szCs w:val="26"/>
          <w:lang w:val="sr-Cyrl-CS"/>
        </w:rPr>
        <w:t>09.03.2023</w:t>
      </w:r>
      <w:r w:rsidRPr="00476ED7">
        <w:rPr>
          <w:sz w:val="26"/>
          <w:szCs w:val="26"/>
          <w:lang w:val="sr-Cyrl-CS"/>
        </w:rPr>
        <w:t>. године и донело је</w:t>
      </w:r>
      <w:r w:rsidR="001C73FF">
        <w:rPr>
          <w:sz w:val="26"/>
          <w:szCs w:val="26"/>
          <w:lang w:val="sr-Cyrl-CS"/>
        </w:rPr>
        <w:t>:</w:t>
      </w:r>
    </w:p>
    <w:p w:rsidR="00776692" w:rsidRPr="00476ED7" w:rsidRDefault="00776692" w:rsidP="00776692">
      <w:pPr>
        <w:jc w:val="center"/>
        <w:rPr>
          <w:b/>
          <w:sz w:val="26"/>
          <w:szCs w:val="26"/>
          <w:lang w:val="sr-Cyrl-CS"/>
        </w:rPr>
      </w:pPr>
    </w:p>
    <w:p w:rsidR="00776692" w:rsidRPr="00476ED7" w:rsidRDefault="00776692" w:rsidP="00776692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ОДЛУКУ</w:t>
      </w:r>
    </w:p>
    <w:p w:rsidR="00776692" w:rsidRPr="00476ED7" w:rsidRDefault="00776692" w:rsidP="00776692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О ДОДЕЛИ СРЕДСТАВА ЗА ФИНАНСИРАЊЕ И СУФИНАНСИРАЊЕ</w:t>
      </w:r>
    </w:p>
    <w:p w:rsidR="00776692" w:rsidRPr="00476ED7" w:rsidRDefault="00776692" w:rsidP="00776692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ПРОЈЕКАТА У ОБЛАСТИ КУЛТУРЕ У 202</w:t>
      </w:r>
      <w:r>
        <w:rPr>
          <w:b/>
          <w:bCs/>
          <w:sz w:val="26"/>
          <w:szCs w:val="26"/>
        </w:rPr>
        <w:t>3</w:t>
      </w:r>
      <w:r w:rsidRPr="00476ED7">
        <w:rPr>
          <w:b/>
          <w:bCs/>
          <w:sz w:val="26"/>
          <w:szCs w:val="26"/>
        </w:rPr>
        <w:t>. ГОДИНИ</w:t>
      </w:r>
    </w:p>
    <w:p w:rsidR="00776692" w:rsidRPr="00476ED7" w:rsidRDefault="00776692" w:rsidP="00776692">
      <w:pPr>
        <w:ind w:firstLine="720"/>
        <w:jc w:val="center"/>
        <w:rPr>
          <w:b/>
          <w:bCs/>
          <w:sz w:val="26"/>
          <w:szCs w:val="26"/>
        </w:rPr>
      </w:pPr>
    </w:p>
    <w:p w:rsidR="00776692" w:rsidRPr="00476ED7" w:rsidRDefault="00776692" w:rsidP="00776692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Члан 1</w:t>
      </w:r>
    </w:p>
    <w:p w:rsidR="00776692" w:rsidRPr="00476ED7" w:rsidRDefault="00776692" w:rsidP="00776692">
      <w:pPr>
        <w:ind w:firstLine="720"/>
        <w:jc w:val="both"/>
        <w:rPr>
          <w:bCs/>
          <w:sz w:val="26"/>
          <w:szCs w:val="26"/>
        </w:rPr>
      </w:pPr>
    </w:p>
    <w:p w:rsidR="00776692" w:rsidRPr="00476ED7" w:rsidRDefault="00776692" w:rsidP="00776692">
      <w:pPr>
        <w:ind w:firstLine="720"/>
        <w:jc w:val="both"/>
        <w:rPr>
          <w:bCs/>
          <w:sz w:val="26"/>
          <w:szCs w:val="26"/>
        </w:rPr>
      </w:pPr>
      <w:r w:rsidRPr="00476ED7">
        <w:rPr>
          <w:bCs/>
          <w:sz w:val="26"/>
          <w:szCs w:val="26"/>
        </w:rPr>
        <w:t>У области културе из буџета града Врања за 202</w:t>
      </w:r>
      <w:r>
        <w:rPr>
          <w:bCs/>
          <w:sz w:val="26"/>
          <w:szCs w:val="26"/>
        </w:rPr>
        <w:t>3</w:t>
      </w:r>
      <w:r w:rsidRPr="00476ED7">
        <w:rPr>
          <w:bCs/>
          <w:sz w:val="26"/>
          <w:szCs w:val="26"/>
        </w:rPr>
        <w:t>. годину, по расписаном конкурсу  Градског већа града Врања,  додељују се новчана средства за финансирање и суфинансирање следећих пројеката:</w:t>
      </w:r>
    </w:p>
    <w:p w:rsidR="00776692" w:rsidRPr="00476ED7" w:rsidRDefault="00776692" w:rsidP="00776692">
      <w:pPr>
        <w:rPr>
          <w:b/>
          <w:sz w:val="26"/>
          <w:szCs w:val="26"/>
        </w:rPr>
      </w:pPr>
    </w:p>
    <w:p w:rsidR="00776692" w:rsidRPr="00656B07" w:rsidRDefault="00776692" w:rsidP="00776692">
      <w:pPr>
        <w:jc w:val="both"/>
      </w:pPr>
    </w:p>
    <w:tbl>
      <w:tblPr>
        <w:tblW w:w="10440" w:type="dxa"/>
        <w:tblInd w:w="-792" w:type="dxa"/>
        <w:tblLayout w:type="fixed"/>
        <w:tblLook w:val="0000"/>
      </w:tblPr>
      <w:tblGrid>
        <w:gridCol w:w="720"/>
        <w:gridCol w:w="3780"/>
        <w:gridCol w:w="4320"/>
        <w:gridCol w:w="180"/>
        <w:gridCol w:w="1440"/>
      </w:tblGrid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Р.б.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Подносилац</w:t>
            </w:r>
          </w:p>
          <w:p w:rsidR="00776692" w:rsidRPr="00656B07" w:rsidRDefault="00776692" w:rsidP="003F50F5">
            <w:pPr>
              <w:jc w:val="center"/>
              <w:rPr>
                <w:b/>
              </w:rPr>
            </w:pPr>
            <w:r w:rsidRPr="00656B07">
              <w:rPr>
                <w:b/>
              </w:rPr>
              <w:t>пројекта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Назив пројекта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76692" w:rsidRPr="00656B07" w:rsidRDefault="00776692" w:rsidP="003F50F5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Одобрени износ</w:t>
            </w:r>
            <w:r w:rsidRPr="00656B07">
              <w:rPr>
                <w:b/>
              </w:rPr>
              <w:t xml:space="preserve"> </w:t>
            </w:r>
          </w:p>
        </w:tc>
      </w:tr>
      <w:tr w:rsidR="00776692" w:rsidRPr="00656B07" w:rsidTr="003F50F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76692" w:rsidRPr="00656B07" w:rsidRDefault="00776692" w:rsidP="003F50F5">
            <w:pPr>
              <w:pStyle w:val="NormalWeb"/>
              <w:spacing w:before="0" w:after="0"/>
              <w:jc w:val="center"/>
              <w:rPr>
                <w:b/>
                <w:bCs/>
              </w:rPr>
            </w:pPr>
          </w:p>
          <w:p w:rsidR="00776692" w:rsidRPr="00656B07" w:rsidRDefault="00776692" w:rsidP="003F50F5">
            <w:pPr>
              <w:pStyle w:val="NormalWeb"/>
              <w:spacing w:before="0" w:after="0"/>
              <w:jc w:val="center"/>
              <w:rPr>
                <w:b/>
                <w:bCs/>
              </w:rPr>
            </w:pPr>
            <w:r w:rsidRPr="00656B07">
              <w:rPr>
                <w:b/>
                <w:bCs/>
                <w:sz w:val="22"/>
                <w:szCs w:val="22"/>
              </w:rPr>
              <w:t>I К</w:t>
            </w:r>
            <w:r>
              <w:rPr>
                <w:b/>
                <w:bCs/>
                <w:sz w:val="22"/>
                <w:szCs w:val="22"/>
              </w:rPr>
              <w:t>њижевност</w:t>
            </w:r>
            <w:r w:rsidRPr="00656B07"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/>
                <w:bCs/>
                <w:sz w:val="22"/>
                <w:szCs w:val="22"/>
              </w:rPr>
              <w:t>стваралаштво</w:t>
            </w: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слободних уметника УСУД  "Ава Јустин"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„Трезор лирске душе“</w:t>
            </w:r>
          </w:p>
          <w:p w:rsidR="00776692" w:rsidRPr="00656B07" w:rsidRDefault="00776692" w:rsidP="003F50F5">
            <w:pPr>
              <w:snapToGrid w:val="0"/>
              <w:jc w:val="center"/>
            </w:pPr>
            <w:r w:rsidRPr="00656B07">
              <w:t>Љубомир Манасијевић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90.000,00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слободних уметника УСУД  "Ава Јустин"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„Тер по тер“</w:t>
            </w:r>
          </w:p>
          <w:p w:rsidR="00776692" w:rsidRPr="00656B07" w:rsidRDefault="00776692" w:rsidP="003F50F5">
            <w:pPr>
              <w:snapToGrid w:val="0"/>
              <w:jc w:val="center"/>
            </w:pPr>
            <w:r w:rsidRPr="00656B07">
              <w:t>Надица Трајковић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656B07">
              <w:rPr>
                <w:b/>
              </w:rPr>
              <w:t>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слободних уметника УСУД  "Ава Јустин"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„Смирај“</w:t>
            </w:r>
          </w:p>
          <w:p w:rsidR="00776692" w:rsidRPr="00656B07" w:rsidRDefault="00776692" w:rsidP="003F50F5">
            <w:pPr>
              <w:snapToGrid w:val="0"/>
              <w:jc w:val="center"/>
            </w:pPr>
            <w:r w:rsidRPr="00656B07">
              <w:t>Велибор Јовић Веља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90.000,00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2B541D" w:rsidRDefault="00776692" w:rsidP="003F50F5">
            <w:pPr>
              <w:snapToGrid w:val="0"/>
              <w:jc w:val="center"/>
            </w:pPr>
            <w: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слободних уметника УСУД  "Ава Јустин"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„Напрслине“</w:t>
            </w:r>
          </w:p>
          <w:p w:rsidR="00776692" w:rsidRPr="00656B07" w:rsidRDefault="00776692" w:rsidP="003F50F5">
            <w:pPr>
              <w:snapToGrid w:val="0"/>
              <w:jc w:val="center"/>
            </w:pPr>
            <w:r w:rsidRPr="00656B07">
              <w:t>Немања Стојковић Блеки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656B07">
              <w:rPr>
                <w:b/>
              </w:rPr>
              <w:t>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2B541D" w:rsidRDefault="00776692" w:rsidP="003F50F5">
            <w:pPr>
              <w:snapToGrid w:val="0"/>
              <w:jc w:val="center"/>
            </w:pPr>
            <w: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слободних уметника УСУД  "Ава Јустин"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„Врањски речовник“</w:t>
            </w:r>
          </w:p>
          <w:p w:rsidR="00776692" w:rsidRPr="00656B07" w:rsidRDefault="00776692" w:rsidP="003F50F5">
            <w:pPr>
              <w:snapToGrid w:val="0"/>
              <w:jc w:val="center"/>
            </w:pPr>
            <w:r w:rsidRPr="00656B07">
              <w:t>Србољуб Ђорђевић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120.000,00</w:t>
            </w:r>
          </w:p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2B541D" w:rsidRDefault="00776692" w:rsidP="003F50F5">
            <w:pPr>
              <w:snapToGrid w:val="0"/>
              <w:jc w:val="center"/>
            </w:pPr>
            <w:r>
              <w:t>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књижевника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„Стојанке бела Врањанке“</w:t>
            </w:r>
          </w:p>
          <w:p w:rsidR="00776692" w:rsidRPr="00656B07" w:rsidRDefault="00776692" w:rsidP="003F50F5">
            <w:pPr>
              <w:snapToGrid w:val="0"/>
              <w:jc w:val="center"/>
            </w:pPr>
            <w:r w:rsidRPr="00656B07">
              <w:t>Драган Живковић Дурге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90.000,00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2B541D" w:rsidRDefault="00776692" w:rsidP="003F50F5">
            <w:pPr>
              <w:snapToGrid w:val="0"/>
              <w:jc w:val="center"/>
            </w:pPr>
            <w: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књижевника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„Моја лична верзија свемира“</w:t>
            </w:r>
          </w:p>
          <w:p w:rsidR="00776692" w:rsidRPr="00656B07" w:rsidRDefault="00776692" w:rsidP="003F50F5">
            <w:pPr>
              <w:snapToGrid w:val="0"/>
              <w:jc w:val="center"/>
            </w:pPr>
            <w:r w:rsidRPr="00656B07">
              <w:t>Ненад Марић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90.000,00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2B541D" w:rsidRDefault="00776692" w:rsidP="003F50F5">
            <w:pPr>
              <w:snapToGrid w:val="0"/>
              <w:jc w:val="center"/>
            </w:pPr>
            <w:r>
              <w:t>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књижевника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„Светионици у нама“</w:t>
            </w:r>
          </w:p>
          <w:p w:rsidR="00776692" w:rsidRPr="00656B07" w:rsidRDefault="00776692" w:rsidP="003F50F5">
            <w:pPr>
              <w:snapToGrid w:val="0"/>
              <w:jc w:val="center"/>
            </w:pPr>
            <w:r w:rsidRPr="00656B07">
              <w:t>Бранка Марковић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100.000,00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2B541D" w:rsidRDefault="00776692" w:rsidP="003F50F5">
            <w:pPr>
              <w:snapToGrid w:val="0"/>
              <w:jc w:val="center"/>
            </w:pPr>
            <w:r>
              <w:t>9.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књижевника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„Ирис и крокодили“</w:t>
            </w:r>
          </w:p>
          <w:p w:rsidR="00776692" w:rsidRPr="00656B07" w:rsidRDefault="00776692" w:rsidP="003F50F5">
            <w:pPr>
              <w:snapToGrid w:val="0"/>
              <w:jc w:val="center"/>
            </w:pPr>
            <w:r w:rsidRPr="00656B07">
              <w:lastRenderedPageBreak/>
              <w:t>Жикица Димитријевић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lastRenderedPageBreak/>
              <w:t>140.000,00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2B541D" w:rsidRDefault="00776692" w:rsidP="003F50F5">
            <w:pPr>
              <w:snapToGrid w:val="0"/>
              <w:jc w:val="center"/>
            </w:pPr>
            <w:r>
              <w:lastRenderedPageBreak/>
              <w:t>10.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грађана „Одбор за људска права“ Врање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„Кроз лавиринте историје Врања и југа Србије“ Војкан Ристић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150.000,00</w:t>
            </w:r>
          </w:p>
        </w:tc>
      </w:tr>
      <w:tr w:rsidR="00776692" w:rsidRPr="00656B07" w:rsidTr="003F50F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II МУЗИКА (стваралаштво, продукција, интерпретација)</w:t>
            </w: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1</w:t>
            </w:r>
            <w:r>
              <w:t>1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Центар за јавно заговарање демократије ЦЕДЕМ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„Песме за незабор“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150.000,00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1</w:t>
            </w:r>
            <w:r>
              <w:t>2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грађана "Изом"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„Месец класичне музике“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450.000,00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1</w:t>
            </w:r>
            <w:r>
              <w:t>3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"Говори гласно"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„Обојимо дирке“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200.000,00</w:t>
            </w:r>
          </w:p>
        </w:tc>
      </w:tr>
      <w:tr w:rsidR="00776692" w:rsidRPr="00656B07" w:rsidTr="003F50F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III ЛИКОВНЕ, примењене, визуелне уметности, дизајн и архитектура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1</w:t>
            </w:r>
            <w:r>
              <w:t>4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грађана „Врањском калдрмом“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„Сликање сас мерак“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80.000,00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315D00" w:rsidRDefault="00776692" w:rsidP="003F50F5">
            <w:pPr>
              <w:snapToGrid w:val="0"/>
              <w:jc w:val="center"/>
            </w:pPr>
            <w:r>
              <w:t>15.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„Концепт“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„Дечји креативни центар ДКЦ“, Врање 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140.000,00</w:t>
            </w:r>
          </w:p>
        </w:tc>
      </w:tr>
      <w:tr w:rsidR="00776692" w:rsidRPr="00656B07" w:rsidTr="003F50F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center"/>
              <w:rPr>
                <w:b/>
                <w:color w:val="BFBFBF" w:themeColor="background1" w:themeShade="BF"/>
              </w:rPr>
            </w:pPr>
            <w:r w:rsidRPr="00656B07">
              <w:rPr>
                <w:b/>
              </w:rPr>
              <w:t>IV ПОЗОРИШНА УМЕТНОСТ(стваралаштво, продукција, интерпретација)</w:t>
            </w:r>
          </w:p>
          <w:p w:rsidR="00776692" w:rsidRPr="00656B07" w:rsidRDefault="00776692" w:rsidP="003F50F5">
            <w:pPr>
              <w:snapToGrid w:val="0"/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776692" w:rsidRPr="00656B07" w:rsidTr="003F50F5">
        <w:trPr>
          <w:trHeight w:val="4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>
              <w:t>16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 xml:space="preserve">Међуопштинска организација глувих и наглувух 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'“P(H)ANTOMFEST“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350.000,00</w:t>
            </w:r>
          </w:p>
        </w:tc>
      </w:tr>
      <w:tr w:rsidR="00776692" w:rsidRPr="00656B07" w:rsidTr="003F50F5">
        <w:trPr>
          <w:trHeight w:val="406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V Уметничка игра - класични балет, народна игра, савремена игра  (стваралаштво, продукција и интерпретација)</w:t>
            </w:r>
          </w:p>
        </w:tc>
      </w:tr>
      <w:tr w:rsidR="00776692" w:rsidRPr="00656B07" w:rsidTr="003F50F5">
        <w:trPr>
          <w:trHeight w:val="4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1</w:t>
            </w:r>
            <w:r>
              <w:t>7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грађана македонске националне заједнице Пчињског округа "Гоце Делчев" Врање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>
              <w:t>„Српско-македонска народна баштина кроз народне ношње“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100.000,00</w:t>
            </w:r>
          </w:p>
        </w:tc>
      </w:tr>
      <w:tr w:rsidR="00776692" w:rsidRPr="00656B07" w:rsidTr="003F50F5">
        <w:trPr>
          <w:trHeight w:val="4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315D00" w:rsidRDefault="00776692" w:rsidP="003F50F5">
            <w:pPr>
              <w:snapToGrid w:val="0"/>
              <w:jc w:val="center"/>
            </w:pPr>
            <w:r>
              <w:t>18.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>
              <w:t>Друштво српских домаћина, Општински Одбор Врањска Бања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>
              <w:t>„Седми међународни фестивал фолклорног стваралаштва деце и омладине“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450.000,00</w:t>
            </w:r>
          </w:p>
        </w:tc>
      </w:tr>
      <w:tr w:rsidR="00776692" w:rsidRPr="00656B07" w:rsidTr="003F50F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VI ФИЛМСКА УМЕТНОСТ и остало аудио-визуелно стваралаштво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>
              <w:t>19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"Центар за медијску транспарентност и друштвену одговорност" ЦМТДО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>
              <w:t>„ОБЈЕКТИВно ВРање 04“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150.000,00</w:t>
            </w: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2</w:t>
            </w:r>
            <w:r>
              <w:t>0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"Документ 06"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>
              <w:t>„Документ 06“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50.000,00</w:t>
            </w:r>
          </w:p>
        </w:tc>
      </w:tr>
      <w:tr w:rsidR="00776692" w:rsidRPr="00656B07" w:rsidTr="003F50F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 xml:space="preserve">IX  </w:t>
            </w:r>
            <w:r>
              <w:rPr>
                <w:b/>
              </w:rPr>
              <w:t>Делатност заштите у области непокретних културних добара</w:t>
            </w: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2</w:t>
            </w:r>
            <w:r>
              <w:t>1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>
              <w:t>Савез удружења бораца народноослободилачких ратова СУБНОР Врање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>
              <w:t>„Обнова споменика Револуцији у Врању“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250.000,00</w:t>
            </w:r>
          </w:p>
        </w:tc>
      </w:tr>
      <w:tr w:rsidR="00776692" w:rsidRPr="00656B07" w:rsidTr="003F50F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76692" w:rsidRDefault="00776692" w:rsidP="003F50F5">
            <w:pPr>
              <w:snapToGrid w:val="0"/>
              <w:jc w:val="right"/>
              <w:rPr>
                <w:b/>
              </w:rPr>
            </w:pPr>
          </w:p>
          <w:p w:rsidR="00776692" w:rsidRDefault="00776692" w:rsidP="003F50F5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X</w:t>
            </w:r>
            <w:r>
              <w:rPr>
                <w:b/>
              </w:rPr>
              <w:t xml:space="preserve"> Делатност заштите у области покретних културних добара</w:t>
            </w:r>
          </w:p>
          <w:p w:rsidR="00776692" w:rsidRPr="004559C8" w:rsidRDefault="00776692" w:rsidP="003F50F5">
            <w:pPr>
              <w:snapToGrid w:val="0"/>
              <w:jc w:val="center"/>
              <w:rPr>
                <w:b/>
              </w:rPr>
            </w:pPr>
          </w:p>
        </w:tc>
      </w:tr>
      <w:tr w:rsidR="00776692" w:rsidRPr="00656B07" w:rsidTr="003F50F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315D00" w:rsidRDefault="00776692" w:rsidP="003F50F5">
            <w:pPr>
              <w:snapToGrid w:val="0"/>
              <w:jc w:val="center"/>
            </w:pPr>
            <w:r>
              <w:t>22.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5366C9" w:rsidRDefault="00776692" w:rsidP="003F50F5">
            <w:pPr>
              <w:snapToGrid w:val="0"/>
            </w:pPr>
            <w:r>
              <w:t>Удружење пензионера „Ђеренка“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5366C9" w:rsidRDefault="00776692" w:rsidP="003F50F5">
            <w:pPr>
              <w:snapToGrid w:val="0"/>
              <w:jc w:val="center"/>
            </w:pPr>
            <w:r>
              <w:t>„Чувајмо и презентујмо културу и обичаје нашег краја“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7A529E" w:rsidRDefault="00776692" w:rsidP="003F50F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550.000,00</w:t>
            </w:r>
          </w:p>
        </w:tc>
      </w:tr>
      <w:tr w:rsidR="00776692" w:rsidRPr="00656B07" w:rsidTr="003F50F5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lastRenderedPageBreak/>
              <w:t>XI ДЕЛАТНОСТ ЗАШТИТЕ У ОБЛАСТИ НЕМАТЕРИЈАЛНОГ КУЛТУРНОГ НАСЛЕЂА</w:t>
            </w:r>
          </w:p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</w:tc>
      </w:tr>
      <w:tr w:rsidR="00776692" w:rsidRPr="00656B07" w:rsidTr="0077669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>
              <w:lastRenderedPageBreak/>
              <w:t>23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Фолклорни ансмбл "Севдах"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8F65EE" w:rsidRDefault="00776692" w:rsidP="003F50F5">
            <w:pPr>
              <w:snapToGrid w:val="0"/>
              <w:jc w:val="center"/>
            </w:pPr>
            <w:r>
              <w:t>Чувари традиције и културног наслеђа“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Pr="008F65EE" w:rsidRDefault="00776692" w:rsidP="003F50F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1.700.000,00</w:t>
            </w:r>
          </w:p>
        </w:tc>
      </w:tr>
      <w:tr w:rsidR="00776692" w:rsidRPr="00656B07" w:rsidTr="00776692">
        <w:trPr>
          <w:trHeight w:val="6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  <w:jc w:val="center"/>
            </w:pPr>
            <w:r w:rsidRPr="00656B07">
              <w:t>2</w:t>
            </w:r>
            <w:r>
              <w:t>4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656B07" w:rsidRDefault="00776692" w:rsidP="003F50F5">
            <w:pPr>
              <w:snapToGrid w:val="0"/>
            </w:pPr>
            <w:r w:rsidRPr="00656B07">
              <w:t>Удружење потомака ратника Србије 1912-1918. године Врање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692" w:rsidRPr="003D71D9" w:rsidRDefault="00776692" w:rsidP="003F50F5">
            <w:pPr>
              <w:snapToGrid w:val="0"/>
              <w:jc w:val="center"/>
            </w:pPr>
            <w:r>
              <w:t>„Врање у Првом светском рату-историјски осврт, обележавање значајних догађаја и одржавање споменика херојима Великог рата“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692" w:rsidRDefault="00776692" w:rsidP="003F50F5">
            <w:pPr>
              <w:snapToGrid w:val="0"/>
              <w:jc w:val="right"/>
              <w:rPr>
                <w:b/>
              </w:rPr>
            </w:pPr>
          </w:p>
          <w:p w:rsidR="00776692" w:rsidRPr="00C62F7B" w:rsidRDefault="00776692" w:rsidP="003F50F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350.000,00</w:t>
            </w:r>
          </w:p>
        </w:tc>
      </w:tr>
      <w:tr w:rsidR="00776692" w:rsidRPr="00656B07" w:rsidTr="00776692"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76692" w:rsidRPr="00656B07" w:rsidRDefault="00776692" w:rsidP="003F50F5">
            <w:pPr>
              <w:snapToGrid w:val="0"/>
              <w:rPr>
                <w:b/>
              </w:rPr>
            </w:pPr>
            <w:r w:rsidRPr="00656B07">
              <w:rPr>
                <w:b/>
              </w:rPr>
              <w:t xml:space="preserve">                                                          </w:t>
            </w:r>
          </w:p>
          <w:p w:rsidR="00776692" w:rsidRPr="00656B07" w:rsidRDefault="00776692" w:rsidP="003F50F5">
            <w:pPr>
              <w:snapToGrid w:val="0"/>
              <w:rPr>
                <w:b/>
              </w:rPr>
            </w:pPr>
            <w:r w:rsidRPr="00656B07">
              <w:rPr>
                <w:b/>
              </w:rPr>
              <w:t xml:space="preserve">                                            </w:t>
            </w:r>
            <w:r>
              <w:rPr>
                <w:b/>
              </w:rPr>
              <w:t xml:space="preserve">                                                        </w:t>
            </w:r>
            <w:r w:rsidRPr="00656B07">
              <w:rPr>
                <w:b/>
              </w:rPr>
              <w:t xml:space="preserve">   УКУПАН ИЗНОС:</w:t>
            </w:r>
          </w:p>
          <w:p w:rsidR="00776692" w:rsidRPr="00656B07" w:rsidRDefault="00776692" w:rsidP="003F50F5">
            <w:pPr>
              <w:snapToGrid w:val="0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76692" w:rsidRPr="00656B07" w:rsidRDefault="00776692" w:rsidP="003F50F5">
            <w:pPr>
              <w:snapToGrid w:val="0"/>
              <w:jc w:val="center"/>
              <w:rPr>
                <w:b/>
              </w:rPr>
            </w:pPr>
          </w:p>
          <w:p w:rsidR="00776692" w:rsidRPr="00656B07" w:rsidRDefault="00776692" w:rsidP="003F50F5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6.</w:t>
            </w:r>
            <w:r>
              <w:rPr>
                <w:b/>
              </w:rPr>
              <w:t>000</w:t>
            </w:r>
            <w:r w:rsidRPr="00656B07">
              <w:rPr>
                <w:b/>
              </w:rPr>
              <w:t>.000,00</w:t>
            </w:r>
          </w:p>
        </w:tc>
      </w:tr>
    </w:tbl>
    <w:p w:rsidR="00776692" w:rsidRPr="00656B07" w:rsidRDefault="00776692" w:rsidP="00776692">
      <w:pPr>
        <w:autoSpaceDE w:val="0"/>
        <w:ind w:left="-426" w:right="327" w:firstLine="426"/>
        <w:jc w:val="both"/>
        <w:rPr>
          <w:color w:val="000000"/>
        </w:rPr>
      </w:pPr>
    </w:p>
    <w:p w:rsidR="00776692" w:rsidRPr="00656B07" w:rsidRDefault="00776692" w:rsidP="00776692">
      <w:pPr>
        <w:autoSpaceDE w:val="0"/>
        <w:ind w:left="-426" w:right="327"/>
        <w:jc w:val="both"/>
        <w:rPr>
          <w:color w:val="000000"/>
        </w:rPr>
      </w:pPr>
    </w:p>
    <w:p w:rsidR="00776692" w:rsidRDefault="00776692" w:rsidP="00776692">
      <w:pPr>
        <w:autoSpaceDE w:val="0"/>
        <w:ind w:right="327" w:firstLine="567"/>
        <w:rPr>
          <w:b/>
          <w:bCs/>
          <w:sz w:val="26"/>
          <w:szCs w:val="26"/>
        </w:rPr>
      </w:pPr>
    </w:p>
    <w:p w:rsidR="00776692" w:rsidRDefault="00776692" w:rsidP="00776692">
      <w:pPr>
        <w:autoSpaceDE w:val="0"/>
        <w:ind w:right="327" w:firstLine="567"/>
        <w:jc w:val="center"/>
        <w:rPr>
          <w:b/>
          <w:bCs/>
          <w:sz w:val="26"/>
          <w:szCs w:val="26"/>
        </w:rPr>
      </w:pPr>
    </w:p>
    <w:p w:rsidR="00776692" w:rsidRDefault="00776692" w:rsidP="00776692">
      <w:pPr>
        <w:autoSpaceDE w:val="0"/>
        <w:ind w:right="327" w:firstLine="567"/>
        <w:jc w:val="center"/>
        <w:rPr>
          <w:b/>
          <w:bCs/>
          <w:sz w:val="26"/>
          <w:szCs w:val="26"/>
        </w:rPr>
      </w:pPr>
    </w:p>
    <w:p w:rsidR="00776692" w:rsidRPr="00476ED7" w:rsidRDefault="00776692" w:rsidP="00776692">
      <w:pPr>
        <w:autoSpaceDE w:val="0"/>
        <w:ind w:right="327" w:firstLine="567"/>
        <w:jc w:val="center"/>
        <w:rPr>
          <w:b/>
          <w:color w:val="000000"/>
          <w:sz w:val="26"/>
          <w:szCs w:val="26"/>
        </w:rPr>
      </w:pPr>
      <w:r w:rsidRPr="00476ED7">
        <w:rPr>
          <w:b/>
          <w:bCs/>
          <w:sz w:val="26"/>
          <w:szCs w:val="26"/>
        </w:rPr>
        <w:t>Члан 3</w:t>
      </w:r>
    </w:p>
    <w:p w:rsidR="00776692" w:rsidRPr="00476ED7" w:rsidRDefault="00776692" w:rsidP="00776692">
      <w:pPr>
        <w:autoSpaceDE w:val="0"/>
        <w:ind w:right="327" w:firstLine="567"/>
        <w:jc w:val="both"/>
        <w:rPr>
          <w:color w:val="000000"/>
          <w:sz w:val="26"/>
          <w:szCs w:val="26"/>
        </w:rPr>
      </w:pPr>
      <w:r w:rsidRPr="00476ED7">
        <w:rPr>
          <w:color w:val="000000"/>
          <w:sz w:val="26"/>
          <w:szCs w:val="26"/>
        </w:rPr>
        <w:t>Учесници конкурса који су добили мањи износ средстава од траженог, обавезују се да без одлагања доставе нову спецификацију трошкова, у складу са додељеним средствима, односно обавештење о томе да одустају од средстава која су им додељена.</w:t>
      </w:r>
    </w:p>
    <w:p w:rsidR="00776692" w:rsidRPr="00476ED7" w:rsidRDefault="00776692" w:rsidP="00776692">
      <w:pPr>
        <w:autoSpaceDE w:val="0"/>
        <w:ind w:right="327" w:firstLine="567"/>
        <w:jc w:val="center"/>
        <w:rPr>
          <w:b/>
          <w:color w:val="000000"/>
          <w:sz w:val="26"/>
          <w:szCs w:val="26"/>
        </w:rPr>
      </w:pPr>
      <w:r w:rsidRPr="00476ED7">
        <w:rPr>
          <w:b/>
          <w:color w:val="000000"/>
          <w:sz w:val="26"/>
          <w:szCs w:val="26"/>
        </w:rPr>
        <w:t>Члан 4</w:t>
      </w:r>
    </w:p>
    <w:p w:rsidR="00776692" w:rsidRPr="00476ED7" w:rsidRDefault="00776692" w:rsidP="00776692">
      <w:pPr>
        <w:jc w:val="both"/>
        <w:rPr>
          <w:sz w:val="26"/>
          <w:szCs w:val="26"/>
          <w:lang w:val="sr-Cyrl-CS"/>
        </w:rPr>
      </w:pPr>
      <w:r w:rsidRPr="00476ED7">
        <w:rPr>
          <w:sz w:val="26"/>
          <w:szCs w:val="26"/>
          <w:lang w:val="sr-Cyrl-CS"/>
        </w:rPr>
        <w:t xml:space="preserve">             </w:t>
      </w:r>
      <w:r w:rsidRPr="00476ED7">
        <w:rPr>
          <w:color w:val="000000"/>
          <w:sz w:val="26"/>
          <w:szCs w:val="26"/>
        </w:rPr>
        <w:t xml:space="preserve">Учесници конкурса  у обавези су да </w:t>
      </w:r>
      <w:r w:rsidRPr="00476ED7">
        <w:rPr>
          <w:sz w:val="26"/>
          <w:szCs w:val="26"/>
          <w:lang w:val="sr-Cyrl-CS"/>
        </w:rPr>
        <w:t>пројека</w:t>
      </w:r>
      <w:r>
        <w:rPr>
          <w:sz w:val="26"/>
          <w:szCs w:val="26"/>
          <w:lang w:val="sr-Cyrl-CS"/>
        </w:rPr>
        <w:t>т реализују  до 1. децембра 2023</w:t>
      </w:r>
      <w:r w:rsidRPr="00476ED7">
        <w:rPr>
          <w:sz w:val="26"/>
          <w:szCs w:val="26"/>
          <w:lang w:val="sr-Cyrl-CS"/>
        </w:rPr>
        <w:t xml:space="preserve">. године. </w:t>
      </w:r>
    </w:p>
    <w:p w:rsidR="00776692" w:rsidRPr="00476ED7" w:rsidRDefault="00776692" w:rsidP="00776692">
      <w:pPr>
        <w:jc w:val="both"/>
        <w:rPr>
          <w:sz w:val="26"/>
          <w:szCs w:val="26"/>
          <w:lang w:val="sr-Cyrl-CS"/>
        </w:rPr>
      </w:pPr>
      <w:r w:rsidRPr="00476ED7">
        <w:rPr>
          <w:sz w:val="26"/>
          <w:szCs w:val="26"/>
          <w:lang w:val="sr-Cyrl-CS"/>
        </w:rPr>
        <w:tab/>
        <w:t xml:space="preserve">Средства ће се уплаћивати  у складу са приливом средстава у буџету града Врања за текућу годину, односно по приоритету реализације програма или пројеката од стране учесника конкурса. </w:t>
      </w:r>
    </w:p>
    <w:p w:rsidR="00776692" w:rsidRPr="00476ED7" w:rsidRDefault="00776692" w:rsidP="00776692">
      <w:pPr>
        <w:ind w:firstLine="720"/>
        <w:jc w:val="both"/>
        <w:rPr>
          <w:sz w:val="26"/>
          <w:szCs w:val="26"/>
          <w:lang w:val="sr-Cyrl-CS"/>
        </w:rPr>
      </w:pPr>
      <w:r w:rsidRPr="00476ED7">
        <w:rPr>
          <w:sz w:val="26"/>
          <w:szCs w:val="26"/>
          <w:lang w:val="sr-Cyrl-CS"/>
        </w:rPr>
        <w:t>Корисници средстава дужни су да у року од 30 дана од завршетка, односно реализације пројеката, Градском већу доставе извештај о реализацији са финансијским показатељима утрошка средстава, а најкасниј</w:t>
      </w:r>
      <w:r>
        <w:rPr>
          <w:sz w:val="26"/>
          <w:szCs w:val="26"/>
          <w:lang w:val="sr-Cyrl-CS"/>
        </w:rPr>
        <w:t>е до 31. децембра  2023</w:t>
      </w:r>
      <w:r w:rsidRPr="00476ED7">
        <w:rPr>
          <w:sz w:val="26"/>
          <w:szCs w:val="26"/>
          <w:lang w:val="sr-Cyrl-CS"/>
        </w:rPr>
        <w:t>. године.</w:t>
      </w:r>
    </w:p>
    <w:p w:rsidR="00776692" w:rsidRPr="00476ED7" w:rsidRDefault="00776692" w:rsidP="00776692">
      <w:pPr>
        <w:ind w:firstLine="720"/>
        <w:jc w:val="both"/>
        <w:rPr>
          <w:sz w:val="26"/>
          <w:szCs w:val="26"/>
          <w:lang w:val="sr-Cyrl-CS"/>
        </w:rPr>
      </w:pPr>
    </w:p>
    <w:p w:rsidR="00776692" w:rsidRPr="00476ED7" w:rsidRDefault="00776692" w:rsidP="00776692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Члан 5</w:t>
      </w:r>
    </w:p>
    <w:p w:rsidR="00776692" w:rsidRPr="00476ED7" w:rsidRDefault="00776692" w:rsidP="00776692">
      <w:pPr>
        <w:ind w:firstLine="720"/>
        <w:jc w:val="both"/>
        <w:rPr>
          <w:bCs/>
          <w:sz w:val="26"/>
          <w:szCs w:val="26"/>
        </w:rPr>
      </w:pPr>
      <w:r w:rsidRPr="00476ED7">
        <w:rPr>
          <w:bCs/>
          <w:sz w:val="26"/>
          <w:szCs w:val="26"/>
        </w:rPr>
        <w:t>У име града Врања, са носиоцима одобрених пројеката уговор ће закључити градоначелник.</w:t>
      </w:r>
    </w:p>
    <w:p w:rsidR="00776692" w:rsidRPr="00476ED7" w:rsidRDefault="00776692" w:rsidP="00776692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Члан 6</w:t>
      </w:r>
    </w:p>
    <w:p w:rsidR="00776692" w:rsidRPr="00476ED7" w:rsidRDefault="00776692" w:rsidP="00776692">
      <w:pPr>
        <w:ind w:firstLine="720"/>
        <w:jc w:val="both"/>
        <w:rPr>
          <w:bCs/>
          <w:sz w:val="26"/>
          <w:szCs w:val="26"/>
        </w:rPr>
      </w:pPr>
      <w:r w:rsidRPr="00476ED7">
        <w:rPr>
          <w:bCs/>
          <w:sz w:val="26"/>
          <w:szCs w:val="26"/>
        </w:rPr>
        <w:t>Одлука  је коначна.</w:t>
      </w:r>
    </w:p>
    <w:p w:rsidR="00776692" w:rsidRPr="00476ED7" w:rsidRDefault="00776692" w:rsidP="00776692">
      <w:pPr>
        <w:ind w:firstLine="720"/>
        <w:jc w:val="both"/>
        <w:rPr>
          <w:bCs/>
          <w:sz w:val="26"/>
          <w:szCs w:val="26"/>
        </w:rPr>
      </w:pPr>
    </w:p>
    <w:p w:rsidR="00776692" w:rsidRPr="00476ED7" w:rsidRDefault="00776692" w:rsidP="00776692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О б р а з л о ж е њ е</w:t>
      </w:r>
    </w:p>
    <w:p w:rsidR="00776692" w:rsidRPr="00476ED7" w:rsidRDefault="00776692" w:rsidP="00776692">
      <w:pPr>
        <w:ind w:firstLine="720"/>
        <w:jc w:val="both"/>
        <w:rPr>
          <w:bCs/>
          <w:sz w:val="26"/>
          <w:szCs w:val="26"/>
        </w:rPr>
      </w:pPr>
      <w:r w:rsidRPr="00476ED7">
        <w:rPr>
          <w:bCs/>
          <w:sz w:val="26"/>
          <w:szCs w:val="26"/>
        </w:rPr>
        <w:t xml:space="preserve">У складу са одредбама члана  76. Закона о култури (Службени гласник РС </w:t>
      </w:r>
      <w:r w:rsidRPr="00476ED7">
        <w:rPr>
          <w:sz w:val="26"/>
          <w:szCs w:val="26"/>
        </w:rPr>
        <w:t xml:space="preserve">72/2009, 13/2016 и 30/2016), члана  4  </w:t>
      </w:r>
      <w:r w:rsidRPr="00476ED7">
        <w:rPr>
          <w:bCs/>
          <w:sz w:val="26"/>
          <w:szCs w:val="26"/>
        </w:rPr>
        <w:t>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(,,Службени гласник града Врања“, број: 1/2018), Градско веће Града Врања расписало је јавни конкурс за суфинансирање проје</w:t>
      </w:r>
      <w:r>
        <w:rPr>
          <w:bCs/>
          <w:sz w:val="26"/>
          <w:szCs w:val="26"/>
        </w:rPr>
        <w:t>ката из области кулутре  за 2023</w:t>
      </w:r>
      <w:r w:rsidRPr="00476ED7">
        <w:rPr>
          <w:bCs/>
          <w:sz w:val="26"/>
          <w:szCs w:val="26"/>
        </w:rPr>
        <w:t xml:space="preserve">. годину. Јавни позив је </w:t>
      </w:r>
      <w:r w:rsidRPr="00476ED7">
        <w:rPr>
          <w:bCs/>
          <w:sz w:val="26"/>
          <w:szCs w:val="26"/>
        </w:rPr>
        <w:lastRenderedPageBreak/>
        <w:t>објављен на званичном сајту града Врања  и дневном листу „</w:t>
      </w:r>
      <w:r>
        <w:rPr>
          <w:bCs/>
          <w:sz w:val="26"/>
          <w:szCs w:val="26"/>
        </w:rPr>
        <w:t>Српски т</w:t>
      </w:r>
      <w:r w:rsidRPr="00476ED7">
        <w:rPr>
          <w:bCs/>
          <w:sz w:val="26"/>
          <w:szCs w:val="26"/>
        </w:rPr>
        <w:t>елеграф“, и био отворен 30 дана.</w:t>
      </w:r>
    </w:p>
    <w:p w:rsidR="00776692" w:rsidRPr="00476ED7" w:rsidRDefault="00776692" w:rsidP="00776692">
      <w:pPr>
        <w:ind w:firstLine="708"/>
        <w:jc w:val="both"/>
        <w:rPr>
          <w:sz w:val="26"/>
          <w:szCs w:val="26"/>
        </w:rPr>
      </w:pPr>
      <w:r w:rsidRPr="00476ED7">
        <w:rPr>
          <w:bCs/>
          <w:sz w:val="26"/>
          <w:szCs w:val="26"/>
        </w:rPr>
        <w:t>Решењем Градског већа број</w:t>
      </w:r>
      <w:r>
        <w:rPr>
          <w:bCs/>
          <w:sz w:val="26"/>
          <w:szCs w:val="26"/>
        </w:rPr>
        <w:t>:</w:t>
      </w:r>
      <w:r w:rsidRPr="00476ED7">
        <w:rPr>
          <w:bCs/>
          <w:sz w:val="26"/>
          <w:szCs w:val="26"/>
        </w:rPr>
        <w:t xml:space="preserve"> </w:t>
      </w:r>
      <w:r w:rsidRPr="001916F8">
        <w:rPr>
          <w:lang w:val="sr-Cyrl-CS"/>
        </w:rPr>
        <w:t>06</w:t>
      </w:r>
      <w:r w:rsidRPr="001916F8">
        <w:t>-</w:t>
      </w:r>
      <w:r w:rsidR="00657345">
        <w:t>4/1</w:t>
      </w:r>
      <w:r w:rsidRPr="001916F8">
        <w:rPr>
          <w:lang w:val="sr-Cyrl-CS"/>
        </w:rPr>
        <w:t>/202</w:t>
      </w:r>
      <w:r>
        <w:rPr>
          <w:lang w:val="sr-Cyrl-CS"/>
        </w:rPr>
        <w:t>3</w:t>
      </w:r>
      <w:r w:rsidRPr="001916F8">
        <w:rPr>
          <w:lang w:val="sr-Cyrl-CS"/>
        </w:rPr>
        <w:t xml:space="preserve">-04 од </w:t>
      </w:r>
      <w:r w:rsidR="00657345">
        <w:rPr>
          <w:lang w:val="sr-Cyrl-CS"/>
        </w:rPr>
        <w:t>19.01</w:t>
      </w:r>
      <w:r w:rsidRPr="001916F8">
        <w:rPr>
          <w:lang w:val="sr-Cyrl-CS"/>
        </w:rPr>
        <w:t>.202</w:t>
      </w:r>
      <w:r>
        <w:rPr>
          <w:lang w:val="sr-Cyrl-CS"/>
        </w:rPr>
        <w:t>3</w:t>
      </w:r>
      <w:r w:rsidRPr="001916F8">
        <w:rPr>
          <w:bCs/>
          <w:sz w:val="26"/>
          <w:szCs w:val="26"/>
        </w:rPr>
        <w:t>.</w:t>
      </w:r>
      <w:r w:rsidRPr="008607A3">
        <w:rPr>
          <w:bCs/>
          <w:sz w:val="26"/>
          <w:szCs w:val="26"/>
        </w:rPr>
        <w:t xml:space="preserve"> године</w:t>
      </w:r>
      <w:r w:rsidRPr="00476ED7">
        <w:rPr>
          <w:bCs/>
          <w:sz w:val="26"/>
          <w:szCs w:val="26"/>
        </w:rPr>
        <w:t xml:space="preserve">, а сходно одредбама  члана </w:t>
      </w:r>
      <w:r w:rsidRPr="00476ED7">
        <w:rPr>
          <w:sz w:val="26"/>
          <w:szCs w:val="26"/>
        </w:rPr>
        <w:t xml:space="preserve">8  </w:t>
      </w:r>
      <w:r w:rsidRPr="00476ED7">
        <w:rPr>
          <w:bCs/>
          <w:sz w:val="26"/>
          <w:szCs w:val="26"/>
        </w:rPr>
        <w:t xml:space="preserve">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(,,Службени гласник града Врања“, број: 1/2018), образована је </w:t>
      </w:r>
      <w:r w:rsidRPr="00476ED7">
        <w:rPr>
          <w:sz w:val="26"/>
          <w:szCs w:val="26"/>
        </w:rPr>
        <w:t>Комисија за оцену пројеката који се финансирају/суфинансир</w:t>
      </w:r>
      <w:r>
        <w:rPr>
          <w:sz w:val="26"/>
          <w:szCs w:val="26"/>
        </w:rPr>
        <w:t>ају из буџета града Врања у 2023</w:t>
      </w:r>
      <w:r w:rsidRPr="00476ED7">
        <w:rPr>
          <w:sz w:val="26"/>
          <w:szCs w:val="26"/>
        </w:rPr>
        <w:t>. години из области културе.</w:t>
      </w:r>
    </w:p>
    <w:p w:rsidR="00776692" w:rsidRDefault="00776692" w:rsidP="00776692">
      <w:pPr>
        <w:ind w:firstLine="720"/>
        <w:jc w:val="both"/>
        <w:rPr>
          <w:sz w:val="26"/>
          <w:szCs w:val="26"/>
          <w:lang w:val="sr-Cyrl-CS"/>
        </w:rPr>
      </w:pPr>
      <w:r w:rsidRPr="00476ED7">
        <w:rPr>
          <w:bCs/>
          <w:sz w:val="26"/>
          <w:szCs w:val="26"/>
        </w:rPr>
        <w:t xml:space="preserve">Комисија је извршила увид у поднете пријаве, и на основу критеријума који су утврђени Правилником о  начину, мерилима и критеријумима за избор пројеката из области културе и уметности који се финансирају / суфинансирају из буџета града Врања, сачинила предлог одлуке број  </w:t>
      </w:r>
      <w:r w:rsidRPr="00476ED7">
        <w:rPr>
          <w:sz w:val="26"/>
          <w:szCs w:val="26"/>
          <w:lang w:val="sr-Cyrl-CS"/>
        </w:rPr>
        <w:t xml:space="preserve">06 </w:t>
      </w:r>
      <w:r>
        <w:rPr>
          <w:sz w:val="26"/>
          <w:szCs w:val="26"/>
          <w:lang w:val="sr-Cyrl-CS"/>
        </w:rPr>
        <w:t>–</w:t>
      </w:r>
      <w:r w:rsidRPr="00476ED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62/3</w:t>
      </w:r>
      <w:r w:rsidRPr="00476ED7">
        <w:rPr>
          <w:sz w:val="26"/>
          <w:szCs w:val="26"/>
          <w:lang w:val="sr-Cyrl-CS"/>
        </w:rPr>
        <w:t>/202</w:t>
      </w:r>
      <w:r>
        <w:rPr>
          <w:sz w:val="26"/>
          <w:szCs w:val="26"/>
          <w:lang w:val="sr-Cyrl-CS"/>
        </w:rPr>
        <w:t>3</w:t>
      </w:r>
      <w:r w:rsidRPr="00476ED7">
        <w:rPr>
          <w:sz w:val="26"/>
          <w:szCs w:val="26"/>
          <w:lang w:val="sr-Cyrl-CS"/>
        </w:rPr>
        <w:t xml:space="preserve">-04 од </w:t>
      </w:r>
      <w:r>
        <w:rPr>
          <w:sz w:val="26"/>
          <w:szCs w:val="26"/>
          <w:lang w:val="sr-Cyrl-CS"/>
        </w:rPr>
        <w:t>09.03.2023</w:t>
      </w:r>
      <w:r w:rsidRPr="00476ED7">
        <w:rPr>
          <w:sz w:val="26"/>
          <w:szCs w:val="26"/>
          <w:lang w:val="sr-Cyrl-CS"/>
        </w:rPr>
        <w:t>. године.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За поднете предлоге пројеката, Комисија је утврдила:</w:t>
      </w:r>
    </w:p>
    <w:p w:rsidR="00776692" w:rsidRPr="00C95382" w:rsidRDefault="00776692" w:rsidP="00776692">
      <w:pPr>
        <w:pStyle w:val="NormalWeb"/>
        <w:spacing w:before="0" w:after="0"/>
        <w:jc w:val="both"/>
      </w:pPr>
      <w:r>
        <w:rPr>
          <w:b/>
          <w:u w:val="single"/>
        </w:rPr>
        <w:t>1</w:t>
      </w:r>
      <w:r w:rsidRPr="00776692">
        <w:t>.Удружење слободних уметника УСУД "Ава Јустин",</w:t>
      </w:r>
      <w:r w:rsidRPr="00C95382">
        <w:t xml:space="preserve"> са пројектом "</w:t>
      </w:r>
      <w:r w:rsidRPr="00776692">
        <w:rPr>
          <w:u w:val="single"/>
        </w:rPr>
        <w:t>Трезор лирске душе",</w:t>
      </w:r>
      <w:r w:rsidRPr="00C95382">
        <w:rPr>
          <w:b/>
        </w:rPr>
        <w:t xml:space="preserve"> </w:t>
      </w:r>
      <w:r w:rsidRPr="00C95382">
        <w:t>аутора Љубомира Ст. Манасијевића</w:t>
      </w:r>
      <w:r w:rsidRPr="00C95382">
        <w:rPr>
          <w:b/>
        </w:rPr>
        <w:t>.</w:t>
      </w:r>
      <w:r w:rsidRPr="00C95382">
        <w:t xml:space="preserve"> Вредност пројекта 158.600,00 динара, аплицира са 158.600,00 динара.</w:t>
      </w:r>
    </w:p>
    <w:p w:rsidR="00776692" w:rsidRPr="00C95382" w:rsidRDefault="00776692" w:rsidP="00776692">
      <w:pPr>
        <w:pStyle w:val="NormalWeb"/>
        <w:spacing w:before="0" w:after="0"/>
        <w:jc w:val="both"/>
      </w:pPr>
      <w:r w:rsidRPr="00C95382">
        <w:t>Пројекат је усклађен са општим интересима, циљевима и приоритетима у култури, доприноси иновацији врањској књижевној сцени. Финансијски план је усклађен са пројектним активностима.</w:t>
      </w:r>
    </w:p>
    <w:p w:rsidR="00776692" w:rsidRDefault="00776692" w:rsidP="00776692">
      <w:pPr>
        <w:pStyle w:val="NormalWeb"/>
        <w:spacing w:before="0" w:after="0"/>
        <w:jc w:val="both"/>
        <w:rPr>
          <w:u w:val="single"/>
        </w:rPr>
      </w:pPr>
    </w:p>
    <w:p w:rsidR="00776692" w:rsidRPr="00C95382" w:rsidRDefault="00776692" w:rsidP="00776692">
      <w:pPr>
        <w:pStyle w:val="NormalWeb"/>
        <w:spacing w:before="0" w:after="0"/>
        <w:jc w:val="both"/>
      </w:pPr>
      <w:r w:rsidRPr="00776692">
        <w:t>2.Удружење слободних уметника УСУД "Ава Јустин", са пројектом "Тер по тер",</w:t>
      </w:r>
      <w:r w:rsidRPr="00C95382">
        <w:rPr>
          <w:b/>
        </w:rPr>
        <w:t xml:space="preserve"> </w:t>
      </w:r>
      <w:r w:rsidRPr="00C95382">
        <w:t>ауторке Надице Трајковић</w:t>
      </w:r>
      <w:r w:rsidRPr="00C95382">
        <w:rPr>
          <w:b/>
        </w:rPr>
        <w:t>.</w:t>
      </w:r>
      <w:r w:rsidRPr="00C95382">
        <w:t xml:space="preserve"> Вредност пројекта 135.600,00 динара, аплицира са 135.600,00 динара.</w:t>
      </w:r>
    </w:p>
    <w:p w:rsidR="00776692" w:rsidRPr="00C95382" w:rsidRDefault="00776692" w:rsidP="00776692">
      <w:pPr>
        <w:pStyle w:val="NormalWeb"/>
        <w:spacing w:before="0" w:after="0"/>
        <w:jc w:val="both"/>
      </w:pPr>
      <w:r w:rsidRPr="00C95382">
        <w:t>Пројекат садржи иновативност, доприноси на очувању културне баштине града. Пројекат чува врањски дијалекат од заборава и има утицај на ширу популацију.</w:t>
      </w:r>
    </w:p>
    <w:p w:rsidR="00776692" w:rsidRPr="00C95382" w:rsidRDefault="00776692" w:rsidP="00776692">
      <w:pPr>
        <w:jc w:val="both"/>
      </w:pPr>
      <w:r w:rsidRPr="00776692">
        <w:t>3. Удружење слободних уметничких душа УСУД „Ава Јустин“ Врање, са пројектом „Смирај“</w:t>
      </w:r>
      <w:r w:rsidRPr="00C95382">
        <w:rPr>
          <w:b/>
        </w:rPr>
        <w:t xml:space="preserve"> </w:t>
      </w:r>
      <w:r w:rsidRPr="00C95382">
        <w:t>књига песама аутора Велибора Јовића Веље</w:t>
      </w:r>
      <w:r w:rsidRPr="00C95382">
        <w:rPr>
          <w:b/>
        </w:rPr>
        <w:t xml:space="preserve">.  </w:t>
      </w:r>
      <w:r w:rsidRPr="00C95382">
        <w:t>Вредност пројекта 122.600,00 динара, аплицира са 122.600,00 динара.</w:t>
      </w:r>
    </w:p>
    <w:p w:rsidR="00776692" w:rsidRPr="00C95382" w:rsidRDefault="00776692" w:rsidP="00776692">
      <w:pPr>
        <w:jc w:val="both"/>
      </w:pPr>
      <w:r w:rsidRPr="00C95382">
        <w:t>Пројекат је усклађен са општим интересом у култури, и има велики утицај на квалитет културног живота заједнице. Финансијски план је усклађен са активностима пројекта.</w:t>
      </w:r>
    </w:p>
    <w:p w:rsidR="00776692" w:rsidRPr="00C95382" w:rsidRDefault="00776692" w:rsidP="00776692">
      <w:pPr>
        <w:jc w:val="both"/>
      </w:pPr>
      <w:r w:rsidRPr="00776692">
        <w:t>4. Удружење слободних уметничких душа УСУД „Ава Јустин“ Врање са пројектом „Напрслине“,</w:t>
      </w:r>
      <w:r w:rsidRPr="00C95382">
        <w:rPr>
          <w:b/>
        </w:rPr>
        <w:t xml:space="preserve"> </w:t>
      </w:r>
      <w:r w:rsidRPr="00C95382">
        <w:t>књига песама аутора Немање Стојковића Блекија</w:t>
      </w:r>
      <w:r w:rsidRPr="00C95382">
        <w:rPr>
          <w:b/>
        </w:rPr>
        <w:t>.</w:t>
      </w:r>
      <w:r w:rsidRPr="00C95382">
        <w:t xml:space="preserve"> Вредност пројекта 114.600,00 динара, аплицира са 114.600.00 динара. Пројекат је усклађен са општим интересом у култури. Неке песме аутора збирке песама „Напрслине“ су већ објављиване и наилазе на добре реакције, нарочито код млађе публике.</w:t>
      </w:r>
    </w:p>
    <w:p w:rsidR="00776692" w:rsidRPr="00C95382" w:rsidRDefault="00776692" w:rsidP="00776692">
      <w:pPr>
        <w:jc w:val="both"/>
      </w:pPr>
    </w:p>
    <w:p w:rsidR="00776692" w:rsidRPr="00C95382" w:rsidRDefault="00776692" w:rsidP="00776692">
      <w:pPr>
        <w:jc w:val="both"/>
      </w:pPr>
      <w:r w:rsidRPr="00776692">
        <w:t>5. Удружење слободних уметничких душа УСУД „Ава Јустин“ Врање, са пројектом „Врањски речовник кадимлијски, Речник вароши Врање врањско-српски и српско-врањски“,</w:t>
      </w:r>
      <w:r w:rsidRPr="00C95382">
        <w:rPr>
          <w:b/>
        </w:rPr>
        <w:t xml:space="preserve"> </w:t>
      </w:r>
      <w:r w:rsidRPr="00C95382">
        <w:t>аутора Србољуба Ђорђевић</w:t>
      </w:r>
      <w:r w:rsidRPr="00C95382">
        <w:rPr>
          <w:b/>
        </w:rPr>
        <w:t xml:space="preserve">. </w:t>
      </w:r>
      <w:r w:rsidRPr="00C95382">
        <w:t>Вредност пројекта 297.800,00 динара, аплицира са 297.800,00 динара.</w:t>
      </w:r>
    </w:p>
    <w:p w:rsidR="00776692" w:rsidRPr="00C95382" w:rsidRDefault="00776692" w:rsidP="00776692">
      <w:pPr>
        <w:jc w:val="both"/>
      </w:pPr>
      <w:r w:rsidRPr="00C95382">
        <w:t>Пројекат је усклађен са општим циљевима у култури, приоритетима конкурса. Доприноси очувању врањског дијалекта као и очувању старих речи које више нису у употреби у свакодневној комуникацији.</w:t>
      </w:r>
    </w:p>
    <w:p w:rsidR="00776692" w:rsidRPr="00C95382" w:rsidRDefault="00776692" w:rsidP="00776692">
      <w:pPr>
        <w:jc w:val="both"/>
      </w:pPr>
      <w:r w:rsidRPr="00C95382">
        <w:t>Књига ужива велику популарност у широј популацији.</w:t>
      </w:r>
    </w:p>
    <w:p w:rsidR="00776692" w:rsidRDefault="00776692" w:rsidP="00776692">
      <w:pPr>
        <w:pStyle w:val="NormalWeb"/>
        <w:spacing w:before="0" w:after="0"/>
        <w:jc w:val="both"/>
      </w:pPr>
    </w:p>
    <w:p w:rsidR="00776692" w:rsidRPr="00C95382" w:rsidRDefault="00776692" w:rsidP="00776692">
      <w:pPr>
        <w:pStyle w:val="NormalWeb"/>
        <w:spacing w:before="0" w:after="0"/>
        <w:jc w:val="both"/>
      </w:pPr>
      <w:r>
        <w:t>6</w:t>
      </w:r>
      <w:r w:rsidRPr="00776692">
        <w:t>. Удружење књижевника Врања, са пројектом "Стојанке бела Врањанке",</w:t>
      </w:r>
      <w:r w:rsidRPr="00C95382">
        <w:rPr>
          <w:b/>
        </w:rPr>
        <w:t xml:space="preserve"> </w:t>
      </w:r>
      <w:r w:rsidRPr="00C95382">
        <w:t>аутора Драгана Живковића Дургета.. Вредност пројекта 130.000,00 динара, аплицира са 110.000,00 динара.</w:t>
      </w:r>
    </w:p>
    <w:p w:rsidR="00776692" w:rsidRPr="00C95382" w:rsidRDefault="00776692" w:rsidP="00776692">
      <w:pPr>
        <w:pStyle w:val="NormalWeb"/>
        <w:spacing w:before="0" w:after="0"/>
        <w:jc w:val="both"/>
      </w:pPr>
      <w:r w:rsidRPr="00C95382">
        <w:lastRenderedPageBreak/>
        <w:t>Пројекат је усклађен са општим интересом у култури, циљевима и приоритетима конкурса. Иновативан је и има велики утицај на очување врањског дијалекта. Такође, пројекат се прожима са делима Боре Станковића и оживљава његова дела.</w:t>
      </w:r>
    </w:p>
    <w:p w:rsidR="00776692" w:rsidRPr="00C95382" w:rsidRDefault="00776692" w:rsidP="00776692">
      <w:pPr>
        <w:pStyle w:val="NormalWeb"/>
        <w:spacing w:before="0" w:after="0"/>
        <w:jc w:val="both"/>
      </w:pPr>
      <w:r w:rsidRPr="00655DC0">
        <w:t xml:space="preserve">7. Удружење књижевника Врања, са пројектом "Моја лична верзија свемира", </w:t>
      </w:r>
      <w:r w:rsidRPr="00C95382">
        <w:t>аутора Ненада Марића. Вредност пројекта 120.000,00 динара, аплицира са 100.000,00 динара.</w:t>
      </w:r>
    </w:p>
    <w:p w:rsidR="00776692" w:rsidRPr="00C95382" w:rsidRDefault="00776692" w:rsidP="00776692">
      <w:pPr>
        <w:pStyle w:val="NormalWeb"/>
        <w:spacing w:before="0" w:after="0"/>
        <w:jc w:val="both"/>
      </w:pPr>
      <w:r w:rsidRPr="00C95382">
        <w:t>Комисија је мишљења да пројекат задовољава критеријуме. Садржи иновативност и има утицај на квалитет културног живота заједнице. Такође је финансијски план усклађен са пројектним активностима.</w:t>
      </w:r>
    </w:p>
    <w:p w:rsidR="00776692" w:rsidRPr="00C95382" w:rsidRDefault="00776692" w:rsidP="00776692">
      <w:pPr>
        <w:jc w:val="both"/>
      </w:pPr>
      <w:r w:rsidRPr="00655DC0">
        <w:t>8. Удружење књижевника Врања са пројектом књига „Светионици у нама“</w:t>
      </w:r>
      <w:r w:rsidRPr="00C95382">
        <w:rPr>
          <w:b/>
        </w:rPr>
        <w:t xml:space="preserve"> </w:t>
      </w:r>
      <w:r w:rsidRPr="00C95382">
        <w:t>приче, ауторке  Бранке Марковић</w:t>
      </w:r>
      <w:r w:rsidRPr="00C95382">
        <w:rPr>
          <w:b/>
        </w:rPr>
        <w:t xml:space="preserve">. </w:t>
      </w:r>
      <w:r w:rsidRPr="00C95382">
        <w:t>Вредност пројекта 140.000,00 динара, аплицира са 120.000,00 динара.</w:t>
      </w:r>
    </w:p>
    <w:p w:rsidR="00776692" w:rsidRPr="00C95382" w:rsidRDefault="00776692" w:rsidP="00776692">
      <w:pPr>
        <w:jc w:val="both"/>
      </w:pPr>
      <w:r w:rsidRPr="00C95382">
        <w:t>Књига је веома занимљива јер обрађује вечите теме. Састоји се из тридесетак прича о Врању. У великој мери доприноси очувању врањског дијалекта.</w:t>
      </w:r>
    </w:p>
    <w:p w:rsidR="00776692" w:rsidRPr="00C95382" w:rsidRDefault="00776692" w:rsidP="00776692">
      <w:pPr>
        <w:jc w:val="both"/>
      </w:pPr>
    </w:p>
    <w:p w:rsidR="00776692" w:rsidRPr="00C95382" w:rsidRDefault="00776692" w:rsidP="00776692">
      <w:pPr>
        <w:jc w:val="both"/>
      </w:pPr>
      <w:r w:rsidRPr="00655DC0">
        <w:t>9. Удружење књижевника Врања, са пројектом књига „Ирис и крокодили“</w:t>
      </w:r>
      <w:r w:rsidRPr="00C95382">
        <w:rPr>
          <w:b/>
        </w:rPr>
        <w:t xml:space="preserve"> </w:t>
      </w:r>
      <w:r w:rsidRPr="00C95382">
        <w:t>приче за децу, аутора Жикице Димитријевића</w:t>
      </w:r>
      <w:r w:rsidRPr="00C95382">
        <w:rPr>
          <w:b/>
        </w:rPr>
        <w:t xml:space="preserve">. </w:t>
      </w:r>
      <w:r w:rsidRPr="00C95382">
        <w:t>Вредност пројекта 200.000,00 динара, аплицира са 170.000,00 динара.</w:t>
      </w:r>
    </w:p>
    <w:p w:rsidR="00776692" w:rsidRPr="00C95382" w:rsidRDefault="00776692" w:rsidP="00776692">
      <w:pPr>
        <w:jc w:val="both"/>
      </w:pPr>
      <w:r w:rsidRPr="00C95382">
        <w:t>Збирка прича је веома иновативна јер је једина од свих у области књижевности која је намењена дечјој популацији. Садржи 15 илустрованих прича за најмлађе и има форму сликовнице што посебно привлачи њихову пажњу.</w:t>
      </w:r>
    </w:p>
    <w:p w:rsidR="00776692" w:rsidRPr="00C95382" w:rsidRDefault="00776692" w:rsidP="00776692">
      <w:pPr>
        <w:pStyle w:val="NormalWeb"/>
        <w:spacing w:before="0" w:after="0"/>
        <w:jc w:val="both"/>
        <w:rPr>
          <w:b/>
        </w:rPr>
      </w:pPr>
    </w:p>
    <w:p w:rsidR="00776692" w:rsidRPr="00C95382" w:rsidRDefault="00776692" w:rsidP="00776692">
      <w:pPr>
        <w:jc w:val="both"/>
      </w:pPr>
      <w:r w:rsidRPr="00655DC0">
        <w:t>10. Удружење грађана „Одбор за људска права“ Врање са пројектом књига „Кроз лавиринте историје Врања и југа Србије“.</w:t>
      </w:r>
      <w:r w:rsidRPr="00C95382">
        <w:t>Вредност пројекта 705.000,00 динара, аплицира са 490.000,00 динара</w:t>
      </w:r>
    </w:p>
    <w:p w:rsidR="00776692" w:rsidRPr="00C95382" w:rsidRDefault="00776692" w:rsidP="00776692">
      <w:pPr>
        <w:jc w:val="both"/>
        <w:rPr>
          <w:i/>
        </w:rPr>
      </w:pPr>
      <w:r w:rsidRPr="00C95382">
        <w:t>Дело има неопходне ресурсе, финансијски план је разрађен и усклађен са планом активности пројекта. Рад је замишљен као историјски времеплов о људима и догађајима који су обележили бурну историју ове средине. Темама је обухваћен период од ослобођења Врања од Турака па до почетка 21. века.</w:t>
      </w:r>
    </w:p>
    <w:p w:rsidR="00776692" w:rsidRPr="00C95382" w:rsidRDefault="00776692" w:rsidP="00776692">
      <w:pPr>
        <w:pStyle w:val="NormalWeb"/>
        <w:spacing w:before="0" w:after="0"/>
        <w:jc w:val="both"/>
        <w:rPr>
          <w:b/>
        </w:rPr>
      </w:pPr>
    </w:p>
    <w:p w:rsidR="00776692" w:rsidRPr="00655DC0" w:rsidRDefault="00776692" w:rsidP="00776692">
      <w:pPr>
        <w:pStyle w:val="NormalWeb"/>
        <w:spacing w:before="0" w:after="0"/>
        <w:jc w:val="center"/>
      </w:pPr>
      <w:r w:rsidRPr="00655DC0">
        <w:t>2. Музика (стваралаштво, продукција, интерпретација)</w:t>
      </w:r>
    </w:p>
    <w:p w:rsidR="00776692" w:rsidRPr="00655DC0" w:rsidRDefault="00776692" w:rsidP="00776692">
      <w:pPr>
        <w:pStyle w:val="NormalWeb"/>
        <w:spacing w:before="0" w:after="0"/>
        <w:jc w:val="center"/>
      </w:pPr>
    </w:p>
    <w:p w:rsidR="00776692" w:rsidRPr="00C95382" w:rsidRDefault="00776692" w:rsidP="00776692">
      <w:pPr>
        <w:jc w:val="both"/>
      </w:pPr>
      <w:r w:rsidRPr="00655DC0">
        <w:t>11. Центар за јавно загорaвање демократије – ЦЕДЕМ, са пројектом „Песме за незаборав“.</w:t>
      </w:r>
      <w:r w:rsidRPr="00C95382">
        <w:t>Вредност пројекта 373.500,00 динара, аплицира са 337.500,00 динара.</w:t>
      </w:r>
    </w:p>
    <w:p w:rsidR="00776692" w:rsidRPr="00C95382" w:rsidRDefault="00776692" w:rsidP="00776692">
      <w:pPr>
        <w:jc w:val="both"/>
      </w:pPr>
      <w:r w:rsidRPr="00C95382">
        <w:t>Пројекат има за циљ очување и неговање три традиционалне врањске песме које нису никада тонски забележене. Усклађен је са општим интересом у култури и циљевима и приоритетима конкурса.</w:t>
      </w:r>
    </w:p>
    <w:p w:rsidR="00776692" w:rsidRPr="00C95382" w:rsidRDefault="00776692" w:rsidP="00776692">
      <w:pPr>
        <w:jc w:val="both"/>
      </w:pPr>
      <w:r w:rsidRPr="00655DC0">
        <w:t>12. Удружење грађана “ИЗОМ“ са пројектом Месец класичне музике.</w:t>
      </w:r>
      <w:r w:rsidRPr="00C95382">
        <w:t xml:space="preserve"> Вредност пројекта 600.000,00 динара, аплицира са 600.000,00 динара.</w:t>
      </w:r>
    </w:p>
    <w:p w:rsidR="00776692" w:rsidRPr="00C95382" w:rsidRDefault="00776692" w:rsidP="00776692">
      <w:pPr>
        <w:jc w:val="both"/>
      </w:pPr>
      <w:r w:rsidRPr="00C95382">
        <w:t>Пројекат испуњава опште циљеве и приоритете у култури јер је његовом реализацијом узето учешће у манифестацији ,,Мај месец музике“ – која је једина такве врсте.</w:t>
      </w:r>
    </w:p>
    <w:p w:rsidR="00776692" w:rsidRPr="00C95382" w:rsidRDefault="00776692" w:rsidP="00776692">
      <w:pPr>
        <w:jc w:val="both"/>
        <w:rPr>
          <w:b/>
        </w:rPr>
      </w:pPr>
    </w:p>
    <w:p w:rsidR="00776692" w:rsidRPr="00C95382" w:rsidRDefault="00776692" w:rsidP="00776692">
      <w:pPr>
        <w:jc w:val="both"/>
      </w:pPr>
      <w:r w:rsidRPr="00655DC0">
        <w:t>13. Удружење „Говори гласно“ са пројектом „Обојимо дирке“.</w:t>
      </w:r>
      <w:r w:rsidRPr="00C95382">
        <w:t>Вредност пројекта 634.000,00 динара, аплицира са 634.000,00 динара.</w:t>
      </w:r>
    </w:p>
    <w:p w:rsidR="00776692" w:rsidRPr="00C95382" w:rsidRDefault="00776692" w:rsidP="00776692">
      <w:pPr>
        <w:jc w:val="both"/>
      </w:pPr>
      <w:r w:rsidRPr="00C95382">
        <w:t>Пројекат је квалитетан и иновативан. Испуњен је општи интерес у култури као и степен утицаја на културни живот деце са посебним потребама, којима се пружа могућност да наставе са музичким радионицама, којима се развија моторичко-сензорна способност и говор, што доприноси социјализацији деце са поремећајима из аутистичког спектра.</w:t>
      </w:r>
    </w:p>
    <w:p w:rsidR="00776692" w:rsidRPr="00C95382" w:rsidRDefault="00776692" w:rsidP="00776692">
      <w:pPr>
        <w:pStyle w:val="NormalWeb"/>
        <w:spacing w:before="0" w:after="0"/>
        <w:jc w:val="center"/>
        <w:rPr>
          <w:b/>
          <w:u w:val="single"/>
        </w:rPr>
      </w:pPr>
      <w:r w:rsidRPr="00C95382">
        <w:rPr>
          <w:b/>
          <w:u w:val="single"/>
        </w:rPr>
        <w:t>3. Ликовне, примењене, визуелне уметности, дизајн и архитектура</w:t>
      </w:r>
    </w:p>
    <w:p w:rsidR="00776692" w:rsidRPr="00C95382" w:rsidRDefault="00776692" w:rsidP="00776692">
      <w:pPr>
        <w:pStyle w:val="NormalWeb"/>
        <w:spacing w:before="0" w:after="0"/>
        <w:jc w:val="center"/>
        <w:rPr>
          <w:b/>
          <w:u w:val="single"/>
        </w:rPr>
      </w:pPr>
    </w:p>
    <w:p w:rsidR="00776692" w:rsidRPr="00C95382" w:rsidRDefault="00776692" w:rsidP="00776692">
      <w:pPr>
        <w:jc w:val="both"/>
      </w:pPr>
      <w:r w:rsidRPr="00655DC0">
        <w:lastRenderedPageBreak/>
        <w:t>14.Удружење грађана „Врањском калдрмом“ са пројектом „Сликање сас мерак“.</w:t>
      </w:r>
      <w:r w:rsidRPr="00C95382">
        <w:t>Вредност пројекта 113,500.00 динара, аплицира са 113,500.00 динара.</w:t>
      </w:r>
    </w:p>
    <w:p w:rsidR="00776692" w:rsidRPr="00C95382" w:rsidRDefault="00776692" w:rsidP="00776692">
      <w:pPr>
        <w:jc w:val="both"/>
      </w:pPr>
      <w:r w:rsidRPr="00C95382">
        <w:t>Пројекат је веома интересантан, јер развија популарност уметничког стваралаштва код људи свих старосних доби. Такође, пружа могућност да се на креативан начин подигне свест друштва и да се кроз тимски рад осети задовољство и стекне искуство.</w:t>
      </w:r>
    </w:p>
    <w:p w:rsidR="00776692" w:rsidRPr="00C95382" w:rsidRDefault="00776692" w:rsidP="00776692">
      <w:pPr>
        <w:pStyle w:val="NormalWeb"/>
        <w:spacing w:before="0" w:after="0"/>
        <w:jc w:val="both"/>
        <w:rPr>
          <w:b/>
        </w:rPr>
      </w:pPr>
    </w:p>
    <w:p w:rsidR="00776692" w:rsidRPr="00C95382" w:rsidRDefault="00776692" w:rsidP="00776692">
      <w:pPr>
        <w:pStyle w:val="NormalWeb"/>
        <w:spacing w:before="0" w:after="0"/>
        <w:jc w:val="both"/>
        <w:rPr>
          <w:b/>
        </w:rPr>
      </w:pPr>
      <w:r w:rsidRPr="00655DC0">
        <w:t>15. Удружење "Концепт", са пројектом "Дечији креативни центар ДКР, Врање 2023</w:t>
      </w:r>
      <w:r w:rsidRPr="00C95382">
        <w:t>. Вредност пројекта 262.000,00 динара, аплицира са 262.000,00 динара.</w:t>
      </w:r>
    </w:p>
    <w:p w:rsidR="00776692" w:rsidRPr="00C95382" w:rsidRDefault="00776692" w:rsidP="00776692">
      <w:pPr>
        <w:pStyle w:val="NormalWeb"/>
        <w:spacing w:before="0" w:after="0"/>
        <w:jc w:val="both"/>
      </w:pPr>
      <w:r w:rsidRPr="00C95382">
        <w:t>Пројекат подстиче креативност деце, њихов креативни потенцијал и афирмацију дечијег стваралаштва. Кроз креативне радионице деци ће бити омогућено да се пробуде цртачке, ликовне и естетске способности у складу са њиховим узрастом.</w:t>
      </w:r>
    </w:p>
    <w:p w:rsidR="00776692" w:rsidRPr="00655DC0" w:rsidRDefault="00776692" w:rsidP="00776692">
      <w:pPr>
        <w:pStyle w:val="NormalWeb"/>
        <w:spacing w:before="0" w:after="0"/>
        <w:jc w:val="center"/>
      </w:pPr>
      <w:r w:rsidRPr="00655DC0">
        <w:t>4. Позоришна уметност (стваралаштво, продукција, интерпретација)</w:t>
      </w:r>
    </w:p>
    <w:p w:rsidR="00776692" w:rsidRPr="00655DC0" w:rsidRDefault="00776692" w:rsidP="00776692">
      <w:pPr>
        <w:pStyle w:val="NormalWeb"/>
        <w:spacing w:before="0" w:after="0"/>
        <w:jc w:val="center"/>
      </w:pPr>
    </w:p>
    <w:p w:rsidR="00776692" w:rsidRPr="00655DC0" w:rsidRDefault="00776692" w:rsidP="00776692">
      <w:pPr>
        <w:pStyle w:val="NormalWeb"/>
        <w:spacing w:before="0" w:after="0"/>
        <w:jc w:val="center"/>
      </w:pPr>
    </w:p>
    <w:p w:rsidR="00776692" w:rsidRPr="00C95382" w:rsidRDefault="00776692" w:rsidP="00776692">
      <w:pPr>
        <w:jc w:val="both"/>
        <w:rPr>
          <w:b/>
        </w:rPr>
      </w:pPr>
      <w:r w:rsidRPr="00655DC0">
        <w:t>16. Међуопштинска организација глувих и наглувих Врање са пројектом „Једанаести међународни фестивал пантомиме „P(H)ANTOMFEST“.</w:t>
      </w:r>
      <w:r w:rsidRPr="00C95382">
        <w:t>Вредност пројекта 1.557.172,00 динара, аплицира са 456.000,00 динара.</w:t>
      </w:r>
    </w:p>
    <w:p w:rsidR="00776692" w:rsidRPr="00C95382" w:rsidRDefault="00776692" w:rsidP="00776692">
      <w:pPr>
        <w:jc w:val="both"/>
      </w:pPr>
      <w:r w:rsidRPr="00C95382">
        <w:t xml:space="preserve">Пројекат испуњава музички квалитет и садржи иновативност, доступност уметничког стваралаштва грађанима, као и могућност ширења и брисања разлика између слабо чујућих и чујућих особа. Пројекат </w:t>
      </w:r>
      <w:r w:rsidRPr="00655DC0">
        <w:t>„P(H)ANTOMFEST</w:t>
      </w:r>
      <w:r w:rsidRPr="00C95382">
        <w:t xml:space="preserve"> је одржива традиционална манифестација намењена широј популацији без ограничења. Буџет је усклађен са пројектним активностима и обезбеђено учешће из других извора финансирања.</w:t>
      </w:r>
    </w:p>
    <w:p w:rsidR="00776692" w:rsidRPr="00655DC0" w:rsidRDefault="00776692" w:rsidP="00776692">
      <w:pPr>
        <w:pStyle w:val="NormalWeb"/>
        <w:spacing w:before="0" w:after="0"/>
        <w:jc w:val="center"/>
      </w:pPr>
      <w:r w:rsidRPr="00655DC0">
        <w:t>5. Уметничка игра - класични балет, народна игра, савремена игра,</w:t>
      </w:r>
    </w:p>
    <w:p w:rsidR="00776692" w:rsidRPr="00655DC0" w:rsidRDefault="00776692" w:rsidP="00776692">
      <w:pPr>
        <w:pStyle w:val="NormalWeb"/>
        <w:spacing w:before="0" w:after="0"/>
        <w:jc w:val="center"/>
      </w:pPr>
      <w:r w:rsidRPr="00655DC0">
        <w:t>(стваралаштво, продукција и интерпретација);</w:t>
      </w:r>
    </w:p>
    <w:p w:rsidR="00776692" w:rsidRPr="00655DC0" w:rsidRDefault="00776692" w:rsidP="00776692">
      <w:pPr>
        <w:pStyle w:val="NormalWeb"/>
        <w:spacing w:before="0" w:after="0"/>
        <w:jc w:val="center"/>
      </w:pPr>
    </w:p>
    <w:p w:rsidR="00776692" w:rsidRPr="00655DC0" w:rsidRDefault="00776692" w:rsidP="00776692">
      <w:pPr>
        <w:pStyle w:val="NormalWeb"/>
        <w:spacing w:before="0" w:after="0"/>
        <w:jc w:val="both"/>
      </w:pPr>
    </w:p>
    <w:p w:rsidR="00776692" w:rsidRPr="00C95382" w:rsidRDefault="00776692" w:rsidP="00776692">
      <w:pPr>
        <w:jc w:val="both"/>
      </w:pPr>
      <w:r w:rsidRPr="00655DC0">
        <w:t>17. Удружење грађана македонске националне заједнице „Гоце Делчев“, Пчињски округ-Врање,</w:t>
      </w:r>
      <w:r w:rsidRPr="00C95382">
        <w:rPr>
          <w:b/>
        </w:rPr>
        <w:t xml:space="preserve"> </w:t>
      </w:r>
      <w:r w:rsidRPr="00C95382">
        <w:t xml:space="preserve">са пројектом </w:t>
      </w:r>
      <w:r w:rsidRPr="00655DC0">
        <w:t>“Српско-македонска наро</w:t>
      </w:r>
      <w:r w:rsidR="00655DC0">
        <w:t>дна баштина кроз народне ношње“</w:t>
      </w:r>
      <w:r w:rsidRPr="00C95382">
        <w:t>. Вредност пројекта 250.000,00 динара, аплицира са 250.000,00 динара.</w:t>
      </w:r>
    </w:p>
    <w:p w:rsidR="00776692" w:rsidRPr="00C95382" w:rsidRDefault="00776692" w:rsidP="00776692">
      <w:pPr>
        <w:jc w:val="both"/>
      </w:pPr>
      <w:r w:rsidRPr="00C95382">
        <w:t>Пројекат је уметнички квалитетан и доступан је широј популацији. Доприноси очувању српског и македонског идентитета и као такав је мотивација за даље неговање традиције и културног наслеђа оба народа.</w:t>
      </w:r>
    </w:p>
    <w:p w:rsidR="00776692" w:rsidRPr="00C95382" w:rsidRDefault="00776692" w:rsidP="00776692">
      <w:pPr>
        <w:jc w:val="both"/>
      </w:pPr>
    </w:p>
    <w:p w:rsidR="00776692" w:rsidRPr="00C95382" w:rsidRDefault="00776692" w:rsidP="00776692">
      <w:pPr>
        <w:jc w:val="both"/>
      </w:pPr>
      <w:r w:rsidRPr="00655DC0">
        <w:t>18. Друштво Српских Домаћина Општински Одбор Врањска Бања, са пројектом „Седми међународни фестивал фолклорног стваралаштва деце и омладине“.</w:t>
      </w:r>
      <w:r w:rsidRPr="00C95382">
        <w:t>Вредност пројекта 1.400.000.00 динара, аплицира са 1.400.000,00 динара.</w:t>
      </w:r>
    </w:p>
    <w:p w:rsidR="00776692" w:rsidRPr="00C95382" w:rsidRDefault="00776692" w:rsidP="00776692">
      <w:pPr>
        <w:jc w:val="both"/>
      </w:pPr>
      <w:r w:rsidRPr="00C95382">
        <w:t>Пројекат испуњава циљеве у култури и својим квалитетом утиче на културни живот заједнице. Пројекат представља културу и традцију народа Балкана, Срба и националних мањина са југа Србије.</w:t>
      </w:r>
    </w:p>
    <w:p w:rsidR="00776692" w:rsidRPr="00C95382" w:rsidRDefault="00776692" w:rsidP="00776692">
      <w:pPr>
        <w:pStyle w:val="NormalWeb"/>
        <w:spacing w:before="0" w:after="0"/>
        <w:jc w:val="both"/>
        <w:rPr>
          <w:b/>
        </w:rPr>
      </w:pPr>
    </w:p>
    <w:p w:rsidR="00776692" w:rsidRPr="00C95382" w:rsidRDefault="00776692" w:rsidP="00776692">
      <w:pPr>
        <w:pStyle w:val="NormalWeb"/>
        <w:spacing w:before="0" w:after="0"/>
        <w:jc w:val="center"/>
        <w:rPr>
          <w:b/>
          <w:u w:val="single"/>
        </w:rPr>
      </w:pPr>
      <w:r w:rsidRPr="00C95382">
        <w:rPr>
          <w:b/>
          <w:u w:val="single"/>
        </w:rPr>
        <w:t>6. Филмска уметност и остало аудио-визуелно стваралаштво</w:t>
      </w:r>
    </w:p>
    <w:p w:rsidR="00776692" w:rsidRPr="00655DC0" w:rsidRDefault="00776692" w:rsidP="00655DC0">
      <w:pPr>
        <w:pStyle w:val="NormalWeb"/>
        <w:spacing w:before="0" w:after="0"/>
        <w:rPr>
          <w:b/>
          <w:u w:val="single"/>
        </w:rPr>
      </w:pPr>
    </w:p>
    <w:p w:rsidR="00776692" w:rsidRPr="00C95382" w:rsidRDefault="00776692" w:rsidP="00776692">
      <w:pPr>
        <w:jc w:val="both"/>
      </w:pPr>
      <w:r w:rsidRPr="00655DC0">
        <w:t>19. Удружење „Центар за медијску транспарентност и друштвену одговорност (ЦМТДО)“, са пројектом „ОБЈЕКТИВно ВРање 04“, у Врању.</w:t>
      </w:r>
      <w:r w:rsidRPr="00C95382">
        <w:rPr>
          <w:b/>
        </w:rPr>
        <w:t xml:space="preserve"> </w:t>
      </w:r>
      <w:r w:rsidRPr="00C95382">
        <w:t>Вредност пројекта 331.000,00. динара, аплицира са 250.000,00 динара.</w:t>
      </w:r>
    </w:p>
    <w:p w:rsidR="00776692" w:rsidRPr="00C95382" w:rsidRDefault="00776692" w:rsidP="00776692">
      <w:pPr>
        <w:jc w:val="both"/>
      </w:pPr>
      <w:r w:rsidRPr="00C95382">
        <w:t>Пројекат пружа допринос унапређењу квалитета и едукацији у области фотографије. Својим активностима доприноси промоцији и популаризацији фотографије, бележи тренутни архитетонски развоја града и промовише постојеће непокретно културно добра.</w:t>
      </w:r>
    </w:p>
    <w:p w:rsidR="00776692" w:rsidRPr="00C95382" w:rsidRDefault="00776692" w:rsidP="00776692">
      <w:pPr>
        <w:jc w:val="both"/>
      </w:pPr>
    </w:p>
    <w:p w:rsidR="00776692" w:rsidRPr="00C95382" w:rsidRDefault="00776692" w:rsidP="00776692">
      <w:pPr>
        <w:jc w:val="both"/>
      </w:pPr>
      <w:r w:rsidRPr="00655DC0">
        <w:t>20. Удружење „Документ 06“ са пројектом „19. Међународни фестивал документарног филма „ Документ 2023“</w:t>
      </w:r>
      <w:r w:rsidRPr="00C95382">
        <w:rPr>
          <w:b/>
        </w:rPr>
        <w:t xml:space="preserve"> </w:t>
      </w:r>
      <w:r w:rsidRPr="00C95382">
        <w:t>Врање, у Врању</w:t>
      </w:r>
      <w:r w:rsidRPr="00C95382">
        <w:rPr>
          <w:b/>
        </w:rPr>
        <w:t xml:space="preserve">. </w:t>
      </w:r>
      <w:r w:rsidRPr="00C95382">
        <w:t>Вредност пројекта 400.00,00 динара, аплицира са 400.000,00 динара.</w:t>
      </w:r>
    </w:p>
    <w:p w:rsidR="00776692" w:rsidRPr="00C95382" w:rsidRDefault="00776692" w:rsidP="00776692">
      <w:pPr>
        <w:jc w:val="both"/>
      </w:pPr>
      <w:r w:rsidRPr="00C95382">
        <w:t xml:space="preserve">Пројекат не садржи иновативност. У претходном периоду се показало да није у довољној мери привукао пажњу публике. Из описа пројектних активности се не даје гаранција комисији да ће ове године бити боља ситуација  и да ће привући пажњу публике, те сматра да средства која се опредељују за овај пројекат су у складу са планираним активностима. </w:t>
      </w:r>
    </w:p>
    <w:p w:rsidR="00776692" w:rsidRPr="00C95382" w:rsidRDefault="00776692" w:rsidP="00776692">
      <w:pPr>
        <w:jc w:val="both"/>
      </w:pPr>
    </w:p>
    <w:p w:rsidR="00776692" w:rsidRPr="00655DC0" w:rsidRDefault="00776692" w:rsidP="00776692">
      <w:pPr>
        <w:pStyle w:val="NormalWeb"/>
        <w:spacing w:before="0" w:after="0"/>
        <w:jc w:val="center"/>
      </w:pPr>
      <w:r w:rsidRPr="00655DC0">
        <w:t>9. Делатност заштите у области непокретних културних добара</w:t>
      </w:r>
    </w:p>
    <w:p w:rsidR="00776692" w:rsidRPr="00C95382" w:rsidRDefault="00776692" w:rsidP="00776692">
      <w:pPr>
        <w:pStyle w:val="NormalWeb"/>
        <w:spacing w:before="0" w:after="0"/>
        <w:jc w:val="center"/>
        <w:rPr>
          <w:b/>
          <w:u w:val="single"/>
        </w:rPr>
      </w:pPr>
    </w:p>
    <w:p w:rsidR="00776692" w:rsidRPr="00C95382" w:rsidRDefault="00776692" w:rsidP="00776692">
      <w:pPr>
        <w:jc w:val="both"/>
      </w:pPr>
      <w:r w:rsidRPr="00655DC0">
        <w:t>21. Савез удружења бораца народно ослободилачких ратова Града Врања (СУБНОР Града Врања) са пројектом „Обнова споменика револуцији у Врању“</w:t>
      </w:r>
      <w:r w:rsidRPr="00C95382">
        <w:rPr>
          <w:b/>
        </w:rPr>
        <w:t>.</w:t>
      </w:r>
      <w:r w:rsidRPr="00C95382">
        <w:t>Вредност пројекта 2,824,313.00 динара, аплицира са 2,824,313.00 динара.</w:t>
      </w:r>
    </w:p>
    <w:p w:rsidR="00776692" w:rsidRPr="00C95382" w:rsidRDefault="00776692" w:rsidP="00776692">
      <w:pPr>
        <w:jc w:val="both"/>
      </w:pPr>
      <w:r w:rsidRPr="00C95382">
        <w:t>Пројекат је од општег интереса у култури, јер су истим предвиђене активности на ревитализацији и очувању културно-историјских споменика.</w:t>
      </w:r>
    </w:p>
    <w:p w:rsidR="00776692" w:rsidRPr="00C95382" w:rsidRDefault="00776692" w:rsidP="00776692">
      <w:pPr>
        <w:pStyle w:val="NormalWeb"/>
        <w:spacing w:before="0" w:after="0"/>
        <w:jc w:val="center"/>
        <w:rPr>
          <w:b/>
          <w:u w:val="single"/>
        </w:rPr>
      </w:pPr>
    </w:p>
    <w:p w:rsidR="00776692" w:rsidRPr="00655DC0" w:rsidRDefault="00776692" w:rsidP="00776692">
      <w:pPr>
        <w:jc w:val="center"/>
      </w:pPr>
      <w:r w:rsidRPr="00655DC0">
        <w:t>10. Делатност заштите у области покретних културних добара</w:t>
      </w:r>
    </w:p>
    <w:p w:rsidR="00776692" w:rsidRPr="00655DC0" w:rsidRDefault="00776692" w:rsidP="00776692">
      <w:pPr>
        <w:jc w:val="both"/>
      </w:pPr>
    </w:p>
    <w:p w:rsidR="00776692" w:rsidRPr="00C95382" w:rsidRDefault="00776692" w:rsidP="00776692">
      <w:pPr>
        <w:jc w:val="both"/>
      </w:pPr>
      <w:r w:rsidRPr="00655DC0">
        <w:t>22. Удружење пензионера „Ђеренка“, са пројектом „Чувајмо и презентујмо културу и обичаје нашег краја“.</w:t>
      </w:r>
      <w:r w:rsidRPr="00C95382">
        <w:t>Вредност пројекта 1.356.000,00 динара, аплицира са 1.356.000,00 динара.</w:t>
      </w:r>
    </w:p>
    <w:p w:rsidR="00776692" w:rsidRPr="00C95382" w:rsidRDefault="00776692" w:rsidP="00776692">
      <w:pPr>
        <w:jc w:val="both"/>
      </w:pPr>
      <w:r w:rsidRPr="00C95382">
        <w:t>Пројекат испуњава циљеве конкурса, јер пружа могућност  популацији трећег доба да се  кроз активности које спроводе осећају корисним по заједницу. Они својим активностима чувају од заборава културно наслеђе овог краја, а својим залагањем преносе љубав према фолклору млађим генерацијама.</w:t>
      </w:r>
    </w:p>
    <w:p w:rsidR="00776692" w:rsidRPr="00C95382" w:rsidRDefault="00776692" w:rsidP="00776692">
      <w:pPr>
        <w:pStyle w:val="NormalWeb"/>
        <w:spacing w:before="0" w:after="0"/>
        <w:jc w:val="center"/>
        <w:rPr>
          <w:b/>
          <w:u w:val="single"/>
        </w:rPr>
      </w:pPr>
    </w:p>
    <w:p w:rsidR="00776692" w:rsidRPr="00655DC0" w:rsidRDefault="00776692" w:rsidP="00776692">
      <w:pPr>
        <w:pStyle w:val="NormalWeb"/>
        <w:spacing w:before="0" w:after="0"/>
        <w:jc w:val="center"/>
      </w:pPr>
      <w:r w:rsidRPr="00655DC0">
        <w:t>11. Делатност заштите у области нематеријалног културног наслеђа</w:t>
      </w:r>
    </w:p>
    <w:p w:rsidR="00776692" w:rsidRPr="00C95382" w:rsidRDefault="00776692" w:rsidP="00776692">
      <w:pPr>
        <w:pStyle w:val="NormalWeb"/>
        <w:spacing w:before="0" w:after="0"/>
        <w:jc w:val="center"/>
        <w:rPr>
          <w:b/>
          <w:u w:val="single"/>
        </w:rPr>
      </w:pPr>
    </w:p>
    <w:p w:rsidR="00776692" w:rsidRPr="00C95382" w:rsidRDefault="00776692" w:rsidP="00776692">
      <w:pPr>
        <w:jc w:val="both"/>
      </w:pPr>
      <w:r w:rsidRPr="00655DC0">
        <w:t>23. Фолклорни ансамбл „Севдах“ са пројектом „Чувари традиције и културног наслеђа“.</w:t>
      </w:r>
      <w:r w:rsidRPr="00C95382">
        <w:t>Вредност пројекта 3.639,194.04 динара, аплицира са 2.436,094.04 динара.</w:t>
      </w:r>
    </w:p>
    <w:p w:rsidR="00776692" w:rsidRPr="00C95382" w:rsidRDefault="00776692" w:rsidP="00776692">
      <w:pPr>
        <w:jc w:val="both"/>
      </w:pPr>
      <w:r w:rsidRPr="00C95382">
        <w:t>Пројекат је иновативан, њиме је предвиђено очување и презентација културног наслеђа и традиције југа Србије. Такође, доприноси квалитету културног живота заједнице.</w:t>
      </w:r>
    </w:p>
    <w:p w:rsidR="00776692" w:rsidRPr="00C95382" w:rsidRDefault="00776692" w:rsidP="00776692">
      <w:pPr>
        <w:jc w:val="both"/>
        <w:rPr>
          <w:b/>
        </w:rPr>
      </w:pPr>
    </w:p>
    <w:p w:rsidR="00776692" w:rsidRPr="00C95382" w:rsidRDefault="00776692" w:rsidP="00776692">
      <w:pPr>
        <w:jc w:val="both"/>
      </w:pPr>
      <w:r w:rsidRPr="00655DC0">
        <w:t>24. Удружење потомака ратника ослободилачких ратова Србије 1912-1918.године са пројектом „Врање у Првом светском рату-историјски осврт, обележавање значајних догађаја и одржавање споменика херојима Великог рата“.</w:t>
      </w:r>
      <w:r w:rsidRPr="00C95382">
        <w:t>Вредност пројекта 460.000,00 динара, аплицира са 460.000,00 динара.</w:t>
      </w:r>
    </w:p>
    <w:p w:rsidR="00776692" w:rsidRPr="00C95382" w:rsidRDefault="00776692" w:rsidP="00776692">
      <w:pPr>
        <w:jc w:val="both"/>
      </w:pPr>
      <w:r w:rsidRPr="00C95382">
        <w:t>Пројекат је усклађен са општин интересом у култури, доприноси квалитету културног живота заједнице и има едукативни карактер. Доприноси неговању и очувању традиције и чува од заборава херојску борбу српских војника у Првом светском рату.</w:t>
      </w:r>
    </w:p>
    <w:p w:rsidR="00776692" w:rsidRDefault="00776692" w:rsidP="00776692">
      <w:pPr>
        <w:autoSpaceDE w:val="0"/>
        <w:ind w:right="327" w:firstLine="567"/>
        <w:jc w:val="center"/>
        <w:rPr>
          <w:b/>
          <w:color w:val="000000"/>
        </w:rPr>
      </w:pPr>
    </w:p>
    <w:p w:rsidR="00776692" w:rsidRPr="00656B07" w:rsidRDefault="00776692" w:rsidP="00776692">
      <w:pPr>
        <w:autoSpaceDE w:val="0"/>
        <w:ind w:right="327" w:firstLine="567"/>
        <w:jc w:val="center"/>
        <w:rPr>
          <w:b/>
          <w:color w:val="000000"/>
        </w:rPr>
      </w:pPr>
      <w:r w:rsidRPr="00656B07">
        <w:rPr>
          <w:b/>
          <w:color w:val="000000"/>
        </w:rPr>
        <w:t>II</w:t>
      </w:r>
    </w:p>
    <w:p w:rsidR="00776692" w:rsidRPr="00656B07" w:rsidRDefault="00776692" w:rsidP="00776692">
      <w:pPr>
        <w:autoSpaceDE w:val="0"/>
        <w:ind w:right="327"/>
        <w:jc w:val="center"/>
        <w:rPr>
          <w:b/>
        </w:rPr>
      </w:pPr>
      <w:r w:rsidRPr="00656B07">
        <w:rPr>
          <w:b/>
        </w:rPr>
        <w:t>Нису подржани следећи пројекти: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536"/>
        <w:gridCol w:w="4962"/>
      </w:tblGrid>
      <w:tr w:rsidR="00776692" w:rsidRPr="00656B07" w:rsidTr="003F50F5">
        <w:tc>
          <w:tcPr>
            <w:tcW w:w="851" w:type="dxa"/>
            <w:shd w:val="clear" w:color="auto" w:fill="BFBFBF" w:themeFill="background1" w:themeFillShade="BF"/>
          </w:tcPr>
          <w:p w:rsidR="00776692" w:rsidRPr="00656B07" w:rsidRDefault="00776692" w:rsidP="003F50F5">
            <w:pPr>
              <w:autoSpaceDE w:val="0"/>
              <w:ind w:right="327"/>
              <w:rPr>
                <w:b/>
                <w:color w:val="000000"/>
              </w:rPr>
            </w:pPr>
            <w:r w:rsidRPr="00656B07">
              <w:rPr>
                <w:b/>
                <w:color w:val="000000"/>
              </w:rPr>
              <w:t>Р.б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776692" w:rsidRPr="00656B07" w:rsidRDefault="00776692" w:rsidP="003F50F5">
            <w:pPr>
              <w:autoSpaceDE w:val="0"/>
              <w:ind w:left="-250" w:right="327"/>
              <w:jc w:val="center"/>
              <w:rPr>
                <w:b/>
                <w:color w:val="000000"/>
                <w:sz w:val="20"/>
                <w:szCs w:val="20"/>
              </w:rPr>
            </w:pPr>
            <w:r w:rsidRPr="00656B07">
              <w:rPr>
                <w:b/>
                <w:color w:val="000000"/>
                <w:sz w:val="20"/>
                <w:szCs w:val="20"/>
              </w:rPr>
              <w:t>ПОДНОСИЛАЦ ПРОЈЕКТА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776692" w:rsidRPr="00656B07" w:rsidRDefault="00776692" w:rsidP="003F50F5">
            <w:pPr>
              <w:autoSpaceDE w:val="0"/>
              <w:ind w:right="327"/>
              <w:jc w:val="center"/>
              <w:rPr>
                <w:b/>
                <w:color w:val="000000"/>
                <w:sz w:val="20"/>
                <w:szCs w:val="20"/>
              </w:rPr>
            </w:pPr>
            <w:r w:rsidRPr="00656B07">
              <w:rPr>
                <w:b/>
                <w:color w:val="000000"/>
                <w:sz w:val="20"/>
                <w:szCs w:val="20"/>
              </w:rPr>
              <w:t>НАЗИВ ПРОЈЕКТА</w:t>
            </w:r>
          </w:p>
        </w:tc>
      </w:tr>
      <w:tr w:rsidR="00776692" w:rsidRPr="00656B07" w:rsidTr="003F50F5">
        <w:trPr>
          <w:trHeight w:val="347"/>
        </w:trPr>
        <w:tc>
          <w:tcPr>
            <w:tcW w:w="851" w:type="dxa"/>
          </w:tcPr>
          <w:p w:rsidR="00776692" w:rsidRPr="00656B07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 w:rsidRPr="00656B07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776692" w:rsidRPr="00B1312D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слободних уметника УСУД „Ава Јустин“</w:t>
            </w:r>
          </w:p>
        </w:tc>
        <w:tc>
          <w:tcPr>
            <w:tcW w:w="4962" w:type="dxa"/>
          </w:tcPr>
          <w:p w:rsidR="00776692" w:rsidRPr="00B1312D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„Ветрови рата“</w:t>
            </w:r>
          </w:p>
        </w:tc>
      </w:tr>
      <w:tr w:rsidR="00776692" w:rsidRPr="00656B07" w:rsidTr="003F50F5">
        <w:tc>
          <w:tcPr>
            <w:tcW w:w="851" w:type="dxa"/>
          </w:tcPr>
          <w:p w:rsidR="00776692" w:rsidRPr="00656B07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 w:rsidRPr="00656B07">
              <w:rPr>
                <w:color w:val="000000"/>
              </w:rPr>
              <w:lastRenderedPageBreak/>
              <w:t>2.</w:t>
            </w:r>
          </w:p>
        </w:tc>
        <w:tc>
          <w:tcPr>
            <w:tcW w:w="4536" w:type="dxa"/>
          </w:tcPr>
          <w:p w:rsidR="00776692" w:rsidRPr="00656B07" w:rsidRDefault="00776692" w:rsidP="003F50F5">
            <w:pPr>
              <w:autoSpaceDE w:val="0"/>
              <w:ind w:right="327"/>
              <w:jc w:val="center"/>
            </w:pPr>
            <w:r>
              <w:rPr>
                <w:color w:val="000000"/>
              </w:rPr>
              <w:t>Удружење слободних уметника УСУД „Ава Јустин“</w:t>
            </w:r>
          </w:p>
        </w:tc>
        <w:tc>
          <w:tcPr>
            <w:tcW w:w="4962" w:type="dxa"/>
          </w:tcPr>
          <w:p w:rsidR="00776692" w:rsidRPr="00B1312D" w:rsidRDefault="00776692" w:rsidP="003F50F5">
            <w:pPr>
              <w:autoSpaceDE w:val="0"/>
              <w:ind w:right="327"/>
              <w:jc w:val="center"/>
            </w:pPr>
            <w:r>
              <w:t>„Адут“</w:t>
            </w:r>
          </w:p>
        </w:tc>
      </w:tr>
      <w:tr w:rsidR="00776692" w:rsidRPr="00656B07" w:rsidTr="003F50F5">
        <w:tc>
          <w:tcPr>
            <w:tcW w:w="851" w:type="dxa"/>
          </w:tcPr>
          <w:p w:rsidR="00776692" w:rsidRPr="00656B07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 w:rsidRPr="00656B07">
              <w:rPr>
                <w:color w:val="000000"/>
              </w:rPr>
              <w:t>3.</w:t>
            </w:r>
          </w:p>
        </w:tc>
        <w:tc>
          <w:tcPr>
            <w:tcW w:w="4536" w:type="dxa"/>
          </w:tcPr>
          <w:p w:rsidR="00776692" w:rsidRPr="00656B07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слободних уметника УСУД „Ава Јустин“</w:t>
            </w:r>
          </w:p>
        </w:tc>
        <w:tc>
          <w:tcPr>
            <w:tcW w:w="4962" w:type="dxa"/>
          </w:tcPr>
          <w:p w:rsidR="00776692" w:rsidRPr="001224C4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„Мирис дуња“</w:t>
            </w:r>
          </w:p>
        </w:tc>
      </w:tr>
      <w:tr w:rsidR="00776692" w:rsidRPr="00656B07" w:rsidTr="003F50F5">
        <w:tc>
          <w:tcPr>
            <w:tcW w:w="851" w:type="dxa"/>
          </w:tcPr>
          <w:p w:rsidR="00776692" w:rsidRPr="00C9794B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536" w:type="dxa"/>
          </w:tcPr>
          <w:p w:rsidR="00776692" w:rsidRPr="00304D4A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Свеправославно друштво „Преподобни Јустин Ћелијски и Врањски“</w:t>
            </w:r>
          </w:p>
        </w:tc>
        <w:tc>
          <w:tcPr>
            <w:tcW w:w="4962" w:type="dxa"/>
          </w:tcPr>
          <w:p w:rsidR="00776692" w:rsidRPr="00304D4A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„Манастири и храмови Православне епархије врањске-туристички водич“</w:t>
            </w:r>
          </w:p>
        </w:tc>
      </w:tr>
      <w:tr w:rsidR="00776692" w:rsidRPr="00656B07" w:rsidTr="003F50F5">
        <w:tc>
          <w:tcPr>
            <w:tcW w:w="851" w:type="dxa"/>
          </w:tcPr>
          <w:p w:rsidR="00776692" w:rsidRPr="003E6357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536" w:type="dxa"/>
          </w:tcPr>
          <w:p w:rsidR="00776692" w:rsidRPr="00656B07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Свеправославно друштво „Преподобни Јустин Ћелијски и Врањски“</w:t>
            </w:r>
          </w:p>
        </w:tc>
        <w:tc>
          <w:tcPr>
            <w:tcW w:w="4962" w:type="dxa"/>
          </w:tcPr>
          <w:p w:rsidR="00776692" w:rsidRPr="00A65FDA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„Абортус као проблем савремене биоетике. Православна тачка гледишта“</w:t>
            </w:r>
          </w:p>
        </w:tc>
      </w:tr>
      <w:tr w:rsidR="00776692" w:rsidRPr="00656B07" w:rsidTr="003F50F5">
        <w:tc>
          <w:tcPr>
            <w:tcW w:w="851" w:type="dxa"/>
          </w:tcPr>
          <w:p w:rsidR="00776692" w:rsidRPr="003E6357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Друштво за церебралну и дечју парализу „Сунце“ Врање</w:t>
            </w:r>
          </w:p>
        </w:tc>
        <w:tc>
          <w:tcPr>
            <w:tcW w:w="4962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„У свету једнаких“</w:t>
            </w:r>
          </w:p>
        </w:tc>
      </w:tr>
      <w:tr w:rsidR="00776692" w:rsidRPr="00656B07" w:rsidTr="003F50F5">
        <w:tc>
          <w:tcPr>
            <w:tcW w:w="851" w:type="dxa"/>
          </w:tcPr>
          <w:p w:rsidR="00776692" w:rsidRPr="00C01656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536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Унија средњошколаца Србије</w:t>
            </w:r>
          </w:p>
        </w:tc>
        <w:tc>
          <w:tcPr>
            <w:tcW w:w="4962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„Омладински позоришни фестивал“</w:t>
            </w:r>
          </w:p>
        </w:tc>
      </w:tr>
      <w:tr w:rsidR="00776692" w:rsidRPr="00656B07" w:rsidTr="003F50F5">
        <w:tc>
          <w:tcPr>
            <w:tcW w:w="851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536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љубитеља олдтајмера</w:t>
            </w:r>
          </w:p>
        </w:tc>
        <w:tc>
          <w:tcPr>
            <w:tcW w:w="4962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„Олдтајмер-рели пријатељства у Врању“</w:t>
            </w:r>
          </w:p>
        </w:tc>
      </w:tr>
      <w:tr w:rsidR="00776692" w:rsidRPr="00656B07" w:rsidTr="003F50F5">
        <w:tc>
          <w:tcPr>
            <w:tcW w:w="851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536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за заштиту Борбе</w:t>
            </w:r>
          </w:p>
        </w:tc>
        <w:tc>
          <w:tcPr>
            <w:tcW w:w="4962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„Борба-чувар културног наслеђа“</w:t>
            </w:r>
          </w:p>
        </w:tc>
      </w:tr>
      <w:tr w:rsidR="00776692" w:rsidRPr="00656B07" w:rsidTr="003F50F5">
        <w:tc>
          <w:tcPr>
            <w:tcW w:w="851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536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Савез удружења бораца народноослободилачких ратова, СУБНОР Врање</w:t>
            </w:r>
          </w:p>
        </w:tc>
        <w:tc>
          <w:tcPr>
            <w:tcW w:w="4962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„СУБНОР Врање у медијима 2021-2022. године“</w:t>
            </w:r>
          </w:p>
        </w:tc>
      </w:tr>
      <w:tr w:rsidR="00776692" w:rsidRPr="00656B07" w:rsidTr="003F50F5">
        <w:tc>
          <w:tcPr>
            <w:tcW w:w="851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536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стручних сарадника „Одрастање“</w:t>
            </w:r>
          </w:p>
        </w:tc>
        <w:tc>
          <w:tcPr>
            <w:tcW w:w="4962" w:type="dxa"/>
          </w:tcPr>
          <w:p w:rsidR="00776692" w:rsidRDefault="00776692" w:rsidP="003F50F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„Сачувајмо обичаје од заборава“</w:t>
            </w:r>
          </w:p>
        </w:tc>
      </w:tr>
    </w:tbl>
    <w:p w:rsidR="00776692" w:rsidRPr="00655DC0" w:rsidRDefault="00776692" w:rsidP="00655DC0">
      <w:pPr>
        <w:autoSpaceDE w:val="0"/>
        <w:ind w:right="327"/>
        <w:rPr>
          <w:b/>
          <w:color w:val="000000"/>
        </w:rPr>
      </w:pPr>
    </w:p>
    <w:p w:rsidR="00776692" w:rsidRDefault="00776692" w:rsidP="00776692">
      <w:pPr>
        <w:autoSpaceDE w:val="0"/>
        <w:ind w:right="327" w:firstLine="567"/>
        <w:jc w:val="center"/>
        <w:rPr>
          <w:b/>
          <w:i/>
          <w:sz w:val="28"/>
          <w:szCs w:val="28"/>
        </w:rPr>
      </w:pPr>
    </w:p>
    <w:p w:rsidR="00776692" w:rsidRPr="00655DC0" w:rsidRDefault="00776692" w:rsidP="00776692">
      <w:pPr>
        <w:pStyle w:val="NormalWeb"/>
        <w:spacing w:before="0" w:after="0"/>
        <w:jc w:val="both"/>
      </w:pPr>
      <w:r w:rsidRPr="00655DC0">
        <w:rPr>
          <w:rFonts w:eastAsiaTheme="minorEastAsia"/>
          <w:lang w:eastAsia="en-US"/>
        </w:rPr>
        <w:t>1.</w:t>
      </w:r>
      <w:r w:rsidRPr="00655DC0">
        <w:t>Удружење слободних уметника УСУД "Ава Јустин", са пројектом "Ветрови рата", ауторке Душке Стојковић. Вредност пројекта 138.600,00 динара, аплицира са 138.600,00 динара.</w:t>
      </w:r>
    </w:p>
    <w:p w:rsidR="00776692" w:rsidRPr="00655DC0" w:rsidRDefault="00776692" w:rsidP="00776692">
      <w:pPr>
        <w:pStyle w:val="NormalWeb"/>
        <w:spacing w:before="0" w:after="0"/>
        <w:jc w:val="both"/>
      </w:pPr>
      <w:r w:rsidRPr="00655DC0">
        <w:t>Пројектне активности нису усклађене са финансијским планом.</w:t>
      </w:r>
    </w:p>
    <w:p w:rsidR="00776692" w:rsidRPr="00655DC0" w:rsidRDefault="00776692" w:rsidP="00776692">
      <w:pPr>
        <w:pStyle w:val="NormalWeb"/>
        <w:spacing w:before="0" w:after="0"/>
        <w:jc w:val="both"/>
      </w:pPr>
      <w:r w:rsidRPr="00655DC0">
        <w:t>2.Удружење слободних уметника УСУД "Ава Јустин"; са пројектом "Адут", аутора, Мирјане Петровић Миме. Вредност пројекта 131.600,00 динара, аплицира са 131.600,00 динара.</w:t>
      </w:r>
    </w:p>
    <w:p w:rsidR="00776692" w:rsidRPr="00655DC0" w:rsidRDefault="00776692" w:rsidP="00776692">
      <w:pPr>
        <w:pStyle w:val="NormalWeb"/>
        <w:spacing w:before="0" w:after="0"/>
        <w:jc w:val="both"/>
      </w:pPr>
      <w:r w:rsidRPr="00655DC0">
        <w:t>Пројектне активности у недовољној мери усклађене са финансијским планом.</w:t>
      </w:r>
    </w:p>
    <w:p w:rsidR="00776692" w:rsidRPr="00655DC0" w:rsidRDefault="00776692" w:rsidP="00776692">
      <w:pPr>
        <w:pStyle w:val="NormalWeb"/>
        <w:spacing w:before="0" w:after="0"/>
        <w:jc w:val="both"/>
      </w:pPr>
      <w:r w:rsidRPr="00655DC0">
        <w:t>3.Удружење слободних уметника УСУД "Ава Јустин", са пројектом "Мирис дуња", ауторке Гордане Милојковић. Вредност пројекта 119.600,00 динара, аплицира са 119.600,00 динара.</w:t>
      </w:r>
    </w:p>
    <w:p w:rsidR="00776692" w:rsidRPr="00655DC0" w:rsidRDefault="00776692" w:rsidP="00655DC0">
      <w:pPr>
        <w:pStyle w:val="NormalWeb"/>
        <w:spacing w:before="0" w:after="0"/>
        <w:jc w:val="both"/>
      </w:pPr>
      <w:r w:rsidRPr="00655DC0">
        <w:t>Пројекатне активности неусклађене са финансијским планом.</w:t>
      </w:r>
    </w:p>
    <w:p w:rsidR="00776692" w:rsidRPr="00655DC0" w:rsidRDefault="00776692" w:rsidP="00776692">
      <w:pPr>
        <w:jc w:val="both"/>
      </w:pPr>
      <w:r w:rsidRPr="00655DC0">
        <w:t>4. Свеправославно друштво „Преподобни Јустин Ћелијски и Врањски“ са пројектом, књига „Манастири и храмови Православне епархије врањске – туристички водич“.. Вредност пројекта 507.500,00 динара, аплицира са 291.500,00 динара.</w:t>
      </w:r>
    </w:p>
    <w:p w:rsidR="00776692" w:rsidRPr="00655DC0" w:rsidRDefault="00776692" w:rsidP="00776692">
      <w:pPr>
        <w:jc w:val="both"/>
      </w:pPr>
      <w:r w:rsidRPr="00655DC0">
        <w:t>Пројекат није у складу са приоритетима конкурса.</w:t>
      </w:r>
    </w:p>
    <w:p w:rsidR="00776692" w:rsidRPr="00655DC0" w:rsidRDefault="00776692" w:rsidP="00776692">
      <w:pPr>
        <w:jc w:val="both"/>
      </w:pPr>
    </w:p>
    <w:p w:rsidR="00776692" w:rsidRPr="00655DC0" w:rsidRDefault="00776692" w:rsidP="00776692">
      <w:pPr>
        <w:jc w:val="both"/>
      </w:pPr>
      <w:r w:rsidRPr="00655DC0">
        <w:t>5. Свеправославно друштво „Преподобни Јустин Ћелијски и Врањски“ са пројектом, књига „Абортус као проблем савремене биоетике. Православна тачка гледишта“.Вредност пројекта 299.750,00 динара, аплицира са 241.000,00 динара.</w:t>
      </w:r>
    </w:p>
    <w:p w:rsidR="00776692" w:rsidRPr="00655DC0" w:rsidRDefault="00776692" w:rsidP="00776692">
      <w:pPr>
        <w:jc w:val="both"/>
      </w:pPr>
      <w:r w:rsidRPr="00655DC0">
        <w:t>Пројекат не испуњава приоритете конкурса.</w:t>
      </w:r>
    </w:p>
    <w:p w:rsidR="00776692" w:rsidRPr="00655DC0" w:rsidRDefault="00776692" w:rsidP="00776692">
      <w:pPr>
        <w:jc w:val="both"/>
      </w:pPr>
      <w:r w:rsidRPr="00655DC0">
        <w:t>6. Друштво за церебралну и дечју парализу „Сунце“ Врање са пројектом „У свету једнаких“.Вредност пројекта 385.000,00 динара, аплицира са 385.000,00 динара.</w:t>
      </w:r>
    </w:p>
    <w:p w:rsidR="00776692" w:rsidRPr="00655DC0" w:rsidRDefault="00776692" w:rsidP="00776692">
      <w:pPr>
        <w:jc w:val="both"/>
      </w:pPr>
      <w:r w:rsidRPr="00655DC0">
        <w:t>Финансијски план је предимензиониран и није усклађен са пројектним активностима.</w:t>
      </w:r>
    </w:p>
    <w:p w:rsidR="00776692" w:rsidRPr="00655DC0" w:rsidRDefault="00776692" w:rsidP="00776692">
      <w:pPr>
        <w:jc w:val="both"/>
      </w:pPr>
      <w:r w:rsidRPr="00655DC0">
        <w:lastRenderedPageBreak/>
        <w:t>Комисија препознаје значај пројекта и циљне групе наведене у истом, али због предимензионираног буџета комисија сумња да ће апликант моћи да са мањим износом опредељених средстава из буџета од тражених,  пројектне активности уопште мочи да реализује.</w:t>
      </w:r>
    </w:p>
    <w:p w:rsidR="00776692" w:rsidRPr="00655DC0" w:rsidRDefault="00776692" w:rsidP="00776692">
      <w:pPr>
        <w:jc w:val="both"/>
      </w:pPr>
      <w:r w:rsidRPr="00655DC0">
        <w:t>7. Унија средњошколаца Србије са пројектом „Омладински позоришни фестивал“.Вредност пројекта 280.000,00 динара, аплицира са 220.000,00 динара.</w:t>
      </w:r>
    </w:p>
    <w:p w:rsidR="00776692" w:rsidRPr="00655DC0" w:rsidRDefault="00776692" w:rsidP="00776692">
      <w:pPr>
        <w:jc w:val="both"/>
      </w:pPr>
      <w:r w:rsidRPr="00655DC0">
        <w:t>Нису у довољној мери разрађене пројектне активности што није уверило комисију да ће пројекат бити реализован на начин који би испунио циљеве конкурса.</w:t>
      </w:r>
    </w:p>
    <w:p w:rsidR="00776692" w:rsidRPr="00655DC0" w:rsidRDefault="00776692" w:rsidP="00776692">
      <w:pPr>
        <w:jc w:val="both"/>
      </w:pPr>
      <w:r w:rsidRPr="00655DC0">
        <w:t>Пројекат не испуњава циљеве и приоритете конкурса.</w:t>
      </w:r>
    </w:p>
    <w:p w:rsidR="00776692" w:rsidRPr="00655DC0" w:rsidRDefault="00776692" w:rsidP="00776692">
      <w:pPr>
        <w:jc w:val="both"/>
      </w:pPr>
      <w:r w:rsidRPr="00655DC0">
        <w:t>8. Удружење љубитеља олдтајмера Врање, са пројектом „Олдтајмер-рели пријатељства у Врању“.Вредност пројекта 1.006.000,00 динара, аплицира са 598.000,00 динара.</w:t>
      </w:r>
    </w:p>
    <w:p w:rsidR="00776692" w:rsidRPr="00655DC0" w:rsidRDefault="00776692" w:rsidP="00776692">
      <w:pPr>
        <w:jc w:val="both"/>
      </w:pPr>
      <w:r w:rsidRPr="00655DC0">
        <w:t>Пројекат не испуњава циљеве и приоритете конкурса.</w:t>
      </w:r>
    </w:p>
    <w:p w:rsidR="00776692" w:rsidRPr="00655DC0" w:rsidRDefault="00776692" w:rsidP="00776692">
      <w:pPr>
        <w:jc w:val="both"/>
      </w:pPr>
      <w:r w:rsidRPr="00655DC0">
        <w:t>9. Удружење за заштиту Борбе, са пројектом „Борба – Чувар културног наслеђа“ у Београду. Вредност пројекта 500.000,00 динара, аплицира са 300.000,00 динара.</w:t>
      </w:r>
    </w:p>
    <w:p w:rsidR="00776692" w:rsidRPr="00655DC0" w:rsidRDefault="00776692" w:rsidP="00655DC0">
      <w:pPr>
        <w:jc w:val="both"/>
      </w:pPr>
      <w:r w:rsidRPr="00655DC0">
        <w:t>Пројекат није иновативан и није усклађен са општим интересом у култури.</w:t>
      </w:r>
    </w:p>
    <w:p w:rsidR="00776692" w:rsidRPr="00655DC0" w:rsidRDefault="00776692" w:rsidP="00776692">
      <w:pPr>
        <w:jc w:val="both"/>
      </w:pPr>
      <w:r w:rsidRPr="00655DC0">
        <w:t>10. Савез удружења бораца народно ослободилачких ратова Града Врања (СУБНОР Града Врања), са пројектом „Субнор Врање у медијима 2021 – 2022. године“, у Врању. Вредност пројекта 330.000,00 динара, аплицира са 220.000,00 динара.</w:t>
      </w:r>
    </w:p>
    <w:p w:rsidR="00776692" w:rsidRPr="00655DC0" w:rsidRDefault="00776692" w:rsidP="00776692">
      <w:pPr>
        <w:jc w:val="both"/>
      </w:pPr>
      <w:r w:rsidRPr="00655DC0">
        <w:t>Пројекат не садржи иновативност и не утиче у довољној мери на квалитет културног живота заједнице. Такође, истим је предвиђен кратак период промоције СУБНОР-а у медијима. Буџет пројекта је предимензиониран.</w:t>
      </w:r>
    </w:p>
    <w:p w:rsidR="00776692" w:rsidRPr="00655DC0" w:rsidRDefault="00776692" w:rsidP="00776692">
      <w:pPr>
        <w:jc w:val="both"/>
        <w:rPr>
          <w:i/>
        </w:rPr>
      </w:pPr>
      <w:r w:rsidRPr="00655DC0">
        <w:rPr>
          <w:i/>
        </w:rPr>
        <w:t>Комисија предлаже да се пројекат не подржи.</w:t>
      </w:r>
    </w:p>
    <w:p w:rsidR="00776692" w:rsidRPr="00655DC0" w:rsidRDefault="00776692" w:rsidP="00776692">
      <w:pPr>
        <w:pStyle w:val="Heading8"/>
        <w:jc w:val="both"/>
        <w:rPr>
          <w:sz w:val="24"/>
          <w:szCs w:val="24"/>
        </w:rPr>
      </w:pPr>
      <w:r w:rsidRPr="00655DC0">
        <w:rPr>
          <w:sz w:val="24"/>
          <w:szCs w:val="24"/>
          <w:lang w:val="en-US"/>
        </w:rPr>
        <w:t>11</w:t>
      </w:r>
      <w:r w:rsidRPr="00655DC0">
        <w:rPr>
          <w:sz w:val="24"/>
          <w:szCs w:val="24"/>
        </w:rPr>
        <w:t>. Удружење  стручних сарадника “Одрастање“ са пројектом „Сачувајмо обичаје од заборава“. Вредност пројекта 120.000,00 динара, аплицира са 120.000,00 динара.</w:t>
      </w:r>
    </w:p>
    <w:p w:rsidR="00776692" w:rsidRPr="00655DC0" w:rsidRDefault="00776692" w:rsidP="00776692">
      <w:pPr>
        <w:rPr>
          <w:i/>
        </w:rPr>
      </w:pPr>
      <w:r w:rsidRPr="00655DC0">
        <w:t xml:space="preserve">Пројекат не садржи иновативност и не утиче на квалитет културног живота заједнице. Финансијски план није разрађен и усклађен са планом и активностима појекта. </w:t>
      </w:r>
    </w:p>
    <w:p w:rsidR="00776692" w:rsidRPr="00655DC0" w:rsidRDefault="00776692" w:rsidP="00655DC0">
      <w:pPr>
        <w:autoSpaceDE w:val="0"/>
        <w:ind w:right="327"/>
        <w:rPr>
          <w:b/>
        </w:rPr>
      </w:pPr>
    </w:p>
    <w:p w:rsidR="00776692" w:rsidRPr="008A1601" w:rsidRDefault="00776692" w:rsidP="0077669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bCs/>
          <w:sz w:val="26"/>
          <w:szCs w:val="26"/>
        </w:rPr>
      </w:pPr>
      <w:r w:rsidRPr="00476ED7">
        <w:rPr>
          <w:sz w:val="26"/>
          <w:szCs w:val="26"/>
          <w:lang w:val="sr-Cyrl-CS"/>
        </w:rPr>
        <w:tab/>
        <w:t>На основу Предлога Комисије може се закључити да одобрени пројекти у потпуности задовољавају услове конкурса, пројекти су детаљно разрађени са реалним буџетом, активности усмерене постизању циља,  те Градско веће усваја предлог и доноси Одлуку као у диспозитиву</w:t>
      </w:r>
      <w:r w:rsidRPr="00476ED7">
        <w:rPr>
          <w:bCs/>
          <w:sz w:val="26"/>
          <w:szCs w:val="26"/>
        </w:rPr>
        <w:t>.</w:t>
      </w:r>
    </w:p>
    <w:p w:rsidR="00776692" w:rsidRPr="003B291C" w:rsidRDefault="00776692" w:rsidP="0077669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ab/>
        <w:t>Поука о правном средствву</w:t>
      </w:r>
      <w:r w:rsidRPr="00476ED7">
        <w:rPr>
          <w:bCs/>
          <w:sz w:val="26"/>
          <w:szCs w:val="26"/>
        </w:rPr>
        <w:t>: Ова одлука је коначна и против</w:t>
      </w:r>
      <w:r>
        <w:rPr>
          <w:bCs/>
          <w:sz w:val="26"/>
          <w:szCs w:val="26"/>
        </w:rPr>
        <w:t xml:space="preserve"> ње се може водити управни спор, у року од 30 дана од дана добијања одлуке.</w:t>
      </w:r>
    </w:p>
    <w:p w:rsidR="00776692" w:rsidRPr="00476ED7" w:rsidRDefault="00776692" w:rsidP="00776692">
      <w:pPr>
        <w:autoSpaceDE w:val="0"/>
        <w:ind w:right="327"/>
        <w:jc w:val="both"/>
        <w:rPr>
          <w:b/>
          <w:color w:val="000000"/>
          <w:sz w:val="26"/>
          <w:szCs w:val="26"/>
        </w:rPr>
      </w:pPr>
    </w:p>
    <w:p w:rsidR="00776692" w:rsidRPr="00476ED7" w:rsidRDefault="00776692" w:rsidP="00776692">
      <w:pPr>
        <w:autoSpaceDE w:val="0"/>
        <w:ind w:right="327" w:firstLine="567"/>
        <w:jc w:val="center"/>
        <w:rPr>
          <w:b/>
          <w:color w:val="000000"/>
          <w:sz w:val="26"/>
          <w:szCs w:val="26"/>
        </w:rPr>
      </w:pPr>
    </w:p>
    <w:p w:rsidR="00776692" w:rsidRPr="00100F96" w:rsidRDefault="00776692" w:rsidP="00776692">
      <w:pPr>
        <w:ind w:left="450"/>
        <w:jc w:val="center"/>
        <w:rPr>
          <w:b/>
          <w:lang w:val="sr-Cyrl-CS"/>
        </w:rPr>
      </w:pPr>
      <w:r w:rsidRPr="00100F96">
        <w:rPr>
          <w:b/>
          <w:lang w:val="sr-Cyrl-CS"/>
        </w:rPr>
        <w:t>ГРАДСКО ВЕЋЕ ГРАДА ВРАЊА,</w:t>
      </w:r>
    </w:p>
    <w:p w:rsidR="00776692" w:rsidRPr="00100F96" w:rsidRDefault="00776692" w:rsidP="00776692">
      <w:pPr>
        <w:jc w:val="center"/>
        <w:rPr>
          <w:b/>
          <w:lang w:val="sr-Cyrl-CS"/>
        </w:rPr>
      </w:pPr>
      <w:r w:rsidRPr="00100F96">
        <w:rPr>
          <w:b/>
          <w:lang w:val="sr-Cyrl-CS"/>
        </w:rPr>
        <w:t>дана:</w:t>
      </w:r>
      <w:r w:rsidR="00655DC0">
        <w:rPr>
          <w:b/>
        </w:rPr>
        <w:t>20.03.2023</w:t>
      </w:r>
      <w:r w:rsidRPr="00100F96">
        <w:rPr>
          <w:b/>
          <w:lang w:val="sr-Cyrl-CS"/>
        </w:rPr>
        <w:t>. године, број:06-</w:t>
      </w:r>
      <w:r w:rsidR="00655DC0">
        <w:rPr>
          <w:b/>
          <w:lang w:val="sr-Cyrl-CS"/>
        </w:rPr>
        <w:t>64/1</w:t>
      </w:r>
      <w:r w:rsidRPr="00100F96">
        <w:rPr>
          <w:b/>
          <w:lang w:val="sr-Cyrl-CS"/>
        </w:rPr>
        <w:t>/202</w:t>
      </w:r>
      <w:r w:rsidR="00655DC0">
        <w:rPr>
          <w:b/>
          <w:lang w:val="sr-Cyrl-CS"/>
        </w:rPr>
        <w:t>3</w:t>
      </w:r>
      <w:r w:rsidRPr="00100F96">
        <w:rPr>
          <w:b/>
          <w:lang w:val="sr-Cyrl-CS"/>
        </w:rPr>
        <w:t>-04</w:t>
      </w:r>
    </w:p>
    <w:p w:rsidR="00776692" w:rsidRPr="00100F96" w:rsidRDefault="00776692" w:rsidP="00776692">
      <w:pPr>
        <w:rPr>
          <w:b/>
          <w:lang w:val="sr-Cyrl-CS"/>
        </w:rPr>
      </w:pPr>
    </w:p>
    <w:p w:rsidR="00776692" w:rsidRPr="00100F96" w:rsidRDefault="00776692" w:rsidP="00776692">
      <w:pPr>
        <w:rPr>
          <w:b/>
          <w:lang w:val="sr-Cyrl-CS"/>
        </w:rPr>
      </w:pPr>
      <w:r w:rsidRPr="00100F96">
        <w:rPr>
          <w:b/>
          <w:lang w:val="sr-Cyrl-CS"/>
        </w:rPr>
        <w:t xml:space="preserve">                                                                                              ПРЕДСЕДНИК </w:t>
      </w:r>
    </w:p>
    <w:p w:rsidR="00776692" w:rsidRPr="00100F96" w:rsidRDefault="00776692" w:rsidP="00776692">
      <w:pPr>
        <w:rPr>
          <w:b/>
          <w:lang w:val="sr-Cyrl-CS"/>
        </w:rPr>
      </w:pPr>
      <w:r w:rsidRPr="00100F96">
        <w:rPr>
          <w:b/>
          <w:lang w:val="sr-Cyrl-CS"/>
        </w:rPr>
        <w:t xml:space="preserve">                                                                                           ГРАДСКОГ ВЕЋА,</w:t>
      </w:r>
    </w:p>
    <w:p w:rsidR="00776692" w:rsidRDefault="00776692" w:rsidP="00776692">
      <w:r w:rsidRPr="00100F96">
        <w:rPr>
          <w:b/>
          <w:lang w:val="sr-Cyrl-CS"/>
        </w:rPr>
        <w:t xml:space="preserve">                                                                                     др Слободан Миленкови</w:t>
      </w:r>
      <w:r>
        <w:rPr>
          <w:b/>
          <w:lang w:val="sr-Cyrl-CS"/>
        </w:rPr>
        <w:t>ћ</w:t>
      </w:r>
    </w:p>
    <w:p w:rsidR="00776692" w:rsidRDefault="00776692" w:rsidP="00776692">
      <w:pPr>
        <w:rPr>
          <w:sz w:val="26"/>
          <w:szCs w:val="26"/>
        </w:rPr>
      </w:pPr>
    </w:p>
    <w:p w:rsidR="00776692" w:rsidRPr="009C5610" w:rsidRDefault="00776692" w:rsidP="00776692"/>
    <w:p w:rsidR="00776692" w:rsidRDefault="00776692" w:rsidP="00513950"/>
    <w:p w:rsidR="001C73FF" w:rsidRDefault="001C73FF" w:rsidP="00513950"/>
    <w:p w:rsidR="001C73FF" w:rsidRDefault="001C73FF" w:rsidP="00513950"/>
    <w:p w:rsidR="001C73FF" w:rsidRDefault="001C73FF" w:rsidP="00513950"/>
    <w:p w:rsidR="001C73FF" w:rsidRDefault="001C73FF" w:rsidP="001C73FF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>На основу члана 137 и члана 138 Закона о спорту (Службени гласник Републике Србије бр.10/16), члана 13</w:t>
      </w:r>
      <w:r w:rsidR="00D07310">
        <w:rPr>
          <w:sz w:val="26"/>
          <w:szCs w:val="26"/>
        </w:rPr>
        <w:t>7</w:t>
      </w:r>
      <w:r>
        <w:rPr>
          <w:sz w:val="26"/>
          <w:szCs w:val="26"/>
          <w:lang w:val="sr-Cyrl-CS"/>
        </w:rPr>
        <w:t xml:space="preserve"> Закона о општем управном поступку (Службени гласник РС бр.18/16</w:t>
      </w:r>
      <w:r w:rsidR="00D07310">
        <w:rPr>
          <w:sz w:val="26"/>
          <w:szCs w:val="26"/>
        </w:rPr>
        <w:t>, 2/23 Одлука УС РС аутентично тумачење</w:t>
      </w:r>
      <w:r w:rsidR="00D07310">
        <w:rPr>
          <w:sz w:val="26"/>
          <w:szCs w:val="26"/>
          <w:lang w:val="sr-Cyrl-CS"/>
        </w:rPr>
        <w:t xml:space="preserve"> -</w:t>
      </w:r>
      <w:r>
        <w:rPr>
          <w:sz w:val="26"/>
          <w:szCs w:val="26"/>
          <w:lang w:val="sr-Cyrl-CS"/>
        </w:rPr>
        <w:t xml:space="preserve"> 95/18)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44/20), </w:t>
      </w:r>
      <w:r w:rsidRPr="009374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члана 61. Пословника Градског већа  бр. 20/2019) и </w:t>
      </w:r>
      <w:r w:rsidR="0092652B">
        <w:rPr>
          <w:sz w:val="26"/>
          <w:szCs w:val="26"/>
          <w:lang w:val="sr-Cyrl-CS"/>
        </w:rPr>
        <w:t xml:space="preserve">Допуне </w:t>
      </w:r>
      <w:r w:rsidRPr="009374B3">
        <w:rPr>
          <w:sz w:val="26"/>
          <w:szCs w:val="26"/>
          <w:lang w:val="sr-Cyrl-CS"/>
        </w:rPr>
        <w:t>Предлог</w:t>
      </w:r>
      <w:r>
        <w:rPr>
          <w:sz w:val="26"/>
          <w:szCs w:val="26"/>
          <w:lang w:val="sr-Cyrl-CS"/>
        </w:rPr>
        <w:t>а</w:t>
      </w:r>
      <w:r w:rsidRPr="009374B3">
        <w:rPr>
          <w:sz w:val="26"/>
          <w:szCs w:val="26"/>
          <w:lang w:val="sr-Cyrl-CS"/>
        </w:rPr>
        <w:t xml:space="preserve"> Комисије за оцену и избор програма у области спорта на територији града Врања, о одобравању годишњих програ</w:t>
      </w:r>
      <w:r>
        <w:rPr>
          <w:sz w:val="26"/>
          <w:szCs w:val="26"/>
          <w:lang w:val="sr-Cyrl-CS"/>
        </w:rPr>
        <w:t>ма спортских организација у 202</w:t>
      </w:r>
      <w:r w:rsidR="0092652B">
        <w:rPr>
          <w:sz w:val="26"/>
          <w:szCs w:val="26"/>
          <w:lang w:val="sr-Cyrl-CS"/>
        </w:rPr>
        <w:t>3</w:t>
      </w:r>
      <w:r>
        <w:rPr>
          <w:sz w:val="26"/>
          <w:szCs w:val="26"/>
          <w:lang w:val="sr-Cyrl-CS"/>
        </w:rPr>
        <w:t>. години, број</w:t>
      </w:r>
      <w:r w:rsidR="007F6465">
        <w:rPr>
          <w:sz w:val="26"/>
          <w:szCs w:val="26"/>
          <w:lang w:val="sr-Cyrl-CS"/>
        </w:rPr>
        <w:t>:</w:t>
      </w:r>
      <w:r w:rsidR="0092652B">
        <w:rPr>
          <w:sz w:val="26"/>
          <w:szCs w:val="26"/>
          <w:lang w:val="sr-Cyrl-CS"/>
        </w:rPr>
        <w:t>02-14/2023-05</w:t>
      </w:r>
      <w:r>
        <w:rPr>
          <w:sz w:val="26"/>
          <w:szCs w:val="26"/>
          <w:lang w:val="sr-Cyrl-CS"/>
        </w:rPr>
        <w:t xml:space="preserve"> од </w:t>
      </w:r>
      <w:r w:rsidR="0092652B">
        <w:rPr>
          <w:sz w:val="26"/>
          <w:szCs w:val="26"/>
          <w:lang w:val="sr-Cyrl-CS"/>
        </w:rPr>
        <w:t>16.03.2023</w:t>
      </w:r>
      <w:r w:rsidRPr="009374B3">
        <w:rPr>
          <w:sz w:val="26"/>
          <w:szCs w:val="26"/>
          <w:lang w:val="sr-Cyrl-CS"/>
        </w:rPr>
        <w:t>.године</w:t>
      </w:r>
      <w:r>
        <w:rPr>
          <w:sz w:val="26"/>
          <w:szCs w:val="26"/>
          <w:lang w:val="sr-Cyrl-CS"/>
        </w:rPr>
        <w:t>, по расписаном јавном позиву за финансирање годишњих програма у области спорта за 202</w:t>
      </w:r>
      <w:r w:rsidR="0092652B">
        <w:rPr>
          <w:sz w:val="26"/>
          <w:szCs w:val="26"/>
          <w:lang w:val="sr-Cyrl-CS"/>
        </w:rPr>
        <w:t>3</w:t>
      </w:r>
      <w:r>
        <w:rPr>
          <w:sz w:val="26"/>
          <w:szCs w:val="26"/>
          <w:lang w:val="sr-Cyrl-CS"/>
        </w:rPr>
        <w:t>. годину број: 0</w:t>
      </w:r>
      <w:r w:rsidR="0092652B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-3</w:t>
      </w:r>
      <w:r w:rsidR="0092652B">
        <w:rPr>
          <w:sz w:val="26"/>
          <w:szCs w:val="26"/>
          <w:lang w:val="sr-Cyrl-CS"/>
        </w:rPr>
        <w:t>6</w:t>
      </w:r>
      <w:r>
        <w:rPr>
          <w:sz w:val="26"/>
          <w:szCs w:val="26"/>
          <w:lang w:val="sr-Cyrl-CS"/>
        </w:rPr>
        <w:t>/202</w:t>
      </w:r>
      <w:r w:rsidR="0092652B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 xml:space="preserve">-17 од </w:t>
      </w:r>
      <w:r w:rsidR="0092652B">
        <w:rPr>
          <w:sz w:val="26"/>
          <w:szCs w:val="26"/>
          <w:lang w:val="sr-Cyrl-CS"/>
        </w:rPr>
        <w:t>11.05.2022</w:t>
      </w:r>
      <w:r>
        <w:rPr>
          <w:sz w:val="26"/>
          <w:szCs w:val="26"/>
          <w:lang w:val="sr-Cyrl-CS"/>
        </w:rPr>
        <w:t xml:space="preserve">. године, Градско веће града Врања на седници одржаној </w:t>
      </w:r>
      <w:r w:rsidR="0092652B">
        <w:rPr>
          <w:sz w:val="26"/>
          <w:szCs w:val="26"/>
          <w:lang w:val="sr-Cyrl-CS"/>
        </w:rPr>
        <w:t>20.03.2023</w:t>
      </w:r>
      <w:r>
        <w:rPr>
          <w:sz w:val="26"/>
          <w:szCs w:val="26"/>
          <w:lang w:val="sr-Cyrl-CS"/>
        </w:rPr>
        <w:t>. године донело је</w:t>
      </w:r>
      <w:r w:rsidR="007F6465">
        <w:rPr>
          <w:sz w:val="26"/>
          <w:szCs w:val="26"/>
          <w:lang w:val="sr-Cyrl-CS"/>
        </w:rPr>
        <w:t>:</w:t>
      </w:r>
    </w:p>
    <w:p w:rsidR="001C73FF" w:rsidRDefault="001C73FF" w:rsidP="001C73FF">
      <w:pPr>
        <w:jc w:val="center"/>
        <w:rPr>
          <w:b/>
          <w:sz w:val="26"/>
          <w:szCs w:val="26"/>
          <w:lang w:val="sr-Cyrl-CS"/>
        </w:rPr>
      </w:pPr>
    </w:p>
    <w:p w:rsidR="001C73FF" w:rsidRDefault="001C73FF" w:rsidP="001C73F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1C73FF" w:rsidRDefault="001C73FF" w:rsidP="001C73F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 w:rsidR="0092652B">
        <w:rPr>
          <w:b/>
          <w:sz w:val="26"/>
          <w:szCs w:val="26"/>
          <w:lang w:val="sr-Cyrl-CS"/>
        </w:rPr>
        <w:t>3</w:t>
      </w:r>
      <w:r>
        <w:rPr>
          <w:b/>
          <w:sz w:val="26"/>
          <w:szCs w:val="26"/>
          <w:lang w:val="sr-Cyrl-CS"/>
        </w:rPr>
        <w:t>. години</w:t>
      </w:r>
    </w:p>
    <w:p w:rsidR="001C73FF" w:rsidRDefault="001C73FF" w:rsidP="001C73F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1C73FF" w:rsidRDefault="001C73FF" w:rsidP="001C73F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 xml:space="preserve">Спортском Савезу града Врања </w:t>
      </w:r>
      <w:r>
        <w:rPr>
          <w:sz w:val="26"/>
          <w:szCs w:val="26"/>
          <w:lang w:val="sr-Cyrl-CS"/>
        </w:rPr>
        <w:t xml:space="preserve">у износу од </w:t>
      </w:r>
      <w:r w:rsidR="0092652B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.000.000,00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</w:t>
      </w:r>
      <w:r w:rsidR="0092652B">
        <w:rPr>
          <w:sz w:val="26"/>
          <w:szCs w:val="26"/>
        </w:rPr>
        <w:t>3</w:t>
      </w:r>
      <w:r>
        <w:rPr>
          <w:sz w:val="26"/>
          <w:szCs w:val="26"/>
          <w:lang w:val="sr-Cyrl-CS"/>
        </w:rPr>
        <w:t>. години.</w:t>
      </w:r>
    </w:p>
    <w:p w:rsidR="001C73FF" w:rsidRDefault="001C73FF" w:rsidP="001C73F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Pr="00A878EF">
        <w:rPr>
          <w:b/>
          <w:sz w:val="26"/>
          <w:szCs w:val="26"/>
          <w:lang w:val="sr-Cyrl-CS"/>
        </w:rPr>
        <w:t>Спортским Савезом града Врања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1C73FF" w:rsidRDefault="001C73FF" w:rsidP="001C73FF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1C73FF" w:rsidRDefault="001C73FF" w:rsidP="001C73FF">
      <w:pPr>
        <w:ind w:firstLine="720"/>
        <w:jc w:val="both"/>
        <w:rPr>
          <w:sz w:val="26"/>
          <w:szCs w:val="26"/>
          <w:lang w:val="sr-Cyrl-CS"/>
        </w:rPr>
      </w:pPr>
    </w:p>
    <w:p w:rsidR="001C73FF" w:rsidRDefault="001C73FF" w:rsidP="001C73F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1C73FF" w:rsidRDefault="001C73FF" w:rsidP="001C73FF">
      <w:pPr>
        <w:jc w:val="center"/>
        <w:rPr>
          <w:b/>
          <w:sz w:val="26"/>
          <w:szCs w:val="26"/>
          <w:lang w:val="sr-Cyrl-CS"/>
        </w:rPr>
      </w:pPr>
    </w:p>
    <w:p w:rsidR="001C73FF" w:rsidRDefault="001C73FF" w:rsidP="001C73F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Одредбама члана 137. и 138.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</w:t>
      </w:r>
    </w:p>
    <w:p w:rsidR="001C73FF" w:rsidRDefault="001C73FF" w:rsidP="001C73F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Градоначелник града Врања обавештењем број: </w:t>
      </w:r>
      <w:r w:rsidR="0092652B">
        <w:rPr>
          <w:sz w:val="26"/>
          <w:szCs w:val="26"/>
          <w:lang w:val="sr-Cyrl-CS"/>
        </w:rPr>
        <w:t>02-36</w:t>
      </w:r>
      <w:r>
        <w:rPr>
          <w:sz w:val="26"/>
          <w:szCs w:val="26"/>
          <w:lang w:val="sr-Cyrl-CS"/>
        </w:rPr>
        <w:t>/202</w:t>
      </w:r>
      <w:r w:rsidR="0092652B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 xml:space="preserve">-17 од </w:t>
      </w:r>
      <w:r w:rsidR="0092652B">
        <w:rPr>
          <w:sz w:val="26"/>
          <w:szCs w:val="26"/>
          <w:lang w:val="sr-Cyrl-CS"/>
        </w:rPr>
        <w:t>11.05.2022</w:t>
      </w:r>
      <w:r>
        <w:rPr>
          <w:sz w:val="26"/>
          <w:szCs w:val="26"/>
          <w:lang w:val="sr-Cyrl-CS"/>
        </w:rPr>
        <w:t>. године, упутио је јавни позив спортским организацијама на територији града Врања, да пријаве своје годишње програме за суфинансирање средствима из буџета града Врања за 202</w:t>
      </w:r>
      <w:r w:rsidR="0092652B">
        <w:rPr>
          <w:sz w:val="26"/>
          <w:szCs w:val="26"/>
          <w:lang w:val="sr-Cyrl-CS"/>
        </w:rPr>
        <w:t>3</w:t>
      </w:r>
      <w:r>
        <w:rPr>
          <w:sz w:val="26"/>
          <w:szCs w:val="26"/>
          <w:lang w:val="sr-Cyrl-CS"/>
        </w:rPr>
        <w:t xml:space="preserve">. годину. </w:t>
      </w:r>
    </w:p>
    <w:p w:rsidR="001C73FF" w:rsidRDefault="001C73FF" w:rsidP="001C73F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Решењем Градског већа број: 06-</w:t>
      </w:r>
      <w:r w:rsidR="00B474C8">
        <w:rPr>
          <w:sz w:val="26"/>
          <w:szCs w:val="26"/>
          <w:lang w:val="sr-Cyrl-CS"/>
        </w:rPr>
        <w:t>107/3</w:t>
      </w:r>
      <w:r>
        <w:rPr>
          <w:sz w:val="26"/>
          <w:szCs w:val="26"/>
          <w:lang w:val="sr-Cyrl-CS"/>
        </w:rPr>
        <w:t>/202</w:t>
      </w:r>
      <w:r w:rsidR="00B474C8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 xml:space="preserve">-04 од </w:t>
      </w:r>
      <w:r w:rsidR="00B474C8">
        <w:rPr>
          <w:sz w:val="26"/>
          <w:szCs w:val="26"/>
          <w:lang w:val="sr-Cyrl-CS"/>
        </w:rPr>
        <w:t>01</w:t>
      </w:r>
      <w:r>
        <w:rPr>
          <w:sz w:val="26"/>
          <w:szCs w:val="26"/>
          <w:lang w:val="sr-Cyrl-CS"/>
        </w:rPr>
        <w:t>.06.202</w:t>
      </w:r>
      <w:r w:rsidR="00B474C8"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sr-Cyrl-CS"/>
        </w:rPr>
        <w:t>. године, именована је Комисија за избор и оцену програма у области спорта</w:t>
      </w:r>
      <w:r w:rsidR="00D07310">
        <w:rPr>
          <w:sz w:val="26"/>
          <w:szCs w:val="26"/>
          <w:lang w:val="sr-Cyrl-CS"/>
        </w:rPr>
        <w:t xml:space="preserve"> у 2023. години</w:t>
      </w:r>
      <w:r>
        <w:rPr>
          <w:sz w:val="26"/>
          <w:szCs w:val="26"/>
          <w:lang w:val="sr-Cyrl-CS"/>
        </w:rPr>
        <w:t xml:space="preserve">. Комисија је вршила оцену годишњих програма према ближим и посебним мерилима, по систему бодовања, укључујући критеријуме прописане Правилником о одобравању и финансирању програма  којима се задовољавају интереси грађана у граду Врању, (Службени гласник града Врања бр. 23/18 и 44/20). </w:t>
      </w:r>
    </w:p>
    <w:p w:rsidR="001C73FF" w:rsidRDefault="001C73FF" w:rsidP="001C73F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Одредбама члана 14. став 4 Правилника о одобравању и финансирању програма  којима се задовољавају интереси грађана у граду Врању, (Службени гласник града Врања бр. 23/18 и 44/20), прописано је да по извршеној оцени </w:t>
      </w:r>
      <w:r>
        <w:rPr>
          <w:sz w:val="26"/>
          <w:szCs w:val="26"/>
          <w:lang w:val="sr-Cyrl-CS"/>
        </w:rPr>
        <w:lastRenderedPageBreak/>
        <w:t xml:space="preserve">програма, Комисија сачињава предлог, којим се одобравају, или не одобравају програми са износом средстава за суфинансирање одобрених програма и доставља га Градском већу коме предлаже одобравању програма. </w:t>
      </w:r>
    </w:p>
    <w:p w:rsidR="001C73FF" w:rsidRDefault="001C73FF" w:rsidP="001C73F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Након извршеног детаљног прегледа и оцене програма, Комисија је доставила </w:t>
      </w:r>
      <w:r w:rsidR="00B474C8">
        <w:rPr>
          <w:sz w:val="26"/>
          <w:szCs w:val="26"/>
          <w:lang w:val="sr-Cyrl-CS"/>
        </w:rPr>
        <w:t xml:space="preserve"> Допуну </w:t>
      </w:r>
      <w:r>
        <w:rPr>
          <w:sz w:val="26"/>
          <w:szCs w:val="26"/>
          <w:lang w:val="sr-Cyrl-CS"/>
        </w:rPr>
        <w:t>Предлог</w:t>
      </w:r>
      <w:r w:rsidR="00B474C8"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t xml:space="preserve"> Одлуке </w:t>
      </w:r>
      <w:r w:rsidRPr="009374B3">
        <w:rPr>
          <w:sz w:val="26"/>
          <w:szCs w:val="26"/>
          <w:lang w:val="sr-Cyrl-CS"/>
        </w:rPr>
        <w:t xml:space="preserve">о одобравању </w:t>
      </w:r>
      <w:r>
        <w:rPr>
          <w:sz w:val="26"/>
          <w:szCs w:val="26"/>
          <w:lang w:val="sr-Cyrl-CS"/>
        </w:rPr>
        <w:t xml:space="preserve">и фианансирању </w:t>
      </w:r>
      <w:r w:rsidRPr="009374B3">
        <w:rPr>
          <w:sz w:val="26"/>
          <w:szCs w:val="26"/>
          <w:lang w:val="sr-Cyrl-CS"/>
        </w:rPr>
        <w:t>годишњих програ</w:t>
      </w:r>
      <w:r>
        <w:rPr>
          <w:sz w:val="26"/>
          <w:szCs w:val="26"/>
          <w:lang w:val="sr-Cyrl-CS"/>
        </w:rPr>
        <w:t>ма спортских организација у 202</w:t>
      </w:r>
      <w:r w:rsidR="00B474C8">
        <w:rPr>
          <w:sz w:val="26"/>
          <w:szCs w:val="26"/>
          <w:lang w:val="sr-Cyrl-CS"/>
        </w:rPr>
        <w:t>3</w:t>
      </w:r>
      <w:r>
        <w:rPr>
          <w:sz w:val="26"/>
          <w:szCs w:val="26"/>
          <w:lang w:val="sr-Cyrl-CS"/>
        </w:rPr>
        <w:t>. години, број:</w:t>
      </w:r>
      <w:r w:rsidR="0092652B">
        <w:rPr>
          <w:sz w:val="26"/>
          <w:szCs w:val="26"/>
          <w:lang w:val="sr-Cyrl-CS"/>
        </w:rPr>
        <w:t>02-14/2023-05</w:t>
      </w:r>
      <w:r>
        <w:rPr>
          <w:sz w:val="26"/>
          <w:szCs w:val="26"/>
          <w:lang w:val="sr-Cyrl-CS"/>
        </w:rPr>
        <w:t xml:space="preserve"> од </w:t>
      </w:r>
      <w:r w:rsidR="0092652B">
        <w:rPr>
          <w:sz w:val="26"/>
          <w:szCs w:val="26"/>
          <w:lang w:val="sr-Cyrl-CS"/>
        </w:rPr>
        <w:t>16.03.2023</w:t>
      </w:r>
      <w:r w:rsidRPr="009374B3">
        <w:rPr>
          <w:sz w:val="26"/>
          <w:szCs w:val="26"/>
          <w:lang w:val="sr-Cyrl-CS"/>
        </w:rPr>
        <w:t>.г</w:t>
      </w:r>
      <w:r>
        <w:rPr>
          <w:sz w:val="26"/>
          <w:szCs w:val="26"/>
          <w:lang w:val="sr-Cyrl-CS"/>
        </w:rPr>
        <w:t>одине.</w:t>
      </w:r>
    </w:p>
    <w:p w:rsidR="001C73FF" w:rsidRDefault="007F6465" w:rsidP="001C73F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горе наведене допуне</w:t>
      </w:r>
      <w:r w:rsidR="001C73FF">
        <w:rPr>
          <w:sz w:val="26"/>
          <w:szCs w:val="26"/>
          <w:lang w:val="sr-Cyrl-CS"/>
        </w:rPr>
        <w:t xml:space="preserve"> предлога, Градско веће је утврдило да одобрени програм испуњава прописане законске услове и да програмске активности доприносе развоју спорта</w:t>
      </w:r>
      <w:r w:rsidR="0092652B">
        <w:rPr>
          <w:sz w:val="26"/>
          <w:szCs w:val="26"/>
          <w:lang w:val="sr-Cyrl-CS"/>
        </w:rPr>
        <w:t xml:space="preserve"> и физичке културе у граду Врању</w:t>
      </w:r>
      <w:r w:rsidR="001C73FF">
        <w:rPr>
          <w:sz w:val="26"/>
          <w:szCs w:val="26"/>
          <w:lang w:val="sr-Cyrl-CS"/>
        </w:rPr>
        <w:t xml:space="preserve">, те је </w:t>
      </w:r>
      <w:r>
        <w:rPr>
          <w:sz w:val="26"/>
          <w:szCs w:val="26"/>
          <w:lang w:val="sr-Cyrl-CS"/>
        </w:rPr>
        <w:t xml:space="preserve">исти </w:t>
      </w:r>
      <w:r w:rsidR="001C73FF">
        <w:rPr>
          <w:sz w:val="26"/>
          <w:szCs w:val="26"/>
          <w:lang w:val="sr-Cyrl-CS"/>
        </w:rPr>
        <w:t xml:space="preserve"> прихватило и донело одлуку као у диспозитиву овог Решења.</w:t>
      </w:r>
    </w:p>
    <w:p w:rsidR="001C73FF" w:rsidRDefault="001C73FF" w:rsidP="001C73FF">
      <w:pPr>
        <w:ind w:firstLine="720"/>
        <w:jc w:val="both"/>
        <w:rPr>
          <w:sz w:val="26"/>
          <w:szCs w:val="26"/>
          <w:lang w:val="sr-Cyrl-CS"/>
        </w:rPr>
      </w:pPr>
    </w:p>
    <w:p w:rsidR="001C73FF" w:rsidRPr="00FE6F06" w:rsidRDefault="001C73FF" w:rsidP="001C73FF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1C73FF" w:rsidRDefault="001C73FF" w:rsidP="001C73FF">
      <w:pPr>
        <w:jc w:val="both"/>
        <w:rPr>
          <w:b/>
          <w:sz w:val="26"/>
          <w:szCs w:val="26"/>
        </w:rPr>
      </w:pPr>
    </w:p>
    <w:p w:rsidR="001C73FF" w:rsidRPr="00576066" w:rsidRDefault="001C73FF" w:rsidP="001C73F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1C73FF" w:rsidRDefault="001C73FF" w:rsidP="001C73FF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>
        <w:rPr>
          <w:b/>
          <w:lang w:val="sr-Cyrl-CS"/>
        </w:rPr>
        <w:t>06-</w:t>
      </w:r>
      <w:r w:rsidR="0092652B">
        <w:rPr>
          <w:b/>
          <w:lang w:val="sr-Cyrl-CS"/>
        </w:rPr>
        <w:t>64/5/</w:t>
      </w:r>
      <w:r w:rsidRPr="00576066">
        <w:rPr>
          <w:b/>
          <w:lang w:val="sr-Cyrl-CS"/>
        </w:rPr>
        <w:t>202</w:t>
      </w:r>
      <w:r w:rsidR="0092652B">
        <w:rPr>
          <w:b/>
        </w:rPr>
        <w:t>3</w:t>
      </w:r>
      <w:r w:rsidRPr="00576066">
        <w:rPr>
          <w:b/>
          <w:lang w:val="sr-Cyrl-CS"/>
        </w:rPr>
        <w:t>-04, дана:</w:t>
      </w:r>
      <w:r w:rsidR="0092652B">
        <w:rPr>
          <w:b/>
          <w:lang w:val="sr-Cyrl-CS"/>
        </w:rPr>
        <w:t>20.03.2023</w:t>
      </w:r>
      <w:r w:rsidRPr="00576066">
        <w:rPr>
          <w:b/>
          <w:lang w:val="sr-Cyrl-CS"/>
        </w:rPr>
        <w:t>. године</w:t>
      </w:r>
    </w:p>
    <w:p w:rsidR="001C73FF" w:rsidRDefault="001C73FF" w:rsidP="001C73FF">
      <w:pPr>
        <w:jc w:val="center"/>
        <w:rPr>
          <w:rFonts w:eastAsia="Batang"/>
          <w:b/>
          <w:sz w:val="26"/>
          <w:szCs w:val="26"/>
        </w:rPr>
      </w:pPr>
    </w:p>
    <w:p w:rsidR="001C73FF" w:rsidRDefault="001C73FF" w:rsidP="001C73FF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1C73FF" w:rsidRDefault="001C73FF" w:rsidP="001C73F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др Слободан Миленковић</w:t>
      </w:r>
    </w:p>
    <w:p w:rsidR="001C73FF" w:rsidRDefault="001C73FF" w:rsidP="001C73FF">
      <w:pPr>
        <w:jc w:val="both"/>
        <w:rPr>
          <w:b/>
          <w:sz w:val="26"/>
          <w:szCs w:val="26"/>
        </w:rPr>
      </w:pPr>
    </w:p>
    <w:p w:rsidR="001C73FF" w:rsidRDefault="001C73FF" w:rsidP="001C73FF">
      <w:pPr>
        <w:jc w:val="both"/>
        <w:rPr>
          <w:b/>
          <w:sz w:val="26"/>
          <w:szCs w:val="26"/>
        </w:rPr>
      </w:pPr>
    </w:p>
    <w:p w:rsidR="001C73FF" w:rsidRDefault="001C73FF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954B73">
      <w:pPr>
        <w:ind w:firstLine="708"/>
        <w:jc w:val="both"/>
        <w:rPr>
          <w:lang w:val="sr-Cyrl-CS"/>
        </w:rPr>
      </w:pP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>На основу члана 38. Закона о удружењима („Службени гласник РС“, број: 51/2009 и 99/2011 – др.закон, 6</w:t>
      </w:r>
      <w:r w:rsidR="005A26B9">
        <w:rPr>
          <w:lang w:val="sr-Cyrl-CS"/>
        </w:rPr>
        <w:t>3</w:t>
      </w:r>
      <w:r>
        <w:rPr>
          <w:lang w:val="sr-Cyrl-CS"/>
        </w:rPr>
        <w:t xml:space="preserve">. став 1. тачка </w:t>
      </w:r>
      <w:r w:rsidR="005A26B9">
        <w:rPr>
          <w:lang w:val="sr-Cyrl-CS"/>
        </w:rPr>
        <w:t>20</w:t>
      </w:r>
      <w:r>
        <w:rPr>
          <w:lang w:val="sr-Cyrl-CS"/>
        </w:rPr>
        <w:t xml:space="preserve">. Статута града Врања („Службени гласник града Врања“, број: </w:t>
      </w:r>
      <w:r w:rsidR="005A26B9">
        <w:rPr>
          <w:lang w:val="sr-Cyrl-CS"/>
        </w:rPr>
        <w:t>37/18,36/20 и 14/22</w:t>
      </w:r>
      <w:r>
        <w:rPr>
          <w:lang w:val="sr-Cyrl-CS"/>
        </w:rPr>
        <w:t xml:space="preserve">), члана 6. став 1. тачка 10. и члана 61. и 63. Пословника Градског већа града Врања („Службени гласник града Врања“, број: </w:t>
      </w:r>
      <w:r>
        <w:t>29/20</w:t>
      </w:r>
      <w:r>
        <w:rPr>
          <w:lang w:val="sr-Cyrl-CS"/>
        </w:rPr>
        <w:t>), Градско веће града Врања, на седници одржаној дана:</w:t>
      </w:r>
      <w:r>
        <w:t xml:space="preserve"> </w:t>
      </w:r>
      <w:r w:rsidR="005A26B9">
        <w:t>20.03.2023</w:t>
      </w:r>
      <w:r>
        <w:rPr>
          <w:lang w:val="sr-Cyrl-CS"/>
        </w:rPr>
        <w:t>. године</w:t>
      </w:r>
      <w:r w:rsidR="005A26B9">
        <w:rPr>
          <w:lang w:val="sr-Cyrl-CS"/>
        </w:rPr>
        <w:t>,</w:t>
      </w:r>
      <w:r>
        <w:rPr>
          <w:lang w:val="sr-Cyrl-CS"/>
        </w:rPr>
        <w:t xml:space="preserve"> донело је </w:t>
      </w:r>
    </w:p>
    <w:p w:rsidR="00954B73" w:rsidRDefault="00954B73" w:rsidP="00954B73">
      <w:pPr>
        <w:ind w:firstLine="708"/>
        <w:jc w:val="both"/>
        <w:rPr>
          <w:lang w:val="sr-Cyrl-CS"/>
        </w:rPr>
      </w:pPr>
    </w:p>
    <w:p w:rsidR="00954B73" w:rsidRDefault="00954B73" w:rsidP="00954B73">
      <w:pPr>
        <w:ind w:firstLine="708"/>
        <w:jc w:val="both"/>
        <w:rPr>
          <w:lang w:val="sr-Cyrl-CS"/>
        </w:rPr>
      </w:pPr>
    </w:p>
    <w:p w:rsidR="00954B73" w:rsidRDefault="00954B73" w:rsidP="00954B73">
      <w:pPr>
        <w:ind w:firstLine="708"/>
        <w:jc w:val="center"/>
        <w:rPr>
          <w:b/>
          <w:lang w:val="sr-Cyrl-CS"/>
        </w:rPr>
      </w:pPr>
      <w:r>
        <w:rPr>
          <w:b/>
          <w:lang w:val="sr-Cyrl-CS"/>
        </w:rPr>
        <w:t>П Р А В И Л Н И К</w:t>
      </w:r>
    </w:p>
    <w:p w:rsidR="00954B73" w:rsidRDefault="00954B73" w:rsidP="00954B73">
      <w:pPr>
        <w:ind w:firstLine="708"/>
        <w:jc w:val="center"/>
        <w:rPr>
          <w:b/>
        </w:rPr>
      </w:pPr>
      <w:r>
        <w:rPr>
          <w:b/>
          <w:lang w:val="sr-Cyrl-CS"/>
        </w:rPr>
        <w:t>о критеријумима и поступку доделе средстава из буџета града Врања</w:t>
      </w:r>
      <w:r w:rsidR="005A26B9">
        <w:rPr>
          <w:b/>
          <w:lang w:val="sr-Cyrl-CS"/>
        </w:rPr>
        <w:t xml:space="preserve"> </w:t>
      </w:r>
      <w:r>
        <w:rPr>
          <w:b/>
        </w:rPr>
        <w:t>за финансирање и суфинансирање</w:t>
      </w:r>
      <w:r>
        <w:rPr>
          <w:b/>
          <w:lang w:val="sr-Cyrl-CS"/>
        </w:rPr>
        <w:t xml:space="preserve"> програма и пројеката </w:t>
      </w:r>
      <w:r>
        <w:rPr>
          <w:b/>
        </w:rPr>
        <w:t xml:space="preserve">за реализацију Акционог плана за младе </w:t>
      </w:r>
    </w:p>
    <w:p w:rsidR="00954B73" w:rsidRDefault="00954B73" w:rsidP="00954B73">
      <w:pPr>
        <w:ind w:firstLine="708"/>
        <w:jc w:val="center"/>
        <w:rPr>
          <w:b/>
          <w:lang w:val="sr-Cyrl-CS"/>
        </w:rPr>
      </w:pPr>
    </w:p>
    <w:p w:rsidR="00954B73" w:rsidRDefault="00954B73" w:rsidP="00954B73">
      <w:pPr>
        <w:ind w:firstLine="708"/>
        <w:jc w:val="both"/>
        <w:rPr>
          <w:b/>
          <w:lang w:val="sr-Cyrl-CS"/>
        </w:rPr>
      </w:pPr>
      <w:r>
        <w:rPr>
          <w:b/>
          <w:lang w:val="sr-Latn-CS"/>
        </w:rPr>
        <w:t xml:space="preserve">I </w:t>
      </w:r>
      <w:r>
        <w:rPr>
          <w:b/>
          <w:lang w:val="sr-Cyrl-CS"/>
        </w:rPr>
        <w:t>Опште одредбе</w:t>
      </w:r>
    </w:p>
    <w:p w:rsidR="00954B73" w:rsidRDefault="00954B73" w:rsidP="00954B73">
      <w:pPr>
        <w:ind w:firstLine="720"/>
        <w:jc w:val="both"/>
        <w:rPr>
          <w:b/>
          <w:lang w:val="sr-Cyrl-CS"/>
        </w:rPr>
      </w:pPr>
    </w:p>
    <w:p w:rsidR="00954B73" w:rsidRDefault="00954B73" w:rsidP="00954B73">
      <w:pPr>
        <w:ind w:firstLine="708"/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Овим Правилником се утврђују критеријуми, обим, начин и поступак доделе средстава за програме и пројекте </w:t>
      </w:r>
      <w:r>
        <w:t>за реализацију Акционог плана за младе,</w:t>
      </w:r>
      <w:r>
        <w:rPr>
          <w:lang w:val="sr-Cyrl-CS"/>
        </w:rPr>
        <w:t xml:space="preserve"> који се финансирају или суфинансирају из буџета </w:t>
      </w:r>
      <w:r>
        <w:t>Г</w:t>
      </w:r>
      <w:r>
        <w:rPr>
          <w:lang w:val="sr-Cyrl-CS"/>
        </w:rPr>
        <w:t xml:space="preserve">рада Врања, као </w:t>
      </w:r>
      <w:r>
        <w:t xml:space="preserve"> и </w:t>
      </w:r>
      <w:r>
        <w:rPr>
          <w:lang w:val="sr-Cyrl-CS"/>
        </w:rPr>
        <w:t>начин и поступа</w:t>
      </w:r>
      <w:r>
        <w:t>к</w:t>
      </w:r>
      <w:r>
        <w:rPr>
          <w:lang w:val="sr-Cyrl-CS"/>
        </w:rPr>
        <w:t xml:space="preserve"> враћања средстава уколико се утврди да удружење добијена средства не користи за реализовање одобрених програма.</w:t>
      </w:r>
    </w:p>
    <w:p w:rsidR="00954B73" w:rsidRDefault="00954B73" w:rsidP="00954B73">
      <w:pPr>
        <w:ind w:firstLine="708"/>
        <w:jc w:val="both"/>
        <w:rPr>
          <w:lang w:val="sr-Cyrl-CS"/>
        </w:rPr>
      </w:pPr>
    </w:p>
    <w:p w:rsidR="00954B73" w:rsidRDefault="00954B73" w:rsidP="00954B73">
      <w:pPr>
        <w:ind w:firstLine="708"/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954B73" w:rsidRDefault="00954B73" w:rsidP="00954B73">
      <w:pPr>
        <w:ind w:firstLine="708"/>
        <w:jc w:val="both"/>
      </w:pPr>
      <w:r>
        <w:t>Под програмима и пројектима за реализацију Aкционог плана за младе из члана 1. овог Правилника сматрају се програми и пројекти за следеће области омладинске политике:</w:t>
      </w:r>
    </w:p>
    <w:p w:rsidR="00954B73" w:rsidRDefault="00954B73" w:rsidP="00954B73">
      <w:pPr>
        <w:numPr>
          <w:ilvl w:val="0"/>
          <w:numId w:val="1"/>
        </w:numPr>
        <w:jc w:val="both"/>
      </w:pPr>
      <w:r>
        <w:t>Запошљивост и самозапошљивост младих (Развијање предузетничког духа);</w:t>
      </w:r>
    </w:p>
    <w:p w:rsidR="00954B73" w:rsidRDefault="00954B73" w:rsidP="00954B73">
      <w:pPr>
        <w:numPr>
          <w:ilvl w:val="0"/>
          <w:numId w:val="1"/>
        </w:numPr>
        <w:jc w:val="both"/>
      </w:pPr>
      <w:r>
        <w:t>Активизам и волонтеризам;</w:t>
      </w:r>
    </w:p>
    <w:p w:rsidR="00954B73" w:rsidRDefault="00954B73" w:rsidP="00954B73">
      <w:pPr>
        <w:numPr>
          <w:ilvl w:val="0"/>
          <w:numId w:val="1"/>
        </w:numPr>
        <w:jc w:val="both"/>
      </w:pPr>
      <w:r>
        <w:t>Креирање културних садржаја;</w:t>
      </w:r>
    </w:p>
    <w:p w:rsidR="00954B73" w:rsidRDefault="00954B73" w:rsidP="00954B73">
      <w:pPr>
        <w:numPr>
          <w:ilvl w:val="0"/>
          <w:numId w:val="1"/>
        </w:numPr>
        <w:jc w:val="both"/>
      </w:pPr>
      <w:r>
        <w:t xml:space="preserve">Информисање младих; </w:t>
      </w:r>
    </w:p>
    <w:p w:rsidR="00954B73" w:rsidRDefault="00954B73" w:rsidP="00954B73">
      <w:pPr>
        <w:numPr>
          <w:ilvl w:val="0"/>
          <w:numId w:val="1"/>
        </w:numPr>
        <w:jc w:val="both"/>
      </w:pPr>
      <w:r>
        <w:t>Заштита животне средине;</w:t>
      </w:r>
    </w:p>
    <w:p w:rsidR="00954B73" w:rsidRDefault="00954B73" w:rsidP="00954B73">
      <w:pPr>
        <w:numPr>
          <w:ilvl w:val="0"/>
          <w:numId w:val="1"/>
        </w:numPr>
        <w:jc w:val="both"/>
      </w:pPr>
      <w:r>
        <w:t>Промоција здравих и безбедних стилова живота;</w:t>
      </w:r>
    </w:p>
    <w:p w:rsidR="00954B73" w:rsidRDefault="00954B73" w:rsidP="00954B73">
      <w:pPr>
        <w:numPr>
          <w:ilvl w:val="0"/>
          <w:numId w:val="1"/>
        </w:numPr>
        <w:jc w:val="both"/>
      </w:pPr>
      <w:r>
        <w:t xml:space="preserve">Промоција </w:t>
      </w:r>
      <w:r w:rsidR="005A26B9">
        <w:t>о</w:t>
      </w:r>
      <w:r>
        <w:t>младинског рада;</w:t>
      </w:r>
    </w:p>
    <w:p w:rsidR="00954B73" w:rsidRDefault="00954B73" w:rsidP="00954B73">
      <w:pPr>
        <w:numPr>
          <w:ilvl w:val="0"/>
          <w:numId w:val="1"/>
        </w:numPr>
        <w:jc w:val="both"/>
      </w:pPr>
      <w:r>
        <w:t>Унапређење провођења слободног времена младих.</w:t>
      </w:r>
    </w:p>
    <w:p w:rsidR="00954B73" w:rsidRDefault="00954B73" w:rsidP="00954B73">
      <w:pPr>
        <w:jc w:val="both"/>
        <w:rPr>
          <w:b/>
          <w:lang w:val="sr-Cyrl-CS"/>
        </w:rPr>
      </w:pPr>
    </w:p>
    <w:p w:rsidR="00954B73" w:rsidRDefault="00954B73" w:rsidP="00954B73">
      <w:pPr>
        <w:jc w:val="both"/>
        <w:rPr>
          <w:b/>
          <w:lang w:val="sr-Cyrl-CS"/>
        </w:rPr>
      </w:pPr>
    </w:p>
    <w:p w:rsidR="00954B73" w:rsidRDefault="00954B73" w:rsidP="00954B73">
      <w:pPr>
        <w:ind w:firstLine="708"/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954B73" w:rsidRPr="005A26B9" w:rsidRDefault="00954B73" w:rsidP="005A26B9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Висина средстава за финансирање или суфинансирање програма и пројеката из члана 2. овог Правилника утврђује се сваке године Одлуком о буџету </w:t>
      </w:r>
      <w:r>
        <w:t>Г</w:t>
      </w:r>
      <w:r>
        <w:rPr>
          <w:lang w:val="sr-Cyrl-CS"/>
        </w:rPr>
        <w:t>рада Врања.</w:t>
      </w:r>
    </w:p>
    <w:p w:rsidR="00954B73" w:rsidRDefault="00954B73" w:rsidP="00954B73">
      <w:pPr>
        <w:ind w:firstLine="708"/>
        <w:jc w:val="center"/>
        <w:rPr>
          <w:b/>
          <w:lang w:val="sr-Cyrl-CS"/>
        </w:rPr>
      </w:pPr>
    </w:p>
    <w:p w:rsidR="00954B73" w:rsidRDefault="00954B73" w:rsidP="00954B73">
      <w:pPr>
        <w:ind w:firstLine="708"/>
        <w:jc w:val="center"/>
        <w:rPr>
          <w:b/>
          <w:lang w:val="sr-Cyrl-CS"/>
        </w:rPr>
      </w:pPr>
      <w:r>
        <w:rPr>
          <w:b/>
          <w:lang w:val="sr-Cyrl-CS"/>
        </w:rPr>
        <w:t>Члан 4.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>Средства за финансирање или суфинансирање програма и пројеката из члана 2. овог Правилника додељују се на основу јавног конкурса.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Прецизно дефинисање области </w:t>
      </w:r>
      <w:r>
        <w:t>за реализацију Акционог плана</w:t>
      </w:r>
      <w:r>
        <w:rPr>
          <w:lang w:val="sr-Cyrl-CS"/>
        </w:rPr>
        <w:t xml:space="preserve"> за финансирање или суфинансирање програма и пројеката спроводи се путем јавног конкурса. </w:t>
      </w:r>
    </w:p>
    <w:p w:rsidR="00954B73" w:rsidRDefault="00954B73" w:rsidP="00954B73">
      <w:pPr>
        <w:jc w:val="both"/>
        <w:rPr>
          <w:lang w:val="sr-Cyrl-CS"/>
        </w:rPr>
      </w:pPr>
    </w:p>
    <w:p w:rsidR="00954B73" w:rsidRDefault="00954B73" w:rsidP="00954B73">
      <w:pPr>
        <w:ind w:firstLine="708"/>
        <w:jc w:val="both"/>
        <w:rPr>
          <w:lang w:val="sr-Cyrl-CS"/>
        </w:rPr>
      </w:pPr>
    </w:p>
    <w:p w:rsidR="00954B73" w:rsidRDefault="00954B73" w:rsidP="00954B73">
      <w:pPr>
        <w:ind w:firstLine="708"/>
        <w:jc w:val="both"/>
        <w:rPr>
          <w:b/>
          <w:lang w:val="sr-Cyrl-CS"/>
        </w:rPr>
      </w:pPr>
      <w:r>
        <w:rPr>
          <w:b/>
          <w:lang w:val="sr-Latn-CS"/>
        </w:rPr>
        <w:t>II</w:t>
      </w:r>
      <w:r>
        <w:rPr>
          <w:b/>
          <w:lang w:val="sr-Cyrl-CS"/>
        </w:rPr>
        <w:t xml:space="preserve"> Корисници средстава</w:t>
      </w:r>
    </w:p>
    <w:p w:rsidR="00954B73" w:rsidRDefault="00954B73" w:rsidP="00954B73">
      <w:pPr>
        <w:ind w:firstLine="708"/>
        <w:jc w:val="both"/>
        <w:rPr>
          <w:b/>
          <w:lang w:val="sr-Cyrl-CS"/>
        </w:rPr>
      </w:pPr>
    </w:p>
    <w:p w:rsidR="00954B73" w:rsidRDefault="00954B73" w:rsidP="00954B73">
      <w:pPr>
        <w:ind w:firstLine="708"/>
        <w:jc w:val="center"/>
        <w:rPr>
          <w:b/>
          <w:lang w:val="sr-Cyrl-CS"/>
        </w:rPr>
      </w:pPr>
      <w:r>
        <w:rPr>
          <w:b/>
          <w:lang w:val="sr-Cyrl-CS"/>
        </w:rPr>
        <w:t>Члан 5.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Право на подношење пријаве за финансирање или суфинансирање програма и пројеката из средстава предвиђених Одлуком о буџету </w:t>
      </w:r>
      <w:r>
        <w:t>Г</w:t>
      </w:r>
      <w:r>
        <w:rPr>
          <w:lang w:val="sr-Cyrl-CS"/>
        </w:rPr>
        <w:t>рада Врања имају удружења</w:t>
      </w:r>
      <w:r>
        <w:t xml:space="preserve"> младих / за младе</w:t>
      </w:r>
      <w:r>
        <w:rPr>
          <w:lang w:val="sr-Cyrl-CS"/>
        </w:rPr>
        <w:t xml:space="preserve"> која испуњавају следеће услове:</w:t>
      </w:r>
    </w:p>
    <w:p w:rsidR="005A26B9" w:rsidRDefault="005A26B9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>-да је седиште удружења на територији града Врања;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>-да су основана у складу са вежећим прописима којима је уређено оснивање удружења</w:t>
      </w:r>
      <w:r>
        <w:t xml:space="preserve"> младих / за младе;</w:t>
      </w:r>
    </w:p>
    <w:p w:rsidR="00954B73" w:rsidRDefault="00954B73" w:rsidP="00954B73">
      <w:pPr>
        <w:ind w:firstLine="708"/>
        <w:jc w:val="both"/>
      </w:pPr>
      <w:r>
        <w:t xml:space="preserve">-  </w:t>
      </w:r>
      <w:r>
        <w:rPr>
          <w:lang w:val="sr-Cyrl-CS"/>
        </w:rPr>
        <w:t>да</w:t>
      </w:r>
      <w:r>
        <w:t xml:space="preserve"> је</w:t>
      </w:r>
      <w:r w:rsidR="005A26B9">
        <w:t xml:space="preserve"> </w:t>
      </w:r>
      <w:r>
        <w:t>у Статуту удружења у циљевима недвосмислено наведен рад са младима;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-да се програми и пројекти од јавног интереса реализују на територи</w:t>
      </w:r>
      <w:r>
        <w:t>ј</w:t>
      </w:r>
      <w:r>
        <w:rPr>
          <w:lang w:val="sr-Cyrl-CS"/>
        </w:rPr>
        <w:t xml:space="preserve">и </w:t>
      </w:r>
      <w:r>
        <w:t>Г</w:t>
      </w:r>
      <w:r>
        <w:rPr>
          <w:lang w:val="sr-Cyrl-CS"/>
        </w:rPr>
        <w:t>рада Врања;</w:t>
      </w:r>
    </w:p>
    <w:p w:rsidR="00954B73" w:rsidRDefault="00954B73" w:rsidP="00954B73">
      <w:pPr>
        <w:ind w:firstLine="720"/>
        <w:jc w:val="both"/>
      </w:pPr>
      <w:r>
        <w:t>- да предложеним програмом / пројектом дају допринос у реализацији приоритета Акционог плана за младе;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>-да деловање удружења није политичке природе.</w:t>
      </w:r>
    </w:p>
    <w:p w:rsidR="00954B73" w:rsidRDefault="00954B73" w:rsidP="00954B73">
      <w:pPr>
        <w:ind w:firstLine="708"/>
        <w:jc w:val="both"/>
        <w:rPr>
          <w:lang w:val="sr-Cyrl-CS"/>
        </w:rPr>
      </w:pPr>
    </w:p>
    <w:p w:rsidR="00954B73" w:rsidRDefault="00954B73" w:rsidP="00954B73">
      <w:pPr>
        <w:ind w:firstLine="708"/>
        <w:jc w:val="both"/>
        <w:rPr>
          <w:lang w:val="sr-Cyrl-CS"/>
        </w:rPr>
      </w:pPr>
    </w:p>
    <w:p w:rsidR="00954B73" w:rsidRDefault="00954B73" w:rsidP="00954B73">
      <w:pPr>
        <w:ind w:firstLine="708"/>
        <w:jc w:val="both"/>
        <w:rPr>
          <w:b/>
          <w:lang w:val="sr-Cyrl-CS"/>
        </w:rPr>
      </w:pPr>
      <w:r>
        <w:rPr>
          <w:b/>
          <w:lang w:val="sr-Latn-CS"/>
        </w:rPr>
        <w:t>III</w:t>
      </w:r>
      <w:r>
        <w:rPr>
          <w:b/>
          <w:lang w:val="sr-Cyrl-CS"/>
        </w:rPr>
        <w:t xml:space="preserve"> Мерила и критеријуми за избор програма и пројеката</w:t>
      </w:r>
    </w:p>
    <w:p w:rsidR="00954B73" w:rsidRDefault="00954B73" w:rsidP="00954B73">
      <w:pPr>
        <w:ind w:firstLine="708"/>
        <w:jc w:val="both"/>
        <w:rPr>
          <w:b/>
        </w:rPr>
      </w:pPr>
    </w:p>
    <w:p w:rsidR="00954B73" w:rsidRDefault="00954B73" w:rsidP="00954B73">
      <w:pPr>
        <w:ind w:firstLine="708"/>
        <w:jc w:val="center"/>
        <w:rPr>
          <w:b/>
          <w:lang w:val="sr-Cyrl-CS"/>
        </w:rPr>
      </w:pPr>
      <w:r>
        <w:rPr>
          <w:b/>
          <w:lang w:val="sr-Cyrl-CS"/>
        </w:rPr>
        <w:t>Члан 6.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>Мерила и критеријуми за избор програма и</w:t>
      </w:r>
      <w:r>
        <w:t>ли</w:t>
      </w:r>
      <w:r>
        <w:rPr>
          <w:lang w:val="sr-Cyrl-CS"/>
        </w:rPr>
        <w:t xml:space="preserve"> пројекта </w:t>
      </w:r>
      <w:r>
        <w:t xml:space="preserve">за реализацију Акционог плана за младе </w:t>
      </w:r>
      <w:r>
        <w:rPr>
          <w:lang w:val="sr-Cyrl-CS"/>
        </w:rPr>
        <w:t>који се финансирају или суфинансирају из буџета града су:</w:t>
      </w:r>
    </w:p>
    <w:p w:rsidR="00954B73" w:rsidRDefault="00954B73" w:rsidP="00954B73">
      <w:pPr>
        <w:ind w:firstLine="708"/>
        <w:jc w:val="both"/>
      </w:pPr>
      <w:r>
        <w:rPr>
          <w:lang w:val="sr-Cyrl-CS"/>
        </w:rPr>
        <w:t>-</w:t>
      </w:r>
      <w:r>
        <w:t xml:space="preserve"> 20 бодова за капацитет носиоца пројекта, предложене квалификације и референце пројектног тима усклађене са предложеним циљевима, резултатима и активностима пројекта;</w:t>
      </w:r>
    </w:p>
    <w:p w:rsidR="00954B73" w:rsidRDefault="00954B73" w:rsidP="00954B73">
      <w:pPr>
        <w:ind w:firstLine="708"/>
        <w:jc w:val="both"/>
      </w:pPr>
      <w:r>
        <w:t>- 10 бодова за релевантност програма или пројекта за остваривање Акционог плана за младе;</w:t>
      </w:r>
    </w:p>
    <w:p w:rsidR="00954B73" w:rsidRDefault="00954B73" w:rsidP="00954B73">
      <w:pPr>
        <w:ind w:firstLine="708"/>
        <w:jc w:val="both"/>
      </w:pPr>
      <w:r>
        <w:t>- 10 бодова за усклађеност планираних активности  с циљевима и очекиваним  резултатима и циљном групом, разрађеност и изводљивост плана реализације програма или пројекта, остваривост планираних резултата и мерљивост индикатора;</w:t>
      </w:r>
    </w:p>
    <w:p w:rsidR="00954B73" w:rsidRDefault="00954B73" w:rsidP="00954B73">
      <w:pPr>
        <w:ind w:firstLine="708"/>
        <w:jc w:val="both"/>
      </w:pPr>
      <w:r>
        <w:t>- 10 бодова за број учесника на програму или пројекту;</w:t>
      </w:r>
    </w:p>
    <w:p w:rsidR="00954B73" w:rsidRDefault="00954B73" w:rsidP="00954B73">
      <w:pPr>
        <w:ind w:firstLine="708"/>
        <w:jc w:val="both"/>
      </w:pPr>
      <w:r>
        <w:t>- 30 бодова за значај промене која се очекује након примене програма или пројекта и његова одрживост;</w:t>
      </w:r>
    </w:p>
    <w:p w:rsidR="00954B73" w:rsidRDefault="00954B73" w:rsidP="00954B73">
      <w:pPr>
        <w:ind w:firstLine="708"/>
        <w:jc w:val="both"/>
      </w:pPr>
      <w:r>
        <w:t>- 20 бодова за економску оправданост предлога буџета у односу на циљ и пројектне активности, прецизно и детаљно приказан наративни буџет који објашњава усклађеност предвиђеног трошка са пројектним активностима.</w:t>
      </w:r>
    </w:p>
    <w:p w:rsidR="00954B73" w:rsidRDefault="00954B73" w:rsidP="00954B73">
      <w:pPr>
        <w:jc w:val="both"/>
        <w:rPr>
          <w:lang w:val="sr-Cyrl-CS"/>
        </w:rPr>
      </w:pPr>
    </w:p>
    <w:p w:rsidR="00954B73" w:rsidRDefault="00954B73" w:rsidP="007F6465">
      <w:pPr>
        <w:ind w:firstLine="720"/>
        <w:jc w:val="both"/>
        <w:rPr>
          <w:lang w:val="sr-Cyrl-CS"/>
        </w:rPr>
      </w:pPr>
      <w:r>
        <w:rPr>
          <w:lang w:val="sr-Cyrl-CS"/>
        </w:rPr>
        <w:t>Сваки члан комисије додељује бодове за сваки од наведених критеријума. Коначна</w:t>
      </w:r>
    </w:p>
    <w:p w:rsidR="00954B73" w:rsidRDefault="00954B73" w:rsidP="007F6465">
      <w:pPr>
        <w:jc w:val="both"/>
        <w:rPr>
          <w:lang w:val="sr-Cyrl-CS"/>
        </w:rPr>
      </w:pPr>
      <w:r>
        <w:rPr>
          <w:lang w:val="sr-Cyrl-CS"/>
        </w:rPr>
        <w:t>оцена пројекта представља збир бодова свих чланова Комисије подељених са бројем</w:t>
      </w:r>
      <w:r w:rsidR="007F6465">
        <w:rPr>
          <w:lang w:val="sr-Cyrl-CS"/>
        </w:rPr>
        <w:t xml:space="preserve"> </w:t>
      </w:r>
      <w:r>
        <w:rPr>
          <w:lang w:val="sr-Cyrl-CS"/>
        </w:rPr>
        <w:t>чланова Комисије.</w:t>
      </w:r>
    </w:p>
    <w:p w:rsidR="00954B73" w:rsidRDefault="00954B73" w:rsidP="007F6465">
      <w:pPr>
        <w:ind w:firstLine="708"/>
        <w:rPr>
          <w:b/>
          <w:lang w:val="sr-Cyrl-CS"/>
        </w:rPr>
      </w:pPr>
    </w:p>
    <w:p w:rsidR="00954B73" w:rsidRDefault="00954B73" w:rsidP="00954B73">
      <w:pPr>
        <w:ind w:firstLine="708"/>
        <w:jc w:val="both"/>
        <w:rPr>
          <w:b/>
          <w:lang w:val="sr-Cyrl-CS"/>
        </w:rPr>
      </w:pPr>
      <w:r>
        <w:rPr>
          <w:b/>
          <w:lang w:val="sr-Latn-CS"/>
        </w:rPr>
        <w:t>IV</w:t>
      </w:r>
      <w:r>
        <w:rPr>
          <w:b/>
          <w:lang w:val="sr-Cyrl-CS"/>
        </w:rPr>
        <w:t xml:space="preserve"> Поступак доделе средстава</w:t>
      </w:r>
    </w:p>
    <w:p w:rsidR="00954B73" w:rsidRDefault="00954B73" w:rsidP="00954B73">
      <w:pPr>
        <w:ind w:firstLine="708"/>
        <w:jc w:val="both"/>
        <w:rPr>
          <w:b/>
          <w:lang w:val="sr-Cyrl-CS"/>
        </w:rPr>
      </w:pPr>
    </w:p>
    <w:p w:rsidR="00954B73" w:rsidRDefault="00954B73" w:rsidP="00954B73">
      <w:pPr>
        <w:ind w:firstLine="708"/>
        <w:jc w:val="center"/>
        <w:rPr>
          <w:b/>
          <w:lang w:val="sr-Cyrl-CS"/>
        </w:rPr>
      </w:pPr>
      <w:r>
        <w:rPr>
          <w:b/>
          <w:lang w:val="sr-Cyrl-CS"/>
        </w:rPr>
        <w:t>Члан 7.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>Јавни конкурс за финансирање или суфинансирање програма и пројеката</w:t>
      </w:r>
      <w:r>
        <w:t>за реализацију Акционог плана за младе</w:t>
      </w:r>
      <w:r>
        <w:rPr>
          <w:lang w:val="sr-Cyrl-CS"/>
        </w:rPr>
        <w:t xml:space="preserve"> расписује Градско веће, најмање једном годишње.</w:t>
      </w:r>
    </w:p>
    <w:p w:rsidR="00954B73" w:rsidRDefault="00954B73" w:rsidP="00954B73">
      <w:pPr>
        <w:ind w:firstLine="708"/>
        <w:jc w:val="both"/>
        <w:rPr>
          <w:lang w:val="sr-Latn-CS"/>
        </w:rPr>
      </w:pPr>
      <w:r>
        <w:rPr>
          <w:lang w:val="sr-Cyrl-CS"/>
        </w:rPr>
        <w:t>Јавни конкурс се објављује на званичној интернет презентацији града</w:t>
      </w:r>
      <w:r>
        <w:rPr>
          <w:lang w:val="sr-Latn-CS"/>
        </w:rPr>
        <w:t>.</w:t>
      </w:r>
    </w:p>
    <w:p w:rsidR="00954B73" w:rsidRDefault="00954B73" w:rsidP="00954B73">
      <w:pPr>
        <w:rPr>
          <w:lang w:val="sr-Latn-CS"/>
        </w:rPr>
      </w:pPr>
    </w:p>
    <w:p w:rsidR="005A26B9" w:rsidRDefault="005A26B9" w:rsidP="00954B73">
      <w:pPr>
        <w:jc w:val="center"/>
        <w:rPr>
          <w:b/>
          <w:lang w:val="sr-Cyrl-CS"/>
        </w:rPr>
      </w:pPr>
    </w:p>
    <w:p w:rsidR="005A26B9" w:rsidRDefault="005A26B9" w:rsidP="00954B73">
      <w:pPr>
        <w:jc w:val="center"/>
        <w:rPr>
          <w:b/>
          <w:lang w:val="sr-Cyrl-CS"/>
        </w:rPr>
      </w:pPr>
    </w:p>
    <w:p w:rsidR="00954B73" w:rsidRDefault="00954B73" w:rsidP="00954B73">
      <w:pPr>
        <w:jc w:val="center"/>
        <w:rPr>
          <w:b/>
          <w:lang w:val="sr-Cyrl-CS"/>
        </w:rPr>
      </w:pPr>
      <w:r>
        <w:rPr>
          <w:b/>
          <w:lang w:val="sr-Cyrl-CS"/>
        </w:rPr>
        <w:t>Члан 8.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Поступак спровођења јавног конкурса из члана 7. овог Правилника, спроводи Комисија за доделу средстава удружењима </w:t>
      </w:r>
      <w:r>
        <w:t>младих / за младеза реализацију Акционог плана за младе</w:t>
      </w:r>
      <w:r>
        <w:rPr>
          <w:lang w:val="sr-Cyrl-CS"/>
        </w:rPr>
        <w:t xml:space="preserve"> (у даљем тексту: Комисија).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Комисија има </w:t>
      </w:r>
      <w:r>
        <w:t>пет</w:t>
      </w:r>
      <w:r>
        <w:rPr>
          <w:lang w:val="sr-Cyrl-CS"/>
        </w:rPr>
        <w:t xml:space="preserve"> чланова, укључујући и председника и заменика председника Комисије.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Председник Комисије је </w:t>
      </w:r>
      <w:r>
        <w:t>координатор Канцеларије за младе Града Врања</w:t>
      </w:r>
      <w:r>
        <w:rPr>
          <w:lang w:val="sr-Cyrl-CS"/>
        </w:rPr>
        <w:t>.</w:t>
      </w:r>
    </w:p>
    <w:p w:rsidR="00954B73" w:rsidRDefault="00954B73" w:rsidP="00954B73">
      <w:pPr>
        <w:pStyle w:val="BodyText"/>
        <w:ind w:firstLine="708"/>
        <w:rPr>
          <w:sz w:val="24"/>
        </w:rPr>
      </w:pPr>
      <w:r>
        <w:rPr>
          <w:sz w:val="24"/>
        </w:rPr>
        <w:t>Заменик председника и остали чланови Комисије могу бити представници Савета за младе, запослени у Градској управи, представници удружења младих / за младе, а могу бити и појединци – стручњаци за одређена питања.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>Комисиј</w:t>
      </w:r>
      <w:r w:rsidR="005A26B9">
        <w:rPr>
          <w:lang w:val="sr-Cyrl-CS"/>
        </w:rPr>
        <w:t xml:space="preserve">у </w:t>
      </w:r>
      <w:r>
        <w:rPr>
          <w:lang w:val="sr-Cyrl-CS"/>
        </w:rPr>
        <w:t xml:space="preserve"> именује Градско веће на период од 4 године.</w:t>
      </w:r>
    </w:p>
    <w:p w:rsidR="00954B73" w:rsidRDefault="00954B73" w:rsidP="00954B73">
      <w:pPr>
        <w:ind w:firstLine="708"/>
        <w:jc w:val="both"/>
        <w:rPr>
          <w:lang w:val="sr-Cyrl-CS"/>
        </w:rPr>
      </w:pPr>
      <w:r>
        <w:rPr>
          <w:lang w:val="sr-Cyrl-CS"/>
        </w:rPr>
        <w:t>Надлежности Комисије су следеће:</w:t>
      </w:r>
    </w:p>
    <w:p w:rsidR="00954B73" w:rsidRDefault="00954B73" w:rsidP="00954B73">
      <w:pPr>
        <w:jc w:val="both"/>
        <w:rPr>
          <w:lang w:val="sr-Cyrl-CS"/>
        </w:rPr>
      </w:pPr>
      <w:r>
        <w:t xml:space="preserve">- </w:t>
      </w:r>
      <w:r>
        <w:rPr>
          <w:lang w:val="sr-Cyrl-CS"/>
        </w:rPr>
        <w:t>разматра пријаве на конкурс;</w:t>
      </w:r>
    </w:p>
    <w:p w:rsidR="00954B73" w:rsidRDefault="00954B73" w:rsidP="00954B73">
      <w:pPr>
        <w:jc w:val="both"/>
        <w:rPr>
          <w:lang w:val="sr-Cyrl-CS"/>
        </w:rPr>
      </w:pPr>
      <w:r>
        <w:t xml:space="preserve">- </w:t>
      </w:r>
      <w:r>
        <w:rPr>
          <w:lang w:val="sr-Cyrl-CS"/>
        </w:rPr>
        <w:t>врши вредновање и оцењивање програма и пројеката који се предлажу за финансирање или суфинансирање;</w:t>
      </w:r>
    </w:p>
    <w:p w:rsidR="00954B73" w:rsidRDefault="00954B73" w:rsidP="00954B73">
      <w:pPr>
        <w:jc w:val="both"/>
        <w:rPr>
          <w:lang w:val="sr-Cyrl-CS"/>
        </w:rPr>
      </w:pPr>
      <w:r>
        <w:t>-</w:t>
      </w:r>
      <w:r>
        <w:rPr>
          <w:lang w:val="sr-Cyrl-CS"/>
        </w:rPr>
        <w:t xml:space="preserve">припрема предлог Одлуке о расподели средстава за финансирање односно суфинансирање програма и пројеката </w:t>
      </w:r>
      <w:r>
        <w:t>за реализацију Акционог плана за младе</w:t>
      </w:r>
      <w:r>
        <w:rPr>
          <w:lang w:val="sr-Cyrl-CS"/>
        </w:rPr>
        <w:t xml:space="preserve"> (у даљем тексту: Одлука о расподели средстава) коју доноси Градско веће.</w:t>
      </w:r>
    </w:p>
    <w:p w:rsidR="007F6465" w:rsidRDefault="007F6465" w:rsidP="007F6465">
      <w:pPr>
        <w:ind w:firstLine="720"/>
        <w:jc w:val="both"/>
        <w:rPr>
          <w:lang w:val="sr-Cyrl-CS"/>
        </w:rPr>
      </w:pPr>
      <w:r>
        <w:rPr>
          <w:lang w:val="sr-Cyrl-CS"/>
        </w:rPr>
        <w:t>На првој седници Комисија доноси Пословник о раду Комисије.</w:t>
      </w:r>
    </w:p>
    <w:p w:rsidR="00954B73" w:rsidRPr="00F45279" w:rsidRDefault="00954B73" w:rsidP="00954B73">
      <w:pPr>
        <w:jc w:val="both"/>
        <w:rPr>
          <w:b/>
          <w:u w:val="single"/>
          <w:lang w:val="sr-Cyrl-CS"/>
        </w:rPr>
      </w:pPr>
      <w:r>
        <w:rPr>
          <w:lang w:val="sr-Cyrl-CS"/>
        </w:rPr>
        <w:tab/>
      </w:r>
    </w:p>
    <w:p w:rsidR="00954B73" w:rsidRDefault="00954B73" w:rsidP="00954B73">
      <w:pPr>
        <w:jc w:val="center"/>
        <w:rPr>
          <w:b/>
          <w:lang w:val="sr-Cyrl-CS"/>
        </w:rPr>
      </w:pPr>
      <w:r>
        <w:rPr>
          <w:b/>
          <w:lang w:val="sr-Cyrl-CS"/>
        </w:rPr>
        <w:t>Члан 9.</w:t>
      </w:r>
    </w:p>
    <w:p w:rsidR="00954B73" w:rsidRDefault="00954B73" w:rsidP="00954B73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Акт о расписивању јавног конкурса садржи:</w:t>
      </w:r>
    </w:p>
    <w:p w:rsidR="00954B73" w:rsidRDefault="00954B73" w:rsidP="00954B73">
      <w:pPr>
        <w:jc w:val="both"/>
        <w:rPr>
          <w:lang w:val="sr-Cyrl-CS"/>
        </w:rPr>
      </w:pPr>
      <w:r>
        <w:t>-</w:t>
      </w:r>
      <w:r>
        <w:rPr>
          <w:lang w:val="sr-Cyrl-CS"/>
        </w:rPr>
        <w:t>предмет јавног конкурса;</w:t>
      </w:r>
    </w:p>
    <w:p w:rsidR="00954B73" w:rsidRDefault="00954B73" w:rsidP="00954B73">
      <w:pPr>
        <w:jc w:val="both"/>
        <w:rPr>
          <w:lang w:val="sr-Cyrl-CS"/>
        </w:rPr>
      </w:pPr>
      <w:r>
        <w:t>-</w:t>
      </w:r>
      <w:r>
        <w:rPr>
          <w:lang w:val="sr-Cyrl-CS"/>
        </w:rPr>
        <w:t>могуће учеснике конкурса;</w:t>
      </w:r>
    </w:p>
    <w:p w:rsidR="00954B73" w:rsidRDefault="00954B73" w:rsidP="00954B73">
      <w:pPr>
        <w:jc w:val="both"/>
        <w:rPr>
          <w:lang w:val="sr-Cyrl-CS"/>
        </w:rPr>
      </w:pPr>
      <w:r>
        <w:t>-</w:t>
      </w:r>
      <w:r>
        <w:rPr>
          <w:lang w:val="sr-Cyrl-CS"/>
        </w:rPr>
        <w:t>мерила и критеријуме за избор програма и пројеката;</w:t>
      </w:r>
    </w:p>
    <w:p w:rsidR="00954B73" w:rsidRDefault="00954B73" w:rsidP="00954B73">
      <w:pPr>
        <w:jc w:val="both"/>
        <w:rPr>
          <w:lang w:val="sr-Cyrl-CS"/>
        </w:rPr>
      </w:pPr>
      <w:r>
        <w:t>-</w:t>
      </w:r>
      <w:r>
        <w:rPr>
          <w:lang w:val="sr-Cyrl-CS"/>
        </w:rPr>
        <w:t>рок за подношење пријава;</w:t>
      </w:r>
    </w:p>
    <w:p w:rsidR="00954B73" w:rsidRDefault="00954B73" w:rsidP="00954B73">
      <w:pPr>
        <w:jc w:val="both"/>
        <w:rPr>
          <w:lang w:val="sr-Cyrl-CS"/>
        </w:rPr>
      </w:pPr>
      <w:r>
        <w:t>-</w:t>
      </w:r>
      <w:r>
        <w:rPr>
          <w:lang w:val="sr-Cyrl-CS"/>
        </w:rPr>
        <w:t>потребну документацију која се подноси уз пријаву;</w:t>
      </w:r>
    </w:p>
    <w:p w:rsidR="00954B73" w:rsidRDefault="00954B73" w:rsidP="00954B73">
      <w:pPr>
        <w:jc w:val="both"/>
        <w:rPr>
          <w:lang w:val="sr-Cyrl-CS"/>
        </w:rPr>
      </w:pPr>
      <w:r>
        <w:t>-</w:t>
      </w:r>
      <w:r>
        <w:rPr>
          <w:lang w:val="sr-Cyrl-CS"/>
        </w:rPr>
        <w:t>адресу на коју се пријаве упућују, односно предају,</w:t>
      </w:r>
    </w:p>
    <w:p w:rsidR="00954B73" w:rsidRDefault="00954B73" w:rsidP="00954B73">
      <w:pPr>
        <w:jc w:val="both"/>
        <w:rPr>
          <w:lang w:val="sr-Cyrl-CS"/>
        </w:rPr>
      </w:pPr>
      <w:r>
        <w:t>-</w:t>
      </w:r>
      <w:r>
        <w:rPr>
          <w:lang w:val="sr-Cyrl-CS"/>
        </w:rPr>
        <w:t>образац пријаве на конкурс;</w:t>
      </w:r>
    </w:p>
    <w:p w:rsidR="00954B73" w:rsidRDefault="00954B73" w:rsidP="00954B73">
      <w:pPr>
        <w:jc w:val="both"/>
        <w:rPr>
          <w:lang w:val="sr-Cyrl-CS"/>
        </w:rPr>
      </w:pPr>
      <w:r>
        <w:t>-</w:t>
      </w:r>
      <w:r>
        <w:rPr>
          <w:lang w:val="sr-Cyrl-CS"/>
        </w:rPr>
        <w:t>рок и начин објављивања одлуке о расподели средстава;</w:t>
      </w:r>
    </w:p>
    <w:p w:rsidR="00954B73" w:rsidRDefault="00954B73" w:rsidP="00954B73">
      <w:pPr>
        <w:jc w:val="both"/>
        <w:rPr>
          <w:lang w:val="sr-Cyrl-CS"/>
        </w:rPr>
      </w:pPr>
      <w:r>
        <w:t>-</w:t>
      </w:r>
      <w:r>
        <w:rPr>
          <w:lang w:val="sr-Cyrl-CS"/>
        </w:rPr>
        <w:t>напомену да се непотпуне, неблаговремене и пријаве које нису предате на прописаном обрасцу неће узимати у разматрање;</w:t>
      </w:r>
    </w:p>
    <w:p w:rsidR="00954B73" w:rsidRDefault="00954B73" w:rsidP="00954B73">
      <w:pPr>
        <w:jc w:val="both"/>
        <w:rPr>
          <w:lang w:val="sr-Cyrl-CS"/>
        </w:rPr>
      </w:pPr>
      <w:r>
        <w:t>-</w:t>
      </w:r>
      <w:r>
        <w:rPr>
          <w:lang w:val="sr-Cyrl-CS"/>
        </w:rPr>
        <w:t>остале потребне елементе конкурса по потреби.</w:t>
      </w:r>
    </w:p>
    <w:p w:rsidR="00954B73" w:rsidRDefault="00954B73" w:rsidP="00954B73">
      <w:pPr>
        <w:jc w:val="both"/>
        <w:rPr>
          <w:lang w:val="sr-Cyrl-CS"/>
        </w:rPr>
      </w:pPr>
    </w:p>
    <w:p w:rsidR="00954B73" w:rsidRDefault="00954B73" w:rsidP="00954B73">
      <w:pPr>
        <w:jc w:val="center"/>
        <w:rPr>
          <w:b/>
          <w:lang w:val="sr-Cyrl-CS"/>
        </w:rPr>
      </w:pPr>
    </w:p>
    <w:p w:rsidR="00954B73" w:rsidRDefault="00954B73" w:rsidP="00954B73">
      <w:pPr>
        <w:jc w:val="center"/>
        <w:rPr>
          <w:b/>
          <w:lang w:val="sr-Cyrl-CS"/>
        </w:rPr>
      </w:pPr>
      <w:r>
        <w:rPr>
          <w:b/>
          <w:lang w:val="sr-Cyrl-CS"/>
        </w:rPr>
        <w:t>Члан 10.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Пријава на јавни конкурс се подноси на обрасцу „Пријава на конкурс за финансирање или суфинансирање програма односно пројеката</w:t>
      </w:r>
      <w:r>
        <w:t xml:space="preserve"> за реализацију Акционог плана за младе</w:t>
      </w:r>
      <w:r>
        <w:rPr>
          <w:lang w:val="sr-Cyrl-CS"/>
        </w:rPr>
        <w:t xml:space="preserve"> (Образац број 1.), који је у прилогу овог Правилника и чини његов саставни део.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За сваки програм односно пројекат подносилац пријаве је у обавези да достави и: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>-доказ о подносиоцу пријаве: извод из регистра у којем је субјект регистрован;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>-преглед основних података о подносиоцу пријаве (историјат, опис делатности, циљна група, досадашњи пројекти);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>-копију финансијског извештаја – завршног рачуна за претходну годину са доказом да је извештај поднет Агенцији за привредне регистре;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lastRenderedPageBreak/>
        <w:tab/>
        <w:t>-програм рада удружења за текућу годину и одлука надлежног органа удружења о усвајању истог;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>-детаљан опис програма или пројекта, са наведеним активностима, фази у којој се налази ако је започет, циљевима и очекиваним резултатима за чије финансирање или суфинансирање се подноси пријава;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lang w:val="sr-Cyrl-CS"/>
        </w:rPr>
        <w:t>-</w:t>
      </w:r>
      <w:r>
        <w:rPr>
          <w:lang w:val="sr-Cyrl-CS"/>
        </w:rPr>
        <w:t xml:space="preserve">изјава о усаглашености са циљевима из Стратегије развоја </w:t>
      </w:r>
      <w:r>
        <w:t>Г</w:t>
      </w:r>
      <w:r>
        <w:rPr>
          <w:lang w:val="sr-Cyrl-CS"/>
        </w:rPr>
        <w:t>рада Врања за наведену област (уколико је предметна област обухваћена стратегијом) и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>-потписане и оверене протоколе о сарадњи са свим наведеним партнерима на пројекту ако се пројекат тако реализује.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 xml:space="preserve">Пријава мора бити потписана и оверена. Непотписана или неоверена пријава се неће разматрати.  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 xml:space="preserve">Детаљан опис програма односно пројекта </w:t>
      </w:r>
      <w:r>
        <w:t>за реализацију Акционог плана за младе</w:t>
      </w:r>
      <w:r>
        <w:rPr>
          <w:lang w:val="sr-Cyrl-CS"/>
        </w:rPr>
        <w:t xml:space="preserve"> треба да садржи податке о корисницима програма односно пројекта, значају, месту и времену реализовања, као и детаљан финансијски план.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>Саставни део пријаве је изјава о прихватању обавезе подносиоца пријаве према којој, уколико програм односно пројекат буде одобрен, одговорно лице подносиоца пројаве, под кривичном и материјалном одговорношћу изјављује: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>-да су сви подаци наведени у пријави истинити и тачни;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>-да ће добијена средства бити наменски утрошена,</w:t>
      </w:r>
    </w:p>
    <w:p w:rsidR="00954B73" w:rsidRDefault="00954B73" w:rsidP="00954B73">
      <w:pPr>
        <w:jc w:val="both"/>
      </w:pPr>
      <w:r>
        <w:rPr>
          <w:lang w:val="sr-Cyrl-CS"/>
        </w:rPr>
        <w:tab/>
        <w:t xml:space="preserve">-да ће у прописаном року, а најкасније до 31.децембра године у којој је пројекат одобрен за реализацију, бити достављен извештај о реализацији програма односно пројекта </w:t>
      </w:r>
      <w:r>
        <w:t>за реализацију Акционог плана за младе</w:t>
      </w:r>
      <w:r>
        <w:rPr>
          <w:lang w:val="sr-Cyrl-CS"/>
        </w:rPr>
        <w:t xml:space="preserve"> на прописаном обрасцу са финансијском </w:t>
      </w:r>
      <w:bookmarkStart w:id="0" w:name="_GoBack"/>
      <w:bookmarkEnd w:id="0"/>
      <w:r>
        <w:rPr>
          <w:lang w:val="sr-Cyrl-CS"/>
        </w:rPr>
        <w:t>документацијом;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 xml:space="preserve">-да ће током реализације програма односно пројекта у публикацијама и другим медијима бити назначено да је реализацију истог подржао </w:t>
      </w:r>
      <w:r>
        <w:t>Г</w:t>
      </w:r>
      <w:r>
        <w:rPr>
          <w:lang w:val="sr-Cyrl-CS"/>
        </w:rPr>
        <w:t>рад Врање.</w:t>
      </w:r>
    </w:p>
    <w:p w:rsidR="00954B73" w:rsidRDefault="00954B73" w:rsidP="00954B73">
      <w:pPr>
        <w:jc w:val="both"/>
        <w:rPr>
          <w:lang w:val="sr-Cyrl-CS"/>
        </w:rPr>
      </w:pPr>
      <w:r>
        <w:rPr>
          <w:lang w:val="sr-Cyrl-CS"/>
        </w:rPr>
        <w:tab/>
        <w:t xml:space="preserve">Служба за односе са јавношћу Градске управе </w:t>
      </w:r>
      <w:r>
        <w:t>Г</w:t>
      </w:r>
      <w:r>
        <w:rPr>
          <w:lang w:val="sr-Cyrl-CS"/>
        </w:rPr>
        <w:t>рада Врања је у обавези да образац„Пријава на конкурс за финансирање или суфинансирање програма односно пројеката</w:t>
      </w:r>
      <w:r>
        <w:t xml:space="preserve"> за реализацију Акционог плана за младе </w:t>
      </w:r>
      <w:r w:rsidRPr="00417FC0">
        <w:rPr>
          <w:lang w:val="sr-Cyrl-CS"/>
        </w:rPr>
        <w:t>(Образац број 1.),</w:t>
      </w:r>
      <w:r>
        <w:rPr>
          <w:lang w:val="sr-Cyrl-CS"/>
        </w:rPr>
        <w:t xml:space="preserve"> учини доступним свим заинтересованим субјектима на званичној интернет страници Града.</w:t>
      </w:r>
    </w:p>
    <w:p w:rsidR="00954B73" w:rsidRDefault="00954B73" w:rsidP="00954B73">
      <w:pPr>
        <w:jc w:val="both"/>
        <w:rPr>
          <w:lang w:val="sr-Cyrl-CS"/>
        </w:rPr>
      </w:pPr>
    </w:p>
    <w:p w:rsidR="00954B73" w:rsidRDefault="00954B73" w:rsidP="00954B73">
      <w:pPr>
        <w:jc w:val="center"/>
        <w:rPr>
          <w:b/>
          <w:lang w:val="sr-Cyrl-CS"/>
        </w:rPr>
      </w:pPr>
      <w:r>
        <w:rPr>
          <w:b/>
          <w:lang w:val="sr-Cyrl-CS"/>
        </w:rPr>
        <w:t>Члан 11.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Комплетна конкурсна документација се доставља у једној затвореној коверти.</w:t>
      </w:r>
    </w:p>
    <w:p w:rsidR="00954B73" w:rsidRDefault="00954B73" w:rsidP="00954B73">
      <w:pPr>
        <w:ind w:firstLine="720"/>
        <w:jc w:val="both"/>
      </w:pPr>
      <w:r>
        <w:rPr>
          <w:lang w:val="sr-Cyrl-CS"/>
        </w:rPr>
        <w:t>Пријава са прописаном документациојм се подноси на шалтеру Писарнице број 1. у Услужном центру Градске управе или поштом на адресу: краља Милана број 1, Градско веће – Комисији за доделу средстава удружењима</w:t>
      </w:r>
      <w:r>
        <w:t xml:space="preserve"> младих / за младе за реализацију Акционог плана за младе.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Благовременом доставом сматра се и пријава која је предата пошти најкасније до истека последњег дана утврђеног рока за предају конкурсне документације (печат поште), без обзира на датум приспећа.</w:t>
      </w:r>
    </w:p>
    <w:p w:rsidR="00954B73" w:rsidRDefault="00954B73" w:rsidP="00954B73">
      <w:pPr>
        <w:ind w:firstLine="720"/>
        <w:jc w:val="both"/>
        <w:rPr>
          <w:lang w:val="sr-Cyrl-CS"/>
        </w:rPr>
      </w:pPr>
    </w:p>
    <w:p w:rsidR="00954B73" w:rsidRDefault="00954B73" w:rsidP="00954B73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Члан 12.</w:t>
      </w:r>
    </w:p>
    <w:p w:rsidR="00682240" w:rsidRDefault="00682240" w:rsidP="00954B73">
      <w:pPr>
        <w:autoSpaceDE w:val="0"/>
        <w:autoSpaceDN w:val="0"/>
        <w:adjustRightInd w:val="0"/>
        <w:ind w:firstLine="708"/>
      </w:pPr>
    </w:p>
    <w:p w:rsidR="00954B73" w:rsidRPr="00BD1924" w:rsidRDefault="00954B73" w:rsidP="00954B73">
      <w:pPr>
        <w:autoSpaceDE w:val="0"/>
        <w:autoSpaceDN w:val="0"/>
        <w:adjustRightInd w:val="0"/>
        <w:ind w:firstLine="708"/>
      </w:pPr>
      <w:r w:rsidRPr="00BD1924">
        <w:t xml:space="preserve">Комисија </w:t>
      </w:r>
      <w:r w:rsidR="00682240">
        <w:rPr>
          <w:lang w:val="sr-Cyrl-CS"/>
        </w:rPr>
        <w:t>разматра пријаве на конкурс,</w:t>
      </w:r>
      <w:r w:rsidRPr="00BD1924">
        <w:t xml:space="preserve"> утврђује листу вредновања и рангирања пријављених програма  у року који не може бити дужи од 60 дана, од дана истека рока за подношење пријава.</w:t>
      </w:r>
    </w:p>
    <w:p w:rsidR="00954B73" w:rsidRPr="00BD1924" w:rsidRDefault="00954B73" w:rsidP="00954B73">
      <w:pPr>
        <w:autoSpaceDE w:val="0"/>
        <w:autoSpaceDN w:val="0"/>
        <w:adjustRightInd w:val="0"/>
        <w:ind w:firstLine="708"/>
      </w:pPr>
      <w:r w:rsidRPr="00BD1924">
        <w:t>Листа из става 1 објављује се на званичном сајту града Врања и на порталу Е-управе.</w:t>
      </w:r>
    </w:p>
    <w:p w:rsidR="00954B73" w:rsidRPr="00BD1924" w:rsidRDefault="00954B73" w:rsidP="00954B73">
      <w:pPr>
        <w:autoSpaceDE w:val="0"/>
        <w:autoSpaceDN w:val="0"/>
        <w:adjustRightInd w:val="0"/>
        <w:ind w:firstLine="708"/>
      </w:pPr>
      <w:r w:rsidRPr="00BD1924">
        <w:lastRenderedPageBreak/>
        <w:t>Учесници конкурса имају право увида  у поднете пријаве  и приложену документацију,  у року од три дана од дана објављивања  листе из става 1 овог члана.</w:t>
      </w:r>
    </w:p>
    <w:p w:rsidR="00954B73" w:rsidRPr="00BD1924" w:rsidRDefault="00954B73" w:rsidP="00954B73">
      <w:pPr>
        <w:autoSpaceDE w:val="0"/>
        <w:autoSpaceDN w:val="0"/>
        <w:adjustRightInd w:val="0"/>
        <w:ind w:firstLine="708"/>
      </w:pPr>
      <w:r w:rsidRPr="00BD1924">
        <w:t>На листу из става 1. овог члана учесници конкурса имају право приговора у року од 8 дана, од дана њеног објављивања.</w:t>
      </w:r>
    </w:p>
    <w:p w:rsidR="00954B73" w:rsidRPr="00BD1924" w:rsidRDefault="00954B73" w:rsidP="00954B73">
      <w:pPr>
        <w:autoSpaceDE w:val="0"/>
        <w:autoSpaceDN w:val="0"/>
        <w:adjustRightInd w:val="0"/>
        <w:ind w:firstLine="708"/>
      </w:pPr>
      <w:r w:rsidRPr="00BD1924">
        <w:t>Одлуку о приговору, која мора бити образложена, Градско веће града Врања доноси  у року од 15 дана, од дана његовог пријема.</w:t>
      </w:r>
    </w:p>
    <w:p w:rsidR="00954B73" w:rsidRDefault="00954B73" w:rsidP="00954B73">
      <w:pPr>
        <w:autoSpaceDE w:val="0"/>
        <w:autoSpaceDN w:val="0"/>
        <w:adjustRightInd w:val="0"/>
        <w:ind w:firstLine="708"/>
      </w:pPr>
      <w:r w:rsidRPr="00BD1924">
        <w:t xml:space="preserve">Одлуку о избору програма и пројеката који ће се суфинансирати  или финансирати средствима из буџета града Врања, Градско веће доноси у року од 30 дана, од истека рока за подношење приговора. </w:t>
      </w:r>
    </w:p>
    <w:p w:rsidR="00954B73" w:rsidRDefault="00954B73" w:rsidP="00954B73">
      <w:pPr>
        <w:ind w:firstLine="720"/>
        <w:jc w:val="both"/>
        <w:rPr>
          <w:lang w:val="sr-Cyrl-CS"/>
        </w:rPr>
      </w:pPr>
    </w:p>
    <w:p w:rsidR="00954B73" w:rsidRDefault="00954B73" w:rsidP="00954B73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Члан 13.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одлуке о расподели средстава, са изабраним подносиоцима пријаве се закључују уговори о финансирању или суфинансирању програма односно пројеката.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Додељена средства се преносе удружењу чији је програм односно пројекат одобрен на основу закључених уговора о реализовању одобрених програма/пројеката између удружења и </w:t>
      </w:r>
      <w:r>
        <w:t>Г</w:t>
      </w:r>
      <w:r>
        <w:rPr>
          <w:lang w:val="sr-Cyrl-CS"/>
        </w:rPr>
        <w:t>рада Врања и веродостојне рачуноводствене документације.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Уговор у име града потписује градоначелник.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Уговором се уређују права, обевезе и одговорност уговорних страна, начин и рок за пренос одобрених средстава, рок за реализацију програма/пројекта, начин извештавања о реализацији програма/пројекта, као и друга права и обавезе уговорних страна.</w:t>
      </w:r>
    </w:p>
    <w:p w:rsidR="00954B73" w:rsidRDefault="00954B73" w:rsidP="00954B73">
      <w:pPr>
        <w:rPr>
          <w:lang w:val="sr-Cyrl-CS"/>
        </w:rPr>
      </w:pPr>
    </w:p>
    <w:p w:rsidR="00954B73" w:rsidRDefault="00954B73" w:rsidP="00954B73">
      <w:pPr>
        <w:jc w:val="center"/>
        <w:rPr>
          <w:b/>
          <w:lang w:val="sr-Cyrl-CS"/>
        </w:rPr>
      </w:pPr>
      <w:r>
        <w:rPr>
          <w:b/>
          <w:lang w:val="sr-Cyrl-CS"/>
        </w:rPr>
        <w:t>Члан 14.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Изабрани подносиоци пријава, којима су додељена средства за фин</w:t>
      </w:r>
      <w:r>
        <w:t>а</w:t>
      </w:r>
      <w:r>
        <w:rPr>
          <w:lang w:val="sr-Cyrl-CS"/>
        </w:rPr>
        <w:t xml:space="preserve">нсирање или суфинансирање програма односно пројеката </w:t>
      </w:r>
      <w:r>
        <w:t>за реализацију Акционог плана за младе</w:t>
      </w:r>
      <w:r>
        <w:rPr>
          <w:lang w:val="sr-Cyrl-CS"/>
        </w:rPr>
        <w:t>, дужни су да у року од 15 дана од дана завршетка пројекта за који су додељена буџетска средства, а најкасније до краја текуће године, поднесу извештај о реализацији тих програма односно пројеката и доставе доказе о наменском коришћењу финансијских средстава Комисији.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Извештај о реализацији програма односно пројеката</w:t>
      </w:r>
      <w:r>
        <w:t xml:space="preserve"> за реализацију Акционог плана за младе</w:t>
      </w:r>
      <w:r>
        <w:rPr>
          <w:lang w:val="sr-Cyrl-CS"/>
        </w:rPr>
        <w:t xml:space="preserve"> подноси се Комисији на обрасцу „Извештај о реализацији програма односно пројеката</w:t>
      </w:r>
      <w:r>
        <w:t xml:space="preserve"> за реализацију Акционог плана за младе </w:t>
      </w:r>
      <w:r>
        <w:rPr>
          <w:lang w:val="sr-Cyrl-CS"/>
        </w:rPr>
        <w:t>“(Образац број 2), који је у прилогу овог Правилника и чини његов саставни део.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Комисија је у обавези да прибави наведени Извештај од свих учесника конкурса којима су одобрена средства, да о томе сачини Извештај који ће доставити Градском већу.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Пре сачињавања целокупног Извештаја о свим реализованим пројектима/програмима и одобреним средствима, на основу извештаја корисника средстава, Комисија је у обавези да пре достављања истог Градском већу, прибави мишљење у писаном облику од ресорног члана Већа за буџет и финансије и надлежне финансијске службе.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Извештаји корисника средстава се подносе шалтеру Писарнице број 1. у Услужном центру Градске управе или поштом на адресу: краља Милана број 1, Градско веће – Комисији за доделу средстава удружењима</w:t>
      </w:r>
      <w:r>
        <w:t xml:space="preserve"> младих / за младе за реализацију Акционог плана за младе.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Удружења која не доставе извештај из става 2. овог члана, немају право учешћа на наредним конкурсима. 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Служба за односе са јавношћу Градске управе </w:t>
      </w:r>
      <w:r>
        <w:t>Г</w:t>
      </w:r>
      <w:r>
        <w:rPr>
          <w:lang w:val="sr-Cyrl-CS"/>
        </w:rPr>
        <w:t>рада Врања је у обавези да образац „</w:t>
      </w:r>
      <w:r w:rsidRPr="00682240">
        <w:rPr>
          <w:lang w:val="sr-Cyrl-CS"/>
        </w:rPr>
        <w:t>Извештај о реализацији програма односно пројеката</w:t>
      </w:r>
      <w:r w:rsidRPr="00682240">
        <w:t xml:space="preserve"> за реализацију Акционог плана за </w:t>
      </w:r>
      <w:r w:rsidRPr="00682240">
        <w:lastRenderedPageBreak/>
        <w:t>младе</w:t>
      </w:r>
      <w:r w:rsidRPr="00682240">
        <w:rPr>
          <w:lang w:val="sr-Cyrl-CS"/>
        </w:rPr>
        <w:t xml:space="preserve"> (Образац број 2.) ,</w:t>
      </w:r>
      <w:r>
        <w:rPr>
          <w:lang w:val="sr-Cyrl-CS"/>
        </w:rPr>
        <w:t xml:space="preserve"> учини доступним свим заинтересованим субјектима на званичној интернет страници Града.</w:t>
      </w:r>
    </w:p>
    <w:p w:rsidR="00954B73" w:rsidRDefault="00954B73" w:rsidP="00954B73">
      <w:pPr>
        <w:ind w:firstLine="720"/>
        <w:jc w:val="both"/>
        <w:rPr>
          <w:lang w:val="sr-Cyrl-CS"/>
        </w:rPr>
      </w:pPr>
    </w:p>
    <w:p w:rsidR="00954B73" w:rsidRDefault="00954B73" w:rsidP="00954B73">
      <w:pPr>
        <w:ind w:firstLine="720"/>
        <w:jc w:val="both"/>
        <w:rPr>
          <w:b/>
          <w:lang w:val="sr-Cyrl-CS"/>
        </w:rPr>
      </w:pPr>
      <w:r>
        <w:rPr>
          <w:b/>
          <w:lang w:val="sr-Latn-CS"/>
        </w:rPr>
        <w:t>V</w:t>
      </w:r>
      <w:r>
        <w:rPr>
          <w:b/>
          <w:lang w:val="sr-Cyrl-CS"/>
        </w:rPr>
        <w:t xml:space="preserve"> Поступак враћања ненаменски утрошених средстава</w:t>
      </w:r>
    </w:p>
    <w:p w:rsidR="00954B73" w:rsidRDefault="00954B73" w:rsidP="00954B73">
      <w:pPr>
        <w:ind w:firstLine="720"/>
        <w:jc w:val="both"/>
        <w:rPr>
          <w:b/>
          <w:lang w:val="sr-Cyrl-CS"/>
        </w:rPr>
      </w:pPr>
    </w:p>
    <w:p w:rsidR="00954B73" w:rsidRDefault="00954B73" w:rsidP="00954B73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Члан 15.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Уколико се приликом преноса средстава за реализацију програма или пројеката утврди да изабрани подносиоци пријава добијена средства не користе за реализацију одобрених програма/пројеката дужни су вратити добијена средства.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Услови и начин враћања ненаменских утрошених средстава утврдиће се уговором који се закључују у складу са чланом 13. ставом 1. овог Правилника.</w:t>
      </w:r>
    </w:p>
    <w:p w:rsidR="00954B73" w:rsidRDefault="00954B73" w:rsidP="00954B73">
      <w:pPr>
        <w:ind w:firstLine="720"/>
        <w:jc w:val="both"/>
        <w:rPr>
          <w:lang w:val="sr-Cyrl-CS"/>
        </w:rPr>
      </w:pPr>
    </w:p>
    <w:p w:rsidR="00954B73" w:rsidRDefault="00954B73" w:rsidP="00954B73">
      <w:pPr>
        <w:ind w:firstLine="720"/>
        <w:jc w:val="both"/>
        <w:rPr>
          <w:lang w:val="sr-Cyrl-CS"/>
        </w:rPr>
      </w:pPr>
    </w:p>
    <w:p w:rsidR="00954B73" w:rsidRDefault="00954B73" w:rsidP="00954B73">
      <w:pPr>
        <w:ind w:firstLine="720"/>
        <w:jc w:val="both"/>
        <w:rPr>
          <w:b/>
          <w:lang w:val="sr-Cyrl-CS"/>
        </w:rPr>
      </w:pPr>
      <w:r>
        <w:rPr>
          <w:b/>
          <w:lang w:val="sr-Latn-CS"/>
        </w:rPr>
        <w:t>VI</w:t>
      </w:r>
      <w:r>
        <w:rPr>
          <w:b/>
          <w:lang w:val="sr-Cyrl-CS"/>
        </w:rPr>
        <w:t xml:space="preserve"> Завршна одредба</w:t>
      </w:r>
    </w:p>
    <w:p w:rsidR="00954B73" w:rsidRDefault="00954B73" w:rsidP="00954B73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Члан 16.</w:t>
      </w:r>
    </w:p>
    <w:p w:rsidR="00954B73" w:rsidRDefault="00954B73" w:rsidP="00954B73">
      <w:pPr>
        <w:ind w:firstLine="720"/>
        <w:jc w:val="both"/>
        <w:rPr>
          <w:lang w:val="sr-Cyrl-CS"/>
        </w:rPr>
      </w:pPr>
      <w:r>
        <w:rPr>
          <w:lang w:val="sr-Cyrl-CS"/>
        </w:rPr>
        <w:t>Овај Правилник ступа на снагу осмог дана од дана објављивања у „Службеном гласнику града Врања“.</w:t>
      </w:r>
    </w:p>
    <w:p w:rsidR="00954B73" w:rsidRDefault="00954B73" w:rsidP="00954B73">
      <w:pPr>
        <w:ind w:firstLine="720"/>
        <w:jc w:val="both"/>
        <w:rPr>
          <w:lang w:val="sr-Cyrl-CS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82240" w:rsidRPr="00576066" w:rsidRDefault="00682240" w:rsidP="0068224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682240" w:rsidRDefault="00682240" w:rsidP="00682240">
      <w:pPr>
        <w:jc w:val="center"/>
        <w:rPr>
          <w:rFonts w:eastAsia="Batang"/>
          <w:b/>
          <w:sz w:val="26"/>
          <w:szCs w:val="26"/>
        </w:rPr>
      </w:pPr>
      <w:r>
        <w:rPr>
          <w:b/>
          <w:lang w:val="sr-Cyrl-CS"/>
        </w:rPr>
        <w:t xml:space="preserve">             </w:t>
      </w:r>
      <w:r w:rsidRPr="00576066">
        <w:rPr>
          <w:b/>
          <w:lang w:val="sr-Cyrl-CS"/>
        </w:rPr>
        <w:t xml:space="preserve">број: </w:t>
      </w:r>
      <w:r>
        <w:rPr>
          <w:b/>
          <w:lang w:val="sr-Cyrl-CS"/>
        </w:rPr>
        <w:t>06-64/6/</w:t>
      </w:r>
      <w:r w:rsidRPr="00576066">
        <w:rPr>
          <w:b/>
          <w:lang w:val="sr-Cyrl-CS"/>
        </w:rPr>
        <w:t>202</w:t>
      </w:r>
      <w:r>
        <w:rPr>
          <w:b/>
        </w:rPr>
        <w:t>3</w:t>
      </w:r>
      <w:r w:rsidRPr="00576066">
        <w:rPr>
          <w:b/>
          <w:lang w:val="sr-Cyrl-CS"/>
        </w:rPr>
        <w:t>-04, дана:</w:t>
      </w:r>
      <w:r>
        <w:rPr>
          <w:b/>
          <w:lang w:val="sr-Cyrl-CS"/>
        </w:rPr>
        <w:t>20.03.2023</w:t>
      </w:r>
      <w:r w:rsidRPr="00576066">
        <w:rPr>
          <w:b/>
          <w:lang w:val="sr-Cyrl-CS"/>
        </w:rPr>
        <w:t>. године</w:t>
      </w:r>
    </w:p>
    <w:p w:rsidR="00682240" w:rsidRDefault="00682240" w:rsidP="00682240">
      <w:pPr>
        <w:jc w:val="center"/>
        <w:rPr>
          <w:rFonts w:eastAsia="Batang"/>
          <w:b/>
          <w:sz w:val="26"/>
          <w:szCs w:val="26"/>
        </w:rPr>
      </w:pPr>
    </w:p>
    <w:p w:rsidR="00682240" w:rsidRDefault="00682240" w:rsidP="00682240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682240" w:rsidRDefault="00682240" w:rsidP="0068224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др Слободан Миленковић</w:t>
      </w:r>
    </w:p>
    <w:p w:rsidR="00682240" w:rsidRDefault="00682240" w:rsidP="00682240">
      <w:pPr>
        <w:jc w:val="both"/>
        <w:rPr>
          <w:b/>
          <w:sz w:val="26"/>
          <w:szCs w:val="26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Default="00954B73" w:rsidP="00954B7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54B73" w:rsidRPr="00682240" w:rsidRDefault="00954B73" w:rsidP="00682240">
      <w:pPr>
        <w:jc w:val="both"/>
        <w:rPr>
          <w:b/>
          <w:sz w:val="28"/>
          <w:szCs w:val="28"/>
        </w:rPr>
      </w:pPr>
    </w:p>
    <w:p w:rsidR="00954B73" w:rsidRPr="00081B58" w:rsidRDefault="00954B73" w:rsidP="00954B73"/>
    <w:p w:rsidR="00954B73" w:rsidRDefault="00954B73" w:rsidP="00954B73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B73" w:rsidRPr="006B62B5" w:rsidRDefault="00954B73" w:rsidP="00954B7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954B73" w:rsidRPr="006B62B5" w:rsidRDefault="00954B73" w:rsidP="00954B7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954B73" w:rsidRPr="006B62B5" w:rsidRDefault="00954B73" w:rsidP="00954B7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954B73" w:rsidRPr="006B62B5" w:rsidRDefault="00954B73" w:rsidP="00954B7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954B73" w:rsidRPr="006B62B5" w:rsidRDefault="00954B73" w:rsidP="00954B7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954B73" w:rsidRPr="006B62B5" w:rsidRDefault="00954B73" w:rsidP="00954B73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954B73" w:rsidRPr="006B62B5" w:rsidRDefault="00954B73" w:rsidP="00954B73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954B73" w:rsidRPr="006B62B5" w:rsidRDefault="00954B73" w:rsidP="00954B73">
      <w:pPr>
        <w:tabs>
          <w:tab w:val="left" w:pos="1125"/>
        </w:tabs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ab/>
      </w:r>
    </w:p>
    <w:p w:rsidR="00954B73" w:rsidRPr="00E02BBD" w:rsidRDefault="00954B73" w:rsidP="00954B73">
      <w:pPr>
        <w:jc w:val="center"/>
        <w:rPr>
          <w:b/>
          <w:sz w:val="26"/>
          <w:szCs w:val="26"/>
          <w:lang w:val="sr-Cyrl-CS"/>
        </w:rPr>
      </w:pPr>
    </w:p>
    <w:p w:rsidR="00954B73" w:rsidRPr="006B62B5" w:rsidRDefault="00954B73" w:rsidP="00954B73">
      <w:pPr>
        <w:jc w:val="center"/>
        <w:rPr>
          <w:b/>
          <w:sz w:val="26"/>
          <w:szCs w:val="26"/>
          <w:lang w:val="sr-Cyrl-CS"/>
        </w:rPr>
      </w:pPr>
    </w:p>
    <w:p w:rsidR="00954B73" w:rsidRPr="00954B73" w:rsidRDefault="00954B73" w:rsidP="00954B73">
      <w:pPr>
        <w:ind w:firstLine="708"/>
        <w:jc w:val="both"/>
        <w:rPr>
          <w:sz w:val="26"/>
          <w:szCs w:val="26"/>
        </w:rPr>
      </w:pPr>
      <w:r w:rsidRPr="006B62B5">
        <w:rPr>
          <w:sz w:val="26"/>
          <w:szCs w:val="26"/>
          <w:lang w:val="sr-Cyrl-CS"/>
        </w:rPr>
        <w:t xml:space="preserve">На основу члана </w:t>
      </w:r>
      <w:r w:rsidRPr="006B62B5">
        <w:rPr>
          <w:sz w:val="26"/>
          <w:szCs w:val="26"/>
        </w:rPr>
        <w:t xml:space="preserve">61. </w:t>
      </w:r>
      <w:r w:rsidRPr="006B62B5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</w:rPr>
        <w:t>9</w:t>
      </w:r>
      <w:r w:rsidRPr="006B62B5">
        <w:rPr>
          <w:sz w:val="26"/>
          <w:szCs w:val="26"/>
          <w:lang w:val="sr-Cyrl-CS"/>
        </w:rPr>
        <w:t>/20</w:t>
      </w:r>
      <w:r>
        <w:rPr>
          <w:sz w:val="26"/>
          <w:szCs w:val="26"/>
        </w:rPr>
        <w:t>20</w:t>
      </w:r>
      <w:r w:rsidRPr="006B62B5">
        <w:rPr>
          <w:sz w:val="26"/>
          <w:szCs w:val="26"/>
          <w:lang w:val="sr-Cyrl-CS"/>
        </w:rPr>
        <w:t>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</w:t>
      </w:r>
      <w:r w:rsidRPr="006B62B5">
        <w:rPr>
          <w:sz w:val="26"/>
          <w:szCs w:val="26"/>
          <w:lang w:val="sr-Cyrl-CS"/>
        </w:rPr>
        <w:t>.20</w:t>
      </w:r>
      <w:r>
        <w:rPr>
          <w:sz w:val="26"/>
          <w:szCs w:val="26"/>
        </w:rPr>
        <w:t>23</w:t>
      </w:r>
      <w:r w:rsidRPr="006B62B5">
        <w:rPr>
          <w:sz w:val="26"/>
          <w:szCs w:val="26"/>
          <w:lang w:val="sr-Cyrl-CS"/>
        </w:rPr>
        <w:t xml:space="preserve">. године, разматрало </w:t>
      </w:r>
      <w:r>
        <w:rPr>
          <w:sz w:val="26"/>
          <w:szCs w:val="26"/>
        </w:rPr>
        <w:t xml:space="preserve">је  План смањења ризика од катастрофа за период 2023-2025. године </w:t>
      </w:r>
      <w:r w:rsidRPr="00954B73">
        <w:rPr>
          <w:sz w:val="26"/>
          <w:szCs w:val="26"/>
          <w:lang w:val="sr-Cyrl-CS"/>
        </w:rPr>
        <w:t>и донело следећи:</w:t>
      </w:r>
    </w:p>
    <w:p w:rsidR="00954B73" w:rsidRPr="00A840B3" w:rsidRDefault="00954B73" w:rsidP="00954B73">
      <w:pPr>
        <w:jc w:val="both"/>
        <w:rPr>
          <w:sz w:val="26"/>
          <w:szCs w:val="26"/>
        </w:rPr>
      </w:pPr>
    </w:p>
    <w:p w:rsidR="00954B73" w:rsidRPr="00A273AF" w:rsidRDefault="00954B73" w:rsidP="00954B73">
      <w:pPr>
        <w:jc w:val="center"/>
        <w:rPr>
          <w:b/>
          <w:i/>
          <w:sz w:val="26"/>
          <w:szCs w:val="26"/>
          <w:lang w:val="sr-Cyrl-CS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</w:p>
    <w:p w:rsidR="00954B73" w:rsidRPr="006B62B5" w:rsidRDefault="00954B73" w:rsidP="00954B73">
      <w:pPr>
        <w:jc w:val="center"/>
        <w:rPr>
          <w:b/>
          <w:i/>
          <w:sz w:val="26"/>
          <w:szCs w:val="26"/>
          <w:lang w:val="sr-Cyrl-CS"/>
        </w:rPr>
      </w:pPr>
    </w:p>
    <w:p w:rsidR="00954B73" w:rsidRDefault="00954B73" w:rsidP="00954B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Прихвата  се План смањења ризика од катастрофа за период 2023-2025. године.</w:t>
      </w:r>
    </w:p>
    <w:p w:rsidR="00954B73" w:rsidRPr="00276A9F" w:rsidRDefault="00954B73" w:rsidP="00954B73">
      <w:pPr>
        <w:ind w:firstLine="708"/>
        <w:jc w:val="both"/>
        <w:rPr>
          <w:sz w:val="26"/>
          <w:szCs w:val="26"/>
        </w:rPr>
      </w:pPr>
    </w:p>
    <w:p w:rsidR="00954B73" w:rsidRPr="00954B73" w:rsidRDefault="00954B73" w:rsidP="00954B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Закључак доставити: Служби за ванредне ситуације,  градоначелнику и Писарници.</w:t>
      </w:r>
    </w:p>
    <w:p w:rsidR="00954B73" w:rsidRPr="00A840B3" w:rsidRDefault="00954B73" w:rsidP="00954B73">
      <w:pPr>
        <w:rPr>
          <w:sz w:val="26"/>
          <w:szCs w:val="26"/>
        </w:rPr>
      </w:pPr>
    </w:p>
    <w:p w:rsidR="00954B73" w:rsidRPr="006B62B5" w:rsidRDefault="00954B73" w:rsidP="00954B7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</w:t>
      </w:r>
      <w:r w:rsidRPr="006B62B5">
        <w:rPr>
          <w:b/>
          <w:sz w:val="26"/>
          <w:szCs w:val="26"/>
        </w:rPr>
        <w:t xml:space="preserve">ПРЕДСЕДНИК </w:t>
      </w:r>
    </w:p>
    <w:p w:rsidR="00954B73" w:rsidRPr="006B62B5" w:rsidRDefault="00954B73" w:rsidP="00954B73">
      <w:pPr>
        <w:jc w:val="center"/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</w:t>
      </w:r>
      <w:r w:rsidRPr="006B62B5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</w:t>
      </w:r>
      <w:r w:rsidRPr="006B62B5">
        <w:rPr>
          <w:b/>
          <w:sz w:val="26"/>
          <w:szCs w:val="26"/>
        </w:rPr>
        <w:t>ГРАДСКОГ ВЕЋА,</w:t>
      </w:r>
    </w:p>
    <w:p w:rsidR="00954B73" w:rsidRDefault="00954B73" w:rsidP="00954B73">
      <w:pPr>
        <w:rPr>
          <w:b/>
          <w:sz w:val="26"/>
          <w:szCs w:val="26"/>
          <w:lang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  <w:r w:rsidR="002F41AE">
        <w:rPr>
          <w:b/>
          <w:sz w:val="26"/>
          <w:szCs w:val="26"/>
          <w:lang/>
        </w:rPr>
        <w:t>,с.р.</w:t>
      </w:r>
    </w:p>
    <w:p w:rsidR="002F41AE" w:rsidRDefault="002F41AE" w:rsidP="00954B73">
      <w:pPr>
        <w:rPr>
          <w:b/>
          <w:sz w:val="26"/>
          <w:szCs w:val="26"/>
          <w:lang/>
        </w:rPr>
      </w:pPr>
    </w:p>
    <w:p w:rsidR="002F41AE" w:rsidRDefault="002F41AE" w:rsidP="00954B73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Тачност преписа оверава:</w:t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>Секретар Градског већа,</w:t>
      </w:r>
    </w:p>
    <w:p w:rsidR="002F41AE" w:rsidRPr="002F41AE" w:rsidRDefault="002F41AE" w:rsidP="00954B73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 Јелена Пејковић</w:t>
      </w:r>
    </w:p>
    <w:p w:rsidR="00954B73" w:rsidRDefault="00954B73" w:rsidP="00954B73">
      <w:pPr>
        <w:rPr>
          <w:b/>
          <w:sz w:val="26"/>
          <w:szCs w:val="26"/>
        </w:rPr>
      </w:pPr>
    </w:p>
    <w:p w:rsidR="00954B73" w:rsidRPr="00081B58" w:rsidRDefault="00954B73" w:rsidP="00954B73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513950"/>
    <w:p w:rsidR="00954B73" w:rsidRDefault="00954B73" w:rsidP="00954B73">
      <w:pPr>
        <w:rPr>
          <w:b/>
          <w:sz w:val="26"/>
          <w:szCs w:val="26"/>
          <w:lang w:val="sr-Cyrl-CS"/>
        </w:rPr>
      </w:pPr>
      <w:r w:rsidRPr="00A273AF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B73" w:rsidRPr="006B62B5" w:rsidRDefault="00954B73" w:rsidP="00954B7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Република Србија</w:t>
      </w:r>
    </w:p>
    <w:p w:rsidR="00954B73" w:rsidRPr="006B62B5" w:rsidRDefault="00954B73" w:rsidP="00954B7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 ВРАЊЕ</w:t>
      </w:r>
    </w:p>
    <w:p w:rsidR="00954B73" w:rsidRPr="006B62B5" w:rsidRDefault="00954B73" w:rsidP="00954B7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ГРАДСКО ВЕЋЕ</w:t>
      </w:r>
    </w:p>
    <w:p w:rsidR="00954B73" w:rsidRPr="006B62B5" w:rsidRDefault="00954B73" w:rsidP="00954B7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64</w:t>
      </w:r>
      <w:r>
        <w:rPr>
          <w:b/>
          <w:sz w:val="26"/>
          <w:szCs w:val="26"/>
          <w:lang w:val="sr-Cyrl-CS"/>
        </w:rPr>
        <w:t>/</w:t>
      </w:r>
      <w:r w:rsidRPr="006B62B5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</w:rPr>
        <w:t>23</w:t>
      </w:r>
      <w:r w:rsidRPr="006B62B5">
        <w:rPr>
          <w:b/>
          <w:sz w:val="26"/>
          <w:szCs w:val="26"/>
          <w:lang w:val="sr-Cyrl-CS"/>
        </w:rPr>
        <w:t>-04</w:t>
      </w:r>
    </w:p>
    <w:p w:rsidR="00954B73" w:rsidRPr="006B62B5" w:rsidRDefault="00954B73" w:rsidP="00954B73">
      <w:pPr>
        <w:rPr>
          <w:b/>
          <w:sz w:val="26"/>
          <w:szCs w:val="26"/>
          <w:lang w:val="sr-Cyrl-CS"/>
        </w:rPr>
      </w:pPr>
      <w:r w:rsidRPr="006B62B5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 xml:space="preserve"> 20.03.2023 </w:t>
      </w:r>
      <w:r w:rsidRPr="006B62B5">
        <w:rPr>
          <w:b/>
          <w:sz w:val="26"/>
          <w:szCs w:val="26"/>
          <w:lang w:val="sr-Cyrl-CS"/>
        </w:rPr>
        <w:t>. године</w:t>
      </w:r>
    </w:p>
    <w:p w:rsidR="00954B73" w:rsidRPr="006B62B5" w:rsidRDefault="00954B73" w:rsidP="00954B73">
      <w:pPr>
        <w:rPr>
          <w:b/>
          <w:sz w:val="26"/>
          <w:szCs w:val="26"/>
        </w:rPr>
      </w:pPr>
      <w:r w:rsidRPr="006B62B5">
        <w:rPr>
          <w:b/>
          <w:sz w:val="26"/>
          <w:szCs w:val="26"/>
          <w:lang w:val="sr-Cyrl-CS"/>
        </w:rPr>
        <w:t>В р а њ е</w:t>
      </w:r>
    </w:p>
    <w:p w:rsidR="00954B73" w:rsidRPr="006B62B5" w:rsidRDefault="00954B73" w:rsidP="00954B73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>ул. Краља Милана број 1</w:t>
      </w:r>
    </w:p>
    <w:p w:rsidR="00954B73" w:rsidRPr="006B62B5" w:rsidRDefault="00954B73" w:rsidP="00B53B68">
      <w:pPr>
        <w:rPr>
          <w:b/>
          <w:sz w:val="26"/>
          <w:szCs w:val="26"/>
          <w:lang w:val="sr-Cyrl-CS"/>
        </w:rPr>
      </w:pPr>
    </w:p>
    <w:p w:rsidR="00954B73" w:rsidRPr="0034302D" w:rsidRDefault="00954B73" w:rsidP="0034302D">
      <w:pPr>
        <w:ind w:firstLine="708"/>
        <w:jc w:val="both"/>
        <w:rPr>
          <w:sz w:val="26"/>
          <w:szCs w:val="26"/>
        </w:rPr>
      </w:pPr>
      <w:r w:rsidRPr="006B62B5">
        <w:rPr>
          <w:sz w:val="26"/>
          <w:szCs w:val="26"/>
          <w:lang w:val="sr-Cyrl-CS"/>
        </w:rPr>
        <w:t xml:space="preserve">На основу члана </w:t>
      </w:r>
      <w:r w:rsidRPr="006B62B5">
        <w:rPr>
          <w:sz w:val="26"/>
          <w:szCs w:val="26"/>
        </w:rPr>
        <w:t xml:space="preserve">61. </w:t>
      </w:r>
      <w:r w:rsidRPr="006B62B5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</w:rPr>
        <w:t>9</w:t>
      </w:r>
      <w:r w:rsidRPr="006B62B5">
        <w:rPr>
          <w:sz w:val="26"/>
          <w:szCs w:val="26"/>
          <w:lang w:val="sr-Cyrl-CS"/>
        </w:rPr>
        <w:t>/20</w:t>
      </w:r>
      <w:r>
        <w:rPr>
          <w:sz w:val="26"/>
          <w:szCs w:val="26"/>
        </w:rPr>
        <w:t>20</w:t>
      </w:r>
      <w:r w:rsidRPr="006B62B5">
        <w:rPr>
          <w:sz w:val="26"/>
          <w:szCs w:val="26"/>
          <w:lang w:val="sr-Cyrl-CS"/>
        </w:rPr>
        <w:t xml:space="preserve">), </w:t>
      </w:r>
      <w:r w:rsidR="0034302D">
        <w:rPr>
          <w:sz w:val="26"/>
          <w:szCs w:val="26"/>
        </w:rPr>
        <w:t>члана 189. став 1. тачка 1) Закона о основама система образовања и васпитања („Службени гласник РС“, бр. 88/2017, 27/2018 – др. закон, 10/2019, 27/2018- др. закон, 6/2020 и 129/2021) и Закључка Владе РС бр. 401-3526/2022 од 28.04.2022. године</w:t>
      </w:r>
      <w:r w:rsidR="00937E3F">
        <w:rPr>
          <w:sz w:val="26"/>
          <w:szCs w:val="26"/>
        </w:rPr>
        <w:t xml:space="preserve">, </w:t>
      </w:r>
      <w:r w:rsidRPr="006B62B5">
        <w:rPr>
          <w:sz w:val="26"/>
          <w:szCs w:val="26"/>
          <w:lang w:val="sr-Cyrl-CS"/>
        </w:rPr>
        <w:t>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20</w:t>
      </w:r>
      <w:r>
        <w:rPr>
          <w:sz w:val="26"/>
          <w:szCs w:val="26"/>
          <w:lang w:val="sr-Cyrl-CS"/>
        </w:rPr>
        <w:t>.03</w:t>
      </w:r>
      <w:r w:rsidRPr="006B62B5">
        <w:rPr>
          <w:sz w:val="26"/>
          <w:szCs w:val="26"/>
          <w:lang w:val="sr-Cyrl-CS"/>
        </w:rPr>
        <w:t>.20</w:t>
      </w:r>
      <w:r>
        <w:rPr>
          <w:sz w:val="26"/>
          <w:szCs w:val="26"/>
        </w:rPr>
        <w:t>23</w:t>
      </w:r>
      <w:r w:rsidRPr="006B62B5">
        <w:rPr>
          <w:sz w:val="26"/>
          <w:szCs w:val="26"/>
          <w:lang w:val="sr-Cyrl-CS"/>
        </w:rPr>
        <w:t xml:space="preserve">. године, разматрало </w:t>
      </w:r>
      <w:r>
        <w:rPr>
          <w:sz w:val="26"/>
          <w:szCs w:val="26"/>
        </w:rPr>
        <w:t xml:space="preserve">је  предлог </w:t>
      </w:r>
      <w:r w:rsidR="0034302D">
        <w:rPr>
          <w:sz w:val="26"/>
          <w:szCs w:val="26"/>
        </w:rPr>
        <w:t>градоначелника др Слободана Миленковића</w:t>
      </w:r>
      <w:r>
        <w:rPr>
          <w:sz w:val="26"/>
          <w:szCs w:val="26"/>
        </w:rPr>
        <w:t xml:space="preserve"> у вези са исплатом једнократне солидарне помоћи запосленима у Предшколској  установи „Наше дете“ </w:t>
      </w:r>
      <w:r w:rsidRPr="00954B73">
        <w:rPr>
          <w:sz w:val="26"/>
          <w:szCs w:val="26"/>
          <w:lang w:val="sr-Cyrl-CS"/>
        </w:rPr>
        <w:t>и донело следећ</w:t>
      </w:r>
      <w:r w:rsidR="00FC138C">
        <w:rPr>
          <w:sz w:val="26"/>
          <w:szCs w:val="26"/>
        </w:rPr>
        <w:t>e</w:t>
      </w:r>
      <w:r w:rsidRPr="00954B73">
        <w:rPr>
          <w:sz w:val="26"/>
          <w:szCs w:val="26"/>
          <w:lang w:val="sr-Cyrl-CS"/>
        </w:rPr>
        <w:t>:</w:t>
      </w:r>
    </w:p>
    <w:p w:rsidR="00954B73" w:rsidRPr="00FC138C" w:rsidRDefault="00954B73" w:rsidP="00B53B68">
      <w:pPr>
        <w:jc w:val="center"/>
        <w:rPr>
          <w:b/>
          <w:i/>
          <w:sz w:val="26"/>
          <w:szCs w:val="26"/>
        </w:rPr>
      </w:pPr>
      <w:r w:rsidRPr="00A273AF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К </w:t>
      </w:r>
      <w:r w:rsidR="00FC138C">
        <w:rPr>
          <w:b/>
          <w:i/>
          <w:sz w:val="26"/>
          <w:szCs w:val="26"/>
        </w:rPr>
        <w:t>E</w:t>
      </w:r>
    </w:p>
    <w:p w:rsidR="00B53B68" w:rsidRPr="006C3851" w:rsidRDefault="00B53B68" w:rsidP="00B53B68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/>
          <w:sz w:val="26"/>
          <w:szCs w:val="26"/>
        </w:rPr>
      </w:pPr>
      <w:r w:rsidRPr="006C3851">
        <w:rPr>
          <w:rFonts w:ascii="Times New Roman" w:hAnsi="Times New Roman"/>
          <w:sz w:val="26"/>
          <w:szCs w:val="26"/>
        </w:rPr>
        <w:t xml:space="preserve">Градско веће је сагласно да се ради унапређивања услова рада, као и побољшања материјалног положаја запослених у </w:t>
      </w:r>
      <w:r>
        <w:rPr>
          <w:rFonts w:ascii="Times New Roman" w:hAnsi="Times New Roman"/>
          <w:sz w:val="26"/>
          <w:szCs w:val="26"/>
        </w:rPr>
        <w:t>Предшколској установи „Наше дете“</w:t>
      </w:r>
      <w:r w:rsidRPr="006C3851">
        <w:rPr>
          <w:rFonts w:ascii="Times New Roman" w:hAnsi="Times New Roman"/>
          <w:sz w:val="26"/>
          <w:szCs w:val="26"/>
        </w:rPr>
        <w:t>, запосленима исплати једнократна новчана помоћ у нето износу од 10.000,00 динара.</w:t>
      </w:r>
    </w:p>
    <w:p w:rsidR="00B53B68" w:rsidRPr="006C3851" w:rsidRDefault="00B53B68" w:rsidP="00B53B68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/>
          <w:sz w:val="26"/>
          <w:szCs w:val="26"/>
        </w:rPr>
      </w:pPr>
      <w:r w:rsidRPr="006C3851">
        <w:rPr>
          <w:rFonts w:ascii="Times New Roman" w:hAnsi="Times New Roman"/>
          <w:sz w:val="26"/>
          <w:szCs w:val="26"/>
        </w:rPr>
        <w:t xml:space="preserve">Средства из тачке 1.  пренеће се из текуће буџетске резерве буџета Града Врања на одговарајућу апропријацију са економском класификацијом 414 – Социјална давања запосленима у оквиру финансијског плана Предшколске установе „Наше дете“ .  </w:t>
      </w:r>
    </w:p>
    <w:p w:rsidR="00B53B68" w:rsidRPr="006C3851" w:rsidRDefault="00B53B68" w:rsidP="00B53B68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/>
          <w:sz w:val="26"/>
          <w:szCs w:val="26"/>
        </w:rPr>
      </w:pPr>
      <w:r w:rsidRPr="006C3851">
        <w:rPr>
          <w:rFonts w:ascii="Times New Roman" w:hAnsi="Times New Roman"/>
          <w:sz w:val="26"/>
          <w:szCs w:val="26"/>
        </w:rPr>
        <w:t xml:space="preserve"> Право на исплату износа из тачке 1. овог закључка остварују сва лица која су у радном односу, односно запослени који су закључили уговор о раду на неодређено и одређено време у Предшколској установи „Наше дете“.</w:t>
      </w:r>
    </w:p>
    <w:p w:rsidR="00B53B68" w:rsidRPr="00FC138C" w:rsidRDefault="00B53B68" w:rsidP="00FC138C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/>
          <w:sz w:val="26"/>
          <w:szCs w:val="26"/>
        </w:rPr>
      </w:pPr>
      <w:r w:rsidRPr="006C3851">
        <w:rPr>
          <w:rFonts w:ascii="Times New Roman" w:hAnsi="Times New Roman"/>
          <w:sz w:val="26"/>
          <w:szCs w:val="26"/>
        </w:rPr>
        <w:t>Једнократна новчана помоћ исплатиће се запосленима који су у радном односу у Предшколској установи „Наше дете“, на дан доношења овог закључка</w:t>
      </w:r>
    </w:p>
    <w:p w:rsidR="00954B73" w:rsidRPr="0034302D" w:rsidRDefault="00954B73" w:rsidP="0034302D">
      <w:pPr>
        <w:ind w:firstLine="709"/>
        <w:jc w:val="both"/>
        <w:rPr>
          <w:sz w:val="26"/>
          <w:szCs w:val="26"/>
        </w:rPr>
      </w:pPr>
      <w:r w:rsidRPr="00B53B68">
        <w:rPr>
          <w:b/>
          <w:sz w:val="26"/>
          <w:szCs w:val="26"/>
        </w:rPr>
        <w:t>Закључак доставити</w:t>
      </w:r>
      <w:r w:rsidRPr="00B53B68">
        <w:rPr>
          <w:sz w:val="26"/>
          <w:szCs w:val="26"/>
        </w:rPr>
        <w:t xml:space="preserve">: </w:t>
      </w:r>
      <w:r w:rsidR="00B53B68" w:rsidRPr="00B53B68">
        <w:rPr>
          <w:sz w:val="26"/>
          <w:szCs w:val="26"/>
        </w:rPr>
        <w:t>Одељењу за буџет и финансије и Предшколској установи „Наше дете“, Одељењу за друштвене делатности</w:t>
      </w:r>
      <w:r w:rsidR="00B53B68">
        <w:rPr>
          <w:sz w:val="26"/>
          <w:szCs w:val="26"/>
        </w:rPr>
        <w:t xml:space="preserve">   </w:t>
      </w:r>
      <w:r>
        <w:rPr>
          <w:sz w:val="26"/>
          <w:szCs w:val="26"/>
        </w:rPr>
        <w:t>и Писарници.</w:t>
      </w:r>
    </w:p>
    <w:p w:rsidR="00954B73" w:rsidRPr="0034302D" w:rsidRDefault="00954B73" w:rsidP="0034302D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4302D">
        <w:rPr>
          <w:b/>
          <w:sz w:val="26"/>
          <w:szCs w:val="26"/>
        </w:rPr>
        <w:tab/>
      </w:r>
      <w:r w:rsidR="0034302D">
        <w:rPr>
          <w:b/>
          <w:sz w:val="26"/>
          <w:szCs w:val="26"/>
        </w:rPr>
        <w:tab/>
      </w:r>
      <w:r w:rsidR="0034302D">
        <w:rPr>
          <w:b/>
          <w:sz w:val="26"/>
          <w:szCs w:val="26"/>
        </w:rPr>
        <w:tab/>
        <w:t>Председник Градског већа</w:t>
      </w:r>
    </w:p>
    <w:p w:rsidR="001C4241" w:rsidRDefault="00954B73" w:rsidP="00682240">
      <w:pPr>
        <w:rPr>
          <w:b/>
          <w:sz w:val="26"/>
          <w:szCs w:val="26"/>
        </w:rPr>
      </w:pPr>
      <w:r w:rsidRPr="006B62B5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6B62B5">
        <w:rPr>
          <w:b/>
          <w:sz w:val="26"/>
          <w:szCs w:val="26"/>
        </w:rPr>
        <w:t xml:space="preserve"> др Слободан Миленковић</w:t>
      </w:r>
    </w:p>
    <w:p w:rsidR="00682240" w:rsidRPr="00682240" w:rsidRDefault="00682240" w:rsidP="00682240">
      <w:pPr>
        <w:rPr>
          <w:b/>
          <w:sz w:val="26"/>
          <w:szCs w:val="26"/>
        </w:rPr>
      </w:pPr>
    </w:p>
    <w:p w:rsidR="00954B73" w:rsidRDefault="00954B73" w:rsidP="00954B73">
      <w:pPr>
        <w:rPr>
          <w:b/>
          <w:sz w:val="26"/>
          <w:szCs w:val="26"/>
        </w:rPr>
      </w:pPr>
    </w:p>
    <w:p w:rsidR="00954B73" w:rsidRPr="00081B58" w:rsidRDefault="00954B73" w:rsidP="00954B73"/>
    <w:p w:rsidR="00954B73" w:rsidRPr="001C73FF" w:rsidRDefault="00954B73" w:rsidP="00954B73"/>
    <w:p w:rsidR="00954B73" w:rsidRPr="001C73FF" w:rsidRDefault="00954B73" w:rsidP="00513950"/>
    <w:sectPr w:rsidR="00954B73" w:rsidRPr="001C73FF" w:rsidSect="00A5758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66A" w:rsidRDefault="007F066A" w:rsidP="00682240">
      <w:r>
        <w:separator/>
      </w:r>
    </w:p>
  </w:endnote>
  <w:endnote w:type="continuationSeparator" w:id="1">
    <w:p w:rsidR="007F066A" w:rsidRDefault="007F066A" w:rsidP="0068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66A" w:rsidRDefault="007F066A" w:rsidP="00682240">
      <w:r>
        <w:separator/>
      </w:r>
    </w:p>
  </w:footnote>
  <w:footnote w:type="continuationSeparator" w:id="1">
    <w:p w:rsidR="007F066A" w:rsidRDefault="007F066A" w:rsidP="00682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F4A899"/>
    <w:multiLevelType w:val="singleLevel"/>
    <w:tmpl w:val="81F4A899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">
    <w:nsid w:val="474B3C9C"/>
    <w:multiLevelType w:val="hybridMultilevel"/>
    <w:tmpl w:val="AA96B30A"/>
    <w:lvl w:ilvl="0" w:tplc="46E2BFE8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sz w:val="26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</w:lvl>
    <w:lvl w:ilvl="3" w:tplc="241A000F" w:tentative="1">
      <w:start w:val="1"/>
      <w:numFmt w:val="decimal"/>
      <w:lvlText w:val="%4."/>
      <w:lvlJc w:val="left"/>
      <w:pPr>
        <w:ind w:left="2700" w:hanging="360"/>
      </w:p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</w:lvl>
    <w:lvl w:ilvl="6" w:tplc="241A000F" w:tentative="1">
      <w:start w:val="1"/>
      <w:numFmt w:val="decimal"/>
      <w:lvlText w:val="%7."/>
      <w:lvlJc w:val="left"/>
      <w:pPr>
        <w:ind w:left="4860" w:hanging="360"/>
      </w:p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hideSpellingErrors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37077"/>
    <w:rsid w:val="00067CA5"/>
    <w:rsid w:val="00081B58"/>
    <w:rsid w:val="000E6F9B"/>
    <w:rsid w:val="000E7106"/>
    <w:rsid w:val="00135493"/>
    <w:rsid w:val="001C4241"/>
    <w:rsid w:val="001C73FF"/>
    <w:rsid w:val="002402DC"/>
    <w:rsid w:val="00244458"/>
    <w:rsid w:val="00272807"/>
    <w:rsid w:val="00272D42"/>
    <w:rsid w:val="00276A9F"/>
    <w:rsid w:val="002F41AE"/>
    <w:rsid w:val="00300989"/>
    <w:rsid w:val="00312575"/>
    <w:rsid w:val="0032162C"/>
    <w:rsid w:val="0034302D"/>
    <w:rsid w:val="003F50F5"/>
    <w:rsid w:val="003F5B37"/>
    <w:rsid w:val="00417FC0"/>
    <w:rsid w:val="00450203"/>
    <w:rsid w:val="005027CD"/>
    <w:rsid w:val="00513950"/>
    <w:rsid w:val="005A26B9"/>
    <w:rsid w:val="005C0716"/>
    <w:rsid w:val="00655DC0"/>
    <w:rsid w:val="00657345"/>
    <w:rsid w:val="00682240"/>
    <w:rsid w:val="006C366A"/>
    <w:rsid w:val="006E1BF7"/>
    <w:rsid w:val="00776692"/>
    <w:rsid w:val="00782536"/>
    <w:rsid w:val="007A68AD"/>
    <w:rsid w:val="007F066A"/>
    <w:rsid w:val="007F6465"/>
    <w:rsid w:val="0081474B"/>
    <w:rsid w:val="00844DF9"/>
    <w:rsid w:val="008609DE"/>
    <w:rsid w:val="00923FD2"/>
    <w:rsid w:val="0092652B"/>
    <w:rsid w:val="00937E3F"/>
    <w:rsid w:val="00941A76"/>
    <w:rsid w:val="00954B73"/>
    <w:rsid w:val="00980505"/>
    <w:rsid w:val="009D6951"/>
    <w:rsid w:val="00A0265F"/>
    <w:rsid w:val="00A32084"/>
    <w:rsid w:val="00A5758E"/>
    <w:rsid w:val="00A840B3"/>
    <w:rsid w:val="00A93052"/>
    <w:rsid w:val="00AA2AAE"/>
    <w:rsid w:val="00B23D00"/>
    <w:rsid w:val="00B474C8"/>
    <w:rsid w:val="00B53B68"/>
    <w:rsid w:val="00B936A1"/>
    <w:rsid w:val="00C37077"/>
    <w:rsid w:val="00C37A32"/>
    <w:rsid w:val="00C44426"/>
    <w:rsid w:val="00C67D09"/>
    <w:rsid w:val="00C844CC"/>
    <w:rsid w:val="00CD5B25"/>
    <w:rsid w:val="00D0292D"/>
    <w:rsid w:val="00D07310"/>
    <w:rsid w:val="00E017B7"/>
    <w:rsid w:val="00E63300"/>
    <w:rsid w:val="00E65B5C"/>
    <w:rsid w:val="00E87CD3"/>
    <w:rsid w:val="00EA4FC3"/>
    <w:rsid w:val="00F9737E"/>
    <w:rsid w:val="00FC138C"/>
    <w:rsid w:val="00FE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76692"/>
    <w:pPr>
      <w:keepNext/>
      <w:outlineLvl w:val="7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C37077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C370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C3707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513950"/>
    <w:pPr>
      <w:jc w:val="both"/>
    </w:pPr>
    <w:rPr>
      <w:sz w:val="26"/>
      <w:szCs w:val="20"/>
      <w:lang w:val="sr-Cyrl-CS" w:eastAsia="sr-Latn-CS"/>
    </w:rPr>
  </w:style>
  <w:style w:type="character" w:customStyle="1" w:styleId="BodyTextChar">
    <w:name w:val="Body Text Char"/>
    <w:basedOn w:val="DefaultParagraphFont"/>
    <w:link w:val="BodyText"/>
    <w:rsid w:val="00513950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87CD3"/>
    <w:pPr>
      <w:tabs>
        <w:tab w:val="center" w:pos="4680"/>
        <w:tab w:val="right" w:pos="9360"/>
      </w:tabs>
      <w:spacing w:after="200" w:line="276" w:lineRule="auto"/>
      <w:jc w:val="both"/>
    </w:pPr>
    <w:rPr>
      <w:rFonts w:ascii="Calibri" w:eastAsia="Calibri" w:hAnsi="Calibri"/>
      <w:sz w:val="22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rsid w:val="00E87CD3"/>
    <w:rPr>
      <w:rFonts w:ascii="Calibri" w:eastAsia="Calibri" w:hAnsi="Calibri" w:cs="Times New Roman"/>
      <w:lang w:val="sr-Latn-CS"/>
    </w:rPr>
  </w:style>
  <w:style w:type="paragraph" w:styleId="NormalWeb">
    <w:name w:val="Normal (Web)"/>
    <w:basedOn w:val="Normal"/>
    <w:link w:val="NormalWebChar"/>
    <w:rsid w:val="00776692"/>
    <w:pPr>
      <w:suppressAutoHyphens/>
      <w:spacing w:before="280" w:after="115"/>
    </w:pPr>
    <w:rPr>
      <w:lang w:eastAsia="ar-SA"/>
    </w:rPr>
  </w:style>
  <w:style w:type="character" w:customStyle="1" w:styleId="NormalWebChar">
    <w:name w:val="Normal (Web) Char"/>
    <w:link w:val="NormalWeb"/>
    <w:locked/>
    <w:rsid w:val="007766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776692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687A1-250C-424B-99AD-138E8E44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9328</Words>
  <Characters>53173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8</cp:revision>
  <cp:lastPrinted>2023-03-29T10:38:00Z</cp:lastPrinted>
  <dcterms:created xsi:type="dcterms:W3CDTF">2023-03-24T08:17:00Z</dcterms:created>
  <dcterms:modified xsi:type="dcterms:W3CDTF">2023-03-29T11:05:00Z</dcterms:modified>
</cp:coreProperties>
</file>