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4F6" w:rsidRPr="00893A1A" w:rsidRDefault="00AC34F6" w:rsidP="00AC34F6">
      <w:pPr>
        <w:spacing w:after="0" w:line="240" w:lineRule="auto"/>
        <w:ind w:firstLine="720"/>
        <w:jc w:val="both"/>
        <w:rPr>
          <w:rFonts w:ascii="Times New Roman" w:hAnsi="Times New Roman" w:cs="Times New Roman"/>
          <w:sz w:val="24"/>
          <w:szCs w:val="24"/>
        </w:rPr>
      </w:pPr>
      <w:r w:rsidRPr="00893A1A">
        <w:rPr>
          <w:rFonts w:ascii="Times New Roman" w:hAnsi="Times New Roman" w:cs="Times New Roman"/>
          <w:noProof/>
          <w:sz w:val="24"/>
          <w:szCs w:val="24"/>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C34F6" w:rsidRPr="00893A1A" w:rsidRDefault="00AC34F6" w:rsidP="00AC34F6">
      <w:pPr>
        <w:spacing w:after="0" w:line="240" w:lineRule="auto"/>
        <w:rPr>
          <w:rFonts w:ascii="Times New Roman" w:hAnsi="Times New Roman" w:cs="Times New Roman"/>
          <w:b/>
          <w:sz w:val="24"/>
          <w:szCs w:val="24"/>
          <w:lang w:val="sr-Cyrl-CS"/>
        </w:rPr>
      </w:pPr>
    </w:p>
    <w:p w:rsidR="00AC34F6" w:rsidRPr="00893A1A" w:rsidRDefault="00AC34F6" w:rsidP="00AC34F6">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Република Србија</w:t>
      </w:r>
    </w:p>
    <w:p w:rsidR="00AC34F6" w:rsidRPr="00893A1A" w:rsidRDefault="00AC34F6" w:rsidP="00AC34F6">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ГРАД ВРАЊЕ</w:t>
      </w:r>
    </w:p>
    <w:p w:rsidR="00AC34F6" w:rsidRPr="00893A1A" w:rsidRDefault="00AC34F6" w:rsidP="00AC34F6">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ГРАДСКО ВЕЋЕ</w:t>
      </w:r>
    </w:p>
    <w:p w:rsidR="00AC34F6" w:rsidRPr="00893A1A" w:rsidRDefault="00AC34F6" w:rsidP="00AC34F6">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Број: 06-</w:t>
      </w:r>
      <w:r>
        <w:rPr>
          <w:rFonts w:ascii="Times New Roman" w:hAnsi="Times New Roman" w:cs="Times New Roman"/>
          <w:b/>
          <w:sz w:val="24"/>
          <w:szCs w:val="24"/>
          <w:lang w:val="sr-Cyrl-CS"/>
        </w:rPr>
        <w:t xml:space="preserve"> 2</w:t>
      </w:r>
      <w:r>
        <w:rPr>
          <w:rFonts w:ascii="Times New Roman" w:hAnsi="Times New Roman" w:cs="Times New Roman"/>
          <w:b/>
          <w:sz w:val="24"/>
          <w:szCs w:val="24"/>
        </w:rPr>
        <w:t>2</w:t>
      </w:r>
      <w:r w:rsidRPr="00893A1A">
        <w:rPr>
          <w:rFonts w:ascii="Times New Roman" w:hAnsi="Times New Roman" w:cs="Times New Roman"/>
          <w:b/>
          <w:sz w:val="24"/>
          <w:szCs w:val="24"/>
          <w:lang w:val="sr-Cyrl-CS"/>
        </w:rPr>
        <w:t>/</w:t>
      </w:r>
      <w:r w:rsidRPr="00893A1A">
        <w:rPr>
          <w:rFonts w:ascii="Times New Roman" w:hAnsi="Times New Roman" w:cs="Times New Roman"/>
          <w:b/>
          <w:sz w:val="24"/>
          <w:szCs w:val="24"/>
        </w:rPr>
        <w:t xml:space="preserve"> </w:t>
      </w:r>
      <w:r w:rsidRPr="00893A1A">
        <w:rPr>
          <w:rFonts w:ascii="Times New Roman" w:hAnsi="Times New Roman" w:cs="Times New Roman"/>
          <w:b/>
          <w:sz w:val="24"/>
          <w:szCs w:val="24"/>
          <w:lang w:val="sr-Cyrl-CS"/>
        </w:rPr>
        <w:t>202</w:t>
      </w:r>
      <w:r>
        <w:rPr>
          <w:rFonts w:ascii="Times New Roman" w:hAnsi="Times New Roman" w:cs="Times New Roman"/>
          <w:b/>
          <w:sz w:val="24"/>
          <w:szCs w:val="24"/>
        </w:rPr>
        <w:t>2</w:t>
      </w:r>
      <w:r w:rsidRPr="00893A1A">
        <w:rPr>
          <w:rFonts w:ascii="Times New Roman" w:hAnsi="Times New Roman" w:cs="Times New Roman"/>
          <w:b/>
          <w:sz w:val="24"/>
          <w:szCs w:val="24"/>
          <w:lang w:val="sr-Cyrl-CS"/>
        </w:rPr>
        <w:t>-04</w:t>
      </w:r>
    </w:p>
    <w:p w:rsidR="00AC34F6" w:rsidRPr="00893A1A" w:rsidRDefault="00AC34F6" w:rsidP="00AC34F6">
      <w:pPr>
        <w:spacing w:after="0" w:line="240" w:lineRule="auto"/>
        <w:rPr>
          <w:rFonts w:ascii="Times New Roman" w:hAnsi="Times New Roman" w:cs="Times New Roman"/>
          <w:b/>
          <w:sz w:val="24"/>
          <w:szCs w:val="24"/>
        </w:rPr>
      </w:pPr>
      <w:r w:rsidRPr="00893A1A">
        <w:rPr>
          <w:rFonts w:ascii="Times New Roman" w:hAnsi="Times New Roman" w:cs="Times New Roman"/>
          <w:b/>
          <w:sz w:val="24"/>
          <w:szCs w:val="24"/>
          <w:lang w:val="sr-Cyrl-CS"/>
        </w:rPr>
        <w:t>Дана:</w:t>
      </w:r>
      <w:r>
        <w:rPr>
          <w:rFonts w:ascii="Times New Roman" w:hAnsi="Times New Roman" w:cs="Times New Roman"/>
          <w:b/>
          <w:sz w:val="24"/>
          <w:szCs w:val="24"/>
        </w:rPr>
        <w:t xml:space="preserve"> 08.02.2022</w:t>
      </w:r>
      <w:r w:rsidRPr="00893A1A">
        <w:rPr>
          <w:rFonts w:ascii="Times New Roman" w:hAnsi="Times New Roman" w:cs="Times New Roman"/>
          <w:b/>
          <w:sz w:val="24"/>
          <w:szCs w:val="24"/>
          <w:lang w:val="sr-Cyrl-CS"/>
        </w:rPr>
        <w:t>. године</w:t>
      </w:r>
    </w:p>
    <w:p w:rsidR="00AC34F6" w:rsidRPr="00893A1A" w:rsidRDefault="00AC34F6" w:rsidP="00AC34F6">
      <w:pPr>
        <w:spacing w:after="0" w:line="240" w:lineRule="auto"/>
        <w:rPr>
          <w:rFonts w:ascii="Times New Roman" w:hAnsi="Times New Roman" w:cs="Times New Roman"/>
          <w:b/>
          <w:sz w:val="24"/>
          <w:szCs w:val="24"/>
        </w:rPr>
      </w:pPr>
      <w:r w:rsidRPr="00893A1A">
        <w:rPr>
          <w:rFonts w:ascii="Times New Roman" w:hAnsi="Times New Roman" w:cs="Times New Roman"/>
          <w:b/>
          <w:sz w:val="24"/>
          <w:szCs w:val="24"/>
          <w:lang w:val="sr-Cyrl-CS"/>
        </w:rPr>
        <w:t>В р а њ е</w:t>
      </w:r>
    </w:p>
    <w:p w:rsidR="00AC34F6" w:rsidRPr="00893A1A" w:rsidRDefault="00AC34F6" w:rsidP="00AC34F6">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rPr>
        <w:t>Улица: Краља Милана 1</w:t>
      </w:r>
      <w:r w:rsidRPr="00893A1A">
        <w:rPr>
          <w:rFonts w:ascii="Times New Roman" w:hAnsi="Times New Roman" w:cs="Times New Roman"/>
          <w:b/>
          <w:sz w:val="24"/>
          <w:szCs w:val="24"/>
          <w:lang w:val="sr-Cyrl-CS"/>
        </w:rPr>
        <w:tab/>
      </w:r>
    </w:p>
    <w:p w:rsidR="00AC34F6" w:rsidRPr="00893A1A" w:rsidRDefault="00AC34F6" w:rsidP="00AC34F6">
      <w:pPr>
        <w:spacing w:after="0" w:line="240" w:lineRule="auto"/>
        <w:ind w:firstLine="720"/>
        <w:jc w:val="both"/>
        <w:rPr>
          <w:rFonts w:ascii="Times New Roman" w:hAnsi="Times New Roman" w:cs="Times New Roman"/>
          <w:sz w:val="24"/>
          <w:szCs w:val="24"/>
        </w:rPr>
      </w:pPr>
    </w:p>
    <w:p w:rsidR="00AC34F6" w:rsidRPr="00893A1A" w:rsidRDefault="00AC34F6" w:rsidP="00AC34F6">
      <w:pPr>
        <w:spacing w:after="0" w:line="240" w:lineRule="auto"/>
        <w:ind w:firstLine="720"/>
        <w:jc w:val="both"/>
        <w:rPr>
          <w:rFonts w:ascii="Times New Roman" w:hAnsi="Times New Roman" w:cs="Times New Roman"/>
          <w:sz w:val="24"/>
          <w:szCs w:val="24"/>
        </w:rPr>
      </w:pPr>
    </w:p>
    <w:p w:rsidR="00AC34F6" w:rsidRPr="00893A1A" w:rsidRDefault="00AC34F6" w:rsidP="00AC34F6">
      <w:pPr>
        <w:spacing w:after="0" w:line="240" w:lineRule="auto"/>
        <w:ind w:firstLine="720"/>
        <w:jc w:val="both"/>
        <w:rPr>
          <w:rFonts w:ascii="Times New Roman" w:hAnsi="Times New Roman" w:cs="Times New Roman"/>
          <w:sz w:val="24"/>
          <w:szCs w:val="24"/>
          <w:lang w:val="sr-Cyrl-CS"/>
        </w:rPr>
      </w:pPr>
      <w:r w:rsidRPr="00893A1A">
        <w:rPr>
          <w:rFonts w:ascii="Times New Roman" w:hAnsi="Times New Roman" w:cs="Times New Roman"/>
          <w:sz w:val="24"/>
          <w:szCs w:val="24"/>
          <w:lang w:val="sr-Cyrl-CS"/>
        </w:rPr>
        <w:t xml:space="preserve">На основу члана </w:t>
      </w:r>
      <w:r w:rsidRPr="00893A1A">
        <w:rPr>
          <w:rFonts w:ascii="Times New Roman" w:hAnsi="Times New Roman" w:cs="Times New Roman"/>
          <w:sz w:val="24"/>
          <w:szCs w:val="24"/>
        </w:rPr>
        <w:t xml:space="preserve">136, члана 167. </w:t>
      </w:r>
      <w:proofErr w:type="gramStart"/>
      <w:r w:rsidRPr="00893A1A">
        <w:rPr>
          <w:rFonts w:ascii="Times New Roman" w:hAnsi="Times New Roman" w:cs="Times New Roman"/>
          <w:sz w:val="24"/>
          <w:szCs w:val="24"/>
        </w:rPr>
        <w:t>став</w:t>
      </w:r>
      <w:proofErr w:type="gramEnd"/>
      <w:r w:rsidRPr="00893A1A">
        <w:rPr>
          <w:rFonts w:ascii="Times New Roman" w:hAnsi="Times New Roman" w:cs="Times New Roman"/>
          <w:sz w:val="24"/>
          <w:szCs w:val="24"/>
        </w:rPr>
        <w:t xml:space="preserve"> 2  и члана  </w:t>
      </w:r>
      <w:r w:rsidRPr="00893A1A">
        <w:rPr>
          <w:rFonts w:ascii="Times New Roman" w:hAnsi="Times New Roman" w:cs="Times New Roman"/>
          <w:sz w:val="24"/>
          <w:szCs w:val="24"/>
          <w:lang w:val="sr-Cyrl-CS"/>
        </w:rPr>
        <w:t>17</w:t>
      </w:r>
      <w:r w:rsidRPr="00893A1A">
        <w:rPr>
          <w:rFonts w:ascii="Times New Roman" w:hAnsi="Times New Roman" w:cs="Times New Roman"/>
          <w:sz w:val="24"/>
          <w:szCs w:val="24"/>
        </w:rPr>
        <w:t>1</w:t>
      </w:r>
      <w:r w:rsidRPr="00893A1A">
        <w:rPr>
          <w:rFonts w:ascii="Times New Roman" w:hAnsi="Times New Roman" w:cs="Times New Roman"/>
          <w:sz w:val="24"/>
          <w:szCs w:val="24"/>
          <w:lang w:val="sr-Cyrl-CS"/>
        </w:rPr>
        <w:t xml:space="preserve">. став </w:t>
      </w:r>
      <w:r w:rsidRPr="00893A1A">
        <w:rPr>
          <w:rFonts w:ascii="Times New Roman" w:hAnsi="Times New Roman" w:cs="Times New Roman"/>
          <w:sz w:val="24"/>
          <w:szCs w:val="24"/>
        </w:rPr>
        <w:t>3</w:t>
      </w:r>
      <w:r w:rsidRPr="00893A1A">
        <w:rPr>
          <w:rFonts w:ascii="Times New Roman" w:hAnsi="Times New Roman" w:cs="Times New Roman"/>
          <w:sz w:val="24"/>
          <w:szCs w:val="24"/>
          <w:lang w:val="sr-Cyrl-CS"/>
        </w:rPr>
        <w:t xml:space="preserve"> 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129/07, 83/2014, 101/16 и 47/18),  </w:t>
      </w:r>
      <w:r>
        <w:rPr>
          <w:rFonts w:ascii="Times New Roman" w:hAnsi="Times New Roman" w:cs="Times New Roman"/>
          <w:sz w:val="24"/>
          <w:szCs w:val="24"/>
          <w:lang w:val="sr-Cyrl-CS"/>
        </w:rPr>
        <w:t xml:space="preserve">члана 12 став 5 </w:t>
      </w:r>
      <w:r w:rsidRPr="00754C49">
        <w:rPr>
          <w:rFonts w:ascii="Times New Roman" w:hAnsi="Times New Roman" w:cs="Times New Roman"/>
          <w:sz w:val="24"/>
          <w:szCs w:val="24"/>
          <w:lang w:val="sr-Cyrl-CS"/>
        </w:rPr>
        <w:t>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 30/16</w:t>
      </w:r>
      <w:r w:rsidRPr="00754C49">
        <w:rPr>
          <w:rFonts w:ascii="Times New Roman" w:hAnsi="Times New Roman" w:cs="Times New Roman"/>
          <w:sz w:val="24"/>
          <w:szCs w:val="24"/>
        </w:rPr>
        <w:t>,</w:t>
      </w:r>
      <w:r w:rsidRPr="00754C49">
        <w:rPr>
          <w:rFonts w:ascii="Times New Roman" w:hAnsi="Times New Roman" w:cs="Times New Roman"/>
          <w:sz w:val="24"/>
          <w:szCs w:val="24"/>
          <w:lang w:val="sr-Cyrl-CS"/>
        </w:rPr>
        <w:t xml:space="preserve"> 37/18</w:t>
      </w:r>
      <w:r w:rsidRPr="00754C49">
        <w:rPr>
          <w:rFonts w:ascii="Times New Roman" w:hAnsi="Times New Roman" w:cs="Times New Roman"/>
          <w:sz w:val="24"/>
          <w:szCs w:val="24"/>
        </w:rPr>
        <w:t xml:space="preserve">  и 29/19</w:t>
      </w:r>
      <w:r w:rsidRPr="00754C49">
        <w:rPr>
          <w:rFonts w:ascii="Times New Roman" w:hAnsi="Times New Roman" w:cs="Times New Roman"/>
          <w:sz w:val="24"/>
          <w:szCs w:val="24"/>
          <w:lang w:val="sr-Cyrl-CS"/>
        </w:rPr>
        <w:t>)</w:t>
      </w:r>
      <w:r w:rsidRPr="00893A1A">
        <w:rPr>
          <w:rFonts w:ascii="Times New Roman" w:hAnsi="Times New Roman" w:cs="Times New Roman"/>
          <w:sz w:val="24"/>
          <w:szCs w:val="24"/>
          <w:lang w:val="sr-Cyrl-CS"/>
        </w:rPr>
        <w:t xml:space="preserve"> члана </w:t>
      </w:r>
      <w:r w:rsidRPr="00893A1A">
        <w:rPr>
          <w:rFonts w:ascii="Times New Roman" w:hAnsi="Times New Roman" w:cs="Times New Roman"/>
          <w:sz w:val="24"/>
          <w:szCs w:val="24"/>
        </w:rPr>
        <w:t xml:space="preserve">6. </w:t>
      </w:r>
      <w:r w:rsidRPr="00893A1A">
        <w:rPr>
          <w:rFonts w:ascii="Times New Roman" w:hAnsi="Times New Roman" w:cs="Times New Roman"/>
          <w:sz w:val="24"/>
          <w:szCs w:val="24"/>
          <w:lang w:val="sr-Cyrl-CS"/>
        </w:rPr>
        <w:t xml:space="preserve">става 1 тачка 5 и  члана </w:t>
      </w:r>
      <w:r w:rsidRPr="00893A1A">
        <w:rPr>
          <w:rFonts w:ascii="Times New Roman" w:hAnsi="Times New Roman" w:cs="Times New Roman"/>
          <w:sz w:val="24"/>
          <w:szCs w:val="24"/>
        </w:rPr>
        <w:t xml:space="preserve">61. </w:t>
      </w:r>
      <w:r w:rsidRPr="00893A1A">
        <w:rPr>
          <w:rFonts w:ascii="Times New Roman" w:hAnsi="Times New Roman" w:cs="Times New Roman"/>
          <w:sz w:val="24"/>
          <w:szCs w:val="24"/>
          <w:lang w:val="sr-Cyrl-CS"/>
        </w:rPr>
        <w:t xml:space="preserve">Пословника Градског већа града Врања („Сл. гласник града Врања, број: 29/2020), Градско веће града Врања, </w:t>
      </w:r>
      <w:r w:rsidRPr="00893A1A">
        <w:rPr>
          <w:rFonts w:ascii="Times New Roman" w:hAnsi="Times New Roman" w:cs="Times New Roman"/>
          <w:sz w:val="24"/>
          <w:szCs w:val="24"/>
        </w:rPr>
        <w:t>улица Краља Милана бр. 1</w:t>
      </w:r>
      <w:proofErr w:type="gramStart"/>
      <w:r w:rsidRPr="00893A1A">
        <w:rPr>
          <w:rFonts w:ascii="Times New Roman" w:hAnsi="Times New Roman" w:cs="Times New Roman"/>
          <w:sz w:val="24"/>
          <w:szCs w:val="24"/>
        </w:rPr>
        <w:t>,</w:t>
      </w:r>
      <w:r w:rsidRPr="00893A1A">
        <w:rPr>
          <w:rFonts w:ascii="Times New Roman" w:hAnsi="Times New Roman" w:cs="Times New Roman"/>
          <w:sz w:val="24"/>
          <w:szCs w:val="24"/>
          <w:lang w:val="sr-Cyrl-CS"/>
        </w:rPr>
        <w:t>на</w:t>
      </w:r>
      <w:proofErr w:type="gramEnd"/>
      <w:r w:rsidRPr="00893A1A">
        <w:rPr>
          <w:rFonts w:ascii="Times New Roman" w:hAnsi="Times New Roman" w:cs="Times New Roman"/>
          <w:sz w:val="24"/>
          <w:szCs w:val="24"/>
          <w:lang w:val="sr-Cyrl-CS"/>
        </w:rPr>
        <w:t xml:space="preserve"> седници одржаној</w:t>
      </w:r>
      <w:r>
        <w:rPr>
          <w:rFonts w:ascii="Times New Roman" w:hAnsi="Times New Roman" w:cs="Times New Roman"/>
          <w:sz w:val="24"/>
          <w:szCs w:val="24"/>
          <w:lang w:val="sr-Cyrl-CS"/>
        </w:rPr>
        <w:t xml:space="preserve"> 08.02.2022. године</w:t>
      </w:r>
      <w:r>
        <w:rPr>
          <w:rFonts w:ascii="Times New Roman" w:hAnsi="Times New Roman" w:cs="Times New Roman"/>
          <w:sz w:val="24"/>
          <w:szCs w:val="24"/>
        </w:rPr>
        <w:t xml:space="preserve"> </w:t>
      </w:r>
      <w:r w:rsidRPr="00893A1A">
        <w:rPr>
          <w:rFonts w:ascii="Times New Roman" w:hAnsi="Times New Roman" w:cs="Times New Roman"/>
          <w:sz w:val="24"/>
          <w:szCs w:val="24"/>
          <w:lang w:val="sr-Cyrl-CS"/>
        </w:rPr>
        <w:t xml:space="preserve">разматрало је </w:t>
      </w:r>
      <w:r>
        <w:rPr>
          <w:rFonts w:ascii="Times New Roman" w:hAnsi="Times New Roman" w:cs="Times New Roman"/>
          <w:sz w:val="24"/>
          <w:szCs w:val="24"/>
        </w:rPr>
        <w:t>приговор Удружења Српски ратни ветерани, Окружни одбор Врање,</w:t>
      </w:r>
      <w:r>
        <w:rPr>
          <w:rFonts w:ascii="Times New Roman" w:hAnsi="Times New Roman" w:cs="Times New Roman"/>
          <w:sz w:val="24"/>
          <w:szCs w:val="24"/>
          <w:lang w:val="sr-Cyrl-CS"/>
        </w:rPr>
        <w:t xml:space="preserve"> на Листу вредновања и рангирања  пријављених пројеката по расписаном конкурсу за суфинансирање   пројеката из обалсти друштвено хуманитарног рада од 26.01.2022. године </w:t>
      </w:r>
      <w:r w:rsidRPr="00893A1A">
        <w:rPr>
          <w:rFonts w:ascii="Times New Roman" w:hAnsi="Times New Roman" w:cs="Times New Roman"/>
          <w:sz w:val="24"/>
          <w:szCs w:val="24"/>
          <w:lang w:val="sr-Cyrl-CS"/>
        </w:rPr>
        <w:t>и донело:</w:t>
      </w:r>
    </w:p>
    <w:p w:rsidR="00AC34F6" w:rsidRPr="00893A1A" w:rsidRDefault="00AC34F6" w:rsidP="00AC34F6">
      <w:pPr>
        <w:spacing w:after="0" w:line="240" w:lineRule="auto"/>
        <w:ind w:firstLine="720"/>
        <w:jc w:val="both"/>
        <w:rPr>
          <w:rFonts w:ascii="Times New Roman" w:hAnsi="Times New Roman" w:cs="Times New Roman"/>
          <w:sz w:val="24"/>
          <w:szCs w:val="24"/>
          <w:lang w:val="sr-Cyrl-CS"/>
        </w:rPr>
      </w:pPr>
    </w:p>
    <w:p w:rsidR="00AC34F6" w:rsidRPr="00893A1A" w:rsidRDefault="00AC34F6" w:rsidP="00AC34F6">
      <w:pPr>
        <w:spacing w:after="0" w:line="240" w:lineRule="auto"/>
        <w:ind w:firstLine="720"/>
        <w:jc w:val="center"/>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Р е ш е  њ е</w:t>
      </w:r>
    </w:p>
    <w:p w:rsidR="00AC34F6" w:rsidRPr="00893A1A" w:rsidRDefault="00AC34F6" w:rsidP="00AC34F6">
      <w:pPr>
        <w:spacing w:after="0" w:line="240" w:lineRule="auto"/>
        <w:ind w:firstLine="720"/>
        <w:jc w:val="center"/>
        <w:rPr>
          <w:rFonts w:ascii="Times New Roman" w:hAnsi="Times New Roman" w:cs="Times New Roman"/>
          <w:b/>
          <w:sz w:val="24"/>
          <w:szCs w:val="24"/>
          <w:lang w:val="sr-Cyrl-CS"/>
        </w:rPr>
      </w:pPr>
    </w:p>
    <w:p w:rsidR="00AC34F6" w:rsidRDefault="00AC34F6" w:rsidP="00AC34F6">
      <w:pPr>
        <w:spacing w:after="0" w:line="240" w:lineRule="auto"/>
        <w:ind w:firstLine="720"/>
        <w:jc w:val="both"/>
        <w:rPr>
          <w:rFonts w:ascii="Times New Roman" w:hAnsi="Times New Roman" w:cs="Times New Roman"/>
          <w:sz w:val="24"/>
          <w:szCs w:val="24"/>
          <w:lang w:val="sr-Cyrl-CS"/>
        </w:rPr>
      </w:pPr>
      <w:r w:rsidRPr="00893A1A">
        <w:rPr>
          <w:rFonts w:ascii="Times New Roman" w:hAnsi="Times New Roman" w:cs="Times New Roman"/>
          <w:b/>
          <w:sz w:val="24"/>
          <w:szCs w:val="24"/>
        </w:rPr>
        <w:t xml:space="preserve">I Усваја се </w:t>
      </w:r>
      <w:r>
        <w:rPr>
          <w:rFonts w:ascii="Times New Roman" w:hAnsi="Times New Roman" w:cs="Times New Roman"/>
          <w:sz w:val="24"/>
          <w:szCs w:val="24"/>
        </w:rPr>
        <w:t>приговор Удружења Српски ратни ветерани, Окружни одбор Врање</w:t>
      </w:r>
      <w:proofErr w:type="gramStart"/>
      <w:r>
        <w:rPr>
          <w:rFonts w:ascii="Times New Roman" w:hAnsi="Times New Roman" w:cs="Times New Roman"/>
          <w:sz w:val="24"/>
          <w:szCs w:val="24"/>
        </w:rPr>
        <w:t>,</w:t>
      </w:r>
      <w:r>
        <w:rPr>
          <w:rFonts w:ascii="Times New Roman" w:hAnsi="Times New Roman" w:cs="Times New Roman"/>
          <w:sz w:val="24"/>
          <w:szCs w:val="24"/>
          <w:lang w:val="sr-Cyrl-CS"/>
        </w:rPr>
        <w:t xml:space="preserve">  на</w:t>
      </w:r>
      <w:proofErr w:type="gramEnd"/>
      <w:r>
        <w:rPr>
          <w:rFonts w:ascii="Times New Roman" w:hAnsi="Times New Roman" w:cs="Times New Roman"/>
          <w:sz w:val="24"/>
          <w:szCs w:val="24"/>
          <w:lang w:val="sr-Cyrl-CS"/>
        </w:rPr>
        <w:t xml:space="preserve"> Листу вредновања и рангирања  пријављених пројеката по расписаном конкурсу за суфинансирање   пројеката из обалсти друштвено хуманитарног рада од 26.01.2022. године, иста се поништава и предмет враћа на  поновно одлучивање.</w:t>
      </w:r>
    </w:p>
    <w:p w:rsidR="00AC34F6" w:rsidRDefault="00AC34F6" w:rsidP="00AC34F6">
      <w:pPr>
        <w:spacing w:after="0" w:line="240" w:lineRule="auto"/>
        <w:ind w:firstLine="720"/>
        <w:jc w:val="both"/>
        <w:rPr>
          <w:rFonts w:ascii="Times New Roman" w:hAnsi="Times New Roman" w:cs="Times New Roman"/>
          <w:sz w:val="24"/>
          <w:szCs w:val="24"/>
          <w:lang w:val="sr-Cyrl-CS"/>
        </w:rPr>
      </w:pPr>
    </w:p>
    <w:p w:rsidR="00AC34F6" w:rsidRPr="00DC15E2" w:rsidRDefault="00AC34F6" w:rsidP="00AC34F6">
      <w:pPr>
        <w:spacing w:after="0" w:line="240" w:lineRule="auto"/>
        <w:ind w:firstLine="720"/>
        <w:jc w:val="center"/>
        <w:rPr>
          <w:rFonts w:ascii="Times New Roman" w:hAnsi="Times New Roman" w:cs="Times New Roman"/>
          <w:b/>
          <w:sz w:val="24"/>
          <w:szCs w:val="24"/>
          <w:lang w:val="sr-Cyrl-CS"/>
        </w:rPr>
      </w:pPr>
      <w:r w:rsidRPr="00DC15E2">
        <w:rPr>
          <w:rFonts w:ascii="Times New Roman" w:hAnsi="Times New Roman" w:cs="Times New Roman"/>
          <w:b/>
          <w:sz w:val="24"/>
          <w:szCs w:val="24"/>
          <w:lang w:val="sr-Cyrl-CS"/>
        </w:rPr>
        <w:t>Образложење</w:t>
      </w:r>
    </w:p>
    <w:p w:rsidR="00AC34F6" w:rsidRDefault="00AC34F6" w:rsidP="00AC34F6">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Комисија за доделу средстава удружењеима у области друштвеног и хуманитарног рада, разматрала је пријаве по расписаном конкурсу  за суфинансирање   пројеката из обалсти друштвено хуманитарног рада и сачинила Листу вредновања и рангирања  пријављених пројеката по расписаном конкурсу за суфинансирање   пројеката из обалсти друштвено хуманитарног рада. </w:t>
      </w:r>
    </w:p>
    <w:p w:rsidR="00AC34F6" w:rsidRDefault="00AC34F6" w:rsidP="00AC34F6">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rPr>
        <w:t xml:space="preserve">Удружење </w:t>
      </w:r>
      <w:proofErr w:type="gramStart"/>
      <w:r>
        <w:rPr>
          <w:rFonts w:ascii="Times New Roman" w:hAnsi="Times New Roman" w:cs="Times New Roman"/>
          <w:sz w:val="24"/>
          <w:szCs w:val="24"/>
        </w:rPr>
        <w:t>грађана  Српски</w:t>
      </w:r>
      <w:proofErr w:type="gramEnd"/>
      <w:r>
        <w:rPr>
          <w:rFonts w:ascii="Times New Roman" w:hAnsi="Times New Roman" w:cs="Times New Roman"/>
          <w:sz w:val="24"/>
          <w:szCs w:val="24"/>
        </w:rPr>
        <w:t xml:space="preserve"> ратни ветерани, Одружни одбор Врање,</w:t>
      </w:r>
      <w:r>
        <w:rPr>
          <w:rFonts w:ascii="Times New Roman" w:hAnsi="Times New Roman" w:cs="Times New Roman"/>
          <w:sz w:val="24"/>
          <w:szCs w:val="24"/>
          <w:lang w:val="sr-Cyrl-CS"/>
        </w:rPr>
        <w:t xml:space="preserve"> изјавило је приговор на Листу вредновања и рангирања  пријављених пројеката по расписаном конкурсу за суфинансирање   пројеката из обалсти друштвено хуманитарног рада од 26.01.2022. године. У приговору се истиче  да је ово удружење у претходном периоду вредновано  са већим износом бодова, а да су у међувремену  повећани технички </w:t>
      </w:r>
      <w:r>
        <w:rPr>
          <w:rFonts w:ascii="Times New Roman" w:hAnsi="Times New Roman" w:cs="Times New Roman"/>
          <w:sz w:val="24"/>
          <w:szCs w:val="24"/>
          <w:lang w:val="sr-Cyrl-CS"/>
        </w:rPr>
        <w:lastRenderedPageBreak/>
        <w:t>капацитети  овог удружења, те да ова чињеница није узета у обзир приликом разматрања предлога пројекта.</w:t>
      </w:r>
    </w:p>
    <w:p w:rsidR="00AC34F6" w:rsidRDefault="00AC34F6" w:rsidP="00AC34F6">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Разматрајући све списе педмета Градско веће је утврдило да је приговор основан, те је поништило Листу вредновања и рангирања  пријављених пројеката по расписаном конкурсу за суфинансирање   пројеката из обалсти друштвено хуманитарног рада од 26.01.2022. године и предмет вратило Комисији на поновно одлучивање. </w:t>
      </w:r>
    </w:p>
    <w:p w:rsidR="00AC34F6" w:rsidRDefault="00AC34F6" w:rsidP="00AC34F6">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 поновљеном поступку Комисија за доделу средстава удружењеима у области друштвеног и хуманитарног рада узеће у обзир примедбе изнете у приговору, извршити поновно вредновање пројеката и сачинити коначну ранг листу.</w:t>
      </w:r>
    </w:p>
    <w:p w:rsidR="00AC34F6" w:rsidRPr="00893A1A" w:rsidRDefault="00AC34F6" w:rsidP="00AC34F6">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 xml:space="preserve"> </w:t>
      </w:r>
    </w:p>
    <w:p w:rsidR="00AC34F6" w:rsidRPr="00893A1A" w:rsidRDefault="00AC34F6" w:rsidP="00AC34F6">
      <w:pPr>
        <w:pStyle w:val="BodyText"/>
        <w:ind w:firstLine="720"/>
        <w:rPr>
          <w:sz w:val="24"/>
          <w:szCs w:val="24"/>
        </w:rPr>
      </w:pPr>
      <w:r w:rsidRPr="00893A1A">
        <w:rPr>
          <w:b/>
          <w:sz w:val="24"/>
          <w:szCs w:val="24"/>
        </w:rPr>
        <w:t>ПОУКА О ПРАВНОМ ЛЕКУ</w:t>
      </w:r>
      <w:r w:rsidRPr="00893A1A">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AC34F6" w:rsidRPr="00893A1A" w:rsidRDefault="00AC34F6" w:rsidP="00AC34F6">
      <w:pPr>
        <w:pStyle w:val="BodyText"/>
        <w:ind w:firstLine="720"/>
        <w:rPr>
          <w:sz w:val="24"/>
          <w:szCs w:val="24"/>
        </w:rPr>
      </w:pPr>
    </w:p>
    <w:p w:rsidR="00AC34F6" w:rsidRPr="00893A1A" w:rsidRDefault="00AC34F6" w:rsidP="00AC34F6">
      <w:pPr>
        <w:spacing w:after="0" w:line="240" w:lineRule="auto"/>
        <w:jc w:val="center"/>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 xml:space="preserve">ГРАДСКО ВЕЋЕ ГРАДА ВРАЊА, </w:t>
      </w:r>
    </w:p>
    <w:p w:rsidR="00AC34F6" w:rsidRPr="00893A1A" w:rsidRDefault="00AC34F6" w:rsidP="00AC34F6">
      <w:pPr>
        <w:spacing w:after="0" w:line="240" w:lineRule="auto"/>
        <w:jc w:val="center"/>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 xml:space="preserve">дана: </w:t>
      </w:r>
      <w:r>
        <w:rPr>
          <w:rFonts w:ascii="Times New Roman" w:hAnsi="Times New Roman" w:cs="Times New Roman"/>
          <w:b/>
          <w:sz w:val="24"/>
          <w:szCs w:val="24"/>
          <w:lang w:val="sr-Cyrl-CS"/>
        </w:rPr>
        <w:t>08.02.2022</w:t>
      </w:r>
      <w:r w:rsidRPr="00893A1A">
        <w:rPr>
          <w:rFonts w:ascii="Times New Roman" w:hAnsi="Times New Roman" w:cs="Times New Roman"/>
          <w:b/>
          <w:sz w:val="24"/>
          <w:szCs w:val="24"/>
          <w:lang w:val="sr-Cyrl-CS"/>
        </w:rPr>
        <w:t xml:space="preserve"> године, број:06-</w:t>
      </w:r>
      <w:r>
        <w:rPr>
          <w:rFonts w:ascii="Times New Roman" w:hAnsi="Times New Roman" w:cs="Times New Roman"/>
          <w:b/>
          <w:sz w:val="24"/>
          <w:szCs w:val="24"/>
          <w:lang w:val="sr-Cyrl-CS"/>
        </w:rPr>
        <w:t xml:space="preserve"> 22 </w:t>
      </w:r>
      <w:r w:rsidRPr="00893A1A">
        <w:rPr>
          <w:rFonts w:ascii="Times New Roman" w:hAnsi="Times New Roman" w:cs="Times New Roman"/>
          <w:b/>
          <w:sz w:val="24"/>
          <w:szCs w:val="24"/>
          <w:lang w:val="sr-Cyrl-CS"/>
        </w:rPr>
        <w:t>/202</w:t>
      </w:r>
      <w:r>
        <w:rPr>
          <w:rFonts w:ascii="Times New Roman" w:hAnsi="Times New Roman" w:cs="Times New Roman"/>
          <w:b/>
          <w:sz w:val="24"/>
          <w:szCs w:val="24"/>
          <w:lang w:val="sr-Cyrl-CS"/>
        </w:rPr>
        <w:t>2</w:t>
      </w:r>
      <w:r w:rsidRPr="00893A1A">
        <w:rPr>
          <w:rFonts w:ascii="Times New Roman" w:hAnsi="Times New Roman" w:cs="Times New Roman"/>
          <w:b/>
          <w:sz w:val="24"/>
          <w:szCs w:val="24"/>
          <w:lang w:val="sr-Cyrl-CS"/>
        </w:rPr>
        <w:t>-04</w:t>
      </w:r>
    </w:p>
    <w:p w:rsidR="00AC34F6" w:rsidRPr="00893A1A" w:rsidRDefault="00AC34F6" w:rsidP="00AC34F6">
      <w:pPr>
        <w:spacing w:after="0" w:line="240" w:lineRule="auto"/>
        <w:jc w:val="both"/>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 xml:space="preserve"> </w:t>
      </w:r>
    </w:p>
    <w:p w:rsidR="00AC34F6" w:rsidRPr="00893A1A" w:rsidRDefault="00AC34F6" w:rsidP="00AC34F6">
      <w:pPr>
        <w:spacing w:after="0" w:line="240" w:lineRule="auto"/>
        <w:jc w:val="both"/>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Заменица градоначелника</w:t>
      </w:r>
      <w:r w:rsidRPr="00893A1A">
        <w:rPr>
          <w:rFonts w:ascii="Times New Roman" w:hAnsi="Times New Roman" w:cs="Times New Roman"/>
          <w:b/>
          <w:sz w:val="24"/>
          <w:szCs w:val="24"/>
          <w:lang w:val="sr-Cyrl-CS"/>
        </w:rPr>
        <w:t>,</w:t>
      </w:r>
    </w:p>
    <w:p w:rsidR="00AC34F6" w:rsidRPr="00DF5000" w:rsidRDefault="00AC34F6" w:rsidP="00AC34F6">
      <w:pPr>
        <w:pStyle w:val="BodyText"/>
        <w:ind w:firstLine="720"/>
        <w:rPr>
          <w:sz w:val="24"/>
          <w:szCs w:val="24"/>
        </w:rPr>
      </w:pPr>
      <w:r w:rsidRPr="00893A1A">
        <w:rPr>
          <w:b/>
          <w:sz w:val="24"/>
          <w:szCs w:val="24"/>
        </w:rPr>
        <w:t xml:space="preserve">                                                                            </w:t>
      </w:r>
      <w:r>
        <w:rPr>
          <w:b/>
          <w:sz w:val="24"/>
          <w:szCs w:val="24"/>
        </w:rPr>
        <w:t xml:space="preserve">                         Зорица Јовић</w:t>
      </w:r>
    </w:p>
    <w:p w:rsidR="00AC34F6" w:rsidRDefault="00AC34F6" w:rsidP="00AC34F6"/>
    <w:p w:rsidR="00AC34F6" w:rsidRDefault="00AC34F6" w:rsidP="00AC34F6"/>
    <w:p w:rsidR="00AC34F6" w:rsidRDefault="00AC34F6" w:rsidP="00AC34F6"/>
    <w:p w:rsidR="00AC34F6" w:rsidRDefault="00AC34F6" w:rsidP="00AC34F6"/>
    <w:p w:rsidR="00AC34F6" w:rsidRDefault="00AC34F6" w:rsidP="00AC34F6"/>
    <w:p w:rsidR="00AC34F6" w:rsidRDefault="00AC34F6" w:rsidP="00AC34F6"/>
    <w:p w:rsidR="00AC34F6" w:rsidRDefault="00AC34F6" w:rsidP="00AC34F6"/>
    <w:p w:rsidR="00AC34F6" w:rsidRDefault="00AC34F6" w:rsidP="00AC34F6"/>
    <w:p w:rsidR="00AC34F6" w:rsidRDefault="00AC34F6" w:rsidP="00AC34F6"/>
    <w:p w:rsidR="00AC34F6" w:rsidRDefault="00AC34F6" w:rsidP="00AC34F6"/>
    <w:p w:rsidR="00AC34F6" w:rsidRDefault="00AC34F6" w:rsidP="00AC34F6"/>
    <w:p w:rsidR="00AC34F6" w:rsidRDefault="00AC34F6" w:rsidP="00AC34F6"/>
    <w:p w:rsidR="00AC34F6" w:rsidRDefault="00AC34F6" w:rsidP="00AC34F6"/>
    <w:p w:rsidR="00AC34F6" w:rsidRDefault="00AC34F6" w:rsidP="00AC34F6"/>
    <w:p w:rsidR="00AC34F6" w:rsidRPr="00DF5000" w:rsidRDefault="00AC34F6" w:rsidP="00AC34F6"/>
    <w:p w:rsidR="00AC34F6" w:rsidRPr="00893A1A" w:rsidRDefault="00AC34F6" w:rsidP="00AC34F6">
      <w:pPr>
        <w:spacing w:after="0" w:line="240" w:lineRule="auto"/>
        <w:ind w:firstLine="720"/>
        <w:jc w:val="both"/>
        <w:rPr>
          <w:rFonts w:ascii="Times New Roman" w:hAnsi="Times New Roman" w:cs="Times New Roman"/>
          <w:sz w:val="24"/>
          <w:szCs w:val="24"/>
        </w:rPr>
      </w:pPr>
      <w:r w:rsidRPr="00893A1A">
        <w:rPr>
          <w:rFonts w:ascii="Times New Roman" w:hAnsi="Times New Roman" w:cs="Times New Roman"/>
          <w:noProof/>
          <w:sz w:val="24"/>
          <w:szCs w:val="24"/>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C34F6" w:rsidRPr="00893A1A" w:rsidRDefault="00AC34F6" w:rsidP="00AC34F6">
      <w:pPr>
        <w:spacing w:after="0" w:line="240" w:lineRule="auto"/>
        <w:rPr>
          <w:rFonts w:ascii="Times New Roman" w:hAnsi="Times New Roman" w:cs="Times New Roman"/>
          <w:b/>
          <w:sz w:val="24"/>
          <w:szCs w:val="24"/>
          <w:lang w:val="sr-Cyrl-CS"/>
        </w:rPr>
      </w:pPr>
    </w:p>
    <w:p w:rsidR="00AC34F6" w:rsidRPr="00893A1A" w:rsidRDefault="00AC34F6" w:rsidP="00AC34F6">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Република Србија</w:t>
      </w:r>
    </w:p>
    <w:p w:rsidR="00AC34F6" w:rsidRPr="00893A1A" w:rsidRDefault="00AC34F6" w:rsidP="00AC34F6">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ГРАД ВРАЊЕ</w:t>
      </w:r>
    </w:p>
    <w:p w:rsidR="00AC34F6" w:rsidRPr="00893A1A" w:rsidRDefault="00AC34F6" w:rsidP="00AC34F6">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ГРАДСКО ВЕЋЕ</w:t>
      </w:r>
    </w:p>
    <w:p w:rsidR="00AC34F6" w:rsidRPr="00893A1A" w:rsidRDefault="00AC34F6" w:rsidP="00AC34F6">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Број: 06-</w:t>
      </w:r>
      <w:r>
        <w:rPr>
          <w:rFonts w:ascii="Times New Roman" w:hAnsi="Times New Roman" w:cs="Times New Roman"/>
          <w:b/>
          <w:sz w:val="24"/>
          <w:szCs w:val="24"/>
          <w:lang w:val="sr-Cyrl-CS"/>
        </w:rPr>
        <w:t xml:space="preserve"> 2</w:t>
      </w:r>
      <w:r>
        <w:rPr>
          <w:rFonts w:ascii="Times New Roman" w:hAnsi="Times New Roman" w:cs="Times New Roman"/>
          <w:b/>
          <w:sz w:val="24"/>
          <w:szCs w:val="24"/>
        </w:rPr>
        <w:t>2/1</w:t>
      </w:r>
      <w:r w:rsidRPr="00893A1A">
        <w:rPr>
          <w:rFonts w:ascii="Times New Roman" w:hAnsi="Times New Roman" w:cs="Times New Roman"/>
          <w:b/>
          <w:sz w:val="24"/>
          <w:szCs w:val="24"/>
          <w:lang w:val="sr-Cyrl-CS"/>
        </w:rPr>
        <w:t>/</w:t>
      </w:r>
      <w:r w:rsidRPr="00893A1A">
        <w:rPr>
          <w:rFonts w:ascii="Times New Roman" w:hAnsi="Times New Roman" w:cs="Times New Roman"/>
          <w:b/>
          <w:sz w:val="24"/>
          <w:szCs w:val="24"/>
        </w:rPr>
        <w:t xml:space="preserve"> </w:t>
      </w:r>
      <w:r w:rsidRPr="00893A1A">
        <w:rPr>
          <w:rFonts w:ascii="Times New Roman" w:hAnsi="Times New Roman" w:cs="Times New Roman"/>
          <w:b/>
          <w:sz w:val="24"/>
          <w:szCs w:val="24"/>
          <w:lang w:val="sr-Cyrl-CS"/>
        </w:rPr>
        <w:t>202</w:t>
      </w:r>
      <w:r>
        <w:rPr>
          <w:rFonts w:ascii="Times New Roman" w:hAnsi="Times New Roman" w:cs="Times New Roman"/>
          <w:b/>
          <w:sz w:val="24"/>
          <w:szCs w:val="24"/>
        </w:rPr>
        <w:t>2</w:t>
      </w:r>
      <w:r w:rsidRPr="00893A1A">
        <w:rPr>
          <w:rFonts w:ascii="Times New Roman" w:hAnsi="Times New Roman" w:cs="Times New Roman"/>
          <w:b/>
          <w:sz w:val="24"/>
          <w:szCs w:val="24"/>
          <w:lang w:val="sr-Cyrl-CS"/>
        </w:rPr>
        <w:t>-04</w:t>
      </w:r>
    </w:p>
    <w:p w:rsidR="00AC34F6" w:rsidRPr="00893A1A" w:rsidRDefault="00AC34F6" w:rsidP="00AC34F6">
      <w:pPr>
        <w:spacing w:after="0" w:line="240" w:lineRule="auto"/>
        <w:rPr>
          <w:rFonts w:ascii="Times New Roman" w:hAnsi="Times New Roman" w:cs="Times New Roman"/>
          <w:b/>
          <w:sz w:val="24"/>
          <w:szCs w:val="24"/>
        </w:rPr>
      </w:pPr>
      <w:r w:rsidRPr="00893A1A">
        <w:rPr>
          <w:rFonts w:ascii="Times New Roman" w:hAnsi="Times New Roman" w:cs="Times New Roman"/>
          <w:b/>
          <w:sz w:val="24"/>
          <w:szCs w:val="24"/>
          <w:lang w:val="sr-Cyrl-CS"/>
        </w:rPr>
        <w:t>Дана:</w:t>
      </w:r>
      <w:r>
        <w:rPr>
          <w:rFonts w:ascii="Times New Roman" w:hAnsi="Times New Roman" w:cs="Times New Roman"/>
          <w:b/>
          <w:sz w:val="24"/>
          <w:szCs w:val="24"/>
        </w:rPr>
        <w:t xml:space="preserve"> 08.02.2022</w:t>
      </w:r>
      <w:r w:rsidRPr="00893A1A">
        <w:rPr>
          <w:rFonts w:ascii="Times New Roman" w:hAnsi="Times New Roman" w:cs="Times New Roman"/>
          <w:b/>
          <w:sz w:val="24"/>
          <w:szCs w:val="24"/>
          <w:lang w:val="sr-Cyrl-CS"/>
        </w:rPr>
        <w:t>. године</w:t>
      </w:r>
    </w:p>
    <w:p w:rsidR="00AC34F6" w:rsidRPr="00893A1A" w:rsidRDefault="00AC34F6" w:rsidP="00AC34F6">
      <w:pPr>
        <w:spacing w:after="0" w:line="240" w:lineRule="auto"/>
        <w:rPr>
          <w:rFonts w:ascii="Times New Roman" w:hAnsi="Times New Roman" w:cs="Times New Roman"/>
          <w:b/>
          <w:sz w:val="24"/>
          <w:szCs w:val="24"/>
        </w:rPr>
      </w:pPr>
      <w:r w:rsidRPr="00893A1A">
        <w:rPr>
          <w:rFonts w:ascii="Times New Roman" w:hAnsi="Times New Roman" w:cs="Times New Roman"/>
          <w:b/>
          <w:sz w:val="24"/>
          <w:szCs w:val="24"/>
          <w:lang w:val="sr-Cyrl-CS"/>
        </w:rPr>
        <w:t>В р а њ е</w:t>
      </w:r>
    </w:p>
    <w:p w:rsidR="00AC34F6" w:rsidRPr="00893A1A" w:rsidRDefault="00AC34F6" w:rsidP="00AC34F6">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rPr>
        <w:t>Улица: Краља Милана 1</w:t>
      </w:r>
      <w:r w:rsidRPr="00893A1A">
        <w:rPr>
          <w:rFonts w:ascii="Times New Roman" w:hAnsi="Times New Roman" w:cs="Times New Roman"/>
          <w:b/>
          <w:sz w:val="24"/>
          <w:szCs w:val="24"/>
          <w:lang w:val="sr-Cyrl-CS"/>
        </w:rPr>
        <w:tab/>
      </w:r>
    </w:p>
    <w:p w:rsidR="00AC34F6" w:rsidRPr="00893A1A" w:rsidRDefault="00AC34F6" w:rsidP="00AC34F6">
      <w:pPr>
        <w:spacing w:after="0" w:line="240" w:lineRule="auto"/>
        <w:ind w:firstLine="720"/>
        <w:jc w:val="both"/>
        <w:rPr>
          <w:rFonts w:ascii="Times New Roman" w:hAnsi="Times New Roman" w:cs="Times New Roman"/>
          <w:sz w:val="24"/>
          <w:szCs w:val="24"/>
        </w:rPr>
      </w:pPr>
    </w:p>
    <w:p w:rsidR="00AC34F6" w:rsidRPr="00893A1A" w:rsidRDefault="00AC34F6" w:rsidP="00AC34F6">
      <w:pPr>
        <w:spacing w:after="0" w:line="240" w:lineRule="auto"/>
        <w:ind w:firstLine="720"/>
        <w:jc w:val="both"/>
        <w:rPr>
          <w:rFonts w:ascii="Times New Roman" w:hAnsi="Times New Roman" w:cs="Times New Roman"/>
          <w:sz w:val="24"/>
          <w:szCs w:val="24"/>
        </w:rPr>
      </w:pPr>
    </w:p>
    <w:p w:rsidR="00AC34F6" w:rsidRPr="00893A1A" w:rsidRDefault="00AC34F6" w:rsidP="00AC34F6">
      <w:pPr>
        <w:spacing w:after="0" w:line="240" w:lineRule="auto"/>
        <w:ind w:firstLine="720"/>
        <w:jc w:val="both"/>
        <w:rPr>
          <w:rFonts w:ascii="Times New Roman" w:hAnsi="Times New Roman" w:cs="Times New Roman"/>
          <w:sz w:val="24"/>
          <w:szCs w:val="24"/>
          <w:lang w:val="sr-Cyrl-CS"/>
        </w:rPr>
      </w:pPr>
      <w:r w:rsidRPr="00893A1A">
        <w:rPr>
          <w:rFonts w:ascii="Times New Roman" w:hAnsi="Times New Roman" w:cs="Times New Roman"/>
          <w:sz w:val="24"/>
          <w:szCs w:val="24"/>
          <w:lang w:val="sr-Cyrl-CS"/>
        </w:rPr>
        <w:t xml:space="preserve">На основу члана </w:t>
      </w:r>
      <w:r w:rsidRPr="00893A1A">
        <w:rPr>
          <w:rFonts w:ascii="Times New Roman" w:hAnsi="Times New Roman" w:cs="Times New Roman"/>
          <w:sz w:val="24"/>
          <w:szCs w:val="24"/>
        </w:rPr>
        <w:t xml:space="preserve">136, члана 167. </w:t>
      </w:r>
      <w:proofErr w:type="gramStart"/>
      <w:r w:rsidRPr="00893A1A">
        <w:rPr>
          <w:rFonts w:ascii="Times New Roman" w:hAnsi="Times New Roman" w:cs="Times New Roman"/>
          <w:sz w:val="24"/>
          <w:szCs w:val="24"/>
        </w:rPr>
        <w:t>став</w:t>
      </w:r>
      <w:proofErr w:type="gramEnd"/>
      <w:r w:rsidRPr="00893A1A">
        <w:rPr>
          <w:rFonts w:ascii="Times New Roman" w:hAnsi="Times New Roman" w:cs="Times New Roman"/>
          <w:sz w:val="24"/>
          <w:szCs w:val="24"/>
        </w:rPr>
        <w:t xml:space="preserve"> 2  и члана  </w:t>
      </w:r>
      <w:r w:rsidRPr="00893A1A">
        <w:rPr>
          <w:rFonts w:ascii="Times New Roman" w:hAnsi="Times New Roman" w:cs="Times New Roman"/>
          <w:sz w:val="24"/>
          <w:szCs w:val="24"/>
          <w:lang w:val="sr-Cyrl-CS"/>
        </w:rPr>
        <w:t>17</w:t>
      </w:r>
      <w:r w:rsidRPr="00893A1A">
        <w:rPr>
          <w:rFonts w:ascii="Times New Roman" w:hAnsi="Times New Roman" w:cs="Times New Roman"/>
          <w:sz w:val="24"/>
          <w:szCs w:val="24"/>
        </w:rPr>
        <w:t>1</w:t>
      </w:r>
      <w:r w:rsidRPr="00893A1A">
        <w:rPr>
          <w:rFonts w:ascii="Times New Roman" w:hAnsi="Times New Roman" w:cs="Times New Roman"/>
          <w:sz w:val="24"/>
          <w:szCs w:val="24"/>
          <w:lang w:val="sr-Cyrl-CS"/>
        </w:rPr>
        <w:t xml:space="preserve">. став </w:t>
      </w:r>
      <w:r w:rsidRPr="00893A1A">
        <w:rPr>
          <w:rFonts w:ascii="Times New Roman" w:hAnsi="Times New Roman" w:cs="Times New Roman"/>
          <w:sz w:val="24"/>
          <w:szCs w:val="24"/>
        </w:rPr>
        <w:t>3</w:t>
      </w:r>
      <w:r w:rsidRPr="00893A1A">
        <w:rPr>
          <w:rFonts w:ascii="Times New Roman" w:hAnsi="Times New Roman" w:cs="Times New Roman"/>
          <w:sz w:val="24"/>
          <w:szCs w:val="24"/>
          <w:lang w:val="sr-Cyrl-CS"/>
        </w:rPr>
        <w:t xml:space="preserve"> 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129/07, 83/2014, 101/16 и 47/18),  </w:t>
      </w:r>
      <w:r>
        <w:rPr>
          <w:rFonts w:ascii="Times New Roman" w:hAnsi="Times New Roman" w:cs="Times New Roman"/>
          <w:sz w:val="24"/>
          <w:szCs w:val="24"/>
          <w:lang w:val="sr-Cyrl-CS"/>
        </w:rPr>
        <w:t xml:space="preserve">члана 12 став 5 </w:t>
      </w:r>
      <w:r w:rsidRPr="00754C49">
        <w:rPr>
          <w:rFonts w:ascii="Times New Roman" w:hAnsi="Times New Roman" w:cs="Times New Roman"/>
          <w:sz w:val="24"/>
          <w:szCs w:val="24"/>
          <w:lang w:val="sr-Cyrl-CS"/>
        </w:rPr>
        <w:t>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 30/16</w:t>
      </w:r>
      <w:r w:rsidRPr="00754C49">
        <w:rPr>
          <w:rFonts w:ascii="Times New Roman" w:hAnsi="Times New Roman" w:cs="Times New Roman"/>
          <w:sz w:val="24"/>
          <w:szCs w:val="24"/>
        </w:rPr>
        <w:t>,</w:t>
      </w:r>
      <w:r w:rsidRPr="00754C49">
        <w:rPr>
          <w:rFonts w:ascii="Times New Roman" w:hAnsi="Times New Roman" w:cs="Times New Roman"/>
          <w:sz w:val="24"/>
          <w:szCs w:val="24"/>
          <w:lang w:val="sr-Cyrl-CS"/>
        </w:rPr>
        <w:t xml:space="preserve"> 37/18</w:t>
      </w:r>
      <w:r w:rsidRPr="00754C49">
        <w:rPr>
          <w:rFonts w:ascii="Times New Roman" w:hAnsi="Times New Roman" w:cs="Times New Roman"/>
          <w:sz w:val="24"/>
          <w:szCs w:val="24"/>
        </w:rPr>
        <w:t xml:space="preserve">  и 29/19</w:t>
      </w:r>
      <w:r w:rsidRPr="00754C49">
        <w:rPr>
          <w:rFonts w:ascii="Times New Roman" w:hAnsi="Times New Roman" w:cs="Times New Roman"/>
          <w:sz w:val="24"/>
          <w:szCs w:val="24"/>
          <w:lang w:val="sr-Cyrl-CS"/>
        </w:rPr>
        <w:t>)</w:t>
      </w:r>
      <w:r w:rsidRPr="00893A1A">
        <w:rPr>
          <w:rFonts w:ascii="Times New Roman" w:hAnsi="Times New Roman" w:cs="Times New Roman"/>
          <w:sz w:val="24"/>
          <w:szCs w:val="24"/>
          <w:lang w:val="sr-Cyrl-CS"/>
        </w:rPr>
        <w:t xml:space="preserve"> члана </w:t>
      </w:r>
      <w:r w:rsidRPr="00893A1A">
        <w:rPr>
          <w:rFonts w:ascii="Times New Roman" w:hAnsi="Times New Roman" w:cs="Times New Roman"/>
          <w:sz w:val="24"/>
          <w:szCs w:val="24"/>
        </w:rPr>
        <w:t xml:space="preserve">6. </w:t>
      </w:r>
      <w:r w:rsidRPr="00893A1A">
        <w:rPr>
          <w:rFonts w:ascii="Times New Roman" w:hAnsi="Times New Roman" w:cs="Times New Roman"/>
          <w:sz w:val="24"/>
          <w:szCs w:val="24"/>
          <w:lang w:val="sr-Cyrl-CS"/>
        </w:rPr>
        <w:t xml:space="preserve">става 1 тачка 5 и  члана </w:t>
      </w:r>
      <w:r w:rsidRPr="00893A1A">
        <w:rPr>
          <w:rFonts w:ascii="Times New Roman" w:hAnsi="Times New Roman" w:cs="Times New Roman"/>
          <w:sz w:val="24"/>
          <w:szCs w:val="24"/>
        </w:rPr>
        <w:t xml:space="preserve">61. </w:t>
      </w:r>
      <w:r w:rsidRPr="00893A1A">
        <w:rPr>
          <w:rFonts w:ascii="Times New Roman" w:hAnsi="Times New Roman" w:cs="Times New Roman"/>
          <w:sz w:val="24"/>
          <w:szCs w:val="24"/>
          <w:lang w:val="sr-Cyrl-CS"/>
        </w:rPr>
        <w:t xml:space="preserve">Пословника Градског већа града Врања („Сл. гласник града Врања, број: 29/2020), Градско веће града Врања, </w:t>
      </w:r>
      <w:r w:rsidRPr="00893A1A">
        <w:rPr>
          <w:rFonts w:ascii="Times New Roman" w:hAnsi="Times New Roman" w:cs="Times New Roman"/>
          <w:sz w:val="24"/>
          <w:szCs w:val="24"/>
        </w:rPr>
        <w:t>улица Краља Милана бр. 1</w:t>
      </w:r>
      <w:proofErr w:type="gramStart"/>
      <w:r w:rsidRPr="00893A1A">
        <w:rPr>
          <w:rFonts w:ascii="Times New Roman" w:hAnsi="Times New Roman" w:cs="Times New Roman"/>
          <w:sz w:val="24"/>
          <w:szCs w:val="24"/>
        </w:rPr>
        <w:t>,</w:t>
      </w:r>
      <w:r w:rsidRPr="00893A1A">
        <w:rPr>
          <w:rFonts w:ascii="Times New Roman" w:hAnsi="Times New Roman" w:cs="Times New Roman"/>
          <w:sz w:val="24"/>
          <w:szCs w:val="24"/>
          <w:lang w:val="sr-Cyrl-CS"/>
        </w:rPr>
        <w:t>на</w:t>
      </w:r>
      <w:proofErr w:type="gramEnd"/>
      <w:r w:rsidRPr="00893A1A">
        <w:rPr>
          <w:rFonts w:ascii="Times New Roman" w:hAnsi="Times New Roman" w:cs="Times New Roman"/>
          <w:sz w:val="24"/>
          <w:szCs w:val="24"/>
          <w:lang w:val="sr-Cyrl-CS"/>
        </w:rPr>
        <w:t xml:space="preserve"> седници одржаној</w:t>
      </w:r>
      <w:r>
        <w:rPr>
          <w:rFonts w:ascii="Times New Roman" w:hAnsi="Times New Roman" w:cs="Times New Roman"/>
          <w:sz w:val="24"/>
          <w:szCs w:val="24"/>
          <w:lang w:val="sr-Cyrl-CS"/>
        </w:rPr>
        <w:t xml:space="preserve"> 08.02.2022. године</w:t>
      </w:r>
      <w:r>
        <w:rPr>
          <w:rFonts w:ascii="Times New Roman" w:hAnsi="Times New Roman" w:cs="Times New Roman"/>
          <w:sz w:val="24"/>
          <w:szCs w:val="24"/>
        </w:rPr>
        <w:t xml:space="preserve"> </w:t>
      </w:r>
      <w:r w:rsidRPr="00893A1A">
        <w:rPr>
          <w:rFonts w:ascii="Times New Roman" w:hAnsi="Times New Roman" w:cs="Times New Roman"/>
          <w:sz w:val="24"/>
          <w:szCs w:val="24"/>
          <w:lang w:val="sr-Cyrl-CS"/>
        </w:rPr>
        <w:t xml:space="preserve">разматрало је </w:t>
      </w:r>
      <w:r>
        <w:rPr>
          <w:rFonts w:ascii="Times New Roman" w:hAnsi="Times New Roman" w:cs="Times New Roman"/>
          <w:sz w:val="24"/>
          <w:szCs w:val="24"/>
        </w:rPr>
        <w:t>приговор Удружења пензионисанихприпадника војске и војних ветерана Србије, Одружни одбор Врање,</w:t>
      </w:r>
      <w:r>
        <w:rPr>
          <w:rFonts w:ascii="Times New Roman" w:hAnsi="Times New Roman" w:cs="Times New Roman"/>
          <w:sz w:val="24"/>
          <w:szCs w:val="24"/>
          <w:lang w:val="sr-Cyrl-CS"/>
        </w:rPr>
        <w:t xml:space="preserve"> изјављене на Листу вредновања и рангирања  пријављених пројеката по расписаном конкурсу за суфинансирање   пројеката из обалсти друштвено хуманитарног рада од 26.01.2022. године </w:t>
      </w:r>
      <w:r w:rsidRPr="00893A1A">
        <w:rPr>
          <w:rFonts w:ascii="Times New Roman" w:hAnsi="Times New Roman" w:cs="Times New Roman"/>
          <w:sz w:val="24"/>
          <w:szCs w:val="24"/>
          <w:lang w:val="sr-Cyrl-CS"/>
        </w:rPr>
        <w:t>и донело:</w:t>
      </w:r>
    </w:p>
    <w:p w:rsidR="00AC34F6" w:rsidRPr="00893A1A" w:rsidRDefault="00AC34F6" w:rsidP="00AC34F6">
      <w:pPr>
        <w:spacing w:after="0" w:line="240" w:lineRule="auto"/>
        <w:ind w:firstLine="720"/>
        <w:jc w:val="both"/>
        <w:rPr>
          <w:rFonts w:ascii="Times New Roman" w:hAnsi="Times New Roman" w:cs="Times New Roman"/>
          <w:sz w:val="24"/>
          <w:szCs w:val="24"/>
          <w:lang w:val="sr-Cyrl-CS"/>
        </w:rPr>
      </w:pPr>
    </w:p>
    <w:p w:rsidR="00AC34F6" w:rsidRPr="00893A1A" w:rsidRDefault="00AC34F6" w:rsidP="00AC34F6">
      <w:pPr>
        <w:spacing w:after="0" w:line="240" w:lineRule="auto"/>
        <w:ind w:firstLine="720"/>
        <w:jc w:val="center"/>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Р е ш е  њ е</w:t>
      </w:r>
    </w:p>
    <w:p w:rsidR="00AC34F6" w:rsidRPr="00893A1A" w:rsidRDefault="00AC34F6" w:rsidP="00AC34F6">
      <w:pPr>
        <w:spacing w:after="0" w:line="240" w:lineRule="auto"/>
        <w:ind w:firstLine="720"/>
        <w:jc w:val="center"/>
        <w:rPr>
          <w:rFonts w:ascii="Times New Roman" w:hAnsi="Times New Roman" w:cs="Times New Roman"/>
          <w:b/>
          <w:sz w:val="24"/>
          <w:szCs w:val="24"/>
          <w:lang w:val="sr-Cyrl-CS"/>
        </w:rPr>
      </w:pPr>
    </w:p>
    <w:p w:rsidR="00AC34F6" w:rsidRDefault="00AC34F6" w:rsidP="00AC34F6">
      <w:pPr>
        <w:spacing w:after="0" w:line="240" w:lineRule="auto"/>
        <w:ind w:firstLine="720"/>
        <w:jc w:val="both"/>
        <w:rPr>
          <w:rFonts w:ascii="Times New Roman" w:hAnsi="Times New Roman" w:cs="Times New Roman"/>
          <w:sz w:val="24"/>
          <w:szCs w:val="24"/>
          <w:lang w:val="sr-Cyrl-CS"/>
        </w:rPr>
      </w:pPr>
      <w:r w:rsidRPr="00893A1A">
        <w:rPr>
          <w:rFonts w:ascii="Times New Roman" w:hAnsi="Times New Roman" w:cs="Times New Roman"/>
          <w:b/>
          <w:sz w:val="24"/>
          <w:szCs w:val="24"/>
        </w:rPr>
        <w:t xml:space="preserve">I Усваја се </w:t>
      </w:r>
      <w:r>
        <w:rPr>
          <w:rFonts w:ascii="Times New Roman" w:hAnsi="Times New Roman" w:cs="Times New Roman"/>
          <w:sz w:val="24"/>
          <w:szCs w:val="24"/>
        </w:rPr>
        <w:t>приговор Удружења пензионисаних припадника војске и војних ветерана Србије Одружни одбор Врање,</w:t>
      </w:r>
      <w:r>
        <w:rPr>
          <w:rFonts w:ascii="Times New Roman" w:hAnsi="Times New Roman" w:cs="Times New Roman"/>
          <w:sz w:val="24"/>
          <w:szCs w:val="24"/>
          <w:lang w:val="sr-Cyrl-CS"/>
        </w:rPr>
        <w:t xml:space="preserve"> изјављене на Листу вредновања и </w:t>
      </w:r>
      <w:proofErr w:type="gramStart"/>
      <w:r>
        <w:rPr>
          <w:rFonts w:ascii="Times New Roman" w:hAnsi="Times New Roman" w:cs="Times New Roman"/>
          <w:sz w:val="24"/>
          <w:szCs w:val="24"/>
          <w:lang w:val="sr-Cyrl-CS"/>
        </w:rPr>
        <w:t>рангирања  пријављених</w:t>
      </w:r>
      <w:proofErr w:type="gramEnd"/>
      <w:r>
        <w:rPr>
          <w:rFonts w:ascii="Times New Roman" w:hAnsi="Times New Roman" w:cs="Times New Roman"/>
          <w:sz w:val="24"/>
          <w:szCs w:val="24"/>
          <w:lang w:val="sr-Cyrl-CS"/>
        </w:rPr>
        <w:t xml:space="preserve"> пројеката по расписаном конкурсу за суфинансирање   пројеката из обалсти друштвено хуманитарног рада од 26.01.2022. године, иста се поништава и предмет враћа на  поновно одлучивање.</w:t>
      </w:r>
    </w:p>
    <w:p w:rsidR="00AC34F6" w:rsidRDefault="00AC34F6" w:rsidP="00AC34F6">
      <w:pPr>
        <w:spacing w:after="0" w:line="240" w:lineRule="auto"/>
        <w:ind w:firstLine="720"/>
        <w:jc w:val="both"/>
        <w:rPr>
          <w:rFonts w:ascii="Times New Roman" w:hAnsi="Times New Roman" w:cs="Times New Roman"/>
          <w:sz w:val="24"/>
          <w:szCs w:val="24"/>
          <w:lang w:val="sr-Cyrl-CS"/>
        </w:rPr>
      </w:pPr>
    </w:p>
    <w:p w:rsidR="00AC34F6" w:rsidRPr="00DC15E2" w:rsidRDefault="00AC34F6" w:rsidP="00AC34F6">
      <w:pPr>
        <w:spacing w:after="0" w:line="240" w:lineRule="auto"/>
        <w:ind w:firstLine="720"/>
        <w:jc w:val="center"/>
        <w:rPr>
          <w:rFonts w:ascii="Times New Roman" w:hAnsi="Times New Roman" w:cs="Times New Roman"/>
          <w:b/>
          <w:sz w:val="24"/>
          <w:szCs w:val="24"/>
          <w:lang w:val="sr-Cyrl-CS"/>
        </w:rPr>
      </w:pPr>
      <w:r w:rsidRPr="00DC15E2">
        <w:rPr>
          <w:rFonts w:ascii="Times New Roman" w:hAnsi="Times New Roman" w:cs="Times New Roman"/>
          <w:b/>
          <w:sz w:val="24"/>
          <w:szCs w:val="24"/>
          <w:lang w:val="sr-Cyrl-CS"/>
        </w:rPr>
        <w:t>Образложење</w:t>
      </w:r>
    </w:p>
    <w:p w:rsidR="00AC34F6" w:rsidRDefault="00AC34F6" w:rsidP="00AC34F6">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Комисија за доделу средстава удружењеима у области друштвеног и хуманитарног рада, разматрала је пријаве по расписаном конкурсу  за суфинансирање   пројеката из обалсти друштвено хуманитарног рада и сачинила Листу вредновања и рангирања  пријављених пројеката по расписаном конкурсу за суфинансирање   пројеката из обалсти друштвено хуманитарног рада. </w:t>
      </w:r>
    </w:p>
    <w:p w:rsidR="00AC34F6" w:rsidRDefault="00AC34F6" w:rsidP="00AC34F6">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rPr>
        <w:t>Удружење пензионисаних припадника војске и војних ветерана Србије, Одружни одбор Врање,</w:t>
      </w:r>
      <w:r>
        <w:rPr>
          <w:rFonts w:ascii="Times New Roman" w:hAnsi="Times New Roman" w:cs="Times New Roman"/>
          <w:sz w:val="24"/>
          <w:szCs w:val="24"/>
          <w:lang w:val="sr-Cyrl-CS"/>
        </w:rPr>
        <w:t xml:space="preserve"> изјавило је приговор на Листу вредновања и </w:t>
      </w:r>
      <w:proofErr w:type="gramStart"/>
      <w:r>
        <w:rPr>
          <w:rFonts w:ascii="Times New Roman" w:hAnsi="Times New Roman" w:cs="Times New Roman"/>
          <w:sz w:val="24"/>
          <w:szCs w:val="24"/>
          <w:lang w:val="sr-Cyrl-CS"/>
        </w:rPr>
        <w:t>рангирања  пријављених</w:t>
      </w:r>
      <w:proofErr w:type="gramEnd"/>
      <w:r>
        <w:rPr>
          <w:rFonts w:ascii="Times New Roman" w:hAnsi="Times New Roman" w:cs="Times New Roman"/>
          <w:sz w:val="24"/>
          <w:szCs w:val="24"/>
          <w:lang w:val="sr-Cyrl-CS"/>
        </w:rPr>
        <w:t xml:space="preserve"> пројеката по расписаном конкурсу за суфинансирање   пројеката из обалсти друштвено хуманитарног рада од 26.01.2022. године. У приговору се истиче  да је ово удружење </w:t>
      </w:r>
      <w:r>
        <w:rPr>
          <w:rFonts w:ascii="Times New Roman" w:hAnsi="Times New Roman" w:cs="Times New Roman"/>
          <w:sz w:val="24"/>
          <w:szCs w:val="24"/>
          <w:lang w:val="sr-Cyrl-CS"/>
        </w:rPr>
        <w:lastRenderedPageBreak/>
        <w:t>благовремено поднело пријаву, али да исто није вредновано од стране Комисије те се није нашло на листи  вредновања и рангирања.</w:t>
      </w:r>
    </w:p>
    <w:p w:rsidR="00AC34F6" w:rsidRDefault="00AC34F6" w:rsidP="00AC34F6">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Разматрајући све списе педмета Градско веће је утврдило да је приговор основан, те је поништило Листу вредновања и рангирања  пријављених пројеката по расписаном конкурсу за суфинансирање   пројеката из обалсти друштвено хуманитарног рада од 26.01.2022. године и предмет вратило Комисији на поновно одлучивање. </w:t>
      </w:r>
    </w:p>
    <w:p w:rsidR="00AC34F6" w:rsidRDefault="00AC34F6" w:rsidP="00AC34F6">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 поновљеном поступку Комисија за доделу средстава удружењеима у области друштвеног и хуманитарног рада узеће у обзир примедбе изнете у приговору, извршити поновно вредновање пројеката и сачинити коначну ранг листу.</w:t>
      </w:r>
    </w:p>
    <w:p w:rsidR="00AC34F6" w:rsidRPr="00893A1A" w:rsidRDefault="00AC34F6" w:rsidP="00AC34F6">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 xml:space="preserve"> </w:t>
      </w:r>
    </w:p>
    <w:p w:rsidR="00AC34F6" w:rsidRPr="00893A1A" w:rsidRDefault="00AC34F6" w:rsidP="00AC34F6">
      <w:pPr>
        <w:pStyle w:val="BodyText"/>
        <w:ind w:firstLine="720"/>
        <w:rPr>
          <w:sz w:val="24"/>
          <w:szCs w:val="24"/>
        </w:rPr>
      </w:pPr>
      <w:r w:rsidRPr="00893A1A">
        <w:rPr>
          <w:b/>
          <w:sz w:val="24"/>
          <w:szCs w:val="24"/>
        </w:rPr>
        <w:t>ПОУКА О ПРАВНОМ ЛЕКУ</w:t>
      </w:r>
      <w:r w:rsidRPr="00893A1A">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AC34F6" w:rsidRPr="00893A1A" w:rsidRDefault="00AC34F6" w:rsidP="00AC34F6">
      <w:pPr>
        <w:pStyle w:val="BodyText"/>
        <w:ind w:firstLine="720"/>
        <w:rPr>
          <w:sz w:val="24"/>
          <w:szCs w:val="24"/>
        </w:rPr>
      </w:pPr>
    </w:p>
    <w:p w:rsidR="00AC34F6" w:rsidRPr="00893A1A" w:rsidRDefault="00AC34F6" w:rsidP="00AC34F6">
      <w:pPr>
        <w:spacing w:after="0" w:line="240" w:lineRule="auto"/>
        <w:jc w:val="center"/>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 xml:space="preserve">ГРАДСКО ВЕЋЕ ГРАДА ВРАЊА, </w:t>
      </w:r>
    </w:p>
    <w:p w:rsidR="00AC34F6" w:rsidRPr="00893A1A" w:rsidRDefault="00AC34F6" w:rsidP="00AC34F6">
      <w:pPr>
        <w:spacing w:after="0" w:line="240" w:lineRule="auto"/>
        <w:jc w:val="center"/>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 xml:space="preserve">дана: </w:t>
      </w:r>
      <w:r>
        <w:rPr>
          <w:rFonts w:ascii="Times New Roman" w:hAnsi="Times New Roman" w:cs="Times New Roman"/>
          <w:b/>
          <w:sz w:val="24"/>
          <w:szCs w:val="24"/>
          <w:lang w:val="sr-Cyrl-CS"/>
        </w:rPr>
        <w:t>08.02.2022</w:t>
      </w:r>
      <w:r w:rsidRPr="00893A1A">
        <w:rPr>
          <w:rFonts w:ascii="Times New Roman" w:hAnsi="Times New Roman" w:cs="Times New Roman"/>
          <w:b/>
          <w:sz w:val="24"/>
          <w:szCs w:val="24"/>
          <w:lang w:val="sr-Cyrl-CS"/>
        </w:rPr>
        <w:t xml:space="preserve"> године, број:06-</w:t>
      </w:r>
      <w:r>
        <w:rPr>
          <w:rFonts w:ascii="Times New Roman" w:hAnsi="Times New Roman" w:cs="Times New Roman"/>
          <w:b/>
          <w:sz w:val="24"/>
          <w:szCs w:val="24"/>
          <w:lang w:val="sr-Cyrl-CS"/>
        </w:rPr>
        <w:t xml:space="preserve"> 22/1 </w:t>
      </w:r>
      <w:r w:rsidRPr="00893A1A">
        <w:rPr>
          <w:rFonts w:ascii="Times New Roman" w:hAnsi="Times New Roman" w:cs="Times New Roman"/>
          <w:b/>
          <w:sz w:val="24"/>
          <w:szCs w:val="24"/>
          <w:lang w:val="sr-Cyrl-CS"/>
        </w:rPr>
        <w:t>/202</w:t>
      </w:r>
      <w:r>
        <w:rPr>
          <w:rFonts w:ascii="Times New Roman" w:hAnsi="Times New Roman" w:cs="Times New Roman"/>
          <w:b/>
          <w:sz w:val="24"/>
          <w:szCs w:val="24"/>
          <w:lang w:val="sr-Cyrl-CS"/>
        </w:rPr>
        <w:t>2</w:t>
      </w:r>
      <w:r w:rsidRPr="00893A1A">
        <w:rPr>
          <w:rFonts w:ascii="Times New Roman" w:hAnsi="Times New Roman" w:cs="Times New Roman"/>
          <w:b/>
          <w:sz w:val="24"/>
          <w:szCs w:val="24"/>
          <w:lang w:val="sr-Cyrl-CS"/>
        </w:rPr>
        <w:t>-04</w:t>
      </w:r>
    </w:p>
    <w:p w:rsidR="00AC34F6" w:rsidRPr="00893A1A" w:rsidRDefault="00AC34F6" w:rsidP="00AC34F6">
      <w:pPr>
        <w:spacing w:after="0" w:line="240" w:lineRule="auto"/>
        <w:jc w:val="both"/>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 xml:space="preserve"> </w:t>
      </w:r>
    </w:p>
    <w:p w:rsidR="00AC34F6" w:rsidRPr="00893A1A" w:rsidRDefault="00AC34F6" w:rsidP="00AC34F6">
      <w:pPr>
        <w:spacing w:after="0" w:line="240" w:lineRule="auto"/>
        <w:jc w:val="both"/>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Заменица градоначелника</w:t>
      </w:r>
      <w:r w:rsidRPr="00893A1A">
        <w:rPr>
          <w:rFonts w:ascii="Times New Roman" w:hAnsi="Times New Roman" w:cs="Times New Roman"/>
          <w:b/>
          <w:sz w:val="24"/>
          <w:szCs w:val="24"/>
          <w:lang w:val="sr-Cyrl-CS"/>
        </w:rPr>
        <w:t>,</w:t>
      </w:r>
    </w:p>
    <w:p w:rsidR="00AC34F6" w:rsidRPr="00DF5000" w:rsidRDefault="00AC34F6" w:rsidP="00AC34F6">
      <w:pPr>
        <w:pStyle w:val="BodyText"/>
        <w:ind w:firstLine="720"/>
        <w:rPr>
          <w:sz w:val="24"/>
          <w:szCs w:val="24"/>
        </w:rPr>
      </w:pPr>
      <w:r w:rsidRPr="00893A1A">
        <w:rPr>
          <w:b/>
          <w:sz w:val="24"/>
          <w:szCs w:val="24"/>
        </w:rPr>
        <w:t xml:space="preserve">                                                                            </w:t>
      </w:r>
      <w:r>
        <w:rPr>
          <w:b/>
          <w:sz w:val="24"/>
          <w:szCs w:val="24"/>
        </w:rPr>
        <w:t xml:space="preserve">                         Зорица Јовић</w:t>
      </w:r>
    </w:p>
    <w:p w:rsidR="00AC34F6" w:rsidRDefault="00AC34F6" w:rsidP="00AC34F6"/>
    <w:p w:rsidR="00AC34F6" w:rsidRDefault="00AC34F6" w:rsidP="00AC34F6"/>
    <w:p w:rsidR="00AC34F6" w:rsidRDefault="00AC34F6" w:rsidP="00AC34F6"/>
    <w:p w:rsidR="00AC34F6" w:rsidRDefault="00AC34F6" w:rsidP="00AC34F6"/>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AC34F6" w:rsidRDefault="00AC34F6" w:rsidP="009C0855">
      <w:pPr>
        <w:spacing w:after="0" w:line="240" w:lineRule="auto"/>
        <w:ind w:firstLine="720"/>
        <w:jc w:val="both"/>
        <w:rPr>
          <w:rFonts w:ascii="Times New Roman" w:eastAsia="Times New Roman" w:hAnsi="Times New Roman" w:cs="Times New Roman"/>
          <w:sz w:val="24"/>
          <w:szCs w:val="24"/>
          <w:lang w:eastAsia="ar-SA"/>
        </w:rPr>
      </w:pPr>
    </w:p>
    <w:p w:rsidR="00FE5B97" w:rsidRPr="00F845DB" w:rsidRDefault="00FE5B97" w:rsidP="009C0855">
      <w:pPr>
        <w:spacing w:after="0" w:line="240" w:lineRule="auto"/>
        <w:ind w:firstLine="720"/>
        <w:jc w:val="both"/>
        <w:rPr>
          <w:rFonts w:ascii="Times New Roman" w:eastAsia="Times New Roman" w:hAnsi="Times New Roman" w:cs="Times New Roman"/>
          <w:sz w:val="24"/>
          <w:szCs w:val="24"/>
        </w:rPr>
      </w:pPr>
      <w:proofErr w:type="gramStart"/>
      <w:r w:rsidRPr="00F845DB">
        <w:rPr>
          <w:rFonts w:ascii="Times New Roman" w:eastAsia="Times New Roman" w:hAnsi="Times New Roman" w:cs="Times New Roman"/>
          <w:sz w:val="24"/>
          <w:szCs w:val="24"/>
          <w:lang w:eastAsia="ar-SA"/>
        </w:rPr>
        <w:lastRenderedPageBreak/>
        <w:t>На основу члана 58.</w:t>
      </w:r>
      <w:proofErr w:type="gramEnd"/>
      <w:r w:rsidRPr="00F845DB">
        <w:rPr>
          <w:rFonts w:ascii="Times New Roman" w:eastAsia="Times New Roman" w:hAnsi="Times New Roman" w:cs="Times New Roman"/>
          <w:sz w:val="24"/>
          <w:szCs w:val="24"/>
          <w:lang w:eastAsia="ar-SA"/>
        </w:rPr>
        <w:t xml:space="preserve"> </w:t>
      </w:r>
      <w:proofErr w:type="gramStart"/>
      <w:r w:rsidRPr="00F845DB">
        <w:rPr>
          <w:rFonts w:ascii="Times New Roman" w:eastAsia="Times New Roman" w:hAnsi="Times New Roman" w:cs="Times New Roman"/>
          <w:sz w:val="24"/>
          <w:szCs w:val="24"/>
          <w:lang w:eastAsia="ar-SA"/>
        </w:rPr>
        <w:t>Закона о запосленима у аутономним покрајинама и јединицама локалне самоуправе („Службени гласник РС“, број 21/2016,</w:t>
      </w:r>
      <w:r w:rsidRPr="00F845DB">
        <w:rPr>
          <w:rFonts w:ascii="Times New Roman" w:hAnsi="Times New Roman" w:cs="Times New Roman"/>
          <w:sz w:val="24"/>
          <w:szCs w:val="24"/>
        </w:rPr>
        <w:t xml:space="preserve"> </w:t>
      </w:r>
      <w:r w:rsidR="004B7F0C">
        <w:rPr>
          <w:rFonts w:ascii="Times New Roman" w:eastAsia="Times New Roman" w:hAnsi="Times New Roman" w:cs="Times New Roman"/>
          <w:sz w:val="24"/>
          <w:szCs w:val="24"/>
        </w:rPr>
        <w:t xml:space="preserve">113/2017, 113/2017 – др.закон, </w:t>
      </w:r>
      <w:r w:rsidRPr="00F845DB">
        <w:rPr>
          <w:rFonts w:ascii="Times New Roman" w:eastAsia="Times New Roman" w:hAnsi="Times New Roman" w:cs="Times New Roman"/>
          <w:sz w:val="24"/>
          <w:szCs w:val="24"/>
        </w:rPr>
        <w:t>95/2018</w:t>
      </w:r>
      <w:r w:rsidR="004B7F0C">
        <w:rPr>
          <w:rFonts w:ascii="Times New Roman" w:eastAsia="Times New Roman" w:hAnsi="Times New Roman" w:cs="Times New Roman"/>
          <w:sz w:val="24"/>
          <w:szCs w:val="24"/>
        </w:rPr>
        <w:t xml:space="preserve"> и 114/2021</w:t>
      </w:r>
      <w:r w:rsidRPr="00F845DB">
        <w:rPr>
          <w:rFonts w:ascii="Times New Roman" w:eastAsia="Times New Roman" w:hAnsi="Times New Roman" w:cs="Times New Roman"/>
          <w:sz w:val="24"/>
          <w:szCs w:val="24"/>
          <w:lang w:eastAsia="ar-SA"/>
        </w:rPr>
        <w:t xml:space="preserve">), </w:t>
      </w:r>
      <w:r w:rsidR="00D948DB" w:rsidRPr="00F845DB">
        <w:rPr>
          <w:rFonts w:ascii="Times New Roman" w:eastAsia="Times New Roman" w:hAnsi="Times New Roman" w:cs="Times New Roman"/>
          <w:sz w:val="24"/>
          <w:szCs w:val="24"/>
          <w:lang w:eastAsia="ar-SA"/>
        </w:rPr>
        <w:t xml:space="preserve">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88/2016), </w:t>
      </w:r>
      <w:r w:rsidRPr="00F845DB">
        <w:rPr>
          <w:rFonts w:ascii="Times New Roman" w:eastAsia="Times New Roman" w:hAnsi="Times New Roman" w:cs="Times New Roman"/>
          <w:sz w:val="24"/>
          <w:szCs w:val="24"/>
          <w:lang w:eastAsia="ar-SA"/>
        </w:rPr>
        <w:t>члана 36.</w:t>
      </w:r>
      <w:proofErr w:type="gramEnd"/>
      <w:r w:rsidRPr="00F845DB">
        <w:rPr>
          <w:rFonts w:ascii="Times New Roman" w:eastAsia="Times New Roman" w:hAnsi="Times New Roman" w:cs="Times New Roman"/>
          <w:sz w:val="24"/>
          <w:szCs w:val="24"/>
          <w:lang w:eastAsia="ar-SA"/>
        </w:rPr>
        <w:t xml:space="preserve"> </w:t>
      </w:r>
      <w:proofErr w:type="gramStart"/>
      <w:r w:rsidRPr="00F845DB">
        <w:rPr>
          <w:rFonts w:ascii="Times New Roman" w:eastAsia="Times New Roman" w:hAnsi="Times New Roman" w:cs="Times New Roman"/>
          <w:sz w:val="24"/>
          <w:szCs w:val="24"/>
          <w:lang w:eastAsia="ar-SA"/>
        </w:rPr>
        <w:t>став</w:t>
      </w:r>
      <w:proofErr w:type="gramEnd"/>
      <w:r w:rsidRPr="00F845DB">
        <w:rPr>
          <w:rFonts w:ascii="Times New Roman" w:eastAsia="Times New Roman" w:hAnsi="Times New Roman" w:cs="Times New Roman"/>
          <w:sz w:val="24"/>
          <w:szCs w:val="24"/>
          <w:lang w:eastAsia="ar-SA"/>
        </w:rPr>
        <w:t xml:space="preserve"> 1. </w:t>
      </w:r>
      <w:proofErr w:type="gramStart"/>
      <w:r w:rsidRPr="00F845DB">
        <w:rPr>
          <w:rFonts w:ascii="Times New Roman" w:eastAsia="Times New Roman" w:hAnsi="Times New Roman" w:cs="Times New Roman"/>
          <w:sz w:val="24"/>
          <w:szCs w:val="24"/>
          <w:lang w:eastAsia="ar-SA"/>
        </w:rPr>
        <w:t>тачка</w:t>
      </w:r>
      <w:proofErr w:type="gramEnd"/>
      <w:r w:rsidRPr="00F845DB">
        <w:rPr>
          <w:rFonts w:ascii="Times New Roman" w:eastAsia="Times New Roman" w:hAnsi="Times New Roman" w:cs="Times New Roman"/>
          <w:sz w:val="24"/>
          <w:szCs w:val="24"/>
          <w:lang w:eastAsia="ar-SA"/>
        </w:rPr>
        <w:t xml:space="preserve"> 3) Одлуке о организацији Градске управе града Врања („Службени гласник града Врања“, број </w:t>
      </w:r>
      <w:r w:rsidRPr="00F845DB">
        <w:rPr>
          <w:rFonts w:ascii="Times New Roman" w:hAnsi="Times New Roman" w:cs="Times New Roman"/>
          <w:sz w:val="24"/>
          <w:szCs w:val="24"/>
          <w:lang w:eastAsia="ar-SA"/>
        </w:rPr>
        <w:t>35/2016, 23/2017, 36/2017, 10/2018, 37/2018, 11/2</w:t>
      </w:r>
      <w:r w:rsidR="00CD1AC9" w:rsidRPr="00F845DB">
        <w:rPr>
          <w:rFonts w:ascii="Times New Roman" w:hAnsi="Times New Roman" w:cs="Times New Roman"/>
          <w:sz w:val="24"/>
          <w:szCs w:val="24"/>
          <w:lang w:eastAsia="ar-SA"/>
        </w:rPr>
        <w:t xml:space="preserve">019, 25/2019, 25/2019-исправка, </w:t>
      </w:r>
      <w:r w:rsidRPr="00F845DB">
        <w:rPr>
          <w:rFonts w:ascii="Times New Roman" w:hAnsi="Times New Roman" w:cs="Times New Roman"/>
          <w:sz w:val="24"/>
          <w:szCs w:val="24"/>
          <w:lang w:eastAsia="ar-SA"/>
        </w:rPr>
        <w:t xml:space="preserve"> 36/2020</w:t>
      </w:r>
      <w:r w:rsidR="00CD1AC9" w:rsidRPr="00F845DB">
        <w:rPr>
          <w:rFonts w:ascii="Times New Roman" w:hAnsi="Times New Roman" w:cs="Times New Roman"/>
          <w:sz w:val="24"/>
          <w:szCs w:val="24"/>
          <w:lang w:eastAsia="ar-SA"/>
        </w:rPr>
        <w:t xml:space="preserve"> и 22/2021</w:t>
      </w:r>
      <w:r w:rsidRPr="00F845DB">
        <w:rPr>
          <w:rFonts w:ascii="Times New Roman" w:eastAsia="Times New Roman" w:hAnsi="Times New Roman" w:cs="Times New Roman"/>
          <w:sz w:val="24"/>
          <w:szCs w:val="24"/>
          <w:lang w:eastAsia="ar-SA"/>
        </w:rPr>
        <w:t xml:space="preserve">), Градско веће града Врања, на предлог начелника Градске управе града Врања, дана </w:t>
      </w:r>
      <w:r w:rsidR="00E85735">
        <w:rPr>
          <w:rFonts w:ascii="Times New Roman" w:eastAsia="Times New Roman" w:hAnsi="Times New Roman" w:cs="Times New Roman"/>
          <w:sz w:val="24"/>
          <w:szCs w:val="24"/>
          <w:lang w:eastAsia="ar-SA"/>
        </w:rPr>
        <w:t>08.02.2022.</w:t>
      </w:r>
      <w:r w:rsidRPr="00F845DB">
        <w:rPr>
          <w:rFonts w:ascii="Times New Roman" w:eastAsia="Times New Roman" w:hAnsi="Times New Roman" w:cs="Times New Roman"/>
          <w:sz w:val="24"/>
          <w:szCs w:val="24"/>
          <w:lang w:eastAsia="ar-SA"/>
        </w:rPr>
        <w:t xml:space="preserve"> </w:t>
      </w:r>
      <w:proofErr w:type="gramStart"/>
      <w:r w:rsidRPr="00F845DB">
        <w:rPr>
          <w:rFonts w:ascii="Times New Roman" w:eastAsia="Times New Roman" w:hAnsi="Times New Roman" w:cs="Times New Roman"/>
          <w:sz w:val="24"/>
          <w:szCs w:val="24"/>
          <w:lang w:eastAsia="ar-SA"/>
        </w:rPr>
        <w:t>године</w:t>
      </w:r>
      <w:proofErr w:type="gramEnd"/>
      <w:r w:rsidRPr="00F845DB">
        <w:rPr>
          <w:rFonts w:ascii="Times New Roman" w:eastAsia="Times New Roman" w:hAnsi="Times New Roman" w:cs="Times New Roman"/>
          <w:sz w:val="24"/>
          <w:szCs w:val="24"/>
          <w:lang w:eastAsia="ar-SA"/>
        </w:rPr>
        <w:t xml:space="preserve">, усвојило је  </w:t>
      </w:r>
    </w:p>
    <w:p w:rsidR="00FE5B97" w:rsidRPr="00F845DB" w:rsidRDefault="00FE5B97" w:rsidP="009C0855">
      <w:pPr>
        <w:spacing w:after="0" w:line="240" w:lineRule="auto"/>
        <w:rPr>
          <w:rFonts w:ascii="Times New Roman" w:eastAsia="Times New Roman" w:hAnsi="Times New Roman" w:cs="Times New Roman"/>
          <w:b/>
          <w:sz w:val="24"/>
          <w:szCs w:val="24"/>
          <w:lang w:eastAsia="ar-SA"/>
        </w:rPr>
      </w:pPr>
    </w:p>
    <w:p w:rsidR="00F845DB" w:rsidRPr="00F845DB" w:rsidRDefault="00F845DB" w:rsidP="009C0855">
      <w:pPr>
        <w:spacing w:after="0" w:line="240" w:lineRule="auto"/>
        <w:rPr>
          <w:rFonts w:ascii="Times New Roman" w:eastAsia="Times New Roman" w:hAnsi="Times New Roman" w:cs="Times New Roman"/>
          <w:b/>
          <w:sz w:val="24"/>
          <w:szCs w:val="24"/>
          <w:lang w:eastAsia="ar-SA"/>
        </w:rPr>
      </w:pPr>
    </w:p>
    <w:p w:rsidR="00FE5B97" w:rsidRPr="00F845DB" w:rsidRDefault="00FE5B97" w:rsidP="009C0855">
      <w:pPr>
        <w:spacing w:after="0" w:line="240" w:lineRule="auto"/>
        <w:jc w:val="center"/>
        <w:rPr>
          <w:rFonts w:ascii="Times New Roman" w:eastAsia="Times New Roman" w:hAnsi="Times New Roman" w:cs="Times New Roman"/>
          <w:b/>
          <w:sz w:val="24"/>
          <w:szCs w:val="24"/>
          <w:lang w:eastAsia="ar-SA"/>
        </w:rPr>
      </w:pPr>
      <w:r w:rsidRPr="00F845DB">
        <w:rPr>
          <w:rFonts w:ascii="Times New Roman" w:eastAsia="Times New Roman" w:hAnsi="Times New Roman" w:cs="Times New Roman"/>
          <w:b/>
          <w:sz w:val="24"/>
          <w:szCs w:val="24"/>
          <w:lang w:eastAsia="ar-SA"/>
        </w:rPr>
        <w:t xml:space="preserve">П Р А В И Л Н И К </w:t>
      </w:r>
    </w:p>
    <w:p w:rsidR="00FE5B97" w:rsidRPr="00F845DB" w:rsidRDefault="00FE5B97" w:rsidP="009C0855">
      <w:pPr>
        <w:spacing w:after="0" w:line="240" w:lineRule="auto"/>
        <w:jc w:val="center"/>
        <w:rPr>
          <w:rFonts w:ascii="Times New Roman" w:eastAsia="Times New Roman" w:hAnsi="Times New Roman" w:cs="Times New Roman"/>
          <w:b/>
          <w:sz w:val="24"/>
          <w:szCs w:val="24"/>
          <w:lang w:eastAsia="ar-SA"/>
        </w:rPr>
      </w:pPr>
      <w:r w:rsidRPr="00F845DB">
        <w:rPr>
          <w:rFonts w:ascii="Times New Roman" w:eastAsia="Times New Roman" w:hAnsi="Times New Roman" w:cs="Times New Roman"/>
          <w:b/>
          <w:sz w:val="24"/>
          <w:szCs w:val="24"/>
          <w:lang w:eastAsia="ar-SA"/>
        </w:rPr>
        <w:t xml:space="preserve">О ИЗМЕНАМА </w:t>
      </w:r>
      <w:r w:rsidR="006B071A">
        <w:rPr>
          <w:rFonts w:ascii="Times New Roman" w:eastAsia="Times New Roman" w:hAnsi="Times New Roman" w:cs="Times New Roman"/>
          <w:b/>
          <w:sz w:val="24"/>
          <w:szCs w:val="24"/>
          <w:lang w:eastAsia="ar-SA"/>
        </w:rPr>
        <w:t>И ДОПУНИ</w:t>
      </w:r>
      <w:r w:rsidR="00F155BB">
        <w:rPr>
          <w:rFonts w:ascii="Times New Roman" w:eastAsia="Times New Roman" w:hAnsi="Times New Roman" w:cs="Times New Roman"/>
          <w:b/>
          <w:sz w:val="24"/>
          <w:szCs w:val="24"/>
          <w:lang w:eastAsia="ar-SA"/>
        </w:rPr>
        <w:t xml:space="preserve"> </w:t>
      </w:r>
      <w:r w:rsidRPr="00F845DB">
        <w:rPr>
          <w:rFonts w:ascii="Times New Roman" w:eastAsia="Times New Roman" w:hAnsi="Times New Roman" w:cs="Times New Roman"/>
          <w:b/>
          <w:sz w:val="24"/>
          <w:szCs w:val="24"/>
          <w:lang w:eastAsia="ar-SA"/>
        </w:rPr>
        <w:t xml:space="preserve">ПРАВИЛНИКА </w:t>
      </w:r>
    </w:p>
    <w:p w:rsidR="00FE5B97" w:rsidRPr="00F845DB" w:rsidRDefault="00FE5B97" w:rsidP="009C0855">
      <w:pPr>
        <w:spacing w:after="0" w:line="240" w:lineRule="auto"/>
        <w:jc w:val="center"/>
        <w:rPr>
          <w:rFonts w:ascii="Times New Roman" w:eastAsia="Times New Roman" w:hAnsi="Times New Roman" w:cs="Times New Roman"/>
          <w:b/>
          <w:sz w:val="24"/>
          <w:szCs w:val="24"/>
          <w:lang w:eastAsia="ar-SA"/>
        </w:rPr>
      </w:pPr>
      <w:r w:rsidRPr="00F845DB">
        <w:rPr>
          <w:rFonts w:ascii="Times New Roman" w:eastAsia="Times New Roman" w:hAnsi="Times New Roman" w:cs="Times New Roman"/>
          <w:b/>
          <w:sz w:val="24"/>
          <w:szCs w:val="24"/>
          <w:lang w:eastAsia="ar-SA"/>
        </w:rPr>
        <w:t xml:space="preserve">О </w:t>
      </w:r>
      <w:proofErr w:type="gramStart"/>
      <w:r w:rsidRPr="00F845DB">
        <w:rPr>
          <w:rFonts w:ascii="Times New Roman" w:eastAsia="Times New Roman" w:hAnsi="Times New Roman" w:cs="Times New Roman"/>
          <w:b/>
          <w:sz w:val="24"/>
          <w:szCs w:val="24"/>
          <w:lang w:eastAsia="ar-SA"/>
        </w:rPr>
        <w:t>ОРГАНИЗАЦИЈИ  И</w:t>
      </w:r>
      <w:proofErr w:type="gramEnd"/>
      <w:r w:rsidRPr="00F845DB">
        <w:rPr>
          <w:rFonts w:ascii="Times New Roman" w:eastAsia="Times New Roman" w:hAnsi="Times New Roman" w:cs="Times New Roman"/>
          <w:b/>
          <w:sz w:val="24"/>
          <w:szCs w:val="24"/>
          <w:lang w:eastAsia="ar-SA"/>
        </w:rPr>
        <w:t xml:space="preserve">  СИСТЕМАТИЗАЦИЈИ РАДНИХ МЕСТА У</w:t>
      </w:r>
    </w:p>
    <w:p w:rsidR="00FE5B97" w:rsidRPr="00F845DB" w:rsidRDefault="00FE5B97" w:rsidP="009C0855">
      <w:pPr>
        <w:spacing w:after="0" w:line="240" w:lineRule="auto"/>
        <w:jc w:val="center"/>
        <w:rPr>
          <w:rFonts w:ascii="Times New Roman" w:eastAsia="Times New Roman" w:hAnsi="Times New Roman" w:cs="Times New Roman"/>
          <w:b/>
          <w:sz w:val="24"/>
          <w:szCs w:val="24"/>
          <w:lang w:eastAsia="ar-SA"/>
        </w:rPr>
      </w:pPr>
      <w:r w:rsidRPr="00F845DB">
        <w:rPr>
          <w:rFonts w:ascii="Times New Roman" w:eastAsia="Times New Roman" w:hAnsi="Times New Roman" w:cs="Times New Roman"/>
          <w:b/>
          <w:sz w:val="24"/>
          <w:szCs w:val="24"/>
          <w:lang w:eastAsia="ar-SA"/>
        </w:rPr>
        <w:t>ГРАДСКОЈ УПРАВИ ГРАДА ВРАЊА, ГРАДСКОМ ПРАВОБРАНИЛАШТВУ ГРАДА ВРАЊА И СЛУЖБИ ИНТЕРНЕ РЕВИЗИЈЕ ГРАДА ВРАЊА</w:t>
      </w:r>
    </w:p>
    <w:p w:rsidR="004A413D" w:rsidRPr="00F845DB" w:rsidRDefault="004A413D" w:rsidP="009C0855">
      <w:pPr>
        <w:spacing w:after="0" w:line="240" w:lineRule="auto"/>
        <w:rPr>
          <w:rFonts w:ascii="Times New Roman" w:hAnsi="Times New Roman" w:cs="Times New Roman"/>
          <w:sz w:val="24"/>
          <w:szCs w:val="24"/>
        </w:rPr>
      </w:pPr>
    </w:p>
    <w:p w:rsidR="00FE5B97" w:rsidRPr="00F845DB" w:rsidRDefault="00FE5B97" w:rsidP="009C0855">
      <w:pPr>
        <w:spacing w:after="0" w:line="240" w:lineRule="auto"/>
        <w:jc w:val="center"/>
        <w:rPr>
          <w:rFonts w:ascii="Times New Roman" w:hAnsi="Times New Roman" w:cs="Times New Roman"/>
          <w:b/>
          <w:sz w:val="24"/>
          <w:szCs w:val="24"/>
        </w:rPr>
      </w:pPr>
      <w:proofErr w:type="gramStart"/>
      <w:r w:rsidRPr="00F845DB">
        <w:rPr>
          <w:rFonts w:ascii="Times New Roman" w:hAnsi="Times New Roman" w:cs="Times New Roman"/>
          <w:b/>
          <w:sz w:val="24"/>
          <w:szCs w:val="24"/>
        </w:rPr>
        <w:t>Члан 1.</w:t>
      </w:r>
      <w:proofErr w:type="gramEnd"/>
    </w:p>
    <w:p w:rsidR="00E207E2" w:rsidRPr="006B071A" w:rsidRDefault="00FE5B97" w:rsidP="00E207E2">
      <w:pPr>
        <w:spacing w:after="0" w:line="240" w:lineRule="auto"/>
        <w:ind w:firstLine="720"/>
        <w:jc w:val="both"/>
        <w:rPr>
          <w:rFonts w:ascii="Times New Roman" w:eastAsia="Times New Roman" w:hAnsi="Times New Roman" w:cs="Times New Roman"/>
          <w:sz w:val="24"/>
          <w:szCs w:val="24"/>
          <w:lang w:val="sr-Cyrl-CS" w:eastAsia="ar-SA"/>
        </w:rPr>
      </w:pPr>
      <w:r w:rsidRPr="00F845DB">
        <w:rPr>
          <w:rFonts w:ascii="Times New Roman" w:hAnsi="Times New Roman" w:cs="Times New Roman"/>
          <w:sz w:val="24"/>
          <w:szCs w:val="24"/>
          <w:lang w:val="sr-Cyrl-CS"/>
        </w:rPr>
        <w:t>Правилник о организацији и систематизацији радних места у Градској управи града Врањ</w:t>
      </w:r>
      <w:r w:rsidRPr="00F845DB">
        <w:rPr>
          <w:rFonts w:ascii="Times New Roman" w:hAnsi="Times New Roman" w:cs="Times New Roman"/>
          <w:sz w:val="24"/>
          <w:szCs w:val="24"/>
        </w:rPr>
        <w:t xml:space="preserve">a, Градском правобранилаштву града Врања и Служби интерне ревизије града Врања број </w:t>
      </w:r>
      <w:r w:rsidRPr="00F845DB">
        <w:rPr>
          <w:rFonts w:ascii="Times New Roman" w:hAnsi="Times New Roman" w:cs="Times New Roman"/>
          <w:sz w:val="24"/>
          <w:szCs w:val="24"/>
          <w:lang w:val="sr-Cyrl-CS"/>
        </w:rPr>
        <w:t>06-143/1/2021-04 од 30.06.</w:t>
      </w:r>
      <w:r w:rsidR="0002506D" w:rsidRPr="00F845DB">
        <w:rPr>
          <w:rFonts w:ascii="Times New Roman" w:hAnsi="Times New Roman" w:cs="Times New Roman"/>
          <w:sz w:val="24"/>
          <w:szCs w:val="24"/>
          <w:lang w:val="sr-Cyrl-CS"/>
        </w:rPr>
        <w:t>2021.</w:t>
      </w:r>
      <w:r w:rsidRPr="00F845DB">
        <w:rPr>
          <w:rFonts w:ascii="Times New Roman" w:hAnsi="Times New Roman" w:cs="Times New Roman"/>
          <w:sz w:val="24"/>
          <w:szCs w:val="24"/>
          <w:lang w:val="sr-Cyrl-CS"/>
        </w:rPr>
        <w:t>године</w:t>
      </w:r>
      <w:r w:rsidR="00AC0E32" w:rsidRPr="00F845DB">
        <w:rPr>
          <w:rFonts w:ascii="Times New Roman" w:hAnsi="Times New Roman" w:cs="Times New Roman"/>
          <w:sz w:val="24"/>
          <w:szCs w:val="24"/>
        </w:rPr>
        <w:t>,</w:t>
      </w:r>
      <w:r w:rsidR="00FB12C0" w:rsidRPr="00F845DB">
        <w:rPr>
          <w:rFonts w:ascii="Times New Roman" w:hAnsi="Times New Roman" w:cs="Times New Roman"/>
          <w:sz w:val="24"/>
          <w:szCs w:val="24"/>
          <w:lang w:val="sr-Cyrl-CS"/>
        </w:rPr>
        <w:t xml:space="preserve"> Правилник о изменама Правилника о организацији и систематизацији радних места у Градској управи града Врањ</w:t>
      </w:r>
      <w:r w:rsidR="00FB12C0" w:rsidRPr="00F845DB">
        <w:rPr>
          <w:rFonts w:ascii="Times New Roman" w:hAnsi="Times New Roman" w:cs="Times New Roman"/>
          <w:sz w:val="24"/>
          <w:szCs w:val="24"/>
        </w:rPr>
        <w:t xml:space="preserve">a, Градском правобранилаштву града Врања и Служби интерне ревизије града Врања број </w:t>
      </w:r>
      <w:r w:rsidR="00FB12C0" w:rsidRPr="00F845DB">
        <w:rPr>
          <w:rFonts w:ascii="Times New Roman" w:hAnsi="Times New Roman" w:cs="Times New Roman"/>
          <w:sz w:val="24"/>
          <w:szCs w:val="24"/>
          <w:lang w:val="sr-Cyrl-CS"/>
        </w:rPr>
        <w:t>06-186/1/2021-04 од 03.09.2021.године</w:t>
      </w:r>
      <w:r w:rsidR="004B7F0C">
        <w:rPr>
          <w:rFonts w:ascii="Times New Roman" w:hAnsi="Times New Roman" w:cs="Times New Roman"/>
          <w:sz w:val="24"/>
          <w:szCs w:val="24"/>
          <w:lang w:val="sr-Cyrl-CS"/>
        </w:rPr>
        <w:t>,</w:t>
      </w:r>
      <w:r w:rsidR="00AC0E32" w:rsidRPr="00F845DB">
        <w:rPr>
          <w:rFonts w:ascii="Times New Roman" w:hAnsi="Times New Roman" w:cs="Times New Roman"/>
          <w:sz w:val="24"/>
          <w:szCs w:val="24"/>
          <w:lang w:val="sr-Cyrl-CS"/>
        </w:rPr>
        <w:t xml:space="preserve"> Правилник о изменама и допунама Правилника о организацији и систематизацији радних места у Градској управи града Врањ</w:t>
      </w:r>
      <w:r w:rsidR="00AC0E32" w:rsidRPr="00F845DB">
        <w:rPr>
          <w:rFonts w:ascii="Times New Roman" w:hAnsi="Times New Roman" w:cs="Times New Roman"/>
          <w:sz w:val="24"/>
          <w:szCs w:val="24"/>
        </w:rPr>
        <w:t>a</w:t>
      </w:r>
      <w:r w:rsidR="00AC0E32" w:rsidRPr="00F845DB">
        <w:rPr>
          <w:rFonts w:ascii="Times New Roman" w:hAnsi="Times New Roman" w:cs="Times New Roman"/>
          <w:sz w:val="24"/>
          <w:szCs w:val="24"/>
          <w:lang w:val="sr-Cyrl-CS"/>
        </w:rPr>
        <w:t>, Градском правобранилаштву града Врања и Служби интерне ревизије града Врања број 06-197/4/2021-04 од 22.09.2021.године</w:t>
      </w:r>
      <w:r w:rsidR="004B7F0C">
        <w:rPr>
          <w:rFonts w:ascii="Times New Roman" w:hAnsi="Times New Roman" w:cs="Times New Roman"/>
          <w:sz w:val="24"/>
          <w:szCs w:val="24"/>
          <w:lang w:val="sr-Cyrl-CS"/>
        </w:rPr>
        <w:t xml:space="preserve"> и Правилник о изменама и допуни</w:t>
      </w:r>
      <w:r w:rsidR="004B7F0C" w:rsidRPr="00F845DB">
        <w:rPr>
          <w:rFonts w:ascii="Times New Roman" w:hAnsi="Times New Roman" w:cs="Times New Roman"/>
          <w:sz w:val="24"/>
          <w:szCs w:val="24"/>
          <w:lang w:val="sr-Cyrl-CS"/>
        </w:rPr>
        <w:t xml:space="preserve"> Правилника о организацији и систематизацији радних места у Градској управи града Врањ</w:t>
      </w:r>
      <w:r w:rsidR="004B7F0C" w:rsidRPr="00F845DB">
        <w:rPr>
          <w:rFonts w:ascii="Times New Roman" w:hAnsi="Times New Roman" w:cs="Times New Roman"/>
          <w:sz w:val="24"/>
          <w:szCs w:val="24"/>
        </w:rPr>
        <w:t>a</w:t>
      </w:r>
      <w:r w:rsidR="004B7F0C" w:rsidRPr="00F845DB">
        <w:rPr>
          <w:rFonts w:ascii="Times New Roman" w:hAnsi="Times New Roman" w:cs="Times New Roman"/>
          <w:sz w:val="24"/>
          <w:szCs w:val="24"/>
          <w:lang w:val="sr-Cyrl-CS"/>
        </w:rPr>
        <w:t>, Градском правобранилаштву града Врања и Служби интерне ревизије града Врања број 06-</w:t>
      </w:r>
      <w:r w:rsidR="004B7F0C" w:rsidRPr="006B071A">
        <w:rPr>
          <w:rFonts w:ascii="Times New Roman" w:hAnsi="Times New Roman" w:cs="Times New Roman"/>
          <w:sz w:val="24"/>
          <w:szCs w:val="24"/>
          <w:lang w:val="sr-Cyrl-CS"/>
        </w:rPr>
        <w:t>233/2/2021-04 од 23.11.2021.године</w:t>
      </w:r>
      <w:r w:rsidRPr="006B071A">
        <w:rPr>
          <w:rFonts w:ascii="Times New Roman" w:hAnsi="Times New Roman" w:cs="Times New Roman"/>
          <w:sz w:val="24"/>
          <w:szCs w:val="24"/>
          <w:lang w:val="sr-Cyrl-CS"/>
        </w:rPr>
        <w:t xml:space="preserve">, </w:t>
      </w:r>
      <w:r w:rsidR="00AC0E32" w:rsidRPr="006B071A">
        <w:rPr>
          <w:rFonts w:ascii="Times New Roman" w:hAnsi="Times New Roman" w:cs="Times New Roman"/>
          <w:sz w:val="24"/>
          <w:szCs w:val="24"/>
          <w:lang w:val="sr-Cyrl-CS"/>
        </w:rPr>
        <w:t>у</w:t>
      </w:r>
      <w:r w:rsidR="00FB12C0" w:rsidRPr="006B071A">
        <w:rPr>
          <w:rFonts w:ascii="Times New Roman" w:hAnsi="Times New Roman" w:cs="Times New Roman"/>
          <w:sz w:val="24"/>
          <w:szCs w:val="24"/>
          <w:lang w:val="sr-Cyrl-CS"/>
        </w:rPr>
        <w:t xml:space="preserve"> члану 19.</w:t>
      </w:r>
      <w:r w:rsidR="00812C36" w:rsidRPr="006B071A">
        <w:rPr>
          <w:rFonts w:ascii="Times New Roman" w:hAnsi="Times New Roman" w:cs="Times New Roman"/>
          <w:sz w:val="24"/>
          <w:szCs w:val="24"/>
          <w:lang w:val="sr-Cyrl-CS"/>
        </w:rPr>
        <w:t>, у табеларном прегледу који се од</w:t>
      </w:r>
      <w:r w:rsidR="004B7F0C" w:rsidRPr="006B071A">
        <w:rPr>
          <w:rFonts w:ascii="Times New Roman" w:hAnsi="Times New Roman" w:cs="Times New Roman"/>
          <w:sz w:val="24"/>
          <w:szCs w:val="24"/>
          <w:lang w:val="sr-Cyrl-CS"/>
        </w:rPr>
        <w:t>носи на службенике – извршиоце,</w:t>
      </w:r>
      <w:r w:rsidR="00E207E2" w:rsidRPr="006B071A">
        <w:rPr>
          <w:rFonts w:ascii="Times New Roman" w:hAnsi="Times New Roman" w:cs="Times New Roman"/>
          <w:sz w:val="24"/>
          <w:szCs w:val="24"/>
          <w:lang w:val="sr-Cyrl-CS"/>
        </w:rPr>
        <w:t xml:space="preserve"> </w:t>
      </w:r>
      <w:r w:rsidR="00FB12C0" w:rsidRPr="006B071A">
        <w:rPr>
          <w:rFonts w:ascii="Times New Roman" w:eastAsia="Times New Roman" w:hAnsi="Times New Roman" w:cs="Times New Roman"/>
          <w:sz w:val="24"/>
          <w:szCs w:val="24"/>
          <w:lang w:val="sr-Cyrl-CS" w:eastAsia="ar-SA"/>
        </w:rPr>
        <w:t xml:space="preserve">за </w:t>
      </w:r>
      <w:r w:rsidR="00304B10" w:rsidRPr="006B071A">
        <w:rPr>
          <w:rFonts w:ascii="Times New Roman" w:eastAsia="Times New Roman" w:hAnsi="Times New Roman" w:cs="Times New Roman"/>
          <w:sz w:val="24"/>
          <w:szCs w:val="24"/>
          <w:lang w:val="sr-Cyrl-CS" w:eastAsia="ar-SA"/>
        </w:rPr>
        <w:t xml:space="preserve">вишег референта </w:t>
      </w:r>
      <w:r w:rsidR="006B071A" w:rsidRPr="006B071A">
        <w:rPr>
          <w:rFonts w:ascii="Times New Roman" w:eastAsia="Times New Roman" w:hAnsi="Times New Roman" w:cs="Times New Roman"/>
          <w:sz w:val="24"/>
          <w:szCs w:val="24"/>
          <w:lang w:val="sr-Cyrl-CS" w:eastAsia="ar-SA"/>
        </w:rPr>
        <w:t xml:space="preserve">број радних места </w:t>
      </w:r>
      <w:r w:rsidR="006B071A" w:rsidRPr="006B071A">
        <w:rPr>
          <w:rFonts w:ascii="Times New Roman" w:hAnsi="Times New Roman" w:cs="Times New Roman"/>
          <w:sz w:val="24"/>
          <w:szCs w:val="24"/>
          <w:lang w:val="sr-Cyrl-CS" w:eastAsia="ar-SA"/>
        </w:rPr>
        <w:t>„</w:t>
      </w:r>
      <w:r w:rsidR="006B071A" w:rsidRPr="006B071A">
        <w:rPr>
          <w:rFonts w:ascii="Times New Roman" w:eastAsia="Times New Roman" w:hAnsi="Times New Roman" w:cs="Times New Roman"/>
          <w:sz w:val="24"/>
          <w:szCs w:val="24"/>
          <w:lang w:val="sr-Cyrl-CS" w:eastAsia="ar-SA"/>
        </w:rPr>
        <w:t xml:space="preserve">25” мења се у </w:t>
      </w:r>
      <w:r w:rsidR="006B071A" w:rsidRPr="006B071A">
        <w:rPr>
          <w:rFonts w:ascii="Times New Roman" w:hAnsi="Times New Roman" w:cs="Times New Roman"/>
          <w:sz w:val="24"/>
          <w:szCs w:val="24"/>
          <w:lang w:val="sr-Cyrl-CS" w:eastAsia="ar-SA"/>
        </w:rPr>
        <w:t>„</w:t>
      </w:r>
      <w:r w:rsidR="006B071A" w:rsidRPr="006B071A">
        <w:rPr>
          <w:rFonts w:ascii="Times New Roman" w:eastAsia="Times New Roman" w:hAnsi="Times New Roman" w:cs="Times New Roman"/>
          <w:sz w:val="24"/>
          <w:szCs w:val="24"/>
          <w:lang w:val="sr-Cyrl-CS" w:eastAsia="ar-SA"/>
        </w:rPr>
        <w:t>24” а  број службеника „43“ мења се у „42</w:t>
      </w:r>
      <w:r w:rsidR="000C1CF4" w:rsidRPr="006B071A">
        <w:rPr>
          <w:rFonts w:ascii="Times New Roman" w:eastAsia="Times New Roman" w:hAnsi="Times New Roman" w:cs="Times New Roman"/>
          <w:sz w:val="24"/>
          <w:szCs w:val="24"/>
          <w:lang w:val="sr-Cyrl-CS" w:eastAsia="ar-SA"/>
        </w:rPr>
        <w:t>“</w:t>
      </w:r>
      <w:r w:rsidR="00FB12C0" w:rsidRPr="006B071A">
        <w:rPr>
          <w:rFonts w:ascii="Times New Roman" w:eastAsia="Times New Roman" w:hAnsi="Times New Roman" w:cs="Times New Roman"/>
          <w:sz w:val="24"/>
          <w:szCs w:val="24"/>
          <w:lang w:val="sr-Cyrl-CS" w:eastAsia="ar-SA"/>
        </w:rPr>
        <w:t xml:space="preserve">. Укупан број </w:t>
      </w:r>
      <w:r w:rsidR="00E207E2" w:rsidRPr="006B071A">
        <w:rPr>
          <w:rFonts w:ascii="Times New Roman" w:eastAsia="Times New Roman" w:hAnsi="Times New Roman" w:cs="Times New Roman"/>
          <w:sz w:val="24"/>
          <w:szCs w:val="24"/>
          <w:lang w:val="sr-Cyrl-CS" w:eastAsia="ar-SA"/>
        </w:rPr>
        <w:t xml:space="preserve">радних места </w:t>
      </w:r>
      <w:r w:rsidR="000C1CF4" w:rsidRPr="006B071A">
        <w:rPr>
          <w:rFonts w:ascii="Times New Roman" w:eastAsia="Times New Roman" w:hAnsi="Times New Roman" w:cs="Times New Roman"/>
          <w:sz w:val="24"/>
          <w:szCs w:val="24"/>
          <w:lang w:val="sr-Cyrl-CS" w:eastAsia="ar-SA"/>
        </w:rPr>
        <w:t xml:space="preserve">службеника </w:t>
      </w:r>
      <w:r w:rsidR="000C1CF4" w:rsidRPr="006B071A">
        <w:rPr>
          <w:rFonts w:ascii="Times New Roman" w:hAnsi="Times New Roman" w:cs="Times New Roman"/>
          <w:sz w:val="24"/>
          <w:szCs w:val="24"/>
          <w:lang w:val="sr-Cyrl-CS" w:eastAsia="ar-SA"/>
        </w:rPr>
        <w:t>„</w:t>
      </w:r>
      <w:r w:rsidR="006B071A" w:rsidRPr="006B071A">
        <w:rPr>
          <w:rFonts w:ascii="Times New Roman" w:eastAsia="Times New Roman" w:hAnsi="Times New Roman" w:cs="Times New Roman"/>
          <w:sz w:val="24"/>
          <w:szCs w:val="24"/>
          <w:lang w:val="sr-Cyrl-CS" w:eastAsia="ar-SA"/>
        </w:rPr>
        <w:t>157</w:t>
      </w:r>
      <w:r w:rsidR="000C1CF4" w:rsidRPr="006B071A">
        <w:rPr>
          <w:rFonts w:ascii="Times New Roman" w:eastAsia="Times New Roman" w:hAnsi="Times New Roman" w:cs="Times New Roman"/>
          <w:sz w:val="24"/>
          <w:szCs w:val="24"/>
          <w:lang w:val="sr-Cyrl-CS" w:eastAsia="ar-SA"/>
        </w:rPr>
        <w:t xml:space="preserve">” мења се у </w:t>
      </w:r>
      <w:r w:rsidR="006B071A" w:rsidRPr="006B071A">
        <w:rPr>
          <w:rFonts w:ascii="Times New Roman" w:hAnsi="Times New Roman" w:cs="Times New Roman"/>
          <w:sz w:val="24"/>
          <w:szCs w:val="24"/>
          <w:lang w:val="sr-Cyrl-CS" w:eastAsia="ar-SA"/>
        </w:rPr>
        <w:t>„156</w:t>
      </w:r>
      <w:r w:rsidR="000C1CF4" w:rsidRPr="006B071A">
        <w:rPr>
          <w:rFonts w:ascii="Times New Roman" w:eastAsia="Times New Roman" w:hAnsi="Times New Roman" w:cs="Times New Roman"/>
          <w:sz w:val="24"/>
          <w:szCs w:val="24"/>
          <w:lang w:val="sr-Cyrl-CS" w:eastAsia="ar-SA"/>
        </w:rPr>
        <w:t>”</w:t>
      </w:r>
      <w:r w:rsidR="00E207E2" w:rsidRPr="006B071A">
        <w:rPr>
          <w:rFonts w:ascii="Times New Roman" w:eastAsia="Times New Roman" w:hAnsi="Times New Roman" w:cs="Times New Roman"/>
          <w:sz w:val="24"/>
          <w:szCs w:val="24"/>
          <w:lang w:val="sr-Cyrl-CS" w:eastAsia="ar-SA"/>
        </w:rPr>
        <w:t xml:space="preserve">, а укупан број службеника </w:t>
      </w:r>
      <w:r w:rsidR="00E207E2" w:rsidRPr="006B071A">
        <w:rPr>
          <w:rFonts w:ascii="Times New Roman" w:hAnsi="Times New Roman" w:cs="Times New Roman"/>
          <w:sz w:val="24"/>
          <w:szCs w:val="24"/>
          <w:lang w:val="sr-Cyrl-CS" w:eastAsia="ar-SA"/>
        </w:rPr>
        <w:t>„</w:t>
      </w:r>
      <w:r w:rsidR="006B071A" w:rsidRPr="006B071A">
        <w:rPr>
          <w:rFonts w:ascii="Times New Roman" w:eastAsia="Times New Roman" w:hAnsi="Times New Roman" w:cs="Times New Roman"/>
          <w:sz w:val="24"/>
          <w:szCs w:val="24"/>
          <w:lang w:val="sr-Cyrl-CS" w:eastAsia="ar-SA"/>
        </w:rPr>
        <w:t>209</w:t>
      </w:r>
      <w:r w:rsidR="00E207E2" w:rsidRPr="006B071A">
        <w:rPr>
          <w:rFonts w:ascii="Times New Roman" w:eastAsia="Times New Roman" w:hAnsi="Times New Roman" w:cs="Times New Roman"/>
          <w:sz w:val="24"/>
          <w:szCs w:val="24"/>
          <w:lang w:val="sr-Cyrl-CS" w:eastAsia="ar-SA"/>
        </w:rPr>
        <w:t xml:space="preserve">” мења се у </w:t>
      </w:r>
      <w:r w:rsidR="006B071A" w:rsidRPr="006B071A">
        <w:rPr>
          <w:rFonts w:ascii="Times New Roman" w:hAnsi="Times New Roman" w:cs="Times New Roman"/>
          <w:sz w:val="24"/>
          <w:szCs w:val="24"/>
          <w:lang w:val="sr-Cyrl-CS" w:eastAsia="ar-SA"/>
        </w:rPr>
        <w:t>„208</w:t>
      </w:r>
      <w:r w:rsidR="00E207E2" w:rsidRPr="006B071A">
        <w:rPr>
          <w:rFonts w:ascii="Times New Roman" w:eastAsia="Times New Roman" w:hAnsi="Times New Roman" w:cs="Times New Roman"/>
          <w:sz w:val="24"/>
          <w:szCs w:val="24"/>
          <w:lang w:val="sr-Cyrl-CS" w:eastAsia="ar-SA"/>
        </w:rPr>
        <w:t>”.</w:t>
      </w:r>
    </w:p>
    <w:p w:rsidR="008A65BB" w:rsidRPr="000D5B7A" w:rsidRDefault="008A65BB" w:rsidP="008A65BB">
      <w:pPr>
        <w:spacing w:after="0" w:line="240" w:lineRule="auto"/>
        <w:ind w:firstLine="720"/>
        <w:jc w:val="both"/>
        <w:rPr>
          <w:rFonts w:ascii="Times New Roman" w:eastAsia="Times New Roman" w:hAnsi="Times New Roman" w:cs="Times New Roman"/>
          <w:sz w:val="24"/>
          <w:szCs w:val="24"/>
          <w:lang w:val="sr-Cyrl-CS" w:eastAsia="ar-SA"/>
        </w:rPr>
      </w:pPr>
      <w:r w:rsidRPr="006B071A">
        <w:rPr>
          <w:rFonts w:ascii="Times New Roman" w:eastAsia="Times New Roman" w:hAnsi="Times New Roman" w:cs="Times New Roman"/>
          <w:sz w:val="24"/>
          <w:szCs w:val="24"/>
          <w:lang w:val="sr-Cyrl-CS" w:eastAsia="ar-SA"/>
        </w:rPr>
        <w:t xml:space="preserve">У табеларном прегледу који се односи на намештенике, за </w:t>
      </w:r>
      <w:r w:rsidR="006B071A" w:rsidRPr="000D5B7A">
        <w:rPr>
          <w:rFonts w:ascii="Times New Roman" w:eastAsia="Times New Roman" w:hAnsi="Times New Roman" w:cs="Times New Roman"/>
          <w:sz w:val="24"/>
          <w:szCs w:val="24"/>
          <w:lang w:val="sr-Cyrl-CS" w:eastAsia="ar-SA"/>
        </w:rPr>
        <w:t>пету</w:t>
      </w:r>
      <w:r w:rsidRPr="006B071A">
        <w:rPr>
          <w:rFonts w:ascii="Times New Roman" w:eastAsia="Times New Roman" w:hAnsi="Times New Roman" w:cs="Times New Roman"/>
          <w:sz w:val="24"/>
          <w:szCs w:val="24"/>
          <w:lang w:val="sr-Cyrl-CS" w:eastAsia="ar-SA"/>
        </w:rPr>
        <w:t xml:space="preserve"> врсту радних места, број </w:t>
      </w:r>
      <w:r w:rsidR="006B071A" w:rsidRPr="006B071A">
        <w:rPr>
          <w:rFonts w:ascii="Times New Roman" w:eastAsia="Times New Roman" w:hAnsi="Times New Roman" w:cs="Times New Roman"/>
          <w:sz w:val="24"/>
          <w:szCs w:val="24"/>
          <w:lang w:val="sr-Cyrl-CS" w:eastAsia="ar-SA"/>
        </w:rPr>
        <w:t>намештеника „9“ мења се у „10</w:t>
      </w:r>
      <w:r w:rsidRPr="006B071A">
        <w:rPr>
          <w:rFonts w:ascii="Times New Roman" w:eastAsia="Times New Roman" w:hAnsi="Times New Roman" w:cs="Times New Roman"/>
          <w:sz w:val="24"/>
          <w:szCs w:val="24"/>
          <w:lang w:val="sr-Cyrl-CS" w:eastAsia="ar-SA"/>
        </w:rPr>
        <w:t xml:space="preserve">“. </w:t>
      </w:r>
      <w:r w:rsidR="006B071A" w:rsidRPr="000D5B7A">
        <w:rPr>
          <w:rFonts w:ascii="Times New Roman" w:eastAsia="Times New Roman" w:hAnsi="Times New Roman" w:cs="Times New Roman"/>
          <w:sz w:val="24"/>
          <w:szCs w:val="24"/>
          <w:lang w:val="sr-Cyrl-CS" w:eastAsia="ar-SA"/>
        </w:rPr>
        <w:t>Укупан број намештеника „25“ мења се у „26</w:t>
      </w:r>
      <w:r w:rsidRPr="000D5B7A">
        <w:rPr>
          <w:rFonts w:ascii="Times New Roman" w:eastAsia="Times New Roman" w:hAnsi="Times New Roman" w:cs="Times New Roman"/>
          <w:sz w:val="24"/>
          <w:szCs w:val="24"/>
          <w:lang w:val="sr-Cyrl-CS" w:eastAsia="ar-SA"/>
        </w:rPr>
        <w:t>“.</w:t>
      </w:r>
    </w:p>
    <w:p w:rsidR="00765777" w:rsidRPr="000D5B7A" w:rsidRDefault="00765777" w:rsidP="009C0855">
      <w:pPr>
        <w:pStyle w:val="NormalWeb"/>
        <w:spacing w:before="0" w:beforeAutospacing="0" w:after="0" w:afterAutospacing="0"/>
        <w:jc w:val="center"/>
        <w:rPr>
          <w:b/>
          <w:lang w:val="sr-Cyrl-CS" w:eastAsia="ar-SA"/>
        </w:rPr>
      </w:pPr>
    </w:p>
    <w:p w:rsidR="00FE5B97" w:rsidRPr="000D5B7A" w:rsidRDefault="00AC0E32" w:rsidP="009C0855">
      <w:pPr>
        <w:pStyle w:val="NormalWeb"/>
        <w:spacing w:before="0" w:beforeAutospacing="0" w:after="0" w:afterAutospacing="0"/>
        <w:jc w:val="center"/>
        <w:rPr>
          <w:b/>
          <w:lang w:val="sr-Cyrl-CS" w:eastAsia="ar-SA"/>
        </w:rPr>
      </w:pPr>
      <w:r w:rsidRPr="000D5B7A">
        <w:rPr>
          <w:b/>
          <w:lang w:val="sr-Cyrl-CS" w:eastAsia="ar-SA"/>
        </w:rPr>
        <w:t>Члан 2</w:t>
      </w:r>
      <w:r w:rsidR="00FE5B97" w:rsidRPr="000D5B7A">
        <w:rPr>
          <w:b/>
          <w:lang w:val="sr-Cyrl-CS" w:eastAsia="ar-SA"/>
        </w:rPr>
        <w:t>.</w:t>
      </w:r>
    </w:p>
    <w:p w:rsidR="00F845DB" w:rsidRPr="000D5B7A" w:rsidRDefault="006B071A" w:rsidP="00F845DB">
      <w:pPr>
        <w:spacing w:after="0" w:line="240" w:lineRule="auto"/>
        <w:ind w:firstLine="720"/>
        <w:jc w:val="both"/>
        <w:rPr>
          <w:rFonts w:ascii="Times New Roman" w:hAnsi="Times New Roman" w:cs="Times New Roman"/>
          <w:sz w:val="24"/>
          <w:szCs w:val="24"/>
          <w:lang w:val="sr-Cyrl-CS"/>
        </w:rPr>
      </w:pPr>
      <w:r w:rsidRPr="000D5B7A">
        <w:rPr>
          <w:rFonts w:ascii="Times New Roman" w:hAnsi="Times New Roman" w:cs="Times New Roman"/>
          <w:sz w:val="24"/>
          <w:szCs w:val="24"/>
          <w:lang w:val="sr-Cyrl-CS"/>
        </w:rPr>
        <w:t>У члану 20., ставу 1., број „177</w:t>
      </w:r>
      <w:r w:rsidR="00F845DB" w:rsidRPr="000D5B7A">
        <w:rPr>
          <w:rFonts w:ascii="Times New Roman" w:hAnsi="Times New Roman" w:cs="Times New Roman"/>
          <w:sz w:val="24"/>
          <w:szCs w:val="24"/>
          <w:lang w:val="sr-Cyrl-CS"/>
        </w:rPr>
        <w:t>“ мења се у бр</w:t>
      </w:r>
      <w:r w:rsidRPr="000D5B7A">
        <w:rPr>
          <w:rFonts w:ascii="Times New Roman" w:hAnsi="Times New Roman" w:cs="Times New Roman"/>
          <w:sz w:val="24"/>
          <w:szCs w:val="24"/>
          <w:lang w:val="sr-Cyrl-CS"/>
        </w:rPr>
        <w:t>ој „176</w:t>
      </w:r>
      <w:r w:rsidR="00F845DB" w:rsidRPr="000D5B7A">
        <w:rPr>
          <w:rFonts w:ascii="Times New Roman" w:hAnsi="Times New Roman" w:cs="Times New Roman"/>
          <w:sz w:val="24"/>
          <w:szCs w:val="24"/>
          <w:lang w:val="sr-Cyrl-CS"/>
        </w:rPr>
        <w:t>“.</w:t>
      </w:r>
    </w:p>
    <w:p w:rsidR="00F845DB" w:rsidRPr="000D5B7A" w:rsidRDefault="00F845DB" w:rsidP="00F845DB">
      <w:pPr>
        <w:spacing w:after="0" w:line="240" w:lineRule="auto"/>
        <w:ind w:firstLine="720"/>
        <w:jc w:val="both"/>
        <w:rPr>
          <w:rFonts w:ascii="Times New Roman" w:hAnsi="Times New Roman" w:cs="Times New Roman"/>
          <w:sz w:val="24"/>
          <w:szCs w:val="24"/>
          <w:lang w:val="sr-Cyrl-CS"/>
        </w:rPr>
      </w:pPr>
      <w:r w:rsidRPr="000D5B7A">
        <w:rPr>
          <w:rFonts w:ascii="Times New Roman" w:hAnsi="Times New Roman" w:cs="Times New Roman"/>
          <w:sz w:val="24"/>
          <w:szCs w:val="24"/>
          <w:lang w:val="sr-Cyrl-CS"/>
        </w:rPr>
        <w:t>У исто</w:t>
      </w:r>
      <w:r w:rsidR="006B071A" w:rsidRPr="000D5B7A">
        <w:rPr>
          <w:rFonts w:ascii="Times New Roman" w:hAnsi="Times New Roman" w:cs="Times New Roman"/>
          <w:sz w:val="24"/>
          <w:szCs w:val="24"/>
          <w:lang w:val="sr-Cyrl-CS"/>
        </w:rPr>
        <w:t>м ставу, у алинеји 3., број „157“ мења се у број „156</w:t>
      </w:r>
      <w:r w:rsidRPr="000D5B7A">
        <w:rPr>
          <w:rFonts w:ascii="Times New Roman" w:hAnsi="Times New Roman" w:cs="Times New Roman"/>
          <w:sz w:val="24"/>
          <w:szCs w:val="24"/>
          <w:lang w:val="sr-Cyrl-CS"/>
        </w:rPr>
        <w:t>“.</w:t>
      </w:r>
    </w:p>
    <w:p w:rsidR="00F845DB" w:rsidRPr="000D5B7A" w:rsidRDefault="00F845DB" w:rsidP="00F845DB">
      <w:pPr>
        <w:spacing w:after="0" w:line="240" w:lineRule="auto"/>
        <w:ind w:firstLine="720"/>
        <w:jc w:val="both"/>
        <w:rPr>
          <w:rFonts w:ascii="Times New Roman" w:hAnsi="Times New Roman" w:cs="Times New Roman"/>
          <w:sz w:val="24"/>
          <w:szCs w:val="24"/>
          <w:lang w:val="sr-Cyrl-CS"/>
        </w:rPr>
      </w:pPr>
      <w:r w:rsidRPr="000D5B7A">
        <w:rPr>
          <w:rFonts w:ascii="Times New Roman" w:hAnsi="Times New Roman" w:cs="Times New Roman"/>
          <w:sz w:val="24"/>
          <w:szCs w:val="24"/>
          <w:lang w:val="sr-Cyrl-CS"/>
        </w:rPr>
        <w:t>У с</w:t>
      </w:r>
      <w:r w:rsidR="006B071A" w:rsidRPr="000D5B7A">
        <w:rPr>
          <w:rFonts w:ascii="Times New Roman" w:hAnsi="Times New Roman" w:cs="Times New Roman"/>
          <w:sz w:val="24"/>
          <w:szCs w:val="24"/>
          <w:lang w:val="sr-Cyrl-CS"/>
        </w:rPr>
        <w:t>таву 2., у алинеји 3., број „209“ мења се у број „208</w:t>
      </w:r>
      <w:r w:rsidRPr="000D5B7A">
        <w:rPr>
          <w:rFonts w:ascii="Times New Roman" w:hAnsi="Times New Roman" w:cs="Times New Roman"/>
          <w:sz w:val="24"/>
          <w:szCs w:val="24"/>
          <w:lang w:val="sr-Cyrl-CS"/>
        </w:rPr>
        <w:t>“.</w:t>
      </w:r>
    </w:p>
    <w:p w:rsidR="00F845DB" w:rsidRPr="000D5B7A" w:rsidRDefault="00F845DB" w:rsidP="00F845DB">
      <w:pPr>
        <w:spacing w:after="0" w:line="240" w:lineRule="auto"/>
        <w:ind w:firstLine="720"/>
        <w:jc w:val="both"/>
        <w:rPr>
          <w:rFonts w:ascii="Times New Roman" w:hAnsi="Times New Roman" w:cs="Times New Roman"/>
          <w:sz w:val="24"/>
          <w:szCs w:val="24"/>
          <w:lang w:val="sr-Cyrl-CS"/>
        </w:rPr>
      </w:pPr>
      <w:r w:rsidRPr="000D5B7A">
        <w:rPr>
          <w:rFonts w:ascii="Times New Roman" w:hAnsi="Times New Roman" w:cs="Times New Roman"/>
          <w:sz w:val="24"/>
          <w:szCs w:val="24"/>
          <w:lang w:val="sr-Cyrl-CS"/>
        </w:rPr>
        <w:t>У ист</w:t>
      </w:r>
      <w:r w:rsidR="006B071A" w:rsidRPr="000D5B7A">
        <w:rPr>
          <w:rFonts w:ascii="Times New Roman" w:hAnsi="Times New Roman" w:cs="Times New Roman"/>
          <w:sz w:val="24"/>
          <w:szCs w:val="24"/>
          <w:lang w:val="sr-Cyrl-CS"/>
        </w:rPr>
        <w:t>ом ставу, у алинеји 4., број „25“, мења се у број „26</w:t>
      </w:r>
      <w:r w:rsidRPr="000D5B7A">
        <w:rPr>
          <w:rFonts w:ascii="Times New Roman" w:hAnsi="Times New Roman" w:cs="Times New Roman"/>
          <w:sz w:val="24"/>
          <w:szCs w:val="24"/>
          <w:lang w:val="sr-Cyrl-CS"/>
        </w:rPr>
        <w:t xml:space="preserve">“.   </w:t>
      </w:r>
    </w:p>
    <w:p w:rsidR="000C1CF4" w:rsidRPr="000D5B7A" w:rsidRDefault="000C1CF4" w:rsidP="009C0855">
      <w:pPr>
        <w:spacing w:after="0" w:line="240" w:lineRule="auto"/>
        <w:ind w:firstLine="720"/>
        <w:jc w:val="both"/>
        <w:rPr>
          <w:rFonts w:ascii="Times New Roman" w:hAnsi="Times New Roman" w:cs="Times New Roman"/>
          <w:sz w:val="24"/>
          <w:szCs w:val="24"/>
          <w:lang w:val="sr-Cyrl-CS"/>
        </w:rPr>
      </w:pPr>
    </w:p>
    <w:p w:rsidR="000157BF" w:rsidRPr="000D5B7A" w:rsidRDefault="00AC0E32" w:rsidP="009C0855">
      <w:pPr>
        <w:spacing w:after="0" w:line="240" w:lineRule="auto"/>
        <w:jc w:val="center"/>
        <w:rPr>
          <w:rFonts w:ascii="Times New Roman" w:hAnsi="Times New Roman" w:cs="Times New Roman"/>
          <w:b/>
          <w:sz w:val="24"/>
          <w:szCs w:val="24"/>
          <w:lang w:val="sr-Cyrl-CS"/>
        </w:rPr>
      </w:pPr>
      <w:r w:rsidRPr="000D5B7A">
        <w:rPr>
          <w:rFonts w:ascii="Times New Roman" w:hAnsi="Times New Roman" w:cs="Times New Roman"/>
          <w:b/>
          <w:sz w:val="24"/>
          <w:szCs w:val="24"/>
          <w:lang w:val="sr-Cyrl-CS"/>
        </w:rPr>
        <w:t>Члан 3</w:t>
      </w:r>
      <w:r w:rsidR="000157BF" w:rsidRPr="000D5B7A">
        <w:rPr>
          <w:rFonts w:ascii="Times New Roman" w:hAnsi="Times New Roman" w:cs="Times New Roman"/>
          <w:b/>
          <w:sz w:val="24"/>
          <w:szCs w:val="24"/>
          <w:lang w:val="sr-Cyrl-CS"/>
        </w:rPr>
        <w:t>.</w:t>
      </w:r>
    </w:p>
    <w:p w:rsidR="00F155BB" w:rsidRPr="00F845DB" w:rsidRDefault="00F155BB" w:rsidP="00F155BB">
      <w:pPr>
        <w:spacing w:after="0" w:line="240" w:lineRule="auto"/>
        <w:ind w:firstLine="720"/>
        <w:jc w:val="both"/>
        <w:rPr>
          <w:rFonts w:ascii="Times New Roman" w:hAnsi="Times New Roman" w:cs="Times New Roman"/>
          <w:sz w:val="24"/>
          <w:szCs w:val="24"/>
          <w:lang w:val="ru-RU"/>
        </w:rPr>
      </w:pPr>
      <w:r w:rsidRPr="00F845DB">
        <w:rPr>
          <w:rFonts w:ascii="Times New Roman" w:hAnsi="Times New Roman" w:cs="Times New Roman"/>
          <w:sz w:val="24"/>
          <w:szCs w:val="24"/>
          <w:lang w:val="ru-RU" w:eastAsia="ar-SA"/>
        </w:rPr>
        <w:t>У члану 21., у одељку 6.2., редни број</w:t>
      </w:r>
      <w:r>
        <w:rPr>
          <w:rFonts w:ascii="Times New Roman" w:hAnsi="Times New Roman" w:cs="Times New Roman"/>
          <w:sz w:val="24"/>
          <w:szCs w:val="24"/>
          <w:lang w:val="ru-RU"/>
        </w:rPr>
        <w:t xml:space="preserve"> 21</w:t>
      </w:r>
      <w:r w:rsidRPr="00F845DB">
        <w:rPr>
          <w:rFonts w:ascii="Times New Roman" w:hAnsi="Times New Roman" w:cs="Times New Roman"/>
          <w:sz w:val="24"/>
          <w:szCs w:val="24"/>
          <w:lang w:val="ru-RU"/>
        </w:rPr>
        <w:t xml:space="preserve">. </w:t>
      </w:r>
      <w:r w:rsidRPr="00F845DB">
        <w:rPr>
          <w:rFonts w:ascii="Times New Roman" w:hAnsi="Times New Roman" w:cs="Times New Roman"/>
          <w:sz w:val="24"/>
          <w:szCs w:val="24"/>
          <w:lang w:val="ru-RU" w:eastAsia="ar-SA"/>
        </w:rPr>
        <w:t>„</w:t>
      </w:r>
      <w:r w:rsidRPr="00F155BB">
        <w:rPr>
          <w:rFonts w:ascii="Times New Roman" w:hAnsi="Times New Roman" w:cs="Times New Roman"/>
          <w:b/>
          <w:sz w:val="24"/>
          <w:szCs w:val="24"/>
          <w:lang w:val="ru-RU"/>
        </w:rPr>
        <w:t>Материјално-финансијско књиговодство основних средстава и финансијски послови месних заједница</w:t>
      </w:r>
      <w:r w:rsidRPr="00F845DB">
        <w:rPr>
          <w:rFonts w:ascii="Times New Roman" w:hAnsi="Times New Roman" w:cs="Times New Roman"/>
          <w:sz w:val="24"/>
          <w:szCs w:val="24"/>
          <w:lang w:val="ru-RU" w:eastAsia="ar-SA"/>
        </w:rPr>
        <w:t xml:space="preserve">“, </w:t>
      </w:r>
      <w:r w:rsidRPr="00F845DB">
        <w:rPr>
          <w:rFonts w:ascii="Times New Roman" w:hAnsi="Times New Roman" w:cs="Times New Roman"/>
          <w:sz w:val="24"/>
          <w:szCs w:val="24"/>
          <w:lang w:val="ru-RU"/>
        </w:rPr>
        <w:t>брише се.</w:t>
      </w:r>
    </w:p>
    <w:p w:rsidR="00F155BB" w:rsidRPr="00F845DB" w:rsidRDefault="00F155BB" w:rsidP="00F155BB">
      <w:pPr>
        <w:spacing w:after="0" w:line="240" w:lineRule="auto"/>
        <w:jc w:val="center"/>
        <w:rPr>
          <w:rFonts w:ascii="Times New Roman" w:hAnsi="Times New Roman" w:cs="Times New Roman"/>
          <w:b/>
          <w:sz w:val="24"/>
          <w:szCs w:val="24"/>
          <w:lang w:val="ru-RU"/>
        </w:rPr>
      </w:pPr>
    </w:p>
    <w:p w:rsidR="00F155BB" w:rsidRPr="000D5B7A" w:rsidRDefault="00F155BB" w:rsidP="00F155BB">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Члан 4</w:t>
      </w:r>
      <w:r w:rsidRPr="00F155BB">
        <w:rPr>
          <w:rFonts w:ascii="Times New Roman" w:hAnsi="Times New Roman" w:cs="Times New Roman"/>
          <w:b/>
          <w:sz w:val="24"/>
          <w:szCs w:val="24"/>
          <w:lang w:val="ru-RU"/>
        </w:rPr>
        <w:t>.</w:t>
      </w:r>
    </w:p>
    <w:p w:rsidR="00F155BB" w:rsidRPr="000D5B7A" w:rsidRDefault="00F155BB" w:rsidP="00F155BB">
      <w:pPr>
        <w:spacing w:after="0" w:line="240" w:lineRule="auto"/>
        <w:ind w:firstLine="720"/>
        <w:jc w:val="both"/>
        <w:rPr>
          <w:rFonts w:ascii="Times New Roman" w:eastAsia="Times New Roman" w:hAnsi="Times New Roman" w:cs="Times New Roman"/>
          <w:sz w:val="24"/>
          <w:szCs w:val="24"/>
          <w:lang w:val="ru-RU"/>
        </w:rPr>
      </w:pPr>
      <w:r w:rsidRPr="000D5B7A">
        <w:rPr>
          <w:rFonts w:ascii="Times New Roman" w:hAnsi="Times New Roman" w:cs="Times New Roman"/>
          <w:sz w:val="24"/>
          <w:szCs w:val="24"/>
          <w:lang w:val="ru-RU" w:eastAsia="ar-SA"/>
        </w:rPr>
        <w:t>У члану 21., у одељку 6.4., редни број</w:t>
      </w:r>
      <w:r w:rsidRPr="000D5B7A">
        <w:rPr>
          <w:rFonts w:ascii="Times New Roman" w:hAnsi="Times New Roman" w:cs="Times New Roman"/>
          <w:sz w:val="24"/>
          <w:szCs w:val="24"/>
          <w:lang w:val="ru-RU"/>
        </w:rPr>
        <w:t xml:space="preserve"> 53. </w:t>
      </w:r>
      <w:r w:rsidRPr="000D5B7A">
        <w:rPr>
          <w:rFonts w:ascii="Times New Roman" w:hAnsi="Times New Roman" w:cs="Times New Roman"/>
          <w:sz w:val="24"/>
          <w:szCs w:val="24"/>
          <w:lang w:val="ru-RU" w:eastAsia="ar-SA"/>
        </w:rPr>
        <w:t>„</w:t>
      </w:r>
      <w:r w:rsidRPr="000D5B7A">
        <w:rPr>
          <w:rFonts w:ascii="Times New Roman" w:eastAsia="Times New Roman" w:hAnsi="Times New Roman" w:cs="Times New Roman"/>
          <w:b/>
          <w:sz w:val="24"/>
          <w:szCs w:val="24"/>
          <w:lang w:val="ru-RU"/>
        </w:rPr>
        <w:t>Руководилац Одељења</w:t>
      </w:r>
      <w:r w:rsidRPr="000D5B7A">
        <w:rPr>
          <w:rFonts w:ascii="Times New Roman" w:hAnsi="Times New Roman" w:cs="Times New Roman"/>
          <w:sz w:val="24"/>
          <w:szCs w:val="24"/>
          <w:lang w:val="ru-RU" w:eastAsia="ar-SA"/>
        </w:rPr>
        <w:t>“,</w:t>
      </w:r>
      <w:r w:rsidRPr="000D5B7A">
        <w:rPr>
          <w:rFonts w:ascii="Times New Roman" w:hAnsi="Times New Roman" w:cs="Times New Roman"/>
          <w:sz w:val="24"/>
          <w:szCs w:val="24"/>
          <w:lang w:val="ru-RU"/>
        </w:rPr>
        <w:t xml:space="preserve"> у ставу 2., иза речи: „</w:t>
      </w:r>
      <w:r w:rsidRPr="000D5B7A">
        <w:rPr>
          <w:rFonts w:ascii="Times New Roman" w:eastAsia="Times New Roman" w:hAnsi="Times New Roman" w:cs="Times New Roman"/>
          <w:sz w:val="24"/>
          <w:szCs w:val="24"/>
          <w:lang w:val="ru-RU"/>
        </w:rPr>
        <w:t>врши контролу планираних средстава у буџету у смислу одобравања и корекције преузетих обавеза од стране јавних установа.</w:t>
      </w:r>
      <w:r w:rsidRPr="000D5B7A">
        <w:rPr>
          <w:rFonts w:ascii="Times New Roman" w:eastAsia="Calibri" w:hAnsi="Times New Roman" w:cs="Times New Roman"/>
          <w:sz w:val="24"/>
          <w:szCs w:val="24"/>
          <w:lang w:val="ru-RU"/>
        </w:rPr>
        <w:t>“, додају се следеће речи:</w:t>
      </w:r>
      <w:r w:rsidRPr="000D5B7A">
        <w:rPr>
          <w:rFonts w:ascii="Times New Roman" w:hAnsi="Times New Roman" w:cs="Times New Roman"/>
          <w:b/>
          <w:sz w:val="24"/>
          <w:szCs w:val="24"/>
          <w:lang w:val="ru-RU"/>
        </w:rPr>
        <w:t xml:space="preserve"> </w:t>
      </w:r>
      <w:r w:rsidRPr="000D5B7A">
        <w:rPr>
          <w:rFonts w:ascii="Times New Roman" w:hAnsi="Times New Roman" w:cs="Times New Roman"/>
          <w:sz w:val="24"/>
          <w:szCs w:val="24"/>
          <w:lang w:val="ru-RU"/>
        </w:rPr>
        <w:t xml:space="preserve">„Обавља послове </w:t>
      </w:r>
      <w:r w:rsidR="00AD1B27" w:rsidRPr="000D5B7A">
        <w:rPr>
          <w:rFonts w:ascii="Times New Roman" w:hAnsi="Times New Roman" w:cs="Times New Roman"/>
          <w:color w:val="000000"/>
          <w:sz w:val="24"/>
          <w:szCs w:val="24"/>
          <w:lang w:val="ru-RU"/>
        </w:rPr>
        <w:t>лица</w:t>
      </w:r>
      <w:r w:rsidRPr="000D5B7A">
        <w:rPr>
          <w:rFonts w:ascii="Times New Roman" w:hAnsi="Times New Roman" w:cs="Times New Roman"/>
          <w:color w:val="000000"/>
          <w:sz w:val="24"/>
          <w:szCs w:val="24"/>
          <w:lang w:val="ru-RU"/>
        </w:rPr>
        <w:t xml:space="preserve"> задужено</w:t>
      </w:r>
      <w:r w:rsidR="00AD1B27" w:rsidRPr="000D5B7A">
        <w:rPr>
          <w:rFonts w:ascii="Times New Roman" w:hAnsi="Times New Roman" w:cs="Times New Roman"/>
          <w:color w:val="000000"/>
          <w:sz w:val="24"/>
          <w:szCs w:val="24"/>
          <w:lang w:val="ru-RU"/>
        </w:rPr>
        <w:t>г</w:t>
      </w:r>
      <w:r w:rsidRPr="000D5B7A">
        <w:rPr>
          <w:rFonts w:ascii="Times New Roman" w:hAnsi="Times New Roman" w:cs="Times New Roman"/>
          <w:color w:val="000000"/>
          <w:sz w:val="24"/>
          <w:szCs w:val="24"/>
          <w:lang w:val="ru-RU"/>
        </w:rPr>
        <w:t xml:space="preserve"> за родну равноправност</w:t>
      </w:r>
      <w:r w:rsidRPr="000D5B7A">
        <w:rPr>
          <w:rFonts w:ascii="Times New Roman" w:eastAsia="Times New Roman" w:hAnsi="Times New Roman" w:cs="Times New Roman"/>
          <w:sz w:val="24"/>
          <w:szCs w:val="24"/>
          <w:lang w:val="ru-RU"/>
        </w:rPr>
        <w:t>.“</w:t>
      </w:r>
    </w:p>
    <w:p w:rsidR="00F155BB" w:rsidRPr="000D5B7A" w:rsidRDefault="00F155BB" w:rsidP="00F155BB">
      <w:pPr>
        <w:spacing w:after="0" w:line="240" w:lineRule="auto"/>
        <w:ind w:firstLine="720"/>
        <w:jc w:val="both"/>
        <w:rPr>
          <w:rFonts w:ascii="Times New Roman" w:hAnsi="Times New Roman" w:cs="Times New Roman"/>
          <w:b/>
          <w:sz w:val="24"/>
          <w:szCs w:val="24"/>
          <w:lang w:val="ru-RU"/>
        </w:rPr>
      </w:pPr>
    </w:p>
    <w:p w:rsidR="00A0104E" w:rsidRPr="004B7F0C" w:rsidRDefault="00A0104E" w:rsidP="00A0104E">
      <w:pPr>
        <w:spacing w:after="0" w:line="240" w:lineRule="auto"/>
        <w:jc w:val="center"/>
        <w:rPr>
          <w:rFonts w:ascii="Times New Roman" w:hAnsi="Times New Roman" w:cs="Times New Roman"/>
          <w:b/>
          <w:sz w:val="24"/>
          <w:szCs w:val="24"/>
          <w:lang w:val="ru-RU"/>
        </w:rPr>
      </w:pPr>
      <w:r w:rsidRPr="00F845DB">
        <w:rPr>
          <w:rFonts w:ascii="Times New Roman" w:hAnsi="Times New Roman" w:cs="Times New Roman"/>
          <w:b/>
          <w:sz w:val="24"/>
          <w:szCs w:val="24"/>
          <w:lang w:val="ru-RU"/>
        </w:rPr>
        <w:t xml:space="preserve">Члан </w:t>
      </w:r>
      <w:r w:rsidR="006B071A">
        <w:rPr>
          <w:rFonts w:ascii="Times New Roman" w:hAnsi="Times New Roman" w:cs="Times New Roman"/>
          <w:b/>
          <w:sz w:val="24"/>
          <w:szCs w:val="24"/>
          <w:lang w:val="ru-RU"/>
        </w:rPr>
        <w:t>5</w:t>
      </w:r>
      <w:r w:rsidRPr="00F845DB">
        <w:rPr>
          <w:rFonts w:ascii="Times New Roman" w:hAnsi="Times New Roman" w:cs="Times New Roman"/>
          <w:b/>
          <w:sz w:val="24"/>
          <w:szCs w:val="24"/>
          <w:lang w:val="ru-RU"/>
        </w:rPr>
        <w:t>.</w:t>
      </w:r>
    </w:p>
    <w:p w:rsidR="00D948DB" w:rsidRPr="004B7F0C" w:rsidRDefault="004B7F0C" w:rsidP="004B7F0C">
      <w:pPr>
        <w:spacing w:after="0" w:line="240" w:lineRule="auto"/>
        <w:ind w:firstLine="720"/>
        <w:jc w:val="both"/>
        <w:rPr>
          <w:rFonts w:ascii="Times New Roman" w:hAnsi="Times New Roman" w:cs="Times New Roman"/>
          <w:b/>
          <w:sz w:val="24"/>
          <w:szCs w:val="24"/>
          <w:lang w:val="ru-RU"/>
        </w:rPr>
      </w:pPr>
      <w:r>
        <w:rPr>
          <w:rFonts w:ascii="Times New Roman" w:hAnsi="Times New Roman" w:cs="Times New Roman"/>
          <w:sz w:val="24"/>
          <w:szCs w:val="24"/>
          <w:lang w:val="ru-RU" w:eastAsia="ar-SA"/>
        </w:rPr>
        <w:t>У члану 21., у одељку 6.6</w:t>
      </w:r>
      <w:r w:rsidR="00A0104E" w:rsidRPr="00F845DB">
        <w:rPr>
          <w:rFonts w:ascii="Times New Roman" w:hAnsi="Times New Roman" w:cs="Times New Roman"/>
          <w:sz w:val="24"/>
          <w:szCs w:val="24"/>
          <w:lang w:val="ru-RU" w:eastAsia="ar-SA"/>
        </w:rPr>
        <w:t>., редни број</w:t>
      </w:r>
      <w:r w:rsidR="00AD1B27">
        <w:rPr>
          <w:rFonts w:ascii="Times New Roman" w:hAnsi="Times New Roman" w:cs="Times New Roman"/>
          <w:sz w:val="24"/>
          <w:szCs w:val="24"/>
          <w:lang w:val="ru-RU"/>
        </w:rPr>
        <w:t xml:space="preserve"> 118</w:t>
      </w:r>
      <w:r w:rsidR="00A0104E" w:rsidRPr="00F845DB">
        <w:rPr>
          <w:rFonts w:ascii="Times New Roman" w:hAnsi="Times New Roman" w:cs="Times New Roman"/>
          <w:sz w:val="24"/>
          <w:szCs w:val="24"/>
          <w:lang w:val="ru-RU"/>
        </w:rPr>
        <w:t xml:space="preserve">. </w:t>
      </w:r>
      <w:r w:rsidR="00A0104E" w:rsidRPr="00F845DB">
        <w:rPr>
          <w:rFonts w:ascii="Times New Roman" w:hAnsi="Times New Roman" w:cs="Times New Roman"/>
          <w:sz w:val="24"/>
          <w:szCs w:val="24"/>
          <w:lang w:val="ru-RU" w:eastAsia="ar-SA"/>
        </w:rPr>
        <w:t>„</w:t>
      </w:r>
      <w:r w:rsidR="00AD1B27" w:rsidRPr="006B14C6">
        <w:rPr>
          <w:rFonts w:ascii="Times New Roman" w:eastAsia="Times New Roman" w:hAnsi="Times New Roman" w:cs="Times New Roman"/>
          <w:b/>
          <w:sz w:val="24"/>
          <w:szCs w:val="24"/>
          <w:lang w:val="sr-Cyrl-CS"/>
        </w:rPr>
        <w:t>Интерни достављач</w:t>
      </w:r>
      <w:r w:rsidR="00A0104E" w:rsidRPr="00F845DB">
        <w:rPr>
          <w:rFonts w:ascii="Times New Roman" w:hAnsi="Times New Roman" w:cs="Times New Roman"/>
          <w:sz w:val="24"/>
          <w:szCs w:val="24"/>
          <w:lang w:val="ru-RU" w:eastAsia="ar-SA"/>
        </w:rPr>
        <w:t xml:space="preserve">“, </w:t>
      </w:r>
      <w:r w:rsidR="00D948DB" w:rsidRPr="00F845DB">
        <w:rPr>
          <w:rFonts w:ascii="Times New Roman" w:hAnsi="Times New Roman" w:cs="Times New Roman"/>
          <w:sz w:val="24"/>
          <w:szCs w:val="24"/>
          <w:lang w:val="ru-RU"/>
        </w:rPr>
        <w:t>у ставу 1., речи „</w:t>
      </w:r>
      <w:r w:rsidR="00D948DB" w:rsidRPr="00F845DB">
        <w:rPr>
          <w:rFonts w:ascii="Times New Roman" w:eastAsia="Times New Roman" w:hAnsi="Times New Roman" w:cs="Times New Roman"/>
          <w:sz w:val="24"/>
          <w:szCs w:val="24"/>
          <w:lang w:val="sr-Cyrl-CS"/>
        </w:rPr>
        <w:t xml:space="preserve">број намештеника </w:t>
      </w:r>
      <w:r w:rsidR="00AD1B27">
        <w:rPr>
          <w:rFonts w:ascii="Times New Roman" w:hAnsi="Times New Roman" w:cs="Times New Roman"/>
          <w:sz w:val="24"/>
          <w:szCs w:val="24"/>
          <w:lang w:val="ru-RU"/>
        </w:rPr>
        <w:t>1</w:t>
      </w:r>
      <w:r w:rsidR="00D948DB" w:rsidRPr="00F845DB">
        <w:rPr>
          <w:rFonts w:ascii="Times New Roman" w:hAnsi="Times New Roman" w:cs="Times New Roman"/>
          <w:sz w:val="24"/>
          <w:szCs w:val="24"/>
          <w:lang w:val="ru-RU"/>
        </w:rPr>
        <w:t>“ замењују се речима: „</w:t>
      </w:r>
      <w:r w:rsidR="00D948DB" w:rsidRPr="00F845DB">
        <w:rPr>
          <w:rFonts w:ascii="Times New Roman" w:eastAsia="Times New Roman" w:hAnsi="Times New Roman" w:cs="Times New Roman"/>
          <w:sz w:val="24"/>
          <w:szCs w:val="24"/>
          <w:lang w:val="sr-Cyrl-CS"/>
        </w:rPr>
        <w:t xml:space="preserve">број намештеника </w:t>
      </w:r>
      <w:r w:rsidR="00AD1B27">
        <w:rPr>
          <w:rFonts w:ascii="Times New Roman" w:hAnsi="Times New Roman" w:cs="Times New Roman"/>
          <w:sz w:val="24"/>
          <w:szCs w:val="24"/>
          <w:lang w:val="ru-RU"/>
        </w:rPr>
        <w:t>2</w:t>
      </w:r>
      <w:r w:rsidR="00D948DB" w:rsidRPr="00F845DB">
        <w:rPr>
          <w:rFonts w:ascii="Times New Roman" w:hAnsi="Times New Roman" w:cs="Times New Roman"/>
          <w:sz w:val="24"/>
          <w:szCs w:val="24"/>
          <w:lang w:val="ru-RU"/>
        </w:rPr>
        <w:t>“.</w:t>
      </w:r>
    </w:p>
    <w:p w:rsidR="00D948DB" w:rsidRPr="00F845DB" w:rsidRDefault="00D948DB" w:rsidP="009C0855">
      <w:pPr>
        <w:spacing w:after="0" w:line="240" w:lineRule="auto"/>
        <w:jc w:val="center"/>
        <w:rPr>
          <w:rFonts w:ascii="Times New Roman" w:hAnsi="Times New Roman" w:cs="Times New Roman"/>
          <w:b/>
          <w:sz w:val="24"/>
          <w:szCs w:val="24"/>
          <w:lang w:val="ru-RU"/>
        </w:rPr>
      </w:pPr>
    </w:p>
    <w:p w:rsidR="00FE5B97" w:rsidRPr="00F845DB" w:rsidRDefault="00BB3EF7" w:rsidP="009C0855">
      <w:pPr>
        <w:pStyle w:val="NormalWeb"/>
        <w:spacing w:before="0" w:beforeAutospacing="0" w:after="0" w:afterAutospacing="0"/>
        <w:jc w:val="center"/>
        <w:rPr>
          <w:b/>
          <w:lang w:val="ru-RU" w:eastAsia="ar-SA"/>
        </w:rPr>
      </w:pPr>
      <w:r w:rsidRPr="00F845DB">
        <w:rPr>
          <w:b/>
          <w:lang w:val="ru-RU" w:eastAsia="ar-SA"/>
        </w:rPr>
        <w:t>Чла</w:t>
      </w:r>
      <w:r w:rsidR="006B071A">
        <w:rPr>
          <w:b/>
          <w:lang w:val="ru-RU" w:eastAsia="ar-SA"/>
        </w:rPr>
        <w:t>н 6</w:t>
      </w:r>
      <w:r w:rsidR="00FE5B97" w:rsidRPr="00F845DB">
        <w:rPr>
          <w:b/>
          <w:lang w:val="ru-RU" w:eastAsia="ar-SA"/>
        </w:rPr>
        <w:t>.</w:t>
      </w:r>
    </w:p>
    <w:p w:rsidR="00FE5B97" w:rsidRPr="00F845DB" w:rsidRDefault="00FE5B97" w:rsidP="009C0855">
      <w:pPr>
        <w:pStyle w:val="NormalWeb"/>
        <w:spacing w:before="0" w:beforeAutospacing="0" w:after="0" w:afterAutospacing="0"/>
        <w:ind w:firstLine="720"/>
        <w:jc w:val="both"/>
        <w:rPr>
          <w:lang w:val="ru-RU" w:eastAsia="ar-SA"/>
        </w:rPr>
      </w:pPr>
      <w:r w:rsidRPr="00F845DB">
        <w:rPr>
          <w:lang w:val="ru-RU" w:eastAsia="ar-SA"/>
        </w:rPr>
        <w:t xml:space="preserve">Правилник ступа на снагу </w:t>
      </w:r>
      <w:r w:rsidR="000D5B7A">
        <w:rPr>
          <w:lang w:val="ru-RU" w:eastAsia="ar-SA"/>
        </w:rPr>
        <w:t>даном</w:t>
      </w:r>
      <w:r w:rsidRPr="00F845DB">
        <w:rPr>
          <w:lang w:val="ru-RU" w:eastAsia="ar-SA"/>
        </w:rPr>
        <w:t xml:space="preserve"> објављивања на огласној табли.</w:t>
      </w:r>
    </w:p>
    <w:p w:rsidR="00FE5B97" w:rsidRPr="00F845DB" w:rsidRDefault="00FE5B97" w:rsidP="009C0855">
      <w:pPr>
        <w:pStyle w:val="NormalWeb"/>
        <w:spacing w:before="0" w:beforeAutospacing="0" w:after="0" w:afterAutospacing="0"/>
        <w:jc w:val="both"/>
        <w:rPr>
          <w:lang w:val="ru-RU" w:eastAsia="ar-SA"/>
        </w:rPr>
      </w:pPr>
    </w:p>
    <w:p w:rsidR="00FE5B97" w:rsidRPr="00F845DB" w:rsidRDefault="00FE5B97" w:rsidP="009C0855">
      <w:pPr>
        <w:pStyle w:val="NormalWeb"/>
        <w:spacing w:before="0" w:beforeAutospacing="0" w:after="0" w:afterAutospacing="0"/>
        <w:jc w:val="both"/>
        <w:rPr>
          <w:lang w:val="ru-RU" w:eastAsia="ar-SA"/>
        </w:rPr>
      </w:pPr>
    </w:p>
    <w:p w:rsidR="00FE5B97" w:rsidRPr="00F845DB" w:rsidRDefault="00FE5B97" w:rsidP="009C0855">
      <w:pPr>
        <w:pStyle w:val="NormalWeb"/>
        <w:spacing w:before="0" w:beforeAutospacing="0" w:after="0" w:afterAutospacing="0"/>
        <w:jc w:val="center"/>
        <w:rPr>
          <w:b/>
          <w:lang w:val="ru-RU" w:eastAsia="ar-SA"/>
        </w:rPr>
      </w:pPr>
      <w:r w:rsidRPr="00F845DB">
        <w:rPr>
          <w:b/>
          <w:lang w:val="ru-RU" w:eastAsia="ar-SA"/>
        </w:rPr>
        <w:t>ГРАДСКО ВЕЋЕ ГРАДА ВРАЊА,</w:t>
      </w:r>
    </w:p>
    <w:p w:rsidR="00FE5B97" w:rsidRPr="00F845DB" w:rsidRDefault="00FE5B97" w:rsidP="009C0855">
      <w:pPr>
        <w:pStyle w:val="NormalWeb"/>
        <w:spacing w:before="0" w:beforeAutospacing="0" w:after="0" w:afterAutospacing="0"/>
        <w:jc w:val="center"/>
        <w:rPr>
          <w:b/>
          <w:lang w:val="ru-RU" w:eastAsia="ar-SA"/>
        </w:rPr>
      </w:pPr>
      <w:r w:rsidRPr="00F845DB">
        <w:rPr>
          <w:b/>
          <w:lang w:val="ru-RU" w:eastAsia="ar-SA"/>
        </w:rPr>
        <w:t>дана:</w:t>
      </w:r>
      <w:r w:rsidR="00BB3EF7" w:rsidRPr="00F845DB">
        <w:rPr>
          <w:b/>
          <w:lang w:val="ru-RU" w:eastAsia="ar-SA"/>
        </w:rPr>
        <w:t xml:space="preserve"> </w:t>
      </w:r>
      <w:r w:rsidR="00E85735">
        <w:rPr>
          <w:b/>
          <w:lang w:val="ru-RU" w:eastAsia="ar-SA"/>
        </w:rPr>
        <w:t>08.02.</w:t>
      </w:r>
      <w:r w:rsidR="004B7F0C">
        <w:rPr>
          <w:b/>
          <w:lang w:val="ru-RU" w:eastAsia="ar-SA"/>
        </w:rPr>
        <w:t>2022.</w:t>
      </w:r>
      <w:r w:rsidRPr="00F845DB">
        <w:rPr>
          <w:b/>
          <w:lang w:val="ru-RU" w:eastAsia="ar-SA"/>
        </w:rPr>
        <w:t xml:space="preserve"> године, број</w:t>
      </w:r>
      <w:r w:rsidR="00BB3EF7" w:rsidRPr="00F845DB">
        <w:rPr>
          <w:b/>
          <w:lang w:val="ru-RU" w:eastAsia="ar-SA"/>
        </w:rPr>
        <w:t xml:space="preserve"> 06-</w:t>
      </w:r>
      <w:r w:rsidR="006A3BC6">
        <w:rPr>
          <w:b/>
          <w:lang w:val="ru-RU" w:eastAsia="ar-SA"/>
        </w:rPr>
        <w:t>22/2</w:t>
      </w:r>
      <w:r w:rsidR="004B7F0C">
        <w:rPr>
          <w:b/>
          <w:lang w:val="ru-RU" w:eastAsia="ar-SA"/>
        </w:rPr>
        <w:t>/2022</w:t>
      </w:r>
      <w:r w:rsidR="00BB3EF7" w:rsidRPr="00F845DB">
        <w:rPr>
          <w:b/>
          <w:lang w:val="ru-RU" w:eastAsia="ar-SA"/>
        </w:rPr>
        <w:t>-04</w:t>
      </w:r>
    </w:p>
    <w:p w:rsidR="00FE5B97" w:rsidRPr="00F845DB" w:rsidRDefault="00FE5B97" w:rsidP="009C0855">
      <w:pPr>
        <w:pStyle w:val="NormalWeb"/>
        <w:spacing w:before="0" w:beforeAutospacing="0" w:after="0" w:afterAutospacing="0"/>
        <w:ind w:firstLine="720"/>
        <w:jc w:val="both"/>
        <w:rPr>
          <w:lang w:val="ru-RU" w:eastAsia="ar-SA"/>
        </w:rPr>
      </w:pPr>
    </w:p>
    <w:p w:rsidR="006A3BC6" w:rsidRPr="00036B81" w:rsidRDefault="00FE5B97" w:rsidP="006A3BC6">
      <w:pPr>
        <w:spacing w:after="0"/>
        <w:ind w:left="4320" w:firstLine="720"/>
        <w:jc w:val="both"/>
        <w:rPr>
          <w:rFonts w:ascii="Times New Roman" w:hAnsi="Times New Roman"/>
          <w:b/>
          <w:sz w:val="24"/>
          <w:szCs w:val="24"/>
        </w:rPr>
      </w:pPr>
      <w:r w:rsidRPr="00F845DB">
        <w:rPr>
          <w:rFonts w:ascii="Times New Roman" w:eastAsia="Times New Roman" w:hAnsi="Times New Roman" w:cs="Times New Roman"/>
          <w:sz w:val="24"/>
          <w:szCs w:val="24"/>
          <w:lang w:val="ru-RU"/>
        </w:rPr>
        <w:tab/>
      </w:r>
      <w:r w:rsidRPr="00F845DB">
        <w:rPr>
          <w:rFonts w:ascii="Times New Roman" w:eastAsia="Times New Roman" w:hAnsi="Times New Roman" w:cs="Times New Roman"/>
          <w:sz w:val="24"/>
          <w:szCs w:val="24"/>
          <w:lang w:val="ru-RU"/>
        </w:rPr>
        <w:tab/>
      </w:r>
      <w:r w:rsidRPr="00F845DB">
        <w:rPr>
          <w:rFonts w:ascii="Times New Roman" w:eastAsia="Times New Roman" w:hAnsi="Times New Roman" w:cs="Times New Roman"/>
          <w:sz w:val="24"/>
          <w:szCs w:val="24"/>
          <w:lang w:val="ru-RU"/>
        </w:rPr>
        <w:tab/>
      </w:r>
      <w:r w:rsidRPr="00F845DB">
        <w:rPr>
          <w:rFonts w:ascii="Times New Roman" w:eastAsia="Times New Roman" w:hAnsi="Times New Roman" w:cs="Times New Roman"/>
          <w:sz w:val="24"/>
          <w:szCs w:val="24"/>
          <w:lang w:val="ru-RU"/>
        </w:rPr>
        <w:tab/>
      </w:r>
      <w:r w:rsidRPr="00F845DB">
        <w:rPr>
          <w:rFonts w:ascii="Times New Roman" w:eastAsia="Times New Roman" w:hAnsi="Times New Roman" w:cs="Times New Roman"/>
          <w:sz w:val="24"/>
          <w:szCs w:val="24"/>
          <w:lang w:val="ru-RU"/>
        </w:rPr>
        <w:tab/>
      </w:r>
      <w:r w:rsidRPr="00F845DB">
        <w:rPr>
          <w:rFonts w:ascii="Times New Roman" w:eastAsia="Times New Roman" w:hAnsi="Times New Roman" w:cs="Times New Roman"/>
          <w:sz w:val="24"/>
          <w:szCs w:val="24"/>
          <w:lang w:val="ru-RU"/>
        </w:rPr>
        <w:tab/>
      </w:r>
      <w:r w:rsidRPr="00F845DB">
        <w:rPr>
          <w:rFonts w:ascii="Times New Roman" w:eastAsia="Times New Roman" w:hAnsi="Times New Roman" w:cs="Times New Roman"/>
          <w:sz w:val="24"/>
          <w:szCs w:val="24"/>
          <w:lang w:val="ru-RU"/>
        </w:rPr>
        <w:tab/>
      </w:r>
      <w:r w:rsidR="006A3BC6">
        <w:rPr>
          <w:rFonts w:ascii="Times New Roman" w:hAnsi="Times New Roman"/>
          <w:b/>
          <w:sz w:val="24"/>
          <w:szCs w:val="24"/>
        </w:rPr>
        <w:t>ЗАМЕНИЦА ГРАДОНАЧЕНИКА,</w:t>
      </w:r>
    </w:p>
    <w:p w:rsidR="006A4438" w:rsidRPr="00F845DB" w:rsidRDefault="006A3BC6" w:rsidP="006A3BC6">
      <w:pPr>
        <w:spacing w:after="0" w:line="240" w:lineRule="auto"/>
        <w:contextualSpacing/>
        <w:jc w:val="both"/>
        <w:rPr>
          <w:rFonts w:ascii="Times New Roman" w:hAnsi="Times New Roman" w:cs="Times New Roman"/>
          <w:sz w:val="24"/>
          <w:szCs w:val="24"/>
          <w:lang w:val="ru-RU"/>
        </w:rPr>
      </w:pPr>
      <w:r>
        <w:rPr>
          <w:rFonts w:ascii="Times New Roman" w:hAnsi="Times New Roman"/>
          <w:b/>
          <w:sz w:val="24"/>
          <w:szCs w:val="24"/>
        </w:rPr>
        <w:t xml:space="preserve">                                                                                           </w:t>
      </w:r>
      <w:r w:rsidR="00B70B7F">
        <w:rPr>
          <w:rFonts w:ascii="Times New Roman" w:hAnsi="Times New Roman"/>
          <w:b/>
          <w:sz w:val="24"/>
          <w:szCs w:val="24"/>
        </w:rPr>
        <w:t xml:space="preserve">      </w:t>
      </w:r>
      <w:r>
        <w:rPr>
          <w:rFonts w:ascii="Times New Roman" w:hAnsi="Times New Roman"/>
          <w:b/>
          <w:sz w:val="24"/>
          <w:szCs w:val="24"/>
        </w:rPr>
        <w:t xml:space="preserve"> Зорица Јовић</w:t>
      </w:r>
    </w:p>
    <w:p w:rsidR="00FE5B97" w:rsidRDefault="00FE5B97"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spacing w:after="0" w:line="240" w:lineRule="auto"/>
        <w:jc w:val="both"/>
        <w:rPr>
          <w:rFonts w:ascii="Times New Roman" w:hAnsi="Times New Roman" w:cs="Times New Roman"/>
          <w:sz w:val="24"/>
          <w:szCs w:val="24"/>
          <w:lang w:val="ru-RU"/>
        </w:rPr>
      </w:pPr>
    </w:p>
    <w:p w:rsidR="006A3BC6" w:rsidRDefault="006A3BC6" w:rsidP="006A3BC6">
      <w:pPr>
        <w:pStyle w:val="NoSpacing"/>
        <w:jc w:val="right"/>
        <w:rPr>
          <w:rFonts w:ascii="Times New Roman" w:hAnsi="Times New Roman"/>
          <w:sz w:val="24"/>
          <w:szCs w:val="24"/>
          <w:lang w:val="sr-Cyrl-CS"/>
        </w:rPr>
      </w:pPr>
    </w:p>
    <w:p w:rsidR="00B02950" w:rsidRDefault="00B02950" w:rsidP="006A3BC6">
      <w:pPr>
        <w:pStyle w:val="NoSpacing"/>
        <w:jc w:val="right"/>
        <w:rPr>
          <w:rFonts w:ascii="Times New Roman" w:hAnsi="Times New Roman"/>
          <w:sz w:val="24"/>
          <w:szCs w:val="24"/>
          <w:lang w:val="sr-Cyrl-CS"/>
        </w:rPr>
      </w:pPr>
    </w:p>
    <w:p w:rsidR="00B02950" w:rsidRDefault="00B02950" w:rsidP="006A3BC6">
      <w:pPr>
        <w:pStyle w:val="NoSpacing"/>
        <w:jc w:val="right"/>
        <w:rPr>
          <w:rFonts w:ascii="Times New Roman" w:hAnsi="Times New Roman"/>
          <w:sz w:val="24"/>
          <w:szCs w:val="24"/>
          <w:lang w:val="sr-Cyrl-CS"/>
        </w:rPr>
      </w:pPr>
    </w:p>
    <w:p w:rsidR="00B02950" w:rsidRDefault="00B02950" w:rsidP="006A3BC6">
      <w:pPr>
        <w:pStyle w:val="NoSpacing"/>
        <w:jc w:val="right"/>
        <w:rPr>
          <w:rFonts w:ascii="Times New Roman" w:hAnsi="Times New Roman"/>
          <w:sz w:val="24"/>
          <w:szCs w:val="24"/>
          <w:lang w:val="sr-Cyrl-CS"/>
        </w:rPr>
      </w:pPr>
    </w:p>
    <w:p w:rsidR="00B02950" w:rsidRPr="00DA4FC0" w:rsidRDefault="00B02950" w:rsidP="006A3BC6">
      <w:pPr>
        <w:pStyle w:val="NoSpacing"/>
        <w:jc w:val="right"/>
        <w:rPr>
          <w:rFonts w:ascii="Times New Roman" w:hAnsi="Times New Roman"/>
          <w:sz w:val="24"/>
          <w:szCs w:val="24"/>
          <w:lang w:val="sr-Cyrl-CS"/>
        </w:rPr>
      </w:pPr>
    </w:p>
    <w:p w:rsidR="006A3BC6" w:rsidRPr="005B3BC3" w:rsidRDefault="006A3BC6" w:rsidP="006A3BC6">
      <w:pPr>
        <w:pStyle w:val="NoSpacing"/>
        <w:ind w:firstLine="720"/>
        <w:jc w:val="both"/>
        <w:rPr>
          <w:rFonts w:ascii="Times New Roman" w:hAnsi="Times New Roman"/>
          <w:sz w:val="24"/>
          <w:szCs w:val="24"/>
          <w:lang w:val="ru-RU"/>
        </w:rPr>
      </w:pPr>
      <w:proofErr w:type="gramStart"/>
      <w:r w:rsidRPr="005B3BC3">
        <w:rPr>
          <w:rFonts w:ascii="Times New Roman" w:hAnsi="Times New Roman"/>
          <w:sz w:val="24"/>
          <w:szCs w:val="24"/>
        </w:rPr>
        <w:lastRenderedPageBreak/>
        <w:t>На основу члана 20.</w:t>
      </w:r>
      <w:proofErr w:type="gramEnd"/>
      <w:r w:rsidRPr="005B3BC3">
        <w:rPr>
          <w:rFonts w:ascii="Times New Roman" w:hAnsi="Times New Roman"/>
          <w:sz w:val="24"/>
          <w:szCs w:val="24"/>
        </w:rPr>
        <w:t xml:space="preserve"> </w:t>
      </w:r>
      <w:proofErr w:type="gramStart"/>
      <w:r w:rsidRPr="005B3BC3">
        <w:rPr>
          <w:rFonts w:ascii="Times New Roman" w:hAnsi="Times New Roman"/>
          <w:sz w:val="24"/>
          <w:szCs w:val="24"/>
        </w:rPr>
        <w:t>став</w:t>
      </w:r>
      <w:proofErr w:type="gramEnd"/>
      <w:r w:rsidRPr="005B3BC3">
        <w:rPr>
          <w:rFonts w:ascii="Times New Roman" w:hAnsi="Times New Roman"/>
          <w:sz w:val="24"/>
          <w:szCs w:val="24"/>
        </w:rPr>
        <w:t xml:space="preserve"> 1. </w:t>
      </w:r>
      <w:proofErr w:type="gramStart"/>
      <w:r w:rsidRPr="005B3BC3">
        <w:rPr>
          <w:rFonts w:ascii="Times New Roman" w:hAnsi="Times New Roman"/>
          <w:sz w:val="24"/>
          <w:szCs w:val="24"/>
        </w:rPr>
        <w:t>тачка</w:t>
      </w:r>
      <w:proofErr w:type="gramEnd"/>
      <w:r w:rsidRPr="005B3BC3">
        <w:rPr>
          <w:rFonts w:ascii="Times New Roman" w:hAnsi="Times New Roman"/>
          <w:sz w:val="24"/>
          <w:szCs w:val="24"/>
        </w:rPr>
        <w:t xml:space="preserve"> 8. </w:t>
      </w:r>
      <w:proofErr w:type="gramStart"/>
      <w:r w:rsidRPr="005B3BC3">
        <w:rPr>
          <w:rFonts w:ascii="Times New Roman" w:hAnsi="Times New Roman"/>
          <w:sz w:val="24"/>
          <w:szCs w:val="24"/>
        </w:rPr>
        <w:t>Закона о локалној самоуправи („Службени гласник РС“, број 129/07</w:t>
      </w:r>
      <w:r w:rsidRPr="005B3BC3">
        <w:rPr>
          <w:rFonts w:ascii="Times New Roman" w:hAnsi="Times New Roman"/>
          <w:sz w:val="24"/>
          <w:szCs w:val="24"/>
          <w:lang w:val="ru-RU"/>
        </w:rPr>
        <w:t>.</w:t>
      </w:r>
      <w:r w:rsidRPr="005B3BC3">
        <w:rPr>
          <w:rFonts w:ascii="Times New Roman" w:hAnsi="Times New Roman"/>
          <w:sz w:val="24"/>
          <w:szCs w:val="24"/>
        </w:rPr>
        <w:t xml:space="preserve">... 47/18), члана </w:t>
      </w:r>
      <w:r w:rsidRPr="005B3BC3">
        <w:rPr>
          <w:rFonts w:ascii="Times New Roman" w:hAnsi="Times New Roman"/>
          <w:sz w:val="24"/>
          <w:szCs w:val="24"/>
          <w:lang w:val="ru-RU"/>
        </w:rPr>
        <w:t>69</w:t>
      </w:r>
      <w:r w:rsidRPr="005B3BC3">
        <w:rPr>
          <w:rFonts w:ascii="Times New Roman" w:hAnsi="Times New Roman"/>
          <w:sz w:val="24"/>
          <w:szCs w:val="24"/>
        </w:rPr>
        <w:t>.</w:t>
      </w:r>
      <w:proofErr w:type="gramEnd"/>
      <w:r w:rsidRPr="005B3BC3">
        <w:rPr>
          <w:rFonts w:ascii="Times New Roman" w:hAnsi="Times New Roman"/>
          <w:sz w:val="24"/>
          <w:szCs w:val="24"/>
        </w:rPr>
        <w:t xml:space="preserve"> </w:t>
      </w:r>
      <w:proofErr w:type="gramStart"/>
      <w:r w:rsidRPr="005B3BC3">
        <w:rPr>
          <w:rFonts w:ascii="Times New Roman" w:hAnsi="Times New Roman"/>
          <w:sz w:val="24"/>
          <w:szCs w:val="24"/>
        </w:rPr>
        <w:t>и</w:t>
      </w:r>
      <w:proofErr w:type="gramEnd"/>
      <w:r w:rsidRPr="005B3BC3">
        <w:rPr>
          <w:rFonts w:ascii="Times New Roman" w:hAnsi="Times New Roman"/>
          <w:sz w:val="24"/>
          <w:szCs w:val="24"/>
        </w:rPr>
        <w:t xml:space="preserve"> </w:t>
      </w:r>
      <w:r w:rsidRPr="005B3BC3">
        <w:rPr>
          <w:rFonts w:ascii="Times New Roman" w:hAnsi="Times New Roman"/>
          <w:sz w:val="24"/>
          <w:szCs w:val="24"/>
          <w:lang w:val="ru-RU"/>
        </w:rPr>
        <w:t>70</w:t>
      </w:r>
      <w:r w:rsidRPr="005B3BC3">
        <w:rPr>
          <w:rFonts w:ascii="Times New Roman" w:hAnsi="Times New Roman"/>
          <w:sz w:val="24"/>
          <w:szCs w:val="24"/>
        </w:rPr>
        <w:t xml:space="preserve">. Закона о енергетској ефикасности и рационалној употреби енергије („Службени гласник РС“, </w:t>
      </w:r>
      <w:proofErr w:type="gramStart"/>
      <w:r w:rsidRPr="005B3BC3">
        <w:rPr>
          <w:rFonts w:ascii="Times New Roman" w:hAnsi="Times New Roman"/>
          <w:sz w:val="24"/>
          <w:szCs w:val="24"/>
        </w:rPr>
        <w:t>број  40</w:t>
      </w:r>
      <w:proofErr w:type="gramEnd"/>
      <w:r w:rsidRPr="005B3BC3">
        <w:rPr>
          <w:rFonts w:ascii="Times New Roman" w:hAnsi="Times New Roman"/>
          <w:sz w:val="24"/>
          <w:szCs w:val="24"/>
        </w:rPr>
        <w:t xml:space="preserve">/21),члана 25. </w:t>
      </w:r>
      <w:proofErr w:type="gramStart"/>
      <w:r w:rsidRPr="005B3BC3">
        <w:rPr>
          <w:rFonts w:ascii="Times New Roman" w:hAnsi="Times New Roman"/>
          <w:sz w:val="24"/>
          <w:szCs w:val="24"/>
        </w:rPr>
        <w:t>и</w:t>
      </w:r>
      <w:proofErr w:type="gramEnd"/>
      <w:r w:rsidRPr="005B3BC3">
        <w:rPr>
          <w:rFonts w:ascii="Times New Roman" w:hAnsi="Times New Roman"/>
          <w:sz w:val="24"/>
          <w:szCs w:val="24"/>
        </w:rPr>
        <w:t xml:space="preserve"> члана 40. </w:t>
      </w:r>
      <w:proofErr w:type="gramStart"/>
      <w:r w:rsidRPr="005B3BC3">
        <w:rPr>
          <w:rFonts w:ascii="Times New Roman" w:hAnsi="Times New Roman"/>
          <w:sz w:val="24"/>
          <w:szCs w:val="24"/>
        </w:rPr>
        <w:t>Закона о буџетском систему („Службени гласник РС“, број 154/</w:t>
      </w:r>
      <w:r w:rsidR="00543DF7">
        <w:rPr>
          <w:rFonts w:ascii="Times New Roman" w:hAnsi="Times New Roman"/>
          <w:sz w:val="24"/>
          <w:szCs w:val="24"/>
        </w:rPr>
        <w:t xml:space="preserve">09, 73/10... 72/19 и 149/20), </w:t>
      </w:r>
      <w:r>
        <w:rPr>
          <w:rFonts w:ascii="Times New Roman" w:hAnsi="Times New Roman"/>
          <w:sz w:val="24"/>
          <w:szCs w:val="24"/>
        </w:rPr>
        <w:t xml:space="preserve">Програма </w:t>
      </w:r>
      <w:r w:rsidRPr="00822565">
        <w:rPr>
          <w:rFonts w:ascii="Times New Roman" w:hAnsi="Times New Roman"/>
          <w:sz w:val="24"/>
          <w:szCs w:val="24"/>
        </w:rPr>
        <w:t xml:space="preserve">суфинансирања енергетске санације стамбених зграда, породичних кућа и станова које спроводи град Врање у </w:t>
      </w:r>
      <w:r w:rsidRPr="00C87740">
        <w:rPr>
          <w:rFonts w:ascii="Times New Roman" w:hAnsi="Times New Roman"/>
          <w:sz w:val="24"/>
          <w:szCs w:val="24"/>
        </w:rPr>
        <w:t>2022</w:t>
      </w:r>
      <w:r w:rsidRPr="00822565">
        <w:rPr>
          <w:rFonts w:ascii="Times New Roman" w:hAnsi="Times New Roman"/>
          <w:sz w:val="24"/>
          <w:szCs w:val="24"/>
        </w:rPr>
        <w:t>.</w:t>
      </w:r>
      <w:proofErr w:type="gramEnd"/>
      <w:r w:rsidRPr="00822565">
        <w:rPr>
          <w:rFonts w:ascii="Times New Roman" w:hAnsi="Times New Roman"/>
          <w:sz w:val="24"/>
          <w:szCs w:val="24"/>
        </w:rPr>
        <w:t xml:space="preserve"> </w:t>
      </w:r>
      <w:r w:rsidR="007E2578">
        <w:rPr>
          <w:rFonts w:ascii="Times New Roman" w:hAnsi="Times New Roman"/>
          <w:sz w:val="24"/>
          <w:szCs w:val="24"/>
        </w:rPr>
        <w:t>г</w:t>
      </w:r>
      <w:r w:rsidRPr="00822565">
        <w:rPr>
          <w:rFonts w:ascii="Times New Roman" w:hAnsi="Times New Roman"/>
          <w:sz w:val="24"/>
          <w:szCs w:val="24"/>
        </w:rPr>
        <w:t>одини</w:t>
      </w:r>
      <w:r w:rsidR="00543DF7">
        <w:rPr>
          <w:rFonts w:ascii="Times New Roman" w:hAnsi="Times New Roman"/>
          <w:sz w:val="24"/>
          <w:szCs w:val="24"/>
        </w:rPr>
        <w:t xml:space="preserve"> </w:t>
      </w:r>
      <w:r w:rsidR="00543DF7" w:rsidRPr="003E1358">
        <w:rPr>
          <w:rFonts w:ascii="Times New Roman" w:hAnsi="Times New Roman"/>
          <w:sz w:val="24"/>
          <w:szCs w:val="24"/>
        </w:rPr>
        <w:t xml:space="preserve">и члана 61. </w:t>
      </w:r>
      <w:proofErr w:type="gramStart"/>
      <w:r w:rsidR="00543DF7" w:rsidRPr="003E1358">
        <w:rPr>
          <w:rFonts w:ascii="Times New Roman" w:hAnsi="Times New Roman"/>
          <w:sz w:val="24"/>
          <w:szCs w:val="24"/>
        </w:rPr>
        <w:t>и</w:t>
      </w:r>
      <w:proofErr w:type="gramEnd"/>
      <w:r w:rsidR="00543DF7" w:rsidRPr="003E1358">
        <w:rPr>
          <w:rFonts w:ascii="Times New Roman" w:hAnsi="Times New Roman"/>
          <w:sz w:val="24"/>
          <w:szCs w:val="24"/>
        </w:rPr>
        <w:t xml:space="preserve"> 63.</w:t>
      </w:r>
      <w:r w:rsidR="00543DF7" w:rsidRPr="003E1358">
        <w:rPr>
          <w:rFonts w:ascii="Times New Roman" w:hAnsi="Times New Roman"/>
          <w:color w:val="FF0000"/>
          <w:sz w:val="24"/>
          <w:szCs w:val="24"/>
        </w:rPr>
        <w:t xml:space="preserve"> </w:t>
      </w:r>
      <w:r w:rsidR="00543DF7" w:rsidRPr="003E1358">
        <w:rPr>
          <w:rFonts w:ascii="Times New Roman" w:hAnsi="Times New Roman"/>
          <w:sz w:val="24"/>
          <w:szCs w:val="24"/>
        </w:rPr>
        <w:t>Пословника Градског већа града Врања („Службени гласник града Врања“, број: 29/2020)</w:t>
      </w:r>
      <w:r w:rsidR="00543DF7" w:rsidRPr="003E1358">
        <w:rPr>
          <w:rFonts w:ascii="Times New Roman" w:hAnsi="Times New Roman"/>
          <w:color w:val="FF0000"/>
          <w:sz w:val="24"/>
          <w:szCs w:val="24"/>
        </w:rPr>
        <w:t>,</w:t>
      </w:r>
      <w:r>
        <w:rPr>
          <w:rFonts w:ascii="Times New Roman" w:hAnsi="Times New Roman"/>
          <w:sz w:val="24"/>
          <w:szCs w:val="24"/>
        </w:rPr>
        <w:t xml:space="preserve"> </w:t>
      </w:r>
      <w:r w:rsidRPr="005B3BC3">
        <w:rPr>
          <w:rFonts w:ascii="Times New Roman" w:hAnsi="Times New Roman"/>
          <w:sz w:val="24"/>
          <w:szCs w:val="24"/>
        </w:rPr>
        <w:t xml:space="preserve">Градско веће </w:t>
      </w:r>
      <w:r>
        <w:rPr>
          <w:rFonts w:ascii="Times New Roman" w:hAnsi="Times New Roman"/>
          <w:sz w:val="24"/>
          <w:szCs w:val="24"/>
        </w:rPr>
        <w:t>г</w:t>
      </w:r>
      <w:r w:rsidRPr="005B3BC3">
        <w:rPr>
          <w:rFonts w:ascii="Times New Roman" w:hAnsi="Times New Roman"/>
          <w:sz w:val="24"/>
          <w:szCs w:val="24"/>
        </w:rPr>
        <w:t>рада</w:t>
      </w:r>
      <w:r>
        <w:rPr>
          <w:rFonts w:ascii="Times New Roman" w:hAnsi="Times New Roman"/>
          <w:sz w:val="24"/>
          <w:szCs w:val="24"/>
        </w:rPr>
        <w:t xml:space="preserve"> Врања </w:t>
      </w:r>
      <w:r w:rsidRPr="005B3BC3">
        <w:rPr>
          <w:rFonts w:ascii="Times New Roman" w:hAnsi="Times New Roman"/>
          <w:sz w:val="24"/>
          <w:szCs w:val="24"/>
          <w:lang w:val="ru-RU"/>
        </w:rPr>
        <w:t xml:space="preserve">на седници одржаној </w:t>
      </w:r>
      <w:r>
        <w:rPr>
          <w:rFonts w:ascii="Times New Roman" w:hAnsi="Times New Roman"/>
          <w:sz w:val="24"/>
          <w:szCs w:val="24"/>
        </w:rPr>
        <w:t>дана</w:t>
      </w:r>
      <w:proofErr w:type="gramStart"/>
      <w:r>
        <w:rPr>
          <w:rFonts w:ascii="Times New Roman" w:hAnsi="Times New Roman"/>
          <w:sz w:val="24"/>
          <w:szCs w:val="24"/>
        </w:rPr>
        <w:t>:08.02.2022</w:t>
      </w:r>
      <w:proofErr w:type="gramEnd"/>
      <w:r>
        <w:rPr>
          <w:rFonts w:ascii="Times New Roman" w:hAnsi="Times New Roman"/>
          <w:sz w:val="24"/>
          <w:szCs w:val="24"/>
        </w:rPr>
        <w:t>.</w:t>
      </w:r>
      <w:r w:rsidRPr="005B3BC3">
        <w:rPr>
          <w:rFonts w:ascii="Times New Roman" w:hAnsi="Times New Roman"/>
          <w:sz w:val="24"/>
          <w:szCs w:val="24"/>
        </w:rPr>
        <w:t xml:space="preserve">  </w:t>
      </w:r>
      <w:proofErr w:type="gramStart"/>
      <w:r w:rsidRPr="005B3BC3">
        <w:rPr>
          <w:rFonts w:ascii="Times New Roman" w:hAnsi="Times New Roman"/>
          <w:sz w:val="24"/>
          <w:szCs w:val="24"/>
        </w:rPr>
        <w:t>г</w:t>
      </w:r>
      <w:r w:rsidRPr="005B3BC3">
        <w:rPr>
          <w:rFonts w:ascii="Times New Roman" w:hAnsi="Times New Roman"/>
          <w:sz w:val="24"/>
          <w:szCs w:val="24"/>
          <w:lang w:val="ru-RU"/>
        </w:rPr>
        <w:t>одине</w:t>
      </w:r>
      <w:proofErr w:type="gramEnd"/>
      <w:r w:rsidRPr="005B3BC3">
        <w:rPr>
          <w:rFonts w:ascii="Times New Roman" w:hAnsi="Times New Roman"/>
          <w:sz w:val="24"/>
          <w:szCs w:val="24"/>
          <w:lang w:val="ru-RU"/>
        </w:rPr>
        <w:t>,</w:t>
      </w:r>
      <w:r w:rsidRPr="005B3BC3">
        <w:rPr>
          <w:rFonts w:ascii="Times New Roman" w:hAnsi="Times New Roman"/>
          <w:sz w:val="24"/>
          <w:szCs w:val="24"/>
        </w:rPr>
        <w:t xml:space="preserve"> донело је</w:t>
      </w:r>
    </w:p>
    <w:p w:rsidR="006A3BC6" w:rsidRPr="005B3BC3" w:rsidRDefault="006A3BC6" w:rsidP="006A3BC6">
      <w:pPr>
        <w:pStyle w:val="NoSpacing"/>
        <w:rPr>
          <w:rFonts w:ascii="Times New Roman" w:hAnsi="Times New Roman"/>
          <w:sz w:val="24"/>
          <w:szCs w:val="24"/>
          <w:lang w:val="ru-RU"/>
        </w:rPr>
      </w:pPr>
    </w:p>
    <w:p w:rsidR="006A3BC6" w:rsidRPr="00E87376" w:rsidRDefault="006A3BC6" w:rsidP="006A3BC6">
      <w:pPr>
        <w:pStyle w:val="NoSpacing"/>
        <w:jc w:val="center"/>
        <w:rPr>
          <w:rFonts w:ascii="Times New Roman" w:hAnsi="Times New Roman"/>
          <w:b/>
          <w:bCs/>
          <w:color w:val="000000"/>
          <w:sz w:val="24"/>
          <w:szCs w:val="24"/>
        </w:rPr>
      </w:pPr>
      <w:r w:rsidRPr="005B3BC3">
        <w:rPr>
          <w:rFonts w:ascii="Times New Roman" w:hAnsi="Times New Roman"/>
          <w:b/>
          <w:bCs/>
          <w:sz w:val="24"/>
          <w:szCs w:val="24"/>
        </w:rPr>
        <w:t>ПРАВИЛНИК О СУФИНАНСИРАЊУ МЕРА ЕНЕРГЕТСКЕ САНАЦИЈЕ</w:t>
      </w:r>
      <w:r>
        <w:rPr>
          <w:rFonts w:ascii="Times New Roman" w:hAnsi="Times New Roman"/>
          <w:b/>
          <w:bCs/>
          <w:sz w:val="24"/>
          <w:szCs w:val="24"/>
        </w:rPr>
        <w:t xml:space="preserve"> </w:t>
      </w:r>
      <w:r w:rsidRPr="00E87376">
        <w:rPr>
          <w:rFonts w:ascii="Times New Roman" w:hAnsi="Times New Roman"/>
          <w:b/>
          <w:bCs/>
          <w:color w:val="000000"/>
          <w:sz w:val="24"/>
          <w:szCs w:val="24"/>
        </w:rPr>
        <w:t>СТАМБЕНИХ OБJEKATA</w:t>
      </w:r>
    </w:p>
    <w:p w:rsidR="006A3BC6" w:rsidRPr="003A48F6" w:rsidRDefault="006A3BC6" w:rsidP="006A3BC6">
      <w:pPr>
        <w:spacing w:after="0"/>
        <w:jc w:val="center"/>
        <w:rPr>
          <w:rFonts w:ascii="Times New Roman" w:hAnsi="Times New Roman"/>
          <w:b/>
          <w:color w:val="FF0000"/>
          <w:sz w:val="24"/>
          <w:szCs w:val="24"/>
        </w:rPr>
      </w:pPr>
    </w:p>
    <w:p w:rsidR="006A3BC6" w:rsidRDefault="006A3BC6" w:rsidP="006A3BC6">
      <w:pPr>
        <w:spacing w:after="0"/>
        <w:jc w:val="center"/>
        <w:rPr>
          <w:rFonts w:ascii="Times New Roman" w:hAnsi="Times New Roman"/>
          <w:b/>
          <w:sz w:val="24"/>
          <w:szCs w:val="24"/>
        </w:rPr>
      </w:pPr>
      <w:r w:rsidRPr="005B3BC3">
        <w:rPr>
          <w:rFonts w:ascii="Times New Roman" w:hAnsi="Times New Roman"/>
          <w:b/>
          <w:sz w:val="24"/>
          <w:szCs w:val="24"/>
        </w:rPr>
        <w:t>I ОПШТЕ ОДРЕДБЕ</w:t>
      </w:r>
    </w:p>
    <w:p w:rsidR="006A3BC6" w:rsidRPr="005B3BC3" w:rsidRDefault="006A3BC6" w:rsidP="006A3BC6">
      <w:pPr>
        <w:spacing w:after="0"/>
        <w:jc w:val="center"/>
        <w:rPr>
          <w:rFonts w:ascii="Times New Roman" w:hAnsi="Times New Roman"/>
          <w:b/>
          <w:sz w:val="24"/>
          <w:szCs w:val="24"/>
        </w:rPr>
      </w:pPr>
    </w:p>
    <w:p w:rsidR="006A3BC6" w:rsidRDefault="006A3BC6" w:rsidP="006A3BC6">
      <w:pPr>
        <w:spacing w:after="0"/>
        <w:jc w:val="center"/>
        <w:rPr>
          <w:rFonts w:ascii="Times New Roman" w:hAnsi="Times New Roman"/>
          <w:b/>
          <w:sz w:val="24"/>
          <w:szCs w:val="24"/>
        </w:rPr>
      </w:pPr>
      <w:proofErr w:type="gramStart"/>
      <w:r w:rsidRPr="005B3BC3">
        <w:rPr>
          <w:rFonts w:ascii="Times New Roman" w:hAnsi="Times New Roman"/>
          <w:b/>
          <w:sz w:val="24"/>
          <w:szCs w:val="24"/>
        </w:rPr>
        <w:t>Члан 1.</w:t>
      </w:r>
      <w:proofErr w:type="gramEnd"/>
    </w:p>
    <w:p w:rsidR="006A3BC6" w:rsidRPr="005B3BC3" w:rsidRDefault="006A3BC6" w:rsidP="006A3BC6">
      <w:pPr>
        <w:spacing w:after="0" w:line="240" w:lineRule="auto"/>
        <w:ind w:firstLine="720"/>
        <w:jc w:val="both"/>
        <w:rPr>
          <w:rFonts w:ascii="Times New Roman" w:hAnsi="Times New Roman"/>
          <w:bCs/>
          <w:sz w:val="24"/>
          <w:szCs w:val="24"/>
        </w:rPr>
      </w:pPr>
      <w:bookmarkStart w:id="0" w:name="_Hlk66876970"/>
      <w:r w:rsidRPr="005B3BC3">
        <w:rPr>
          <w:rFonts w:ascii="Times New Roman" w:hAnsi="Times New Roman"/>
          <w:bCs/>
          <w:sz w:val="24"/>
          <w:szCs w:val="24"/>
        </w:rPr>
        <w:t>Правилником о суфинансирању мера енергетске санације</w:t>
      </w:r>
      <w:r>
        <w:rPr>
          <w:rFonts w:ascii="Times New Roman" w:hAnsi="Times New Roman"/>
          <w:bCs/>
          <w:sz w:val="24"/>
          <w:szCs w:val="24"/>
        </w:rPr>
        <w:t xml:space="preserve"> </w:t>
      </w:r>
      <w:r w:rsidRPr="00E87376">
        <w:rPr>
          <w:rFonts w:ascii="Times New Roman" w:hAnsi="Times New Roman"/>
          <w:bCs/>
          <w:color w:val="000000"/>
          <w:sz w:val="24"/>
          <w:szCs w:val="24"/>
        </w:rPr>
        <w:t>стамбених објеката</w:t>
      </w:r>
      <w:r w:rsidRPr="004329EF">
        <w:rPr>
          <w:rFonts w:ascii="Times New Roman" w:hAnsi="Times New Roman"/>
          <w:bCs/>
          <w:color w:val="FF0000"/>
          <w:sz w:val="24"/>
          <w:szCs w:val="24"/>
        </w:rPr>
        <w:t xml:space="preserve"> </w:t>
      </w:r>
      <w:r w:rsidRPr="005B3BC3">
        <w:rPr>
          <w:rFonts w:ascii="Times New Roman" w:hAnsi="Times New Roman"/>
          <w:bCs/>
          <w:sz w:val="24"/>
          <w:szCs w:val="24"/>
        </w:rPr>
        <w:t>(у даљем тексту Правилник) уређује се:</w:t>
      </w:r>
      <w:r>
        <w:rPr>
          <w:rFonts w:ascii="Times New Roman" w:hAnsi="Times New Roman"/>
          <w:bCs/>
          <w:sz w:val="24"/>
          <w:szCs w:val="24"/>
        </w:rPr>
        <w:t xml:space="preserve"> </w:t>
      </w:r>
      <w:r w:rsidRPr="005B3BC3">
        <w:rPr>
          <w:rFonts w:ascii="Times New Roman" w:hAnsi="Times New Roman"/>
          <w:bCs/>
          <w:sz w:val="24"/>
          <w:szCs w:val="24"/>
        </w:rPr>
        <w:t xml:space="preserve">циљ спровођења мера; мере које се суфинансирају и </w:t>
      </w:r>
      <w:r w:rsidRPr="005B3BC3">
        <w:rPr>
          <w:rFonts w:ascii="Times New Roman" w:eastAsia="Times New Roman" w:hAnsi="Times New Roman"/>
          <w:sz w:val="24"/>
          <w:szCs w:val="24"/>
        </w:rPr>
        <w:t>ближи услови за расподелу и коришћење средстава</w:t>
      </w:r>
      <w:r w:rsidRPr="005B3BC3">
        <w:rPr>
          <w:rFonts w:ascii="Times New Roman" w:hAnsi="Times New Roman"/>
          <w:bCs/>
          <w:sz w:val="24"/>
          <w:szCs w:val="24"/>
        </w:rPr>
        <w:t>;</w:t>
      </w:r>
      <w:r>
        <w:rPr>
          <w:rFonts w:ascii="Times New Roman" w:hAnsi="Times New Roman"/>
          <w:bCs/>
          <w:sz w:val="24"/>
          <w:szCs w:val="24"/>
        </w:rPr>
        <w:t xml:space="preserve"> </w:t>
      </w:r>
      <w:r w:rsidRPr="005B3BC3">
        <w:rPr>
          <w:rFonts w:ascii="Times New Roman" w:hAnsi="Times New Roman"/>
          <w:bCs/>
          <w:sz w:val="24"/>
          <w:szCs w:val="24"/>
        </w:rPr>
        <w:t>учесници у реализацији мера, начин њиховог учешћа и улоге; начин обезбеђивања финансијских средстава, проценат суфинансирања;</w:t>
      </w:r>
      <w:r>
        <w:rPr>
          <w:rFonts w:ascii="Times New Roman" w:hAnsi="Times New Roman"/>
          <w:bCs/>
          <w:sz w:val="24"/>
          <w:szCs w:val="24"/>
        </w:rPr>
        <w:t xml:space="preserve"> </w:t>
      </w:r>
      <w:r w:rsidRPr="005B3BC3">
        <w:rPr>
          <w:rFonts w:ascii="Times New Roman" w:hAnsi="Times New Roman"/>
          <w:bCs/>
          <w:sz w:val="24"/>
          <w:szCs w:val="24"/>
        </w:rPr>
        <w:t>начин и услови пријаве на јавни конкурс и критеријуми за селекцију привредних субјеката;</w:t>
      </w:r>
      <w:r>
        <w:rPr>
          <w:rFonts w:ascii="Times New Roman" w:hAnsi="Times New Roman"/>
          <w:bCs/>
          <w:sz w:val="24"/>
          <w:szCs w:val="24"/>
        </w:rPr>
        <w:t xml:space="preserve"> </w:t>
      </w:r>
      <w:r w:rsidRPr="005B3BC3">
        <w:rPr>
          <w:rFonts w:ascii="Times New Roman" w:hAnsi="Times New Roman"/>
          <w:bCs/>
          <w:sz w:val="24"/>
          <w:szCs w:val="24"/>
        </w:rPr>
        <w:t>начин и услови пријаве на јавни конкурс и критеријуми за селекцију грађана (домаћинстава); праћење реализације и извештавање.</w:t>
      </w:r>
    </w:p>
    <w:bookmarkEnd w:id="0"/>
    <w:p w:rsidR="006A3BC6" w:rsidRDefault="006A3BC6" w:rsidP="006A3BC6">
      <w:pPr>
        <w:spacing w:after="0"/>
        <w:jc w:val="center"/>
        <w:rPr>
          <w:rFonts w:ascii="Times New Roman" w:hAnsi="Times New Roman"/>
          <w:b/>
          <w:sz w:val="24"/>
          <w:szCs w:val="24"/>
        </w:rPr>
      </w:pPr>
    </w:p>
    <w:p w:rsidR="006A3BC6" w:rsidRDefault="006A3BC6" w:rsidP="006A3BC6">
      <w:pPr>
        <w:spacing w:after="0"/>
        <w:jc w:val="center"/>
        <w:rPr>
          <w:rFonts w:ascii="Times New Roman" w:hAnsi="Times New Roman"/>
          <w:b/>
          <w:sz w:val="24"/>
          <w:szCs w:val="24"/>
        </w:rPr>
      </w:pPr>
      <w:proofErr w:type="gramStart"/>
      <w:r w:rsidRPr="005B3BC3">
        <w:rPr>
          <w:rFonts w:ascii="Times New Roman" w:hAnsi="Times New Roman"/>
          <w:b/>
          <w:sz w:val="24"/>
          <w:szCs w:val="24"/>
        </w:rPr>
        <w:t>Члан 2.</w:t>
      </w:r>
      <w:proofErr w:type="gramEnd"/>
    </w:p>
    <w:p w:rsidR="006A3BC6" w:rsidRPr="005B3BC3" w:rsidRDefault="006A3BC6" w:rsidP="006A3BC6">
      <w:pPr>
        <w:spacing w:after="0" w:line="240" w:lineRule="auto"/>
        <w:ind w:firstLine="454"/>
        <w:jc w:val="both"/>
        <w:rPr>
          <w:rFonts w:ascii="Times New Roman" w:hAnsi="Times New Roman"/>
          <w:bCs/>
          <w:sz w:val="24"/>
          <w:szCs w:val="24"/>
        </w:rPr>
      </w:pPr>
      <w:proofErr w:type="gramStart"/>
      <w:r w:rsidRPr="005B3BC3">
        <w:rPr>
          <w:rFonts w:ascii="Times New Roman" w:hAnsi="Times New Roman"/>
          <w:bCs/>
          <w:sz w:val="24"/>
          <w:szCs w:val="24"/>
        </w:rPr>
        <w:t xml:space="preserve">Циљ спровођења мера енергетске санације </w:t>
      </w:r>
      <w:r w:rsidRPr="00E87376">
        <w:rPr>
          <w:rFonts w:ascii="Times New Roman" w:hAnsi="Times New Roman"/>
          <w:bCs/>
          <w:color w:val="000000"/>
          <w:sz w:val="24"/>
          <w:szCs w:val="24"/>
        </w:rPr>
        <w:t xml:space="preserve">стамбених објеката </w:t>
      </w:r>
      <w:r w:rsidRPr="005B3BC3">
        <w:rPr>
          <w:rFonts w:ascii="Times New Roman" w:hAnsi="Times New Roman"/>
          <w:bCs/>
          <w:sz w:val="24"/>
          <w:szCs w:val="24"/>
        </w:rPr>
        <w:t xml:space="preserve">је унапређење енергетске ефикасности у стамбеном сектору и повећано коришћење обновљивих извора енергије у домаћинствима на територији </w:t>
      </w:r>
      <w:r>
        <w:rPr>
          <w:rFonts w:ascii="Times New Roman" w:hAnsi="Times New Roman"/>
          <w:bCs/>
          <w:sz w:val="24"/>
          <w:szCs w:val="24"/>
        </w:rPr>
        <w:t>г</w:t>
      </w:r>
      <w:r w:rsidRPr="005B3BC3">
        <w:rPr>
          <w:rFonts w:ascii="Times New Roman" w:hAnsi="Times New Roman"/>
          <w:bCs/>
          <w:sz w:val="24"/>
          <w:szCs w:val="24"/>
        </w:rPr>
        <w:t>рада</w:t>
      </w:r>
      <w:r>
        <w:rPr>
          <w:rFonts w:ascii="Times New Roman" w:hAnsi="Times New Roman"/>
          <w:bCs/>
          <w:sz w:val="24"/>
          <w:szCs w:val="24"/>
        </w:rPr>
        <w:t xml:space="preserve"> Врања</w:t>
      </w:r>
      <w:r w:rsidRPr="005B3BC3">
        <w:rPr>
          <w:rFonts w:ascii="Times New Roman" w:hAnsi="Times New Roman"/>
          <w:bCs/>
          <w:sz w:val="24"/>
          <w:szCs w:val="24"/>
        </w:rPr>
        <w:t>.</w:t>
      </w:r>
      <w:proofErr w:type="gramEnd"/>
    </w:p>
    <w:p w:rsidR="006A3BC6" w:rsidRPr="005B3BC3" w:rsidRDefault="006A3BC6" w:rsidP="006A3BC6">
      <w:pPr>
        <w:spacing w:after="0" w:line="240" w:lineRule="auto"/>
        <w:ind w:firstLine="454"/>
        <w:jc w:val="both"/>
        <w:rPr>
          <w:rFonts w:ascii="Times New Roman" w:hAnsi="Times New Roman"/>
          <w:bCs/>
          <w:sz w:val="24"/>
          <w:szCs w:val="24"/>
        </w:rPr>
      </w:pPr>
      <w:r w:rsidRPr="005B3BC3">
        <w:rPr>
          <w:rFonts w:ascii="Times New Roman" w:hAnsi="Times New Roman"/>
          <w:bCs/>
          <w:sz w:val="24"/>
          <w:szCs w:val="24"/>
        </w:rPr>
        <w:t xml:space="preserve">Мере енергетске санације предвиђене овим Правилником спроводе се кроз сарадњу са привредним субјектима који се баве производњом, услугама и радовима на енергетској санацији стамбених објеката, а крајњи </w:t>
      </w:r>
      <w:proofErr w:type="gramStart"/>
      <w:r w:rsidRPr="005B3BC3">
        <w:rPr>
          <w:rFonts w:ascii="Times New Roman" w:hAnsi="Times New Roman"/>
          <w:bCs/>
          <w:sz w:val="24"/>
          <w:szCs w:val="24"/>
        </w:rPr>
        <w:t>корисници  бесповратних</w:t>
      </w:r>
      <w:proofErr w:type="gramEnd"/>
      <w:r w:rsidRPr="005B3BC3">
        <w:rPr>
          <w:rFonts w:ascii="Times New Roman" w:hAnsi="Times New Roman"/>
          <w:bCs/>
          <w:sz w:val="24"/>
          <w:szCs w:val="24"/>
        </w:rPr>
        <w:t xml:space="preserve"> средстава су домаћинства на територији </w:t>
      </w:r>
      <w:r>
        <w:rPr>
          <w:rFonts w:ascii="Times New Roman" w:hAnsi="Times New Roman"/>
          <w:bCs/>
          <w:sz w:val="24"/>
          <w:szCs w:val="24"/>
        </w:rPr>
        <w:t>г</w:t>
      </w:r>
      <w:r w:rsidRPr="005B3BC3">
        <w:rPr>
          <w:rFonts w:ascii="Times New Roman" w:hAnsi="Times New Roman"/>
          <w:bCs/>
          <w:sz w:val="24"/>
          <w:szCs w:val="24"/>
        </w:rPr>
        <w:t>рада</w:t>
      </w:r>
      <w:r>
        <w:rPr>
          <w:rFonts w:ascii="Times New Roman" w:hAnsi="Times New Roman"/>
          <w:bCs/>
          <w:sz w:val="24"/>
          <w:szCs w:val="24"/>
        </w:rPr>
        <w:t xml:space="preserve"> Врања</w:t>
      </w:r>
      <w:r w:rsidRPr="005B3BC3">
        <w:rPr>
          <w:rFonts w:ascii="Times New Roman" w:hAnsi="Times New Roman"/>
          <w:bCs/>
          <w:sz w:val="24"/>
          <w:szCs w:val="24"/>
        </w:rPr>
        <w:t>.</w:t>
      </w:r>
    </w:p>
    <w:p w:rsidR="006A3BC6" w:rsidRPr="005B3BC3" w:rsidRDefault="006A3BC6" w:rsidP="006A3BC6">
      <w:pPr>
        <w:spacing w:after="0"/>
        <w:rPr>
          <w:rFonts w:ascii="Times New Roman" w:hAnsi="Times New Roman"/>
          <w:b/>
          <w:sz w:val="24"/>
          <w:szCs w:val="24"/>
        </w:rPr>
      </w:pPr>
    </w:p>
    <w:p w:rsidR="006A3BC6" w:rsidRDefault="006A3BC6" w:rsidP="006A3BC6">
      <w:pPr>
        <w:spacing w:after="0"/>
        <w:jc w:val="center"/>
        <w:rPr>
          <w:rFonts w:ascii="Times New Roman" w:hAnsi="Times New Roman"/>
          <w:b/>
          <w:sz w:val="24"/>
          <w:szCs w:val="24"/>
        </w:rPr>
      </w:pPr>
      <w:r w:rsidRPr="005B3BC3">
        <w:rPr>
          <w:rFonts w:ascii="Times New Roman" w:hAnsi="Times New Roman"/>
          <w:b/>
          <w:sz w:val="24"/>
          <w:szCs w:val="24"/>
        </w:rPr>
        <w:t>Финансијска средства</w:t>
      </w:r>
    </w:p>
    <w:p w:rsidR="006A3BC6" w:rsidRPr="005B3BC3" w:rsidRDefault="006A3BC6" w:rsidP="006A3BC6">
      <w:pPr>
        <w:spacing w:after="0"/>
        <w:jc w:val="center"/>
        <w:rPr>
          <w:rFonts w:ascii="Times New Roman" w:hAnsi="Times New Roman"/>
          <w:b/>
          <w:sz w:val="24"/>
          <w:szCs w:val="24"/>
        </w:rPr>
      </w:pPr>
    </w:p>
    <w:p w:rsidR="006A3BC6" w:rsidRDefault="006A3BC6" w:rsidP="006A3BC6">
      <w:pPr>
        <w:spacing w:after="0"/>
        <w:contextualSpacing/>
        <w:jc w:val="center"/>
        <w:rPr>
          <w:rFonts w:ascii="Times New Roman" w:hAnsi="Times New Roman"/>
          <w:b/>
          <w:sz w:val="24"/>
          <w:szCs w:val="24"/>
        </w:rPr>
      </w:pPr>
      <w:proofErr w:type="gramStart"/>
      <w:r w:rsidRPr="005B3BC3">
        <w:rPr>
          <w:rFonts w:ascii="Times New Roman" w:hAnsi="Times New Roman"/>
          <w:b/>
          <w:sz w:val="24"/>
          <w:szCs w:val="24"/>
        </w:rPr>
        <w:t>Члан 3.</w:t>
      </w:r>
      <w:proofErr w:type="gramEnd"/>
    </w:p>
    <w:p w:rsidR="006A3BC6" w:rsidRPr="00791CE8" w:rsidRDefault="006A3BC6" w:rsidP="006A3BC6">
      <w:pPr>
        <w:ind w:left="150" w:right="150" w:firstLine="240"/>
        <w:jc w:val="both"/>
        <w:rPr>
          <w:rFonts w:ascii="Times New Roman" w:eastAsia="Times New Roman" w:hAnsi="Times New Roman"/>
          <w:sz w:val="24"/>
          <w:szCs w:val="24"/>
        </w:rPr>
      </w:pPr>
      <w:proofErr w:type="gramStart"/>
      <w:r w:rsidRPr="00791CE8">
        <w:rPr>
          <w:rFonts w:ascii="Times New Roman" w:hAnsi="Times New Roman"/>
          <w:bCs/>
          <w:sz w:val="24"/>
          <w:szCs w:val="24"/>
        </w:rPr>
        <w:t>Средстава за суфинансирање мера енергетске санације из члана 6.</w:t>
      </w:r>
      <w:proofErr w:type="gramEnd"/>
      <w:r w:rsidRPr="00791CE8">
        <w:rPr>
          <w:rFonts w:ascii="Times New Roman" w:hAnsi="Times New Roman"/>
          <w:bCs/>
          <w:sz w:val="24"/>
          <w:szCs w:val="24"/>
        </w:rPr>
        <w:t xml:space="preserve"> </w:t>
      </w:r>
      <w:proofErr w:type="gramStart"/>
      <w:r w:rsidRPr="00791CE8">
        <w:rPr>
          <w:rFonts w:ascii="Times New Roman" w:hAnsi="Times New Roman"/>
          <w:bCs/>
          <w:sz w:val="24"/>
          <w:szCs w:val="24"/>
        </w:rPr>
        <w:t>овог</w:t>
      </w:r>
      <w:proofErr w:type="gramEnd"/>
      <w:r w:rsidRPr="00791CE8">
        <w:rPr>
          <w:rFonts w:ascii="Times New Roman" w:hAnsi="Times New Roman"/>
          <w:bCs/>
          <w:sz w:val="24"/>
          <w:szCs w:val="24"/>
        </w:rPr>
        <w:t xml:space="preserve"> Правилника опредељују се </w:t>
      </w:r>
      <w:bookmarkStart w:id="1" w:name="_Hlk66988968"/>
      <w:r w:rsidRPr="00791CE8">
        <w:rPr>
          <w:rFonts w:ascii="Times New Roman" w:eastAsia="Times New Roman" w:hAnsi="Times New Roman"/>
          <w:sz w:val="24"/>
          <w:szCs w:val="24"/>
        </w:rPr>
        <w:t>на основу Одлуке о буџету града Врања за 2022. годину („Службени гласник града Врања”, број 34/21).</w:t>
      </w:r>
    </w:p>
    <w:p w:rsidR="006A3BC6" w:rsidRDefault="006A3BC6" w:rsidP="006A3BC6">
      <w:pPr>
        <w:spacing w:after="0" w:line="240" w:lineRule="auto"/>
        <w:jc w:val="center"/>
        <w:outlineLvl w:val="2"/>
        <w:rPr>
          <w:rFonts w:ascii="Times New Roman" w:eastAsia="Times New Roman" w:hAnsi="Times New Roman"/>
          <w:b/>
          <w:bCs/>
          <w:sz w:val="24"/>
          <w:szCs w:val="24"/>
        </w:rPr>
      </w:pPr>
    </w:p>
    <w:p w:rsidR="006A3BC6" w:rsidRPr="005B3BC3" w:rsidRDefault="006A3BC6" w:rsidP="006A3BC6">
      <w:pPr>
        <w:spacing w:after="0" w:line="240" w:lineRule="auto"/>
        <w:jc w:val="center"/>
        <w:outlineLvl w:val="2"/>
        <w:rPr>
          <w:rFonts w:ascii="Times New Roman" w:eastAsia="Times New Roman" w:hAnsi="Times New Roman"/>
          <w:b/>
          <w:bCs/>
          <w:sz w:val="24"/>
          <w:szCs w:val="24"/>
          <w:lang w:val="ru-RU"/>
        </w:rPr>
      </w:pPr>
      <w:proofErr w:type="gramStart"/>
      <w:r w:rsidRPr="005B3BC3">
        <w:rPr>
          <w:rFonts w:ascii="Times New Roman" w:eastAsia="Times New Roman" w:hAnsi="Times New Roman"/>
          <w:b/>
          <w:bCs/>
          <w:sz w:val="24"/>
          <w:szCs w:val="24"/>
        </w:rPr>
        <w:t>Члан</w:t>
      </w:r>
      <w:r>
        <w:rPr>
          <w:rFonts w:ascii="Times New Roman" w:eastAsia="Times New Roman" w:hAnsi="Times New Roman"/>
          <w:b/>
          <w:bCs/>
          <w:sz w:val="24"/>
          <w:szCs w:val="24"/>
        </w:rPr>
        <w:t xml:space="preserve"> </w:t>
      </w:r>
      <w:r w:rsidRPr="005B3BC3">
        <w:rPr>
          <w:rFonts w:ascii="Times New Roman" w:eastAsia="Times New Roman" w:hAnsi="Times New Roman"/>
          <w:b/>
          <w:bCs/>
          <w:sz w:val="24"/>
          <w:szCs w:val="24"/>
        </w:rPr>
        <w:t>4</w:t>
      </w:r>
      <w:r w:rsidRPr="005B3BC3">
        <w:rPr>
          <w:rFonts w:ascii="Times New Roman" w:eastAsia="Times New Roman" w:hAnsi="Times New Roman"/>
          <w:b/>
          <w:bCs/>
          <w:sz w:val="24"/>
          <w:szCs w:val="24"/>
          <w:lang w:val="ru-RU"/>
        </w:rPr>
        <w:t>.</w:t>
      </w:r>
      <w:proofErr w:type="gramEnd"/>
    </w:p>
    <w:bookmarkEnd w:id="1"/>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Средства</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за</w:t>
      </w:r>
      <w:r>
        <w:rPr>
          <w:rFonts w:ascii="Times New Roman" w:eastAsia="Times New Roman" w:hAnsi="Times New Roman"/>
          <w:sz w:val="24"/>
          <w:szCs w:val="24"/>
        </w:rPr>
        <w:t xml:space="preserve"> </w:t>
      </w:r>
      <w:r w:rsidRPr="005B3BC3">
        <w:rPr>
          <w:rFonts w:ascii="Times New Roman" w:eastAsia="Times New Roman" w:hAnsi="Times New Roman"/>
          <w:sz w:val="24"/>
          <w:szCs w:val="24"/>
        </w:rPr>
        <w:t>суфинансирање</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мера</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из</w:t>
      </w:r>
      <w:r>
        <w:rPr>
          <w:rFonts w:ascii="Times New Roman" w:eastAsia="Times New Roman" w:hAnsi="Times New Roman"/>
          <w:sz w:val="24"/>
          <w:szCs w:val="24"/>
        </w:rPr>
        <w:t xml:space="preserve"> </w:t>
      </w:r>
      <w:r w:rsidRPr="005B3BC3">
        <w:rPr>
          <w:rFonts w:ascii="Times New Roman" w:eastAsia="Times New Roman" w:hAnsi="Times New Roman"/>
          <w:sz w:val="24"/>
          <w:szCs w:val="24"/>
        </w:rPr>
        <w:t>члана</w:t>
      </w:r>
      <w:r>
        <w:rPr>
          <w:rFonts w:ascii="Times New Roman" w:eastAsia="Times New Roman" w:hAnsi="Times New Roman"/>
          <w:sz w:val="24"/>
          <w:szCs w:val="24"/>
        </w:rPr>
        <w:t xml:space="preserve"> </w:t>
      </w:r>
      <w:r w:rsidRPr="005B3BC3">
        <w:rPr>
          <w:rFonts w:ascii="Times New Roman" w:eastAsia="Times New Roman" w:hAnsi="Times New Roman"/>
          <w:sz w:val="24"/>
          <w:szCs w:val="24"/>
        </w:rPr>
        <w:t>6</w:t>
      </w:r>
      <w:r w:rsidRPr="005B3BC3">
        <w:rPr>
          <w:rFonts w:ascii="Times New Roman" w:eastAsia="Times New Roman" w:hAnsi="Times New Roman"/>
          <w:sz w:val="24"/>
          <w:szCs w:val="24"/>
          <w:lang w:val="ru-RU"/>
        </w:rPr>
        <w:t>.</w:t>
      </w:r>
      <w:proofErr w:type="gramEnd"/>
      <w:r w:rsidRPr="005B3BC3">
        <w:rPr>
          <w:rFonts w:ascii="Times New Roman" w:eastAsia="Times New Roman" w:hAnsi="Times New Roman"/>
          <w:sz w:val="24"/>
          <w:szCs w:val="24"/>
          <w:lang w:val="ru-RU"/>
        </w:rPr>
        <w:t xml:space="preserve"> </w:t>
      </w:r>
      <w:r>
        <w:rPr>
          <w:rFonts w:ascii="Times New Roman" w:eastAsia="Times New Roman" w:hAnsi="Times New Roman"/>
          <w:sz w:val="24"/>
          <w:szCs w:val="24"/>
          <w:lang w:val="ru-RU"/>
        </w:rPr>
        <w:t>о</w:t>
      </w:r>
      <w:r w:rsidRPr="005B3BC3">
        <w:rPr>
          <w:rFonts w:ascii="Times New Roman" w:eastAsia="Times New Roman" w:hAnsi="Times New Roman"/>
          <w:sz w:val="24"/>
          <w:szCs w:val="24"/>
        </w:rPr>
        <w:t>вог</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Правилника</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додељују</w:t>
      </w:r>
      <w:r>
        <w:rPr>
          <w:rFonts w:ascii="Times New Roman" w:eastAsia="Times New Roman" w:hAnsi="Times New Roman"/>
          <w:sz w:val="24"/>
          <w:szCs w:val="24"/>
        </w:rPr>
        <w:t xml:space="preserve"> </w:t>
      </w:r>
      <w:r w:rsidRPr="005B3BC3">
        <w:rPr>
          <w:rFonts w:ascii="Times New Roman" w:eastAsia="Times New Roman" w:hAnsi="Times New Roman"/>
          <w:sz w:val="24"/>
          <w:szCs w:val="24"/>
        </w:rPr>
        <w:t>се</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на</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основу</w:t>
      </w:r>
      <w:r>
        <w:rPr>
          <w:rFonts w:ascii="Times New Roman" w:eastAsia="Times New Roman" w:hAnsi="Times New Roman"/>
          <w:sz w:val="24"/>
          <w:szCs w:val="24"/>
        </w:rPr>
        <w:t xml:space="preserve"> </w:t>
      </w:r>
      <w:r w:rsidRPr="005B3BC3">
        <w:rPr>
          <w:rFonts w:ascii="Times New Roman" w:eastAsia="Times New Roman" w:hAnsi="Times New Roman"/>
          <w:sz w:val="24"/>
          <w:szCs w:val="24"/>
        </w:rPr>
        <w:t xml:space="preserve">јавног позива за </w:t>
      </w:r>
      <w:r w:rsidRPr="005B3BC3">
        <w:rPr>
          <w:rFonts w:ascii="Times New Roman" w:eastAsia="Times New Roman" w:hAnsi="Times New Roman"/>
          <w:sz w:val="24"/>
          <w:szCs w:val="24"/>
          <w:lang w:val="sr-Cyrl-CS"/>
        </w:rPr>
        <w:t>домаћинстава</w:t>
      </w:r>
      <w:r w:rsidRPr="005B3BC3">
        <w:rPr>
          <w:rFonts w:ascii="Times New Roman" w:eastAsia="Times New Roman" w:hAnsi="Times New Roman"/>
          <w:sz w:val="24"/>
          <w:szCs w:val="24"/>
        </w:rPr>
        <w:t xml:space="preserve"> у највишем износу до 50% од вредности укупне инвестиције са ПДВ-ом по појединачној</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пријави</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при чему</w:t>
      </w:r>
      <w:r>
        <w:rPr>
          <w:rFonts w:ascii="Times New Roman" w:eastAsia="Times New Roman" w:hAnsi="Times New Roman"/>
          <w:sz w:val="24"/>
          <w:szCs w:val="24"/>
        </w:rPr>
        <w:t xml:space="preserve"> </w:t>
      </w:r>
      <w:r w:rsidRPr="005B3BC3">
        <w:rPr>
          <w:rFonts w:ascii="Times New Roman" w:eastAsia="Times New Roman" w:hAnsi="Times New Roman"/>
          <w:sz w:val="24"/>
          <w:szCs w:val="24"/>
        </w:rPr>
        <w:t>ће максимални износ одобрених средстава по појединачној</w:t>
      </w:r>
      <w:r>
        <w:rPr>
          <w:rFonts w:ascii="Times New Roman" w:eastAsia="Times New Roman" w:hAnsi="Times New Roman"/>
          <w:sz w:val="24"/>
          <w:szCs w:val="24"/>
        </w:rPr>
        <w:t xml:space="preserve"> </w:t>
      </w:r>
      <w:r w:rsidRPr="005B3BC3">
        <w:rPr>
          <w:rFonts w:ascii="Times New Roman" w:eastAsia="Times New Roman" w:hAnsi="Times New Roman"/>
          <w:sz w:val="24"/>
          <w:szCs w:val="24"/>
        </w:rPr>
        <w:t xml:space="preserve">пријави бити дефинисан </w:t>
      </w:r>
      <w:r>
        <w:rPr>
          <w:rFonts w:ascii="Times New Roman" w:eastAsia="Times New Roman" w:hAnsi="Times New Roman"/>
          <w:sz w:val="24"/>
          <w:szCs w:val="24"/>
        </w:rPr>
        <w:t>Јавним позивом</w:t>
      </w:r>
      <w:r w:rsidRPr="005B3BC3">
        <w:rPr>
          <w:rFonts w:ascii="Times New Roman" w:eastAsia="Times New Roman" w:hAnsi="Times New Roman"/>
          <w:sz w:val="24"/>
          <w:szCs w:val="24"/>
        </w:rPr>
        <w:t xml:space="preserve">. </w:t>
      </w:r>
    </w:p>
    <w:p w:rsidR="006A3BC6" w:rsidRPr="005B3BC3" w:rsidRDefault="006A3BC6" w:rsidP="006A3BC6">
      <w:pPr>
        <w:spacing w:after="0" w:line="240" w:lineRule="auto"/>
        <w:ind w:firstLine="612"/>
        <w:jc w:val="both"/>
        <w:rPr>
          <w:rFonts w:ascii="Times New Roman" w:eastAsia="Times New Roman" w:hAnsi="Times New Roman"/>
          <w:sz w:val="24"/>
          <w:szCs w:val="24"/>
        </w:rPr>
      </w:pPr>
    </w:p>
    <w:p w:rsidR="006A3BC6" w:rsidRDefault="006A3BC6" w:rsidP="006A3BC6">
      <w:pPr>
        <w:tabs>
          <w:tab w:val="left" w:pos="3930"/>
          <w:tab w:val="center" w:pos="5040"/>
        </w:tabs>
        <w:spacing w:after="0"/>
        <w:jc w:val="center"/>
        <w:rPr>
          <w:rFonts w:ascii="Times New Roman" w:hAnsi="Times New Roman"/>
          <w:b/>
          <w:sz w:val="24"/>
          <w:szCs w:val="24"/>
        </w:rPr>
      </w:pPr>
      <w:proofErr w:type="gramStart"/>
      <w:r w:rsidRPr="005B3BC3">
        <w:rPr>
          <w:rFonts w:ascii="Times New Roman" w:hAnsi="Times New Roman"/>
          <w:b/>
          <w:sz w:val="24"/>
          <w:szCs w:val="24"/>
        </w:rPr>
        <w:t>Члан 5.</w:t>
      </w:r>
      <w:proofErr w:type="gramEnd"/>
    </w:p>
    <w:p w:rsidR="006A3BC6" w:rsidRPr="005B3BC3" w:rsidRDefault="006A3BC6" w:rsidP="006A3BC6">
      <w:pPr>
        <w:spacing w:after="0" w:line="240" w:lineRule="auto"/>
        <w:ind w:firstLine="612"/>
        <w:jc w:val="both"/>
        <w:rPr>
          <w:rFonts w:ascii="Times New Roman" w:hAnsi="Times New Roman"/>
          <w:sz w:val="24"/>
          <w:szCs w:val="24"/>
        </w:rPr>
      </w:pPr>
      <w:proofErr w:type="gramStart"/>
      <w:r w:rsidRPr="005B3BC3">
        <w:rPr>
          <w:rFonts w:ascii="Times New Roman" w:hAnsi="Times New Roman"/>
          <w:sz w:val="24"/>
          <w:szCs w:val="24"/>
        </w:rPr>
        <w:t>Одлуку о додели средстава грађанима доноси Градско веће града</w:t>
      </w:r>
      <w:r>
        <w:rPr>
          <w:rFonts w:ascii="Times New Roman" w:hAnsi="Times New Roman"/>
          <w:sz w:val="24"/>
          <w:szCs w:val="24"/>
        </w:rPr>
        <w:t xml:space="preserve"> Врања </w:t>
      </w:r>
      <w:r w:rsidRPr="005B3BC3">
        <w:rPr>
          <w:rFonts w:ascii="Times New Roman" w:hAnsi="Times New Roman"/>
          <w:sz w:val="24"/>
          <w:szCs w:val="24"/>
        </w:rPr>
        <w:t xml:space="preserve">на предлог Комисије за реализацију мера енергетске </w:t>
      </w:r>
      <w:r w:rsidRPr="005B3BC3">
        <w:rPr>
          <w:rFonts w:ascii="Times New Roman" w:hAnsi="Times New Roman"/>
          <w:bCs/>
          <w:sz w:val="24"/>
          <w:szCs w:val="24"/>
        </w:rPr>
        <w:t>санације</w:t>
      </w:r>
      <w:r w:rsidRPr="005B3BC3">
        <w:rPr>
          <w:rFonts w:ascii="Times New Roman" w:hAnsi="Times New Roman"/>
          <w:sz w:val="24"/>
          <w:szCs w:val="24"/>
        </w:rPr>
        <w:t>.</w:t>
      </w:r>
      <w:proofErr w:type="gramEnd"/>
    </w:p>
    <w:p w:rsidR="006A3BC6" w:rsidRPr="005B3BC3" w:rsidRDefault="006A3BC6" w:rsidP="006A3BC6">
      <w:pPr>
        <w:spacing w:after="0"/>
        <w:jc w:val="both"/>
        <w:rPr>
          <w:rFonts w:ascii="Times New Roman" w:hAnsi="Times New Roman"/>
          <w:bCs/>
          <w:sz w:val="24"/>
          <w:szCs w:val="24"/>
        </w:rPr>
      </w:pPr>
    </w:p>
    <w:p w:rsidR="006A3BC6" w:rsidRDefault="006A3BC6" w:rsidP="006A3BC6">
      <w:pPr>
        <w:spacing w:after="0"/>
        <w:jc w:val="center"/>
        <w:rPr>
          <w:rFonts w:ascii="Times New Roman" w:hAnsi="Times New Roman"/>
          <w:b/>
          <w:sz w:val="24"/>
          <w:szCs w:val="24"/>
        </w:rPr>
      </w:pPr>
      <w:proofErr w:type="gramStart"/>
      <w:r w:rsidRPr="005B3BC3">
        <w:rPr>
          <w:rFonts w:ascii="Times New Roman" w:hAnsi="Times New Roman"/>
          <w:b/>
          <w:sz w:val="24"/>
          <w:szCs w:val="24"/>
        </w:rPr>
        <w:t>Члан 6.</w:t>
      </w:r>
      <w:proofErr w:type="gramEnd"/>
    </w:p>
    <w:p w:rsidR="006A3BC6" w:rsidRDefault="006A3BC6" w:rsidP="006A3BC6">
      <w:pPr>
        <w:autoSpaceDE w:val="0"/>
        <w:autoSpaceDN w:val="0"/>
        <w:adjustRightInd w:val="0"/>
        <w:spacing w:after="0" w:line="240" w:lineRule="auto"/>
        <w:rPr>
          <w:rFonts w:ascii="Times New Roman" w:hAnsi="Times New Roman"/>
          <w:b/>
          <w:bCs/>
          <w:color w:val="000000"/>
          <w:sz w:val="24"/>
          <w:szCs w:val="24"/>
        </w:rPr>
      </w:pPr>
      <w:r w:rsidRPr="00230F5C">
        <w:rPr>
          <w:rFonts w:ascii="Times New Roman" w:hAnsi="Times New Roman"/>
          <w:b/>
          <w:bCs/>
          <w:color w:val="000000"/>
          <w:sz w:val="24"/>
          <w:szCs w:val="24"/>
        </w:rPr>
        <w:t xml:space="preserve">                </w:t>
      </w:r>
    </w:p>
    <w:p w:rsidR="006A3BC6" w:rsidRPr="00754E6C" w:rsidRDefault="006A3BC6" w:rsidP="006A3BC6">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           </w:t>
      </w:r>
      <w:r w:rsidRPr="00143582">
        <w:rPr>
          <w:rFonts w:ascii="Times New Roman" w:hAnsi="Times New Roman"/>
          <w:b/>
          <w:bCs/>
          <w:color w:val="000000"/>
          <w:sz w:val="24"/>
          <w:szCs w:val="24"/>
        </w:rPr>
        <w:t xml:space="preserve">  </w:t>
      </w:r>
      <w:r w:rsidRPr="00754E6C">
        <w:rPr>
          <w:rFonts w:ascii="Times New Roman" w:hAnsi="Times New Roman"/>
          <w:b/>
          <w:bCs/>
          <w:color w:val="000000"/>
          <w:sz w:val="24"/>
          <w:szCs w:val="24"/>
        </w:rPr>
        <w:t>Мере енергетске санације стамбених објеката које се суфинансирају</w:t>
      </w:r>
    </w:p>
    <w:p w:rsidR="006A3BC6" w:rsidRPr="00143582" w:rsidRDefault="006A3BC6" w:rsidP="006A3BC6">
      <w:pPr>
        <w:autoSpaceDE w:val="0"/>
        <w:autoSpaceDN w:val="0"/>
        <w:adjustRightInd w:val="0"/>
        <w:spacing w:after="0" w:line="240" w:lineRule="auto"/>
        <w:rPr>
          <w:rFonts w:ascii="Times New Roman" w:hAnsi="Times New Roman"/>
          <w:strike/>
          <w:color w:val="000000"/>
          <w:sz w:val="24"/>
          <w:szCs w:val="24"/>
        </w:rPr>
      </w:pPr>
    </w:p>
    <w:p w:rsidR="006A3BC6" w:rsidRPr="00143582" w:rsidRDefault="006A3BC6" w:rsidP="006A3BC6">
      <w:pPr>
        <w:autoSpaceDE w:val="0"/>
        <w:autoSpaceDN w:val="0"/>
        <w:adjustRightInd w:val="0"/>
        <w:spacing w:after="0" w:line="240" w:lineRule="auto"/>
        <w:jc w:val="center"/>
        <w:rPr>
          <w:rFonts w:ascii="Times New Roman" w:hAnsi="Times New Roman"/>
          <w:b/>
          <w:strike/>
          <w:color w:val="000000"/>
          <w:sz w:val="24"/>
          <w:szCs w:val="24"/>
        </w:rPr>
      </w:pPr>
    </w:p>
    <w:p w:rsidR="006A3BC6" w:rsidRPr="00E87376" w:rsidRDefault="006A3BC6" w:rsidP="006A3BC6">
      <w:pPr>
        <w:autoSpaceDE w:val="0"/>
        <w:autoSpaceDN w:val="0"/>
        <w:adjustRightInd w:val="0"/>
        <w:spacing w:after="0" w:line="240" w:lineRule="auto"/>
        <w:ind w:firstLine="720"/>
        <w:jc w:val="both"/>
        <w:rPr>
          <w:rFonts w:ascii="Times New Roman" w:hAnsi="Times New Roman"/>
          <w:color w:val="FF0000"/>
          <w:sz w:val="24"/>
          <w:szCs w:val="24"/>
        </w:rPr>
      </w:pPr>
      <w:r w:rsidRPr="00E87376">
        <w:rPr>
          <w:rFonts w:ascii="Times New Roman" w:hAnsi="Times New Roman"/>
          <w:bCs/>
          <w:color w:val="000000"/>
          <w:sz w:val="24"/>
          <w:szCs w:val="24"/>
        </w:rPr>
        <w:t xml:space="preserve">Мере енергетске санације стамбених објеката које се суфинансирају, </w:t>
      </w:r>
      <w:r w:rsidRPr="00E87376">
        <w:rPr>
          <w:rFonts w:ascii="Times New Roman" w:hAnsi="Times New Roman"/>
          <w:color w:val="000000"/>
          <w:sz w:val="24"/>
          <w:szCs w:val="24"/>
        </w:rPr>
        <w:t>град Врање ће суфинансирати домаћинства кроз следеће мере енергетске санације:</w:t>
      </w:r>
    </w:p>
    <w:p w:rsidR="006A3BC6" w:rsidRDefault="006A3BC6" w:rsidP="006A3BC6">
      <w:pPr>
        <w:pStyle w:val="Default"/>
        <w:jc w:val="both"/>
        <w:rPr>
          <w:b/>
        </w:rPr>
      </w:pPr>
    </w:p>
    <w:p w:rsidR="006A3BC6" w:rsidRDefault="006A3BC6" w:rsidP="006A3BC6">
      <w:pPr>
        <w:pStyle w:val="Default"/>
        <w:numPr>
          <w:ilvl w:val="0"/>
          <w:numId w:val="47"/>
        </w:numPr>
        <w:ind w:left="0" w:firstLine="720"/>
        <w:jc w:val="both"/>
        <w:rPr>
          <w:b/>
        </w:rPr>
      </w:pPr>
      <w:r w:rsidRPr="00754E6C">
        <w:rPr>
          <w:b/>
        </w:rPr>
        <w:t>унапређење термичког омотача путем:</w:t>
      </w:r>
    </w:p>
    <w:p w:rsidR="006A3BC6" w:rsidRPr="00023723" w:rsidRDefault="006A3BC6" w:rsidP="006A3BC6">
      <w:pPr>
        <w:pStyle w:val="Default"/>
        <w:ind w:firstLine="720"/>
        <w:jc w:val="both"/>
        <w:rPr>
          <w:b/>
        </w:rPr>
      </w:pPr>
    </w:p>
    <w:p w:rsidR="006A3BC6" w:rsidRPr="00B84EA7" w:rsidRDefault="006A3BC6" w:rsidP="006A3BC6">
      <w:pPr>
        <w:pStyle w:val="Default"/>
        <w:ind w:firstLine="720"/>
        <w:jc w:val="both"/>
      </w:pPr>
      <w:r w:rsidRPr="00754E6C">
        <w:rPr>
          <w:b/>
        </w:rPr>
        <w:t>(1)</w:t>
      </w:r>
      <w:r>
        <w:t xml:space="preserve"> </w:t>
      </w:r>
      <w:proofErr w:type="gramStart"/>
      <w:r w:rsidRPr="00DC2510">
        <w:t>замен</w:t>
      </w:r>
      <w:r>
        <w:t>а</w:t>
      </w:r>
      <w:proofErr w:type="gramEnd"/>
      <w:r w:rsidRPr="00DC2510">
        <w:t xml:space="preserve"> спољних прозора и врата и других транспарентних елемената термичко</w:t>
      </w:r>
      <w:r>
        <w:t xml:space="preserve">г </w:t>
      </w:r>
      <w:r w:rsidRPr="00DC2510">
        <w:t xml:space="preserve">омотача. Ова мера обухвата и пратећу oпрему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прозорa/врата гипс-картон плочама, глетовање, обрада ивица и кречење око прозора/врата са унутрашње стране зида, </w:t>
      </w:r>
    </w:p>
    <w:p w:rsidR="006A3BC6" w:rsidRPr="00754E6C" w:rsidRDefault="006A3BC6" w:rsidP="006A3BC6">
      <w:pPr>
        <w:pStyle w:val="Default"/>
        <w:ind w:firstLine="720"/>
        <w:jc w:val="both"/>
      </w:pPr>
      <w:r w:rsidRPr="00754E6C">
        <w:rPr>
          <w:b/>
        </w:rPr>
        <w:t>(2)</w:t>
      </w:r>
      <w:r w:rsidRPr="00754E6C">
        <w:t xml:space="preserve"> </w:t>
      </w:r>
      <w:proofErr w:type="gramStart"/>
      <w:r>
        <w:t>постављање</w:t>
      </w:r>
      <w:proofErr w:type="gramEnd"/>
      <w:r w:rsidRPr="00754E6C">
        <w:t xml:space="preserve"> термичке изолације зидова, таваница изнад отворених пролаза, зидова,</w:t>
      </w:r>
      <w:r>
        <w:t xml:space="preserve"> </w:t>
      </w:r>
      <w:r w:rsidRPr="00754E6C">
        <w:t xml:space="preserve">подова на тлу и осталих делова термичког омотача према негрејаном простору, </w:t>
      </w:r>
    </w:p>
    <w:p w:rsidR="006A3BC6" w:rsidRDefault="006A3BC6" w:rsidP="006A3BC6">
      <w:pPr>
        <w:pStyle w:val="Default"/>
        <w:ind w:firstLine="720"/>
        <w:jc w:val="both"/>
      </w:pPr>
      <w:r w:rsidRPr="00DC2510">
        <w:t>(</w:t>
      </w:r>
      <w:r w:rsidRPr="00754E6C">
        <w:rPr>
          <w:b/>
        </w:rPr>
        <w:t>3)</w:t>
      </w:r>
      <w:r>
        <w:rPr>
          <w:b/>
        </w:rPr>
        <w:t xml:space="preserve"> </w:t>
      </w:r>
      <w:proofErr w:type="gramStart"/>
      <w:r>
        <w:t>постављање</w:t>
      </w:r>
      <w:proofErr w:type="gramEnd"/>
      <w:r w:rsidRPr="00DC2510">
        <w:t xml:space="preserve"> термичке изолације испод кровног покривача. Ова мера може</w:t>
      </w:r>
      <w:r>
        <w:t xml:space="preserve"> </w:t>
      </w:r>
      <w:r w:rsidRPr="00DC2510">
        <w:t xml:space="preserve">обухватити, у случају да је оштећен кровни покривач и хидроизолациони кровни систем,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 </w:t>
      </w:r>
    </w:p>
    <w:p w:rsidR="006A3BC6" w:rsidRPr="00023723" w:rsidRDefault="006A3BC6" w:rsidP="006A3BC6">
      <w:pPr>
        <w:pStyle w:val="Default"/>
        <w:ind w:firstLine="720"/>
        <w:jc w:val="both"/>
      </w:pPr>
    </w:p>
    <w:p w:rsidR="006A3BC6" w:rsidRDefault="006A3BC6" w:rsidP="006A3BC6">
      <w:pPr>
        <w:pStyle w:val="Default"/>
        <w:numPr>
          <w:ilvl w:val="0"/>
          <w:numId w:val="47"/>
        </w:numPr>
        <w:ind w:left="0" w:firstLine="720"/>
        <w:jc w:val="both"/>
        <w:rPr>
          <w:b/>
        </w:rPr>
      </w:pPr>
      <w:r w:rsidRPr="00754E6C">
        <w:rPr>
          <w:b/>
        </w:rPr>
        <w:t>унапређење термотехничких система зграде путем замене система или дела система</w:t>
      </w:r>
      <w:r>
        <w:rPr>
          <w:b/>
        </w:rPr>
        <w:t xml:space="preserve">  </w:t>
      </w:r>
      <w:r w:rsidRPr="00754E6C">
        <w:rPr>
          <w:b/>
        </w:rPr>
        <w:t xml:space="preserve">ефикаснијим системом путем: </w:t>
      </w:r>
    </w:p>
    <w:p w:rsidR="006A3BC6" w:rsidRPr="00023723" w:rsidRDefault="006A3BC6" w:rsidP="006A3BC6">
      <w:pPr>
        <w:pStyle w:val="Default"/>
        <w:ind w:firstLine="720"/>
        <w:jc w:val="both"/>
        <w:rPr>
          <w:b/>
        </w:rPr>
      </w:pPr>
    </w:p>
    <w:p w:rsidR="006A3BC6" w:rsidRPr="00DC2510" w:rsidRDefault="006A3BC6" w:rsidP="006A3BC6">
      <w:pPr>
        <w:pStyle w:val="Default"/>
        <w:ind w:firstLine="720"/>
        <w:jc w:val="both"/>
      </w:pPr>
      <w:r w:rsidRPr="00DC2510">
        <w:t>(</w:t>
      </w:r>
      <w:r w:rsidRPr="00754E6C">
        <w:rPr>
          <w:b/>
        </w:rPr>
        <w:t>1</w:t>
      </w:r>
      <w:r w:rsidRPr="00DC2510">
        <w:t>)</w:t>
      </w:r>
      <w:r>
        <w:t xml:space="preserve"> </w:t>
      </w:r>
      <w:proofErr w:type="gramStart"/>
      <w:r w:rsidRPr="00DC2510">
        <w:t>замен</w:t>
      </w:r>
      <w:r>
        <w:t>а</w:t>
      </w:r>
      <w:proofErr w:type="gramEnd"/>
      <w:r w:rsidRPr="00DC2510">
        <w:t xml:space="preserve"> постојећег грејача простора (котао или пећ) ефикаснијим,</w:t>
      </w:r>
    </w:p>
    <w:p w:rsidR="006A3BC6" w:rsidRPr="00DC2510" w:rsidRDefault="006A3BC6" w:rsidP="006A3BC6">
      <w:pPr>
        <w:pStyle w:val="Default"/>
        <w:ind w:firstLine="720"/>
        <w:jc w:val="both"/>
      </w:pPr>
      <w:r w:rsidRPr="00754E6C">
        <w:rPr>
          <w:b/>
        </w:rPr>
        <w:t>(2</w:t>
      </w:r>
      <w:r w:rsidRPr="00DC2510">
        <w:t>)</w:t>
      </w:r>
      <w:r>
        <w:t xml:space="preserve"> </w:t>
      </w:r>
      <w:proofErr w:type="gramStart"/>
      <w:r w:rsidRPr="00DC2510">
        <w:t>замен</w:t>
      </w:r>
      <w:r>
        <w:t>а</w:t>
      </w:r>
      <w:proofErr w:type="gramEnd"/>
      <w:r w:rsidRPr="00DC2510">
        <w:t xml:space="preserve"> постојеће или уградња нове цевне мреже, грејних тела-радијатора и пратећег</w:t>
      </w:r>
      <w:r>
        <w:t xml:space="preserve"> </w:t>
      </w:r>
      <w:r w:rsidRPr="00DC2510">
        <w:t xml:space="preserve">прибора, </w:t>
      </w:r>
    </w:p>
    <w:p w:rsidR="006A3BC6" w:rsidRPr="00DC2510" w:rsidRDefault="006A3BC6" w:rsidP="006A3BC6">
      <w:pPr>
        <w:pStyle w:val="Default"/>
        <w:ind w:firstLine="720"/>
        <w:jc w:val="both"/>
      </w:pPr>
      <w:r w:rsidRPr="00754E6C">
        <w:rPr>
          <w:b/>
        </w:rPr>
        <w:t>(3)</w:t>
      </w:r>
      <w:r>
        <w:rPr>
          <w:b/>
        </w:rPr>
        <w:t xml:space="preserve"> </w:t>
      </w:r>
      <w:proofErr w:type="gramStart"/>
      <w:r w:rsidRPr="00DC2510">
        <w:t>уградњ</w:t>
      </w:r>
      <w:r>
        <w:t>а</w:t>
      </w:r>
      <w:proofErr w:type="gramEnd"/>
      <w:r w:rsidRPr="00DC2510">
        <w:t xml:space="preserve"> топлотних пумпи (грејач простора или комбиновани грејач),</w:t>
      </w:r>
    </w:p>
    <w:p w:rsidR="006A3BC6" w:rsidRPr="00DC2510" w:rsidRDefault="006A3BC6" w:rsidP="006A3BC6">
      <w:pPr>
        <w:pStyle w:val="Default"/>
        <w:ind w:firstLine="720"/>
        <w:jc w:val="both"/>
      </w:pPr>
      <w:r w:rsidRPr="00754E6C">
        <w:rPr>
          <w:b/>
        </w:rPr>
        <w:t>(4)</w:t>
      </w:r>
      <w:r>
        <w:rPr>
          <w:b/>
        </w:rPr>
        <w:t xml:space="preserve"> </w:t>
      </w:r>
      <w:proofErr w:type="gramStart"/>
      <w:r w:rsidRPr="00DC2510">
        <w:t>уградњ</w:t>
      </w:r>
      <w:r>
        <w:t>а</w:t>
      </w:r>
      <w:proofErr w:type="gramEnd"/>
      <w:r w:rsidRPr="00DC2510">
        <w:t xml:space="preserve"> електронски регулисаних циркулационих пумпи,</w:t>
      </w:r>
    </w:p>
    <w:p w:rsidR="006A3BC6" w:rsidRDefault="006A3BC6" w:rsidP="006A3BC6">
      <w:pPr>
        <w:pStyle w:val="Default"/>
        <w:ind w:firstLine="720"/>
        <w:jc w:val="both"/>
      </w:pPr>
      <w:r w:rsidRPr="00754E6C">
        <w:rPr>
          <w:b/>
        </w:rPr>
        <w:t>(5)</w:t>
      </w:r>
      <w:r>
        <w:rPr>
          <w:b/>
        </w:rPr>
        <w:t xml:space="preserve"> </w:t>
      </w:r>
      <w:proofErr w:type="gramStart"/>
      <w:r w:rsidRPr="00DC2510">
        <w:t>опремање</w:t>
      </w:r>
      <w:proofErr w:type="gramEnd"/>
      <w:r w:rsidRPr="00DC2510">
        <w:t xml:space="preserve"> система грејања уређајима за регулацију и мерење предате количине</w:t>
      </w:r>
      <w:r>
        <w:t xml:space="preserve"> </w:t>
      </w:r>
      <w:r w:rsidRPr="00DC2510">
        <w:t xml:space="preserve">топлоте објекту (калориметри, делитељи топлоте, баланс вентили), </w:t>
      </w:r>
    </w:p>
    <w:p w:rsidR="006A3BC6" w:rsidRPr="00023723" w:rsidRDefault="006A3BC6" w:rsidP="006A3BC6">
      <w:pPr>
        <w:pStyle w:val="Default"/>
        <w:ind w:firstLine="720"/>
        <w:jc w:val="both"/>
      </w:pPr>
    </w:p>
    <w:p w:rsidR="006A3BC6" w:rsidRDefault="006A3BC6" w:rsidP="006A3BC6">
      <w:pPr>
        <w:pStyle w:val="Default"/>
        <w:ind w:firstLine="720"/>
        <w:jc w:val="both"/>
      </w:pPr>
      <w:r w:rsidRPr="00754E6C">
        <w:rPr>
          <w:b/>
        </w:rPr>
        <w:t>3)</w:t>
      </w:r>
      <w:r>
        <w:rPr>
          <w:b/>
        </w:rPr>
        <w:t xml:space="preserve"> </w:t>
      </w:r>
      <w:proofErr w:type="gramStart"/>
      <w:r w:rsidRPr="00754E6C">
        <w:rPr>
          <w:b/>
        </w:rPr>
        <w:t>уградњ</w:t>
      </w:r>
      <w:r>
        <w:rPr>
          <w:b/>
        </w:rPr>
        <w:t>а</w:t>
      </w:r>
      <w:proofErr w:type="gramEnd"/>
      <w:r w:rsidRPr="00754E6C">
        <w:rPr>
          <w:b/>
        </w:rPr>
        <w:t xml:space="preserve"> соларних колектора у инсталацију за централну припрему потрошне топле</w:t>
      </w:r>
      <w:r>
        <w:rPr>
          <w:b/>
        </w:rPr>
        <w:t xml:space="preserve"> </w:t>
      </w:r>
      <w:r w:rsidRPr="00754E6C">
        <w:rPr>
          <w:b/>
        </w:rPr>
        <w:t>воде</w:t>
      </w:r>
      <w:r w:rsidRPr="00DC2510">
        <w:t xml:space="preserve">, </w:t>
      </w:r>
    </w:p>
    <w:p w:rsidR="006A3BC6" w:rsidRPr="00023723" w:rsidRDefault="006A3BC6" w:rsidP="006A3BC6">
      <w:pPr>
        <w:pStyle w:val="Default"/>
        <w:ind w:firstLine="720"/>
        <w:jc w:val="both"/>
      </w:pPr>
    </w:p>
    <w:p w:rsidR="006A3BC6" w:rsidRPr="00136FFC" w:rsidRDefault="006A3BC6" w:rsidP="006A3BC6">
      <w:pPr>
        <w:autoSpaceDE w:val="0"/>
        <w:autoSpaceDN w:val="0"/>
        <w:adjustRightInd w:val="0"/>
        <w:spacing w:after="0" w:line="240" w:lineRule="auto"/>
        <w:ind w:firstLine="720"/>
        <w:jc w:val="both"/>
        <w:rPr>
          <w:rFonts w:ascii="Times New Roman" w:hAnsi="Times New Roman"/>
          <w:b/>
          <w:sz w:val="24"/>
          <w:szCs w:val="24"/>
        </w:rPr>
      </w:pPr>
      <w:r w:rsidRPr="00754E6C">
        <w:rPr>
          <w:rFonts w:ascii="Times New Roman" w:hAnsi="Times New Roman"/>
          <w:b/>
          <w:sz w:val="24"/>
          <w:szCs w:val="24"/>
        </w:rPr>
        <w:t>4)</w:t>
      </w:r>
      <w:r>
        <w:rPr>
          <w:rFonts w:ascii="Times New Roman" w:hAnsi="Times New Roman"/>
          <w:b/>
          <w:sz w:val="24"/>
          <w:szCs w:val="24"/>
        </w:rPr>
        <w:t xml:space="preserve"> </w:t>
      </w:r>
      <w:r w:rsidRPr="00754E6C">
        <w:rPr>
          <w:rFonts w:ascii="Times New Roman" w:hAnsi="Times New Roman"/>
          <w:b/>
          <w:sz w:val="24"/>
          <w:szCs w:val="24"/>
        </w:rPr>
        <w:t>уградњ</w:t>
      </w:r>
      <w:r>
        <w:rPr>
          <w:rFonts w:ascii="Times New Roman" w:hAnsi="Times New Roman"/>
          <w:b/>
          <w:sz w:val="24"/>
          <w:szCs w:val="24"/>
        </w:rPr>
        <w:t>а</w:t>
      </w:r>
      <w:r w:rsidRPr="00754E6C">
        <w:rPr>
          <w:rFonts w:ascii="Times New Roman" w:hAnsi="Times New Roman"/>
          <w:b/>
          <w:sz w:val="24"/>
          <w:szCs w:val="24"/>
        </w:rPr>
        <w:t xml:space="preserve"> соларних панела и пратеће инсталације за производњу електричне енергије</w:t>
      </w:r>
      <w:r>
        <w:rPr>
          <w:rFonts w:ascii="Times New Roman" w:hAnsi="Times New Roman"/>
          <w:b/>
          <w:sz w:val="24"/>
          <w:szCs w:val="24"/>
        </w:rPr>
        <w:t xml:space="preserve"> </w:t>
      </w:r>
      <w:r w:rsidRPr="00754E6C">
        <w:rPr>
          <w:rFonts w:ascii="Times New Roman" w:hAnsi="Times New Roman"/>
          <w:b/>
          <w:sz w:val="24"/>
          <w:szCs w:val="24"/>
        </w:rPr>
        <w:t>за сопствене потребе, уградњ</w:t>
      </w:r>
      <w:r>
        <w:rPr>
          <w:rFonts w:ascii="Times New Roman" w:hAnsi="Times New Roman"/>
          <w:b/>
          <w:sz w:val="24"/>
          <w:szCs w:val="24"/>
        </w:rPr>
        <w:t>а</w:t>
      </w:r>
      <w:r w:rsidRPr="00754E6C">
        <w:rPr>
          <w:rFonts w:ascii="Times New Roman" w:hAnsi="Times New Roman"/>
          <w:b/>
          <w:sz w:val="24"/>
          <w:szCs w:val="24"/>
        </w:rPr>
        <w:t xml:space="preserve"> двосмерног мерног уређаја за мерење предате и примљене електричне енергије и израд</w:t>
      </w:r>
      <w:r>
        <w:rPr>
          <w:rFonts w:ascii="Times New Roman" w:hAnsi="Times New Roman"/>
          <w:b/>
          <w:sz w:val="24"/>
          <w:szCs w:val="24"/>
        </w:rPr>
        <w:t>а</w:t>
      </w:r>
      <w:r w:rsidRPr="00754E6C">
        <w:rPr>
          <w:rFonts w:ascii="Times New Roman" w:hAnsi="Times New Roman"/>
          <w:b/>
          <w:sz w:val="24"/>
          <w:szCs w:val="24"/>
        </w:rPr>
        <w:t xml:space="preserve"> неопходне техничке документације и извештаја извођача радова на уградњи соларних панела и пратеће инсталације за </w:t>
      </w:r>
      <w:r w:rsidRPr="00754E6C">
        <w:rPr>
          <w:rFonts w:ascii="Times New Roman" w:hAnsi="Times New Roman"/>
          <w:b/>
          <w:sz w:val="24"/>
          <w:szCs w:val="24"/>
        </w:rPr>
        <w:lastRenderedPageBreak/>
        <w:t>производњу електричне енергије који су у складу са законом неопходни приликом прикључења на дистрибутивни систем</w:t>
      </w:r>
      <w:r>
        <w:rPr>
          <w:rFonts w:ascii="Times New Roman" w:hAnsi="Times New Roman"/>
          <w:b/>
          <w:sz w:val="24"/>
          <w:szCs w:val="24"/>
        </w:rPr>
        <w:t>,</w:t>
      </w:r>
      <w:r w:rsidRPr="00AF5C6D">
        <w:rPr>
          <w:sz w:val="23"/>
          <w:szCs w:val="23"/>
        </w:rPr>
        <w:t xml:space="preserve"> </w:t>
      </w:r>
      <w:r w:rsidRPr="00136FFC">
        <w:rPr>
          <w:rFonts w:ascii="Times New Roman" w:hAnsi="Times New Roman"/>
          <w:b/>
          <w:sz w:val="24"/>
          <w:szCs w:val="24"/>
        </w:rPr>
        <w:t xml:space="preserve">неопходно је да обухвати целокупну наведену опрему, радове, услуге, документацију и извештаје. </w:t>
      </w:r>
    </w:p>
    <w:p w:rsidR="006A3BC6" w:rsidRDefault="006A3BC6" w:rsidP="006A3BC6">
      <w:pPr>
        <w:spacing w:after="0" w:line="240" w:lineRule="auto"/>
        <w:ind w:firstLine="720"/>
        <w:jc w:val="both"/>
        <w:rPr>
          <w:rFonts w:ascii="Times New Roman" w:hAnsi="Times New Roman"/>
          <w:b/>
          <w:sz w:val="24"/>
          <w:szCs w:val="24"/>
        </w:rPr>
      </w:pPr>
    </w:p>
    <w:p w:rsidR="006A3BC6" w:rsidRPr="00462017" w:rsidRDefault="006A3BC6" w:rsidP="006A3BC6">
      <w:pPr>
        <w:spacing w:after="0" w:line="240" w:lineRule="auto"/>
        <w:ind w:firstLine="720"/>
        <w:jc w:val="both"/>
        <w:rPr>
          <w:rFonts w:ascii="Times New Roman" w:hAnsi="Times New Roman"/>
          <w:b/>
          <w:sz w:val="24"/>
          <w:szCs w:val="24"/>
        </w:rPr>
      </w:pPr>
    </w:p>
    <w:p w:rsidR="006A3BC6" w:rsidRPr="00613363" w:rsidRDefault="006A3BC6" w:rsidP="006A3BC6">
      <w:pPr>
        <w:autoSpaceDE w:val="0"/>
        <w:autoSpaceDN w:val="0"/>
        <w:adjustRightInd w:val="0"/>
        <w:spacing w:after="0" w:line="240" w:lineRule="auto"/>
        <w:ind w:firstLine="720"/>
        <w:jc w:val="center"/>
        <w:rPr>
          <w:rFonts w:ascii="TimesNewRomanPS-BoldMT" w:hAnsi="TimesNewRomanPS-BoldMT" w:cs="TimesNewRomanPS-BoldMT"/>
          <w:b/>
          <w:bCs/>
          <w:color w:val="000000"/>
          <w:sz w:val="24"/>
          <w:szCs w:val="24"/>
        </w:rPr>
      </w:pPr>
      <w:bookmarkStart w:id="2" w:name="_Hlk75001641"/>
      <w:r w:rsidRPr="00613363">
        <w:rPr>
          <w:rFonts w:ascii="TimesNewRomanPS-BoldMT" w:hAnsi="TimesNewRomanPS-BoldMT" w:cs="TimesNewRomanPS-BoldMT"/>
          <w:b/>
          <w:bCs/>
          <w:color w:val="000000"/>
          <w:sz w:val="24"/>
          <w:szCs w:val="24"/>
        </w:rPr>
        <w:t>Услови за одобравање средстава по свакој мери</w:t>
      </w:r>
    </w:p>
    <w:p w:rsidR="006A3BC6" w:rsidRPr="00613363" w:rsidRDefault="006A3BC6" w:rsidP="006A3BC6">
      <w:pPr>
        <w:autoSpaceDE w:val="0"/>
        <w:autoSpaceDN w:val="0"/>
        <w:adjustRightInd w:val="0"/>
        <w:spacing w:after="0" w:line="240" w:lineRule="auto"/>
        <w:ind w:firstLine="720"/>
        <w:jc w:val="center"/>
        <w:rPr>
          <w:rFonts w:ascii="TimesNewRomanPSMT" w:hAnsi="TimesNewRomanPSMT" w:cs="TimesNewRomanPSMT"/>
          <w:color w:val="000000"/>
          <w:sz w:val="24"/>
          <w:szCs w:val="24"/>
        </w:rPr>
      </w:pPr>
    </w:p>
    <w:p w:rsidR="006A3BC6" w:rsidRPr="00613363" w:rsidRDefault="006A3BC6" w:rsidP="006A3BC6">
      <w:pPr>
        <w:autoSpaceDE w:val="0"/>
        <w:autoSpaceDN w:val="0"/>
        <w:adjustRightInd w:val="0"/>
        <w:spacing w:after="0" w:line="240" w:lineRule="auto"/>
        <w:ind w:firstLine="720"/>
        <w:jc w:val="center"/>
        <w:rPr>
          <w:rFonts w:ascii="TimesNewRomanPS-BoldMT" w:hAnsi="TimesNewRomanPS-BoldMT" w:cs="TimesNewRomanPS-BoldMT"/>
          <w:b/>
          <w:bCs/>
          <w:color w:val="000000"/>
          <w:sz w:val="24"/>
          <w:szCs w:val="24"/>
        </w:rPr>
      </w:pPr>
      <w:proofErr w:type="gramStart"/>
      <w:r w:rsidRPr="00613363">
        <w:rPr>
          <w:rFonts w:ascii="TimesNewRomanPSMT" w:hAnsi="TimesNewRomanPSMT" w:cs="TimesNewRomanPSMT"/>
          <w:b/>
          <w:color w:val="000000"/>
          <w:sz w:val="24"/>
          <w:szCs w:val="24"/>
        </w:rPr>
        <w:t>Члан 5</w:t>
      </w:r>
      <w:r w:rsidRPr="00613363">
        <w:rPr>
          <w:rFonts w:ascii="TimesNewRomanPS-BoldMT" w:hAnsi="TimesNewRomanPS-BoldMT" w:cs="TimesNewRomanPS-BoldMT"/>
          <w:b/>
          <w:bCs/>
          <w:color w:val="000000"/>
          <w:sz w:val="24"/>
          <w:szCs w:val="24"/>
        </w:rPr>
        <w:t>.</w:t>
      </w:r>
      <w:proofErr w:type="gramEnd"/>
    </w:p>
    <w:p w:rsidR="006A3BC6" w:rsidRDefault="006A3BC6" w:rsidP="006A3BC6">
      <w:pPr>
        <w:autoSpaceDE w:val="0"/>
        <w:autoSpaceDN w:val="0"/>
        <w:adjustRightInd w:val="0"/>
        <w:spacing w:after="0" w:line="240" w:lineRule="auto"/>
        <w:jc w:val="center"/>
        <w:rPr>
          <w:rFonts w:ascii="Times New Roman" w:hAnsi="Times New Roman"/>
          <w:b/>
          <w:bCs/>
        </w:rPr>
      </w:pPr>
    </w:p>
    <w:p w:rsidR="006A3BC6" w:rsidRPr="00026733" w:rsidRDefault="006A3BC6" w:rsidP="00C041C9">
      <w:pPr>
        <w:autoSpaceDE w:val="0"/>
        <w:autoSpaceDN w:val="0"/>
        <w:adjustRightInd w:val="0"/>
        <w:spacing w:after="0" w:line="240" w:lineRule="auto"/>
        <w:ind w:firstLine="720"/>
        <w:jc w:val="both"/>
        <w:rPr>
          <w:rFonts w:ascii="Times New Roman" w:hAnsi="Times New Roman"/>
          <w:bCs/>
          <w:color w:val="FF0000"/>
          <w:sz w:val="24"/>
          <w:szCs w:val="24"/>
        </w:rPr>
      </w:pPr>
      <w:proofErr w:type="gramStart"/>
      <w:r w:rsidRPr="00026733">
        <w:rPr>
          <w:rFonts w:ascii="Times New Roman" w:hAnsi="Times New Roman"/>
          <w:bCs/>
          <w:sz w:val="24"/>
          <w:szCs w:val="24"/>
        </w:rPr>
        <w:t>Јавним позивом се одређују мере енергетске санације које се финансирају средствима из буџета Града и укупна планирана средства које Град заједно са Министарством додељује за сваку појединачну меру</w:t>
      </w:r>
      <w:r>
        <w:rPr>
          <w:rFonts w:ascii="Times New Roman" w:hAnsi="Times New Roman"/>
          <w:bCs/>
          <w:sz w:val="24"/>
          <w:szCs w:val="24"/>
        </w:rPr>
        <w:t>.</w:t>
      </w:r>
      <w:proofErr w:type="gramEnd"/>
    </w:p>
    <w:p w:rsidR="006A3BC6" w:rsidRPr="00E87376" w:rsidRDefault="006A3BC6" w:rsidP="006A3BC6">
      <w:pPr>
        <w:pStyle w:val="Default"/>
        <w:jc w:val="both"/>
      </w:pPr>
    </w:p>
    <w:p w:rsidR="006A3BC6" w:rsidRDefault="006A3BC6" w:rsidP="00C041C9">
      <w:pPr>
        <w:pStyle w:val="Default"/>
        <w:ind w:firstLine="360"/>
        <w:jc w:val="both"/>
        <w:rPr>
          <w:b/>
        </w:rPr>
      </w:pPr>
      <w:r w:rsidRPr="00754E6C">
        <w:rPr>
          <w:b/>
        </w:rPr>
        <w:t>1)</w:t>
      </w:r>
      <w:r>
        <w:rPr>
          <w:b/>
        </w:rPr>
        <w:t xml:space="preserve"> У</w:t>
      </w:r>
      <w:r w:rsidRPr="00754E6C">
        <w:rPr>
          <w:b/>
        </w:rPr>
        <w:t>напређење термичког омотача путем:</w:t>
      </w:r>
    </w:p>
    <w:p w:rsidR="006A3BC6" w:rsidRPr="00754E6C" w:rsidRDefault="006A3BC6" w:rsidP="006A3BC6">
      <w:pPr>
        <w:pStyle w:val="Default"/>
        <w:jc w:val="both"/>
        <w:rPr>
          <w:b/>
        </w:rPr>
      </w:pPr>
    </w:p>
    <w:p w:rsidR="006A3BC6" w:rsidRPr="00F60380" w:rsidRDefault="006A3BC6" w:rsidP="006A3BC6">
      <w:pPr>
        <w:numPr>
          <w:ilvl w:val="0"/>
          <w:numId w:val="46"/>
        </w:numPr>
        <w:autoSpaceDE w:val="0"/>
        <w:autoSpaceDN w:val="0"/>
        <w:adjustRightInd w:val="0"/>
        <w:spacing w:after="0" w:line="240" w:lineRule="auto"/>
        <w:rPr>
          <w:rFonts w:ascii="Times New Roman" w:hAnsi="Times New Roman"/>
          <w:b/>
          <w:bCs/>
          <w:i/>
          <w:iCs/>
          <w:color w:val="FF0000"/>
          <w:sz w:val="24"/>
          <w:szCs w:val="24"/>
        </w:rPr>
      </w:pPr>
      <w:r w:rsidRPr="00F60380">
        <w:rPr>
          <w:rFonts w:ascii="Times New Roman" w:hAnsi="Times New Roman"/>
          <w:b/>
        </w:rPr>
        <w:t>Замен</w:t>
      </w:r>
      <w:r>
        <w:rPr>
          <w:rFonts w:ascii="Times New Roman" w:hAnsi="Times New Roman"/>
          <w:b/>
        </w:rPr>
        <w:t>a</w:t>
      </w:r>
      <w:r w:rsidRPr="00F60380">
        <w:rPr>
          <w:rFonts w:ascii="Times New Roman" w:hAnsi="Times New Roman"/>
          <w:b/>
        </w:rPr>
        <w:t xml:space="preserve"> спољних прозора и врата и других транспарентних елемената термичког</w:t>
      </w:r>
      <w:r>
        <w:rPr>
          <w:rFonts w:ascii="Times New Roman" w:hAnsi="Times New Roman"/>
          <w:b/>
        </w:rPr>
        <w:t xml:space="preserve"> </w:t>
      </w:r>
      <w:r w:rsidRPr="00F60380">
        <w:rPr>
          <w:rFonts w:ascii="Times New Roman" w:hAnsi="Times New Roman"/>
          <w:b/>
        </w:rPr>
        <w:t>омотача</w:t>
      </w:r>
    </w:p>
    <w:p w:rsidR="006A3BC6" w:rsidRPr="00F60380" w:rsidRDefault="006A3BC6" w:rsidP="00C041C9">
      <w:pPr>
        <w:autoSpaceDE w:val="0"/>
        <w:autoSpaceDN w:val="0"/>
        <w:adjustRightInd w:val="0"/>
        <w:spacing w:after="0" w:line="240" w:lineRule="auto"/>
        <w:ind w:firstLine="360"/>
        <w:jc w:val="both"/>
        <w:rPr>
          <w:rFonts w:ascii="Times New Roman" w:hAnsi="Times New Roman"/>
          <w:color w:val="000000"/>
          <w:sz w:val="24"/>
          <w:szCs w:val="24"/>
        </w:rPr>
      </w:pPr>
      <w:r w:rsidRPr="00F60380">
        <w:rPr>
          <w:rFonts w:ascii="Times New Roman" w:hAnsi="Times New Roman"/>
          <w:color w:val="000000"/>
          <w:sz w:val="24"/>
          <w:szCs w:val="24"/>
        </w:rPr>
        <w:t>Термичка својства објекта која морају бити испуњена у погледу енергетске ефикасност</w:t>
      </w:r>
      <w:r>
        <w:rPr>
          <w:rFonts w:ascii="Times New Roman" w:hAnsi="Times New Roman"/>
          <w:color w:val="000000"/>
          <w:sz w:val="24"/>
          <w:szCs w:val="24"/>
        </w:rPr>
        <w:t xml:space="preserve">и </w:t>
      </w:r>
      <w:r w:rsidRPr="00F60380">
        <w:rPr>
          <w:rFonts w:ascii="Times New Roman" w:hAnsi="Times New Roman"/>
          <w:color w:val="000000"/>
          <w:sz w:val="24"/>
          <w:szCs w:val="24"/>
        </w:rPr>
        <w:t>након реализације ове мере су вредности које су дефинисане Правилником о енергетско</w:t>
      </w:r>
      <w:r>
        <w:rPr>
          <w:rFonts w:ascii="Times New Roman" w:hAnsi="Times New Roman"/>
          <w:color w:val="000000"/>
          <w:sz w:val="24"/>
          <w:szCs w:val="24"/>
        </w:rPr>
        <w:t xml:space="preserve">j </w:t>
      </w:r>
      <w:r w:rsidRPr="00F60380">
        <w:rPr>
          <w:rFonts w:ascii="Times New Roman" w:hAnsi="Times New Roman"/>
          <w:color w:val="000000"/>
          <w:sz w:val="24"/>
          <w:szCs w:val="24"/>
        </w:rPr>
        <w:t>ефикасност</w:t>
      </w:r>
      <w:r>
        <w:rPr>
          <w:rFonts w:ascii="Times New Roman" w:hAnsi="Times New Roman"/>
          <w:color w:val="000000"/>
          <w:sz w:val="24"/>
          <w:szCs w:val="24"/>
        </w:rPr>
        <w:t>и</w:t>
      </w:r>
      <w:r w:rsidRPr="00F60380">
        <w:rPr>
          <w:rFonts w:ascii="Times New Roman" w:hAnsi="Times New Roman"/>
          <w:color w:val="000000"/>
          <w:sz w:val="24"/>
          <w:szCs w:val="24"/>
        </w:rPr>
        <w:t xml:space="preserve"> зграда („Сл.гласник РС</w:t>
      </w:r>
      <w:proofErr w:type="gramStart"/>
      <w:r w:rsidRPr="00F60380">
        <w:rPr>
          <w:rFonts w:ascii="Times New Roman" w:hAnsi="Times New Roman"/>
          <w:color w:val="000000"/>
          <w:sz w:val="24"/>
          <w:szCs w:val="24"/>
        </w:rPr>
        <w:t>“ бр.61</w:t>
      </w:r>
      <w:proofErr w:type="gramEnd"/>
      <w:r w:rsidRPr="00F60380">
        <w:rPr>
          <w:rFonts w:ascii="Times New Roman" w:hAnsi="Times New Roman"/>
          <w:color w:val="000000"/>
          <w:sz w:val="24"/>
          <w:szCs w:val="24"/>
        </w:rPr>
        <w:t>/2011).</w:t>
      </w:r>
    </w:p>
    <w:p w:rsidR="006A3BC6" w:rsidRDefault="006A3BC6" w:rsidP="006A3BC6">
      <w:pPr>
        <w:pStyle w:val="Default"/>
        <w:rPr>
          <w:b/>
          <w:bCs/>
          <w:sz w:val="22"/>
          <w:szCs w:val="22"/>
        </w:rPr>
      </w:pPr>
    </w:p>
    <w:p w:rsidR="006A3BC6" w:rsidRPr="00F60380" w:rsidRDefault="006A3BC6" w:rsidP="00C041C9">
      <w:pPr>
        <w:pStyle w:val="Default"/>
        <w:ind w:firstLine="360"/>
        <w:rPr>
          <w:sz w:val="22"/>
          <w:szCs w:val="22"/>
        </w:rPr>
      </w:pPr>
      <w:r w:rsidRPr="00F60380">
        <w:rPr>
          <w:b/>
          <w:bCs/>
          <w:sz w:val="22"/>
          <w:szCs w:val="22"/>
        </w:rPr>
        <w:t xml:space="preserve">Термичка својства објекта која морају бити испуњена у погледу енергетске ефикасности након реализације ове мере су: </w:t>
      </w:r>
    </w:p>
    <w:p w:rsidR="006A3BC6" w:rsidRPr="00F60380" w:rsidRDefault="006A3BC6" w:rsidP="00C041C9">
      <w:pPr>
        <w:pStyle w:val="Default"/>
        <w:ind w:firstLine="360"/>
        <w:rPr>
          <w:sz w:val="22"/>
          <w:szCs w:val="22"/>
        </w:rPr>
      </w:pPr>
      <w:r w:rsidRPr="00F60380">
        <w:rPr>
          <w:sz w:val="22"/>
          <w:szCs w:val="22"/>
        </w:rPr>
        <w:t xml:space="preserve"> </w:t>
      </w:r>
      <w:r w:rsidRPr="00F60380">
        <w:rPr>
          <w:b/>
          <w:bCs/>
          <w:sz w:val="22"/>
          <w:szCs w:val="22"/>
        </w:rPr>
        <w:t xml:space="preserve">Спољна столарија са следећим техничким карактеристикама (U –коефицијент прелаза топлоте):   </w:t>
      </w:r>
    </w:p>
    <w:p w:rsidR="006A3BC6" w:rsidRPr="00F60380" w:rsidRDefault="006A3BC6" w:rsidP="00C041C9">
      <w:pPr>
        <w:pStyle w:val="Default"/>
        <w:ind w:firstLine="360"/>
        <w:rPr>
          <w:sz w:val="22"/>
          <w:szCs w:val="22"/>
        </w:rPr>
      </w:pPr>
      <w:r w:rsidRPr="00F60380">
        <w:rPr>
          <w:sz w:val="22"/>
          <w:szCs w:val="22"/>
        </w:rPr>
        <w:t xml:space="preserve"> </w:t>
      </w:r>
      <w:r w:rsidRPr="00F60380">
        <w:rPr>
          <w:b/>
          <w:bCs/>
          <w:sz w:val="22"/>
          <w:szCs w:val="22"/>
        </w:rPr>
        <w:t>U≤ 1</w:t>
      </w:r>
      <w:proofErr w:type="gramStart"/>
      <w:r w:rsidRPr="00F60380">
        <w:rPr>
          <w:b/>
          <w:bCs/>
          <w:sz w:val="22"/>
          <w:szCs w:val="22"/>
        </w:rPr>
        <w:t>,5</w:t>
      </w:r>
      <w:proofErr w:type="gramEnd"/>
      <w:r w:rsidRPr="00F60380">
        <w:rPr>
          <w:b/>
          <w:bCs/>
          <w:sz w:val="22"/>
          <w:szCs w:val="22"/>
        </w:rPr>
        <w:t xml:space="preserve"> W/m</w:t>
      </w:r>
      <w:r w:rsidRPr="00F60380">
        <w:rPr>
          <w:b/>
          <w:bCs/>
          <w:sz w:val="14"/>
          <w:szCs w:val="14"/>
        </w:rPr>
        <w:t>2</w:t>
      </w:r>
      <w:r w:rsidRPr="00F60380">
        <w:rPr>
          <w:b/>
          <w:bCs/>
          <w:sz w:val="22"/>
          <w:szCs w:val="22"/>
        </w:rPr>
        <w:t>K за прозоре и балконска врата</w:t>
      </w:r>
    </w:p>
    <w:p w:rsidR="006A3BC6" w:rsidRPr="00F60380" w:rsidRDefault="006A3BC6" w:rsidP="00C041C9">
      <w:pPr>
        <w:pStyle w:val="Default"/>
        <w:ind w:firstLine="360"/>
        <w:rPr>
          <w:sz w:val="22"/>
          <w:szCs w:val="22"/>
        </w:rPr>
      </w:pPr>
      <w:r w:rsidRPr="00F60380">
        <w:rPr>
          <w:sz w:val="22"/>
          <w:szCs w:val="22"/>
        </w:rPr>
        <w:t xml:space="preserve"> </w:t>
      </w:r>
      <w:r w:rsidRPr="00F60380">
        <w:rPr>
          <w:b/>
          <w:bCs/>
          <w:sz w:val="22"/>
          <w:szCs w:val="22"/>
        </w:rPr>
        <w:t>U ≤ 1</w:t>
      </w:r>
      <w:proofErr w:type="gramStart"/>
      <w:r w:rsidRPr="00F60380">
        <w:rPr>
          <w:b/>
          <w:bCs/>
          <w:sz w:val="22"/>
          <w:szCs w:val="22"/>
        </w:rPr>
        <w:t>,6</w:t>
      </w:r>
      <w:proofErr w:type="gramEnd"/>
      <w:r w:rsidRPr="00F60380">
        <w:rPr>
          <w:b/>
          <w:bCs/>
          <w:sz w:val="22"/>
          <w:szCs w:val="22"/>
        </w:rPr>
        <w:t xml:space="preserve"> W/m</w:t>
      </w:r>
      <w:r w:rsidRPr="00F60380">
        <w:rPr>
          <w:b/>
          <w:bCs/>
          <w:sz w:val="14"/>
          <w:szCs w:val="14"/>
        </w:rPr>
        <w:t>2</w:t>
      </w:r>
      <w:r w:rsidRPr="00F60380">
        <w:rPr>
          <w:b/>
          <w:bCs/>
          <w:sz w:val="22"/>
          <w:szCs w:val="22"/>
        </w:rPr>
        <w:t>K за спољна врата</w:t>
      </w:r>
    </w:p>
    <w:p w:rsidR="006A3BC6" w:rsidRPr="00F60380" w:rsidRDefault="006A3BC6" w:rsidP="006A3BC6">
      <w:pPr>
        <w:autoSpaceDE w:val="0"/>
        <w:autoSpaceDN w:val="0"/>
        <w:adjustRightInd w:val="0"/>
        <w:spacing w:after="0" w:line="240" w:lineRule="auto"/>
        <w:jc w:val="both"/>
        <w:rPr>
          <w:rFonts w:ascii="Times New Roman" w:hAnsi="Times New Roman"/>
          <w:color w:val="000000"/>
          <w:sz w:val="24"/>
          <w:szCs w:val="24"/>
        </w:rPr>
      </w:pPr>
    </w:p>
    <w:p w:rsidR="006A3BC6" w:rsidRPr="00F60380" w:rsidRDefault="006A3BC6" w:rsidP="00C041C9">
      <w:pPr>
        <w:autoSpaceDE w:val="0"/>
        <w:autoSpaceDN w:val="0"/>
        <w:adjustRightInd w:val="0"/>
        <w:spacing w:after="0" w:line="240" w:lineRule="auto"/>
        <w:ind w:firstLine="360"/>
        <w:jc w:val="both"/>
        <w:rPr>
          <w:rFonts w:ascii="Times New Roman" w:hAnsi="Times New Roman"/>
          <w:color w:val="000000"/>
          <w:sz w:val="24"/>
          <w:szCs w:val="24"/>
        </w:rPr>
      </w:pPr>
      <w:proofErr w:type="gramStart"/>
      <w:r w:rsidRPr="00F60380">
        <w:rPr>
          <w:rFonts w:ascii="Times New Roman" w:hAnsi="Times New Roman"/>
          <w:color w:val="000000"/>
          <w:sz w:val="24"/>
          <w:szCs w:val="24"/>
        </w:rPr>
        <w:t>Средства се неће одобравати за набавку и уградњу појединачних прозора и врата, за</w:t>
      </w:r>
      <w:r>
        <w:rPr>
          <w:rFonts w:ascii="Times New Roman" w:hAnsi="Times New Roman"/>
          <w:color w:val="000000"/>
          <w:sz w:val="24"/>
          <w:szCs w:val="24"/>
        </w:rPr>
        <w:t xml:space="preserve"> </w:t>
      </w:r>
      <w:r w:rsidRPr="00F60380">
        <w:rPr>
          <w:rFonts w:ascii="Times New Roman" w:hAnsi="Times New Roman"/>
          <w:color w:val="000000"/>
          <w:sz w:val="24"/>
          <w:szCs w:val="24"/>
        </w:rPr>
        <w:t>набавку улазних врата стамбених објеката која нису у директној вези са грејаним</w:t>
      </w:r>
      <w:r>
        <w:rPr>
          <w:rFonts w:ascii="Times New Roman" w:hAnsi="Times New Roman"/>
          <w:color w:val="000000"/>
          <w:sz w:val="24"/>
          <w:szCs w:val="24"/>
        </w:rPr>
        <w:t xml:space="preserve"> </w:t>
      </w:r>
      <w:r w:rsidRPr="00F60380">
        <w:rPr>
          <w:rFonts w:ascii="Times New Roman" w:hAnsi="Times New Roman"/>
          <w:color w:val="000000"/>
          <w:sz w:val="24"/>
          <w:szCs w:val="24"/>
        </w:rPr>
        <w:t>простором, као ни за столарију у боји.</w:t>
      </w:r>
      <w:proofErr w:type="gramEnd"/>
    </w:p>
    <w:p w:rsidR="006A3BC6" w:rsidRPr="00F60380" w:rsidRDefault="006A3BC6" w:rsidP="00C041C9">
      <w:pPr>
        <w:autoSpaceDE w:val="0"/>
        <w:autoSpaceDN w:val="0"/>
        <w:adjustRightInd w:val="0"/>
        <w:spacing w:after="0" w:line="240" w:lineRule="auto"/>
        <w:ind w:firstLine="360"/>
        <w:jc w:val="both"/>
        <w:rPr>
          <w:rFonts w:ascii="Times New Roman" w:hAnsi="Times New Roman"/>
          <w:color w:val="000000"/>
          <w:sz w:val="24"/>
          <w:szCs w:val="24"/>
        </w:rPr>
      </w:pPr>
      <w:proofErr w:type="gramStart"/>
      <w:r w:rsidRPr="00F60380">
        <w:rPr>
          <w:rFonts w:ascii="Times New Roman" w:hAnsi="Times New Roman"/>
          <w:color w:val="000000"/>
          <w:sz w:val="24"/>
          <w:szCs w:val="24"/>
        </w:rPr>
        <w:t>За стамбене објекте са више етажа једног власника, средства се могу користити за замену</w:t>
      </w:r>
      <w:r>
        <w:rPr>
          <w:rFonts w:ascii="Times New Roman" w:hAnsi="Times New Roman"/>
          <w:color w:val="000000"/>
          <w:sz w:val="24"/>
          <w:szCs w:val="24"/>
        </w:rPr>
        <w:t xml:space="preserve"> </w:t>
      </w:r>
      <w:r w:rsidRPr="00F60380">
        <w:rPr>
          <w:rFonts w:ascii="Times New Roman" w:hAnsi="Times New Roman"/>
          <w:color w:val="000000"/>
          <w:sz w:val="24"/>
          <w:szCs w:val="24"/>
        </w:rPr>
        <w:t>столарије на једној или свим етажама, при чему замена столарије на свакој етажи мора</w:t>
      </w:r>
      <w:r>
        <w:rPr>
          <w:rFonts w:ascii="Times New Roman" w:hAnsi="Times New Roman"/>
          <w:color w:val="000000"/>
          <w:sz w:val="24"/>
          <w:szCs w:val="24"/>
        </w:rPr>
        <w:t xml:space="preserve"> </w:t>
      </w:r>
      <w:r w:rsidRPr="00F60380">
        <w:rPr>
          <w:rFonts w:ascii="Times New Roman" w:hAnsi="Times New Roman"/>
          <w:color w:val="000000"/>
          <w:sz w:val="24"/>
          <w:szCs w:val="24"/>
        </w:rPr>
        <w:t>бити комплетна.</w:t>
      </w:r>
      <w:proofErr w:type="gramEnd"/>
      <w:r w:rsidRPr="00F60380">
        <w:rPr>
          <w:rFonts w:ascii="Times New Roman" w:hAnsi="Times New Roman"/>
          <w:color w:val="000000"/>
          <w:sz w:val="24"/>
          <w:szCs w:val="24"/>
        </w:rPr>
        <w:t xml:space="preserve"> </w:t>
      </w:r>
      <w:proofErr w:type="gramStart"/>
      <w:r w:rsidRPr="00F60380">
        <w:rPr>
          <w:rFonts w:ascii="Times New Roman" w:hAnsi="Times New Roman"/>
          <w:color w:val="000000"/>
          <w:sz w:val="24"/>
          <w:szCs w:val="24"/>
        </w:rPr>
        <w:t>Власници појединачних етажа у стамбеном објекту подносе појединачне</w:t>
      </w:r>
      <w:r>
        <w:rPr>
          <w:rFonts w:ascii="Times New Roman" w:hAnsi="Times New Roman"/>
          <w:color w:val="000000"/>
          <w:sz w:val="24"/>
          <w:szCs w:val="24"/>
        </w:rPr>
        <w:t xml:space="preserve"> </w:t>
      </w:r>
      <w:r w:rsidRPr="00F60380">
        <w:rPr>
          <w:rFonts w:ascii="Times New Roman" w:hAnsi="Times New Roman"/>
          <w:color w:val="000000"/>
          <w:sz w:val="24"/>
          <w:szCs w:val="24"/>
        </w:rPr>
        <w:t>пријаве за замену столарије.</w:t>
      </w:r>
      <w:proofErr w:type="gramEnd"/>
    </w:p>
    <w:p w:rsidR="006A3BC6" w:rsidRPr="00462017" w:rsidRDefault="006A3BC6" w:rsidP="006A3BC6">
      <w:pPr>
        <w:autoSpaceDE w:val="0"/>
        <w:autoSpaceDN w:val="0"/>
        <w:adjustRightInd w:val="0"/>
        <w:spacing w:after="0" w:line="240" w:lineRule="auto"/>
        <w:jc w:val="both"/>
        <w:rPr>
          <w:rFonts w:ascii="Times New Roman" w:hAnsi="Times New Roman"/>
          <w:b/>
          <w:bCs/>
          <w:i/>
          <w:iCs/>
          <w:color w:val="FF0000"/>
          <w:sz w:val="24"/>
          <w:szCs w:val="24"/>
        </w:rPr>
      </w:pPr>
    </w:p>
    <w:p w:rsidR="006A3BC6" w:rsidRPr="00F60380" w:rsidRDefault="006A3BC6" w:rsidP="006A3BC6">
      <w:pPr>
        <w:numPr>
          <w:ilvl w:val="0"/>
          <w:numId w:val="46"/>
        </w:numPr>
        <w:autoSpaceDE w:val="0"/>
        <w:autoSpaceDN w:val="0"/>
        <w:adjustRightInd w:val="0"/>
        <w:spacing w:after="0" w:line="240" w:lineRule="auto"/>
        <w:jc w:val="both"/>
        <w:rPr>
          <w:rFonts w:ascii="Times New Roman" w:hAnsi="Times New Roman"/>
          <w:b/>
          <w:iCs/>
          <w:color w:val="000000"/>
          <w:sz w:val="24"/>
          <w:szCs w:val="24"/>
        </w:rPr>
      </w:pPr>
      <w:r w:rsidRPr="00F60380">
        <w:rPr>
          <w:rFonts w:ascii="Times New Roman" w:hAnsi="Times New Roman"/>
          <w:b/>
          <w:bCs/>
          <w:i/>
          <w:iCs/>
          <w:color w:val="000000"/>
          <w:sz w:val="24"/>
          <w:szCs w:val="24"/>
        </w:rPr>
        <w:t xml:space="preserve"> </w:t>
      </w:r>
      <w:r w:rsidRPr="00F60380">
        <w:rPr>
          <w:rFonts w:ascii="Times New Roman" w:hAnsi="Times New Roman"/>
          <w:b/>
          <w:iCs/>
          <w:color w:val="000000"/>
          <w:sz w:val="24"/>
          <w:szCs w:val="24"/>
        </w:rPr>
        <w:t>Постављање термичке изолације зидова, крова, таваница и осталих делова</w:t>
      </w:r>
    </w:p>
    <w:p w:rsidR="006A3BC6" w:rsidRPr="00F60380" w:rsidRDefault="006A3BC6" w:rsidP="006A3BC6">
      <w:pPr>
        <w:autoSpaceDE w:val="0"/>
        <w:autoSpaceDN w:val="0"/>
        <w:adjustRightInd w:val="0"/>
        <w:spacing w:after="0" w:line="240" w:lineRule="auto"/>
        <w:jc w:val="both"/>
        <w:rPr>
          <w:rFonts w:ascii="Times New Roman" w:hAnsi="Times New Roman"/>
          <w:i/>
          <w:iCs/>
          <w:color w:val="000000"/>
          <w:sz w:val="24"/>
          <w:szCs w:val="24"/>
        </w:rPr>
      </w:pPr>
      <w:proofErr w:type="gramStart"/>
      <w:r w:rsidRPr="00F60380">
        <w:rPr>
          <w:rFonts w:ascii="Times New Roman" w:hAnsi="Times New Roman"/>
          <w:b/>
          <w:iCs/>
          <w:color w:val="000000"/>
          <w:sz w:val="24"/>
          <w:szCs w:val="24"/>
        </w:rPr>
        <w:t>термичког</w:t>
      </w:r>
      <w:proofErr w:type="gramEnd"/>
      <w:r w:rsidRPr="00F60380">
        <w:rPr>
          <w:rFonts w:ascii="Times New Roman" w:hAnsi="Times New Roman"/>
          <w:b/>
          <w:iCs/>
          <w:color w:val="000000"/>
          <w:sz w:val="24"/>
          <w:szCs w:val="24"/>
        </w:rPr>
        <w:t xml:space="preserve"> омотача према негрејаном простору</w:t>
      </w:r>
    </w:p>
    <w:p w:rsidR="006A3BC6" w:rsidRPr="00F60380" w:rsidRDefault="006A3BC6" w:rsidP="006A3BC6">
      <w:pPr>
        <w:autoSpaceDE w:val="0"/>
        <w:autoSpaceDN w:val="0"/>
        <w:adjustRightInd w:val="0"/>
        <w:spacing w:after="0" w:line="240" w:lineRule="auto"/>
        <w:jc w:val="both"/>
        <w:rPr>
          <w:rFonts w:ascii="Times New Roman" w:hAnsi="Times New Roman"/>
          <w:i/>
          <w:iCs/>
          <w:color w:val="FF0000"/>
          <w:sz w:val="24"/>
          <w:szCs w:val="24"/>
        </w:rPr>
      </w:pPr>
    </w:p>
    <w:p w:rsidR="006A3BC6" w:rsidRPr="00F60380" w:rsidRDefault="006A3BC6" w:rsidP="00C041C9">
      <w:pPr>
        <w:autoSpaceDE w:val="0"/>
        <w:autoSpaceDN w:val="0"/>
        <w:adjustRightInd w:val="0"/>
        <w:spacing w:after="0" w:line="240" w:lineRule="auto"/>
        <w:ind w:firstLine="720"/>
        <w:jc w:val="both"/>
        <w:rPr>
          <w:rFonts w:ascii="Times New Roman" w:hAnsi="Times New Roman"/>
          <w:color w:val="000000"/>
          <w:sz w:val="24"/>
          <w:szCs w:val="24"/>
        </w:rPr>
      </w:pPr>
      <w:r w:rsidRPr="00F60380">
        <w:rPr>
          <w:rFonts w:ascii="Times New Roman" w:hAnsi="Times New Roman"/>
          <w:color w:val="000000"/>
          <w:sz w:val="24"/>
          <w:szCs w:val="24"/>
        </w:rPr>
        <w:t>Термичка својства објекта која морају бити испуњена у погледу енергетске ефикасности</w:t>
      </w:r>
      <w:r>
        <w:rPr>
          <w:rFonts w:ascii="Times New Roman" w:hAnsi="Times New Roman"/>
          <w:color w:val="000000"/>
          <w:sz w:val="24"/>
          <w:szCs w:val="24"/>
        </w:rPr>
        <w:t xml:space="preserve"> </w:t>
      </w:r>
      <w:r w:rsidRPr="00F60380">
        <w:rPr>
          <w:rFonts w:ascii="Times New Roman" w:hAnsi="Times New Roman"/>
          <w:color w:val="000000"/>
          <w:sz w:val="24"/>
          <w:szCs w:val="24"/>
        </w:rPr>
        <w:t>након реализације ове мере су вредности које су дефинисане Правилником о енергетскоj ефикасности зграда („Сл.гласник РС</w:t>
      </w:r>
      <w:proofErr w:type="gramStart"/>
      <w:r w:rsidRPr="00F60380">
        <w:rPr>
          <w:rFonts w:ascii="Times New Roman" w:hAnsi="Times New Roman"/>
          <w:color w:val="000000"/>
          <w:sz w:val="24"/>
          <w:szCs w:val="24"/>
        </w:rPr>
        <w:t>“ бр.61</w:t>
      </w:r>
      <w:proofErr w:type="gramEnd"/>
      <w:r w:rsidRPr="00F60380">
        <w:rPr>
          <w:rFonts w:ascii="Times New Roman" w:hAnsi="Times New Roman"/>
          <w:color w:val="000000"/>
          <w:sz w:val="24"/>
          <w:szCs w:val="24"/>
        </w:rPr>
        <w:t>/2011).</w:t>
      </w:r>
    </w:p>
    <w:p w:rsidR="006A3BC6" w:rsidRPr="00F60380" w:rsidRDefault="006A3BC6" w:rsidP="00C041C9">
      <w:pPr>
        <w:pStyle w:val="Default"/>
        <w:ind w:firstLine="720"/>
        <w:jc w:val="both"/>
        <w:rPr>
          <w:sz w:val="22"/>
          <w:szCs w:val="22"/>
        </w:rPr>
      </w:pPr>
      <w:r w:rsidRPr="00F60380">
        <w:rPr>
          <w:sz w:val="22"/>
          <w:szCs w:val="22"/>
        </w:rPr>
        <w:t xml:space="preserve"> </w:t>
      </w:r>
      <w:r w:rsidRPr="00F60380">
        <w:rPr>
          <w:b/>
          <w:bCs/>
          <w:sz w:val="22"/>
          <w:szCs w:val="22"/>
        </w:rPr>
        <w:t xml:space="preserve">Спољни зид на породичним </w:t>
      </w:r>
      <w:proofErr w:type="gramStart"/>
      <w:r w:rsidRPr="00F60380">
        <w:rPr>
          <w:b/>
          <w:bCs/>
          <w:sz w:val="22"/>
          <w:szCs w:val="22"/>
        </w:rPr>
        <w:t>стамбеним  објектима</w:t>
      </w:r>
      <w:proofErr w:type="gramEnd"/>
      <w:r w:rsidRPr="00F60380">
        <w:rPr>
          <w:b/>
          <w:bCs/>
          <w:sz w:val="22"/>
          <w:szCs w:val="22"/>
        </w:rPr>
        <w:t xml:space="preserve"> следећих карактеристика (U -</w:t>
      </w:r>
      <w:r>
        <w:rPr>
          <w:b/>
          <w:bCs/>
          <w:sz w:val="22"/>
          <w:szCs w:val="22"/>
        </w:rPr>
        <w:t xml:space="preserve"> </w:t>
      </w:r>
      <w:r w:rsidRPr="00F60380">
        <w:rPr>
          <w:b/>
          <w:bCs/>
          <w:sz w:val="22"/>
          <w:szCs w:val="22"/>
        </w:rPr>
        <w:t xml:space="preserve">коефицијент прелаза топлоте): </w:t>
      </w:r>
    </w:p>
    <w:p w:rsidR="006A3BC6" w:rsidRPr="00F60380" w:rsidRDefault="006A3BC6" w:rsidP="00C041C9">
      <w:pPr>
        <w:pStyle w:val="Default"/>
        <w:ind w:firstLine="720"/>
        <w:rPr>
          <w:sz w:val="22"/>
          <w:szCs w:val="22"/>
        </w:rPr>
      </w:pPr>
      <w:r w:rsidRPr="00F60380">
        <w:rPr>
          <w:sz w:val="22"/>
          <w:szCs w:val="22"/>
        </w:rPr>
        <w:t xml:space="preserve"> </w:t>
      </w:r>
      <w:r w:rsidRPr="00F60380">
        <w:rPr>
          <w:b/>
          <w:bCs/>
          <w:sz w:val="22"/>
          <w:szCs w:val="22"/>
        </w:rPr>
        <w:t>U ≤ 0</w:t>
      </w:r>
      <w:proofErr w:type="gramStart"/>
      <w:r w:rsidRPr="00F60380">
        <w:rPr>
          <w:b/>
          <w:bCs/>
          <w:sz w:val="22"/>
          <w:szCs w:val="22"/>
        </w:rPr>
        <w:t>,4</w:t>
      </w:r>
      <w:proofErr w:type="gramEnd"/>
      <w:r w:rsidRPr="00F60380">
        <w:rPr>
          <w:b/>
          <w:bCs/>
          <w:sz w:val="22"/>
          <w:szCs w:val="22"/>
        </w:rPr>
        <w:t xml:space="preserve"> W/m</w:t>
      </w:r>
      <w:r w:rsidRPr="00F60380">
        <w:rPr>
          <w:b/>
          <w:bCs/>
          <w:sz w:val="14"/>
          <w:szCs w:val="14"/>
        </w:rPr>
        <w:t>2</w:t>
      </w:r>
      <w:r w:rsidRPr="00F60380">
        <w:rPr>
          <w:b/>
          <w:bCs/>
          <w:sz w:val="22"/>
          <w:szCs w:val="22"/>
        </w:rPr>
        <w:t>K за термичку изолацију</w:t>
      </w:r>
    </w:p>
    <w:p w:rsidR="006A3BC6" w:rsidRPr="00F60380" w:rsidRDefault="006A3BC6" w:rsidP="006A3BC6">
      <w:pPr>
        <w:autoSpaceDE w:val="0"/>
        <w:autoSpaceDN w:val="0"/>
        <w:adjustRightInd w:val="0"/>
        <w:spacing w:after="0" w:line="240" w:lineRule="auto"/>
        <w:jc w:val="both"/>
        <w:rPr>
          <w:rFonts w:ascii="Times New Roman" w:hAnsi="Times New Roman"/>
          <w:color w:val="000000"/>
          <w:sz w:val="24"/>
          <w:szCs w:val="24"/>
        </w:rPr>
      </w:pPr>
    </w:p>
    <w:p w:rsidR="006A3BC6" w:rsidRPr="00F60380" w:rsidRDefault="006A3BC6" w:rsidP="00C041C9">
      <w:pPr>
        <w:autoSpaceDE w:val="0"/>
        <w:autoSpaceDN w:val="0"/>
        <w:adjustRightInd w:val="0"/>
        <w:spacing w:after="0" w:line="240" w:lineRule="auto"/>
        <w:ind w:firstLine="720"/>
        <w:jc w:val="both"/>
        <w:rPr>
          <w:rFonts w:ascii="Times New Roman" w:hAnsi="Times New Roman"/>
          <w:color w:val="000000"/>
          <w:sz w:val="24"/>
          <w:szCs w:val="24"/>
        </w:rPr>
      </w:pPr>
      <w:proofErr w:type="gramStart"/>
      <w:r w:rsidRPr="00F60380">
        <w:rPr>
          <w:rFonts w:ascii="Times New Roman" w:hAnsi="Times New Roman"/>
          <w:color w:val="000000"/>
          <w:sz w:val="24"/>
          <w:szCs w:val="24"/>
        </w:rPr>
        <w:t xml:space="preserve">Средства подстицаја неће се одобравати за појединачне етаже стамбених објеката.Уколико стамбени објекат има два или више власника, пријаву подноси један од </w:t>
      </w:r>
      <w:r w:rsidRPr="00F60380">
        <w:rPr>
          <w:rFonts w:ascii="Times New Roman" w:hAnsi="Times New Roman"/>
          <w:color w:val="000000"/>
          <w:sz w:val="24"/>
          <w:szCs w:val="24"/>
        </w:rPr>
        <w:lastRenderedPageBreak/>
        <w:t>власника уз писмену сагласност осталих власника.</w:t>
      </w:r>
      <w:proofErr w:type="gramEnd"/>
      <w:r w:rsidRPr="00F60380">
        <w:rPr>
          <w:rFonts w:ascii="Times New Roman" w:hAnsi="Times New Roman"/>
          <w:color w:val="000000"/>
          <w:sz w:val="24"/>
          <w:szCs w:val="24"/>
        </w:rPr>
        <w:t xml:space="preserve"> </w:t>
      </w:r>
      <w:proofErr w:type="gramStart"/>
      <w:r w:rsidRPr="00F60380">
        <w:rPr>
          <w:rFonts w:ascii="Times New Roman" w:hAnsi="Times New Roman"/>
          <w:color w:val="000000"/>
          <w:sz w:val="24"/>
          <w:szCs w:val="24"/>
        </w:rPr>
        <w:t>Сутерени чији је фасадни зид обложен каменом или сличним материјалом не морају се термички изоловати.</w:t>
      </w:r>
      <w:proofErr w:type="gramEnd"/>
    </w:p>
    <w:p w:rsidR="006A3BC6" w:rsidRPr="00F60380" w:rsidRDefault="006A3BC6" w:rsidP="00C041C9">
      <w:pPr>
        <w:autoSpaceDE w:val="0"/>
        <w:autoSpaceDN w:val="0"/>
        <w:adjustRightInd w:val="0"/>
        <w:spacing w:after="0" w:line="240" w:lineRule="auto"/>
        <w:jc w:val="both"/>
        <w:rPr>
          <w:rFonts w:ascii="Times New Roman" w:hAnsi="Times New Roman"/>
          <w:color w:val="000000"/>
          <w:sz w:val="24"/>
          <w:szCs w:val="24"/>
        </w:rPr>
      </w:pPr>
      <w:proofErr w:type="gramStart"/>
      <w:r w:rsidRPr="00F60380">
        <w:rPr>
          <w:rFonts w:ascii="Times New Roman" w:hAnsi="Times New Roman"/>
          <w:color w:val="000000"/>
          <w:sz w:val="24"/>
          <w:szCs w:val="24"/>
        </w:rPr>
        <w:t>Минимална дебљина за термичку изолацију износи 10 cm, осим уколико нема техничких</w:t>
      </w:r>
      <w:r>
        <w:rPr>
          <w:rFonts w:ascii="Times New Roman" w:hAnsi="Times New Roman"/>
          <w:color w:val="000000"/>
          <w:sz w:val="24"/>
          <w:szCs w:val="24"/>
        </w:rPr>
        <w:t xml:space="preserve"> </w:t>
      </w:r>
      <w:r w:rsidRPr="00F60380">
        <w:rPr>
          <w:rFonts w:ascii="Times New Roman" w:hAnsi="Times New Roman"/>
          <w:color w:val="000000"/>
          <w:sz w:val="24"/>
          <w:szCs w:val="24"/>
        </w:rPr>
        <w:t>могућности да се постави та дебљина изолације.</w:t>
      </w:r>
      <w:proofErr w:type="gramEnd"/>
    </w:p>
    <w:p w:rsidR="006A3BC6" w:rsidRPr="00F60380" w:rsidRDefault="006A3BC6" w:rsidP="00C041C9">
      <w:pPr>
        <w:autoSpaceDE w:val="0"/>
        <w:autoSpaceDN w:val="0"/>
        <w:adjustRightInd w:val="0"/>
        <w:spacing w:after="0" w:line="240" w:lineRule="auto"/>
        <w:ind w:firstLine="720"/>
        <w:jc w:val="both"/>
        <w:rPr>
          <w:rFonts w:ascii="Times New Roman" w:hAnsi="Times New Roman"/>
          <w:color w:val="000000"/>
          <w:sz w:val="24"/>
          <w:szCs w:val="24"/>
        </w:rPr>
      </w:pPr>
      <w:proofErr w:type="gramStart"/>
      <w:r w:rsidRPr="00F60380">
        <w:rPr>
          <w:rFonts w:ascii="Times New Roman" w:hAnsi="Times New Roman"/>
          <w:color w:val="000000"/>
          <w:sz w:val="24"/>
          <w:szCs w:val="24"/>
        </w:rPr>
        <w:t>Боја спољашњег омотача/фасаде треба да буде усклађена са традиционалном локалном</w:t>
      </w:r>
      <w:r w:rsidR="00C041C9">
        <w:rPr>
          <w:rFonts w:ascii="Times New Roman" w:hAnsi="Times New Roman"/>
          <w:color w:val="000000"/>
          <w:sz w:val="24"/>
          <w:szCs w:val="24"/>
        </w:rPr>
        <w:t xml:space="preserve"> </w:t>
      </w:r>
      <w:r w:rsidRPr="00F60380">
        <w:rPr>
          <w:rFonts w:ascii="Times New Roman" w:hAnsi="Times New Roman"/>
          <w:color w:val="000000"/>
          <w:sz w:val="24"/>
          <w:szCs w:val="24"/>
        </w:rPr>
        <w:t>архитектуром, избегавајући тренд јарких и рефлектујућих неадекватних колорита.</w:t>
      </w:r>
      <w:proofErr w:type="gramEnd"/>
    </w:p>
    <w:p w:rsidR="006A3BC6" w:rsidRPr="00F60380" w:rsidRDefault="006A3BC6" w:rsidP="00C041C9">
      <w:pPr>
        <w:autoSpaceDE w:val="0"/>
        <w:autoSpaceDN w:val="0"/>
        <w:adjustRightInd w:val="0"/>
        <w:spacing w:after="0" w:line="240" w:lineRule="auto"/>
        <w:ind w:firstLine="720"/>
        <w:jc w:val="both"/>
        <w:rPr>
          <w:rFonts w:ascii="Times New Roman" w:hAnsi="Times New Roman"/>
          <w:color w:val="000000"/>
          <w:sz w:val="24"/>
          <w:szCs w:val="24"/>
        </w:rPr>
      </w:pPr>
      <w:r w:rsidRPr="00F60380">
        <w:rPr>
          <w:rFonts w:ascii="Times New Roman" w:hAnsi="Times New Roman"/>
          <w:color w:val="000000"/>
          <w:sz w:val="24"/>
          <w:szCs w:val="24"/>
        </w:rPr>
        <w:t>Постављање термичке изолације не подразумева посебан дизајн фасада и радове на</w:t>
      </w:r>
    </w:p>
    <w:p w:rsidR="006A3BC6" w:rsidRDefault="006A3BC6" w:rsidP="00C041C9">
      <w:pPr>
        <w:tabs>
          <w:tab w:val="left" w:pos="9090"/>
        </w:tabs>
        <w:autoSpaceDE w:val="0"/>
        <w:autoSpaceDN w:val="0"/>
        <w:adjustRightInd w:val="0"/>
        <w:spacing w:after="0" w:line="240" w:lineRule="auto"/>
        <w:jc w:val="both"/>
        <w:rPr>
          <w:rFonts w:ascii="Times New Roman" w:hAnsi="Times New Roman"/>
          <w:color w:val="000000"/>
          <w:sz w:val="24"/>
          <w:szCs w:val="24"/>
        </w:rPr>
      </w:pPr>
      <w:proofErr w:type="gramStart"/>
      <w:r w:rsidRPr="00F60380">
        <w:rPr>
          <w:rFonts w:ascii="Times New Roman" w:hAnsi="Times New Roman"/>
          <w:color w:val="000000"/>
          <w:sz w:val="24"/>
          <w:szCs w:val="24"/>
        </w:rPr>
        <w:t>појединачним</w:t>
      </w:r>
      <w:proofErr w:type="gramEnd"/>
      <w:r w:rsidRPr="00F60380">
        <w:rPr>
          <w:rFonts w:ascii="Times New Roman" w:hAnsi="Times New Roman"/>
          <w:color w:val="000000"/>
          <w:sz w:val="24"/>
          <w:szCs w:val="24"/>
        </w:rPr>
        <w:t xml:space="preserve"> етажама стамбених објеката.</w:t>
      </w:r>
    </w:p>
    <w:p w:rsidR="006A3BC6" w:rsidRPr="002C7CEB" w:rsidRDefault="006A3BC6" w:rsidP="006A3BC6">
      <w:pPr>
        <w:autoSpaceDE w:val="0"/>
        <w:autoSpaceDN w:val="0"/>
        <w:adjustRightInd w:val="0"/>
        <w:spacing w:after="0" w:line="240" w:lineRule="auto"/>
        <w:jc w:val="both"/>
        <w:rPr>
          <w:rFonts w:ascii="Times New Roman" w:hAnsi="Times New Roman"/>
          <w:color w:val="000000"/>
          <w:sz w:val="24"/>
          <w:szCs w:val="24"/>
        </w:rPr>
      </w:pPr>
    </w:p>
    <w:p w:rsidR="006A3BC6" w:rsidRDefault="006A3BC6" w:rsidP="00C041C9">
      <w:pPr>
        <w:numPr>
          <w:ilvl w:val="0"/>
          <w:numId w:val="46"/>
        </w:numPr>
        <w:autoSpaceDE w:val="0"/>
        <w:autoSpaceDN w:val="0"/>
        <w:adjustRightInd w:val="0"/>
        <w:spacing w:after="0" w:line="240" w:lineRule="auto"/>
        <w:ind w:left="0" w:firstLine="720"/>
        <w:jc w:val="both"/>
        <w:rPr>
          <w:rFonts w:ascii="Times New Roman" w:hAnsi="Times New Roman"/>
          <w:b/>
        </w:rPr>
      </w:pPr>
      <w:r w:rsidRPr="00F60380">
        <w:rPr>
          <w:rFonts w:ascii="Times New Roman" w:hAnsi="Times New Roman"/>
          <w:b/>
        </w:rPr>
        <w:t>Постављање термичке изолације испод кровног покривача</w:t>
      </w:r>
      <w:r>
        <w:rPr>
          <w:rFonts w:ascii="Times New Roman" w:hAnsi="Times New Roman"/>
          <w:b/>
        </w:rPr>
        <w:t>.</w:t>
      </w:r>
    </w:p>
    <w:p w:rsidR="006A3BC6" w:rsidRPr="00F60380" w:rsidRDefault="006A3BC6" w:rsidP="00C041C9">
      <w:pPr>
        <w:autoSpaceDE w:val="0"/>
        <w:autoSpaceDN w:val="0"/>
        <w:adjustRightInd w:val="0"/>
        <w:spacing w:after="0" w:line="240" w:lineRule="auto"/>
        <w:ind w:firstLine="720"/>
        <w:jc w:val="both"/>
        <w:rPr>
          <w:rFonts w:ascii="Times New Roman" w:hAnsi="Times New Roman"/>
          <w:color w:val="000000"/>
          <w:sz w:val="24"/>
          <w:szCs w:val="24"/>
        </w:rPr>
      </w:pPr>
      <w:r w:rsidRPr="00F60380">
        <w:rPr>
          <w:rFonts w:ascii="Times New Roman" w:hAnsi="Times New Roman"/>
          <w:color w:val="000000"/>
          <w:sz w:val="24"/>
          <w:szCs w:val="24"/>
        </w:rPr>
        <w:t>Термичка својства објекта која морају бити испуњена у погледу енергетске ефикасности</w:t>
      </w:r>
      <w:r>
        <w:rPr>
          <w:rFonts w:ascii="Times New Roman" w:hAnsi="Times New Roman"/>
          <w:color w:val="000000"/>
          <w:sz w:val="24"/>
          <w:szCs w:val="24"/>
        </w:rPr>
        <w:t xml:space="preserve"> </w:t>
      </w:r>
      <w:r w:rsidRPr="00F60380">
        <w:rPr>
          <w:rFonts w:ascii="Times New Roman" w:hAnsi="Times New Roman"/>
          <w:color w:val="000000"/>
          <w:sz w:val="24"/>
          <w:szCs w:val="24"/>
        </w:rPr>
        <w:t>након реализације ове мере су вредности које су дефинисане Правилником о енергетскоj ефикасности зграда („Сл.гласник РС</w:t>
      </w:r>
      <w:proofErr w:type="gramStart"/>
      <w:r w:rsidRPr="00F60380">
        <w:rPr>
          <w:rFonts w:ascii="Times New Roman" w:hAnsi="Times New Roman"/>
          <w:color w:val="000000"/>
          <w:sz w:val="24"/>
          <w:szCs w:val="24"/>
        </w:rPr>
        <w:t>“ бр.61</w:t>
      </w:r>
      <w:proofErr w:type="gramEnd"/>
      <w:r w:rsidRPr="00F60380">
        <w:rPr>
          <w:rFonts w:ascii="Times New Roman" w:hAnsi="Times New Roman"/>
          <w:color w:val="000000"/>
          <w:sz w:val="24"/>
          <w:szCs w:val="24"/>
        </w:rPr>
        <w:t>/2011).</w:t>
      </w:r>
    </w:p>
    <w:p w:rsidR="006A3BC6" w:rsidRPr="00F60380" w:rsidRDefault="006A3BC6" w:rsidP="00C041C9">
      <w:pPr>
        <w:pStyle w:val="Default"/>
        <w:ind w:firstLine="720"/>
        <w:jc w:val="both"/>
        <w:rPr>
          <w:sz w:val="22"/>
          <w:szCs w:val="22"/>
        </w:rPr>
      </w:pPr>
      <w:r w:rsidRPr="00F60380">
        <w:rPr>
          <w:sz w:val="22"/>
          <w:szCs w:val="22"/>
        </w:rPr>
        <w:t xml:space="preserve"> </w:t>
      </w:r>
      <w:r w:rsidRPr="00F60380">
        <w:rPr>
          <w:b/>
          <w:bCs/>
          <w:sz w:val="22"/>
          <w:szCs w:val="22"/>
        </w:rPr>
        <w:t xml:space="preserve">Спољни зид на породичним </w:t>
      </w:r>
      <w:proofErr w:type="gramStart"/>
      <w:r w:rsidRPr="00F60380">
        <w:rPr>
          <w:b/>
          <w:bCs/>
          <w:sz w:val="22"/>
          <w:szCs w:val="22"/>
        </w:rPr>
        <w:t>стамбеним  објектима</w:t>
      </w:r>
      <w:proofErr w:type="gramEnd"/>
      <w:r w:rsidRPr="00F60380">
        <w:rPr>
          <w:b/>
          <w:bCs/>
          <w:sz w:val="22"/>
          <w:szCs w:val="22"/>
        </w:rPr>
        <w:t xml:space="preserve"> следећих карактеристика (U -</w:t>
      </w:r>
      <w:r>
        <w:rPr>
          <w:b/>
          <w:bCs/>
          <w:sz w:val="22"/>
          <w:szCs w:val="22"/>
        </w:rPr>
        <w:t xml:space="preserve"> </w:t>
      </w:r>
      <w:r w:rsidRPr="00F60380">
        <w:rPr>
          <w:b/>
          <w:bCs/>
          <w:sz w:val="22"/>
          <w:szCs w:val="22"/>
        </w:rPr>
        <w:t xml:space="preserve">коефицијент прелаза топлоте): </w:t>
      </w:r>
    </w:p>
    <w:p w:rsidR="006A3BC6" w:rsidRPr="00E87376" w:rsidRDefault="006A3BC6" w:rsidP="00C041C9">
      <w:pPr>
        <w:pStyle w:val="Default"/>
        <w:ind w:firstLine="720"/>
        <w:rPr>
          <w:sz w:val="22"/>
          <w:szCs w:val="22"/>
        </w:rPr>
      </w:pPr>
      <w:r w:rsidRPr="00F60380">
        <w:rPr>
          <w:sz w:val="22"/>
          <w:szCs w:val="22"/>
        </w:rPr>
        <w:t xml:space="preserve"> </w:t>
      </w:r>
      <w:r w:rsidRPr="00F60380">
        <w:rPr>
          <w:b/>
          <w:bCs/>
          <w:sz w:val="22"/>
          <w:szCs w:val="22"/>
        </w:rPr>
        <w:t>U ≤ 0</w:t>
      </w:r>
      <w:proofErr w:type="gramStart"/>
      <w:r w:rsidRPr="00F60380">
        <w:rPr>
          <w:b/>
          <w:bCs/>
          <w:sz w:val="22"/>
          <w:szCs w:val="22"/>
        </w:rPr>
        <w:t>,4</w:t>
      </w:r>
      <w:proofErr w:type="gramEnd"/>
      <w:r w:rsidRPr="00F60380">
        <w:rPr>
          <w:b/>
          <w:bCs/>
          <w:sz w:val="22"/>
          <w:szCs w:val="22"/>
        </w:rPr>
        <w:t xml:space="preserve"> W/m</w:t>
      </w:r>
      <w:r w:rsidRPr="00F60380">
        <w:rPr>
          <w:b/>
          <w:bCs/>
          <w:sz w:val="14"/>
          <w:szCs w:val="14"/>
        </w:rPr>
        <w:t>2</w:t>
      </w:r>
      <w:r w:rsidRPr="00F60380">
        <w:rPr>
          <w:b/>
          <w:bCs/>
          <w:sz w:val="22"/>
          <w:szCs w:val="22"/>
        </w:rPr>
        <w:t>K за термичку изолацију</w:t>
      </w:r>
    </w:p>
    <w:p w:rsidR="006A3BC6" w:rsidRPr="00F60380" w:rsidRDefault="006A3BC6" w:rsidP="00C041C9">
      <w:pPr>
        <w:autoSpaceDE w:val="0"/>
        <w:autoSpaceDN w:val="0"/>
        <w:adjustRightInd w:val="0"/>
        <w:spacing w:after="0" w:line="240" w:lineRule="auto"/>
        <w:ind w:firstLine="720"/>
        <w:jc w:val="both"/>
        <w:rPr>
          <w:rFonts w:ascii="Times New Roman" w:hAnsi="Times New Roman"/>
          <w:color w:val="000000"/>
          <w:sz w:val="24"/>
          <w:szCs w:val="24"/>
        </w:rPr>
      </w:pPr>
      <w:proofErr w:type="gramStart"/>
      <w:r w:rsidRPr="00F60380">
        <w:rPr>
          <w:rFonts w:ascii="Times New Roman" w:hAnsi="Times New Roman"/>
          <w:color w:val="000000"/>
          <w:sz w:val="24"/>
          <w:szCs w:val="24"/>
        </w:rPr>
        <w:t>Уколико стамбени објекат има два или више власника, пријаву подноси један од власника уз писмену сагласност осталих власника.</w:t>
      </w:r>
      <w:proofErr w:type="gramEnd"/>
      <w:r w:rsidRPr="00F60380">
        <w:rPr>
          <w:rFonts w:ascii="Times New Roman" w:hAnsi="Times New Roman"/>
          <w:color w:val="000000"/>
          <w:sz w:val="24"/>
          <w:szCs w:val="24"/>
        </w:rPr>
        <w:t xml:space="preserve"> </w:t>
      </w:r>
    </w:p>
    <w:p w:rsidR="006A3BC6" w:rsidRPr="00F60380" w:rsidRDefault="006A3BC6" w:rsidP="00C041C9">
      <w:pPr>
        <w:autoSpaceDE w:val="0"/>
        <w:autoSpaceDN w:val="0"/>
        <w:adjustRightInd w:val="0"/>
        <w:spacing w:after="0" w:line="240" w:lineRule="auto"/>
        <w:ind w:firstLine="720"/>
        <w:jc w:val="both"/>
        <w:rPr>
          <w:rFonts w:ascii="Times New Roman" w:hAnsi="Times New Roman"/>
          <w:color w:val="000000"/>
          <w:sz w:val="24"/>
          <w:szCs w:val="24"/>
        </w:rPr>
      </w:pPr>
      <w:proofErr w:type="gramStart"/>
      <w:r w:rsidRPr="00F60380">
        <w:rPr>
          <w:rFonts w:ascii="Times New Roman" w:hAnsi="Times New Roman"/>
          <w:color w:val="000000"/>
          <w:sz w:val="24"/>
          <w:szCs w:val="24"/>
        </w:rPr>
        <w:t xml:space="preserve">Минимална дебљина за термичку изолацију </w:t>
      </w:r>
      <w:r>
        <w:rPr>
          <w:rFonts w:ascii="Times New Roman" w:hAnsi="Times New Roman"/>
          <w:color w:val="000000"/>
          <w:sz w:val="24"/>
          <w:szCs w:val="24"/>
        </w:rPr>
        <w:t xml:space="preserve">износи 10 cm, осим уколико нема </w:t>
      </w:r>
      <w:r w:rsidRPr="00F60380">
        <w:rPr>
          <w:rFonts w:ascii="Times New Roman" w:hAnsi="Times New Roman"/>
          <w:color w:val="000000"/>
          <w:sz w:val="24"/>
          <w:szCs w:val="24"/>
        </w:rPr>
        <w:t>техничких</w:t>
      </w:r>
      <w:r>
        <w:rPr>
          <w:rFonts w:ascii="Times New Roman" w:hAnsi="Times New Roman"/>
          <w:color w:val="000000"/>
          <w:sz w:val="24"/>
          <w:szCs w:val="24"/>
        </w:rPr>
        <w:t xml:space="preserve"> </w:t>
      </w:r>
      <w:r w:rsidRPr="00F60380">
        <w:rPr>
          <w:rFonts w:ascii="Times New Roman" w:hAnsi="Times New Roman"/>
          <w:color w:val="000000"/>
          <w:sz w:val="24"/>
          <w:szCs w:val="24"/>
        </w:rPr>
        <w:t>могућности да се постави та дебљина изолације.</w:t>
      </w:r>
      <w:proofErr w:type="gramEnd"/>
    </w:p>
    <w:p w:rsidR="006A3BC6" w:rsidRDefault="006A3BC6" w:rsidP="006A3BC6">
      <w:pPr>
        <w:autoSpaceDE w:val="0"/>
        <w:autoSpaceDN w:val="0"/>
        <w:adjustRightInd w:val="0"/>
        <w:spacing w:after="0" w:line="240" w:lineRule="auto"/>
        <w:ind w:left="720"/>
        <w:jc w:val="both"/>
        <w:rPr>
          <w:rFonts w:ascii="Times New Roman" w:hAnsi="Times New Roman"/>
          <w:b/>
        </w:rPr>
      </w:pPr>
    </w:p>
    <w:p w:rsidR="006A3BC6" w:rsidRDefault="006A3BC6" w:rsidP="00C041C9">
      <w:pPr>
        <w:pStyle w:val="Default"/>
        <w:ind w:firstLine="720"/>
        <w:jc w:val="both"/>
        <w:rPr>
          <w:b/>
        </w:rPr>
      </w:pPr>
      <w:r w:rsidRPr="00754E6C">
        <w:rPr>
          <w:b/>
        </w:rPr>
        <w:t>2)</w:t>
      </w:r>
      <w:r>
        <w:rPr>
          <w:b/>
        </w:rPr>
        <w:t xml:space="preserve"> У</w:t>
      </w:r>
      <w:r w:rsidRPr="00754E6C">
        <w:rPr>
          <w:b/>
        </w:rPr>
        <w:t xml:space="preserve">напређење термотехничких система зграде путем замене система или дела </w:t>
      </w:r>
      <w:proofErr w:type="gramStart"/>
      <w:r w:rsidRPr="00754E6C">
        <w:rPr>
          <w:b/>
        </w:rPr>
        <w:t>система</w:t>
      </w:r>
      <w:r>
        <w:rPr>
          <w:b/>
        </w:rPr>
        <w:t xml:space="preserve">  </w:t>
      </w:r>
      <w:r w:rsidRPr="00754E6C">
        <w:rPr>
          <w:b/>
        </w:rPr>
        <w:t>ефикаснијим</w:t>
      </w:r>
      <w:proofErr w:type="gramEnd"/>
      <w:r w:rsidRPr="00754E6C">
        <w:rPr>
          <w:b/>
        </w:rPr>
        <w:t xml:space="preserve"> системом путем: </w:t>
      </w:r>
    </w:p>
    <w:p w:rsidR="006A3BC6" w:rsidRPr="006459D3" w:rsidRDefault="006A3BC6" w:rsidP="006A3BC6">
      <w:pPr>
        <w:pStyle w:val="Default"/>
        <w:jc w:val="both"/>
        <w:rPr>
          <w:b/>
        </w:rPr>
      </w:pPr>
    </w:p>
    <w:p w:rsidR="006A3BC6" w:rsidRPr="002F7989" w:rsidRDefault="006A3BC6" w:rsidP="006A3BC6">
      <w:pPr>
        <w:autoSpaceDE w:val="0"/>
        <w:autoSpaceDN w:val="0"/>
        <w:adjustRightInd w:val="0"/>
        <w:spacing w:after="0" w:line="240" w:lineRule="auto"/>
        <w:ind w:hanging="270"/>
        <w:jc w:val="both"/>
        <w:rPr>
          <w:rFonts w:ascii="Times New Roman" w:hAnsi="Times New Roman"/>
          <w:b/>
          <w:bCs/>
          <w:i/>
          <w:iCs/>
          <w:color w:val="000000"/>
          <w:sz w:val="24"/>
          <w:szCs w:val="24"/>
        </w:rPr>
      </w:pPr>
      <w:r>
        <w:t xml:space="preserve">     </w:t>
      </w:r>
      <w:r w:rsidR="00C041C9">
        <w:tab/>
      </w:r>
      <w:r w:rsidR="00C041C9">
        <w:tab/>
      </w:r>
      <w:r w:rsidRPr="00DC2510">
        <w:t>(</w:t>
      </w:r>
      <w:r w:rsidRPr="00754E6C">
        <w:rPr>
          <w:b/>
        </w:rPr>
        <w:t>1</w:t>
      </w:r>
      <w:r w:rsidRPr="006459D3">
        <w:rPr>
          <w:rFonts w:ascii="Times New Roman" w:hAnsi="Times New Roman"/>
        </w:rPr>
        <w:t xml:space="preserve">) </w:t>
      </w:r>
      <w:r w:rsidRPr="002F7989">
        <w:rPr>
          <w:rFonts w:ascii="Times New Roman" w:hAnsi="Times New Roman"/>
          <w:b/>
        </w:rPr>
        <w:t>Замен</w:t>
      </w:r>
      <w:r>
        <w:rPr>
          <w:rFonts w:ascii="Times New Roman" w:hAnsi="Times New Roman"/>
          <w:b/>
        </w:rPr>
        <w:t>а</w:t>
      </w:r>
      <w:r w:rsidRPr="002F7989">
        <w:rPr>
          <w:rFonts w:ascii="Times New Roman" w:hAnsi="Times New Roman"/>
          <w:b/>
        </w:rPr>
        <w:t xml:space="preserve"> постојећег грејача простора (котао или пећ) ефикаснијим,</w:t>
      </w:r>
    </w:p>
    <w:p w:rsidR="006A3BC6" w:rsidRPr="00462017" w:rsidRDefault="006A3BC6" w:rsidP="006A3BC6">
      <w:pPr>
        <w:autoSpaceDE w:val="0"/>
        <w:autoSpaceDN w:val="0"/>
        <w:adjustRightInd w:val="0"/>
        <w:spacing w:after="0" w:line="240" w:lineRule="auto"/>
        <w:jc w:val="both"/>
        <w:rPr>
          <w:rFonts w:ascii="Times New Roman" w:hAnsi="Times New Roman"/>
          <w:color w:val="FF0000"/>
          <w:sz w:val="24"/>
          <w:szCs w:val="24"/>
        </w:rPr>
      </w:pPr>
    </w:p>
    <w:p w:rsidR="006A3BC6" w:rsidRPr="006459D3" w:rsidRDefault="006A3BC6" w:rsidP="00C041C9">
      <w:pPr>
        <w:autoSpaceDE w:val="0"/>
        <w:autoSpaceDN w:val="0"/>
        <w:adjustRightInd w:val="0"/>
        <w:spacing w:after="0" w:line="240" w:lineRule="auto"/>
        <w:ind w:firstLine="720"/>
        <w:jc w:val="both"/>
        <w:rPr>
          <w:rFonts w:ascii="Times New Roman" w:hAnsi="Times New Roman"/>
          <w:color w:val="000000"/>
          <w:sz w:val="24"/>
          <w:szCs w:val="24"/>
        </w:rPr>
      </w:pPr>
      <w:proofErr w:type="gramStart"/>
      <w:r w:rsidRPr="006459D3">
        <w:rPr>
          <w:rFonts w:ascii="Times New Roman" w:hAnsi="Times New Roman"/>
          <w:color w:val="000000"/>
          <w:sz w:val="24"/>
          <w:szCs w:val="24"/>
        </w:rPr>
        <w:t>Средства ће се одобравати за набавку котла и етажне пећи која као енергент користи</w:t>
      </w:r>
      <w:r>
        <w:rPr>
          <w:rFonts w:ascii="Times New Roman" w:hAnsi="Times New Roman"/>
          <w:color w:val="000000"/>
          <w:sz w:val="24"/>
          <w:szCs w:val="24"/>
        </w:rPr>
        <w:t xml:space="preserve"> </w:t>
      </w:r>
      <w:r w:rsidRPr="006459D3">
        <w:rPr>
          <w:rFonts w:ascii="Times New Roman" w:hAnsi="Times New Roman"/>
          <w:color w:val="000000"/>
          <w:sz w:val="24"/>
          <w:szCs w:val="24"/>
        </w:rPr>
        <w:t>еколошки прихватљив енергент (биомаса, природни гас) и са високим степеном</w:t>
      </w:r>
      <w:r>
        <w:rPr>
          <w:rFonts w:ascii="Times New Roman" w:hAnsi="Times New Roman"/>
          <w:color w:val="000000"/>
          <w:sz w:val="24"/>
          <w:szCs w:val="24"/>
        </w:rPr>
        <w:t xml:space="preserve"> </w:t>
      </w:r>
      <w:r w:rsidRPr="006459D3">
        <w:rPr>
          <w:rFonts w:ascii="Times New Roman" w:hAnsi="Times New Roman"/>
          <w:color w:val="000000"/>
          <w:sz w:val="24"/>
          <w:szCs w:val="24"/>
        </w:rPr>
        <w:t>ефикасности.</w:t>
      </w:r>
      <w:proofErr w:type="gramEnd"/>
    </w:p>
    <w:p w:rsidR="006A3BC6" w:rsidRPr="006459D3" w:rsidRDefault="006A3BC6" w:rsidP="00C041C9">
      <w:pPr>
        <w:autoSpaceDE w:val="0"/>
        <w:autoSpaceDN w:val="0"/>
        <w:adjustRightInd w:val="0"/>
        <w:spacing w:after="0" w:line="240" w:lineRule="auto"/>
        <w:ind w:firstLine="720"/>
        <w:jc w:val="both"/>
        <w:rPr>
          <w:rFonts w:ascii="Times New Roman" w:hAnsi="Times New Roman"/>
          <w:color w:val="000000"/>
          <w:sz w:val="24"/>
          <w:szCs w:val="24"/>
        </w:rPr>
      </w:pPr>
      <w:r w:rsidRPr="006459D3">
        <w:rPr>
          <w:rFonts w:ascii="Times New Roman" w:hAnsi="Times New Roman"/>
          <w:color w:val="000000"/>
          <w:sz w:val="24"/>
          <w:szCs w:val="24"/>
        </w:rPr>
        <w:t>Минимални степен корисности котла (грејача простора) на биомасу (дрвни пелет, брикет</w:t>
      </w:r>
      <w:proofErr w:type="gramStart"/>
      <w:r w:rsidRPr="006459D3">
        <w:rPr>
          <w:rFonts w:ascii="Times New Roman" w:hAnsi="Times New Roman"/>
          <w:color w:val="000000"/>
          <w:sz w:val="24"/>
          <w:szCs w:val="24"/>
        </w:rPr>
        <w:t>,сечка</w:t>
      </w:r>
      <w:proofErr w:type="gramEnd"/>
      <w:r w:rsidRPr="006459D3">
        <w:rPr>
          <w:rFonts w:ascii="Times New Roman" w:hAnsi="Times New Roman"/>
          <w:color w:val="000000"/>
          <w:sz w:val="24"/>
          <w:szCs w:val="24"/>
        </w:rPr>
        <w:t>) износи 85%.</w:t>
      </w:r>
    </w:p>
    <w:p w:rsidR="006A3BC6" w:rsidRDefault="006A3BC6" w:rsidP="00C041C9">
      <w:pPr>
        <w:pStyle w:val="Default"/>
        <w:ind w:firstLine="720"/>
        <w:jc w:val="both"/>
        <w:rPr>
          <w:b/>
        </w:rPr>
      </w:pPr>
      <w:proofErr w:type="gramStart"/>
      <w:r w:rsidRPr="006459D3">
        <w:t>Неће се одобравати средства за набавку комбинованих уређаја који као енергент користе и чврсто гориво и пелет.</w:t>
      </w:r>
      <w:proofErr w:type="gramEnd"/>
      <w:r w:rsidRPr="006459D3">
        <w:rPr>
          <w:b/>
        </w:rPr>
        <w:t xml:space="preserve"> </w:t>
      </w:r>
    </w:p>
    <w:p w:rsidR="006A3BC6" w:rsidRDefault="006A3BC6" w:rsidP="006A3BC6">
      <w:pPr>
        <w:pStyle w:val="Default"/>
        <w:jc w:val="both"/>
        <w:rPr>
          <w:b/>
        </w:rPr>
      </w:pPr>
    </w:p>
    <w:p w:rsidR="006A3BC6" w:rsidRPr="00A74FD2" w:rsidRDefault="006A3BC6" w:rsidP="00C041C9">
      <w:pPr>
        <w:pStyle w:val="Default"/>
        <w:ind w:firstLine="720"/>
        <w:jc w:val="both"/>
      </w:pPr>
      <w:r w:rsidRPr="00754E6C">
        <w:rPr>
          <w:b/>
        </w:rPr>
        <w:t>(2</w:t>
      </w:r>
      <w:r w:rsidRPr="00DC2510">
        <w:t>)</w:t>
      </w:r>
      <w:r>
        <w:t xml:space="preserve"> </w:t>
      </w:r>
      <w:proofErr w:type="gramStart"/>
      <w:r>
        <w:rPr>
          <w:b/>
        </w:rPr>
        <w:t>замена</w:t>
      </w:r>
      <w:proofErr w:type="gramEnd"/>
      <w:r w:rsidRPr="001D00CF">
        <w:rPr>
          <w:b/>
        </w:rPr>
        <w:t xml:space="preserve"> постојеће или уградња нове цевне мреже, грејних тела-радијатора и пратећег прибора</w:t>
      </w:r>
      <w:r>
        <w:rPr>
          <w:b/>
        </w:rPr>
        <w:t>.</w:t>
      </w:r>
    </w:p>
    <w:p w:rsidR="006A3BC6" w:rsidRDefault="006A3BC6" w:rsidP="006A3BC6">
      <w:pPr>
        <w:pStyle w:val="Default"/>
        <w:jc w:val="both"/>
        <w:rPr>
          <w:b/>
        </w:rPr>
      </w:pPr>
    </w:p>
    <w:p w:rsidR="006A3BC6" w:rsidRPr="006459D3" w:rsidRDefault="006A3BC6" w:rsidP="00C041C9">
      <w:pPr>
        <w:pStyle w:val="Default"/>
        <w:ind w:firstLine="720"/>
        <w:jc w:val="both"/>
        <w:rPr>
          <w:b/>
        </w:rPr>
      </w:pPr>
      <w:r w:rsidRPr="00754E6C">
        <w:rPr>
          <w:b/>
        </w:rPr>
        <w:t>(3)</w:t>
      </w:r>
      <w:r>
        <w:rPr>
          <w:b/>
        </w:rPr>
        <w:t xml:space="preserve"> </w:t>
      </w:r>
      <w:proofErr w:type="gramStart"/>
      <w:r>
        <w:rPr>
          <w:b/>
        </w:rPr>
        <w:t>уградња</w:t>
      </w:r>
      <w:proofErr w:type="gramEnd"/>
      <w:r w:rsidRPr="006459D3">
        <w:rPr>
          <w:b/>
        </w:rPr>
        <w:t xml:space="preserve"> топлотних пумпи (грејач простора или комбиновани грејач),</w:t>
      </w:r>
    </w:p>
    <w:p w:rsidR="006A3BC6" w:rsidRPr="006459D3" w:rsidRDefault="006A3BC6" w:rsidP="006A3BC6">
      <w:pPr>
        <w:autoSpaceDE w:val="0"/>
        <w:autoSpaceDN w:val="0"/>
        <w:adjustRightInd w:val="0"/>
        <w:spacing w:after="0" w:line="240" w:lineRule="auto"/>
        <w:jc w:val="both"/>
        <w:rPr>
          <w:rFonts w:ascii="Times New Roman" w:hAnsi="Times New Roman"/>
          <w:b/>
          <w:bCs/>
          <w:i/>
          <w:iCs/>
          <w:color w:val="000000"/>
          <w:sz w:val="24"/>
          <w:szCs w:val="24"/>
        </w:rPr>
      </w:pPr>
    </w:p>
    <w:p w:rsidR="006A3BC6" w:rsidRPr="00B36506" w:rsidRDefault="006A3BC6" w:rsidP="00C041C9">
      <w:pPr>
        <w:autoSpaceDE w:val="0"/>
        <w:autoSpaceDN w:val="0"/>
        <w:adjustRightInd w:val="0"/>
        <w:spacing w:after="0" w:line="240" w:lineRule="auto"/>
        <w:ind w:firstLine="720"/>
        <w:jc w:val="both"/>
        <w:rPr>
          <w:rFonts w:ascii="Times New Roman" w:hAnsi="Times New Roman"/>
          <w:sz w:val="24"/>
          <w:szCs w:val="24"/>
        </w:rPr>
      </w:pPr>
      <w:proofErr w:type="gramStart"/>
      <w:r w:rsidRPr="006459D3">
        <w:rPr>
          <w:rFonts w:ascii="Times New Roman" w:hAnsi="Times New Roman"/>
          <w:color w:val="000000"/>
          <w:sz w:val="24"/>
          <w:szCs w:val="24"/>
        </w:rPr>
        <w:t>Средства ће се одобравати за набавку и инсталацију топлотних пумпи ваздух-вода,</w:t>
      </w:r>
      <w:r>
        <w:rPr>
          <w:rFonts w:ascii="Times New Roman" w:hAnsi="Times New Roman"/>
          <w:color w:val="000000"/>
          <w:sz w:val="24"/>
          <w:szCs w:val="24"/>
        </w:rPr>
        <w:t xml:space="preserve"> </w:t>
      </w:r>
      <w:r w:rsidRPr="006459D3">
        <w:rPr>
          <w:rFonts w:ascii="Times New Roman" w:hAnsi="Times New Roman"/>
          <w:color w:val="000000"/>
          <w:sz w:val="24"/>
          <w:szCs w:val="24"/>
        </w:rPr>
        <w:t xml:space="preserve">геотермалних топлотних пумпи и хибридних топлотних </w:t>
      </w:r>
      <w:r w:rsidRPr="00B36506">
        <w:rPr>
          <w:rFonts w:ascii="Times New Roman" w:hAnsi="Times New Roman"/>
          <w:sz w:val="24"/>
          <w:szCs w:val="24"/>
        </w:rPr>
        <w:t>пумпи, критеријуми енергетске ефикасности ће се одредити јавним позивом за привредне субјекте.</w:t>
      </w:r>
      <w:proofErr w:type="gramEnd"/>
    </w:p>
    <w:p w:rsidR="006A3BC6" w:rsidRPr="00B36506" w:rsidRDefault="006A3BC6" w:rsidP="006A3BC6">
      <w:pPr>
        <w:autoSpaceDE w:val="0"/>
        <w:autoSpaceDN w:val="0"/>
        <w:adjustRightInd w:val="0"/>
        <w:spacing w:after="0" w:line="240" w:lineRule="auto"/>
        <w:jc w:val="both"/>
        <w:rPr>
          <w:b/>
        </w:rPr>
      </w:pPr>
    </w:p>
    <w:p w:rsidR="006A3BC6" w:rsidRPr="006459D3" w:rsidRDefault="006A3BC6" w:rsidP="00C041C9">
      <w:pPr>
        <w:autoSpaceDE w:val="0"/>
        <w:autoSpaceDN w:val="0"/>
        <w:adjustRightInd w:val="0"/>
        <w:spacing w:after="0" w:line="240" w:lineRule="auto"/>
        <w:ind w:firstLine="720"/>
        <w:jc w:val="both"/>
        <w:rPr>
          <w:b/>
        </w:rPr>
      </w:pPr>
      <w:r w:rsidRPr="00BC5ABF">
        <w:rPr>
          <w:rFonts w:ascii="Times New Roman" w:hAnsi="Times New Roman"/>
          <w:b/>
          <w:sz w:val="24"/>
          <w:szCs w:val="24"/>
        </w:rPr>
        <w:t xml:space="preserve">(4) </w:t>
      </w:r>
      <w:proofErr w:type="gramStart"/>
      <w:r w:rsidRPr="00BC5ABF">
        <w:rPr>
          <w:rFonts w:ascii="Times New Roman" w:hAnsi="Times New Roman"/>
          <w:b/>
          <w:sz w:val="24"/>
          <w:szCs w:val="24"/>
        </w:rPr>
        <w:t>уградња</w:t>
      </w:r>
      <w:proofErr w:type="gramEnd"/>
      <w:r w:rsidRPr="00BC5ABF">
        <w:rPr>
          <w:rFonts w:ascii="Times New Roman" w:hAnsi="Times New Roman"/>
          <w:b/>
          <w:sz w:val="24"/>
          <w:szCs w:val="24"/>
        </w:rPr>
        <w:t xml:space="preserve"> електронски регулисаних циркулационих пумпи</w:t>
      </w:r>
      <w:r w:rsidRPr="006459D3">
        <w:rPr>
          <w:b/>
        </w:rPr>
        <w:t>,</w:t>
      </w:r>
    </w:p>
    <w:p w:rsidR="006A3BC6" w:rsidRPr="006459D3" w:rsidRDefault="006A3BC6" w:rsidP="006A3BC6">
      <w:pPr>
        <w:autoSpaceDE w:val="0"/>
        <w:autoSpaceDN w:val="0"/>
        <w:adjustRightInd w:val="0"/>
        <w:spacing w:after="0" w:line="240" w:lineRule="auto"/>
        <w:jc w:val="both"/>
        <w:rPr>
          <w:rFonts w:ascii="Times New Roman" w:hAnsi="Times New Roman"/>
          <w:color w:val="FF0000"/>
          <w:sz w:val="24"/>
          <w:szCs w:val="24"/>
        </w:rPr>
      </w:pPr>
    </w:p>
    <w:p w:rsidR="006A3BC6" w:rsidRPr="00011292" w:rsidRDefault="006A3BC6" w:rsidP="00C041C9">
      <w:pPr>
        <w:autoSpaceDE w:val="0"/>
        <w:autoSpaceDN w:val="0"/>
        <w:adjustRightInd w:val="0"/>
        <w:spacing w:after="0" w:line="240" w:lineRule="auto"/>
        <w:ind w:firstLine="720"/>
        <w:jc w:val="both"/>
        <w:rPr>
          <w:rFonts w:cs="TimesNewRomanPSMT"/>
          <w:color w:val="000000"/>
          <w:sz w:val="24"/>
          <w:szCs w:val="24"/>
        </w:rPr>
      </w:pPr>
      <w:proofErr w:type="gramStart"/>
      <w:r w:rsidRPr="006459D3">
        <w:rPr>
          <w:rFonts w:ascii="TimesNewRomanPSMT" w:hAnsi="TimesNewRomanPSMT" w:cs="TimesNewRomanPSMT"/>
          <w:color w:val="000000"/>
          <w:sz w:val="24"/>
          <w:szCs w:val="24"/>
        </w:rPr>
        <w:lastRenderedPageBreak/>
        <w:t>Средства ће се одобравати за набавку и уградњу електронски регулисаних циркулационих пумпи које испуњавају пројектне услове и законом прописане нормативе</w:t>
      </w:r>
      <w:r>
        <w:rPr>
          <w:rFonts w:ascii="Times New Roman" w:hAnsi="Times New Roman"/>
          <w:color w:val="FF0000"/>
          <w:sz w:val="24"/>
          <w:szCs w:val="24"/>
        </w:rPr>
        <w:t xml:space="preserve">, </w:t>
      </w:r>
      <w:r w:rsidRPr="00B36506">
        <w:rPr>
          <w:rFonts w:ascii="Times New Roman" w:hAnsi="Times New Roman"/>
          <w:sz w:val="24"/>
          <w:szCs w:val="24"/>
        </w:rPr>
        <w:t>критеријуми енергетске ефикасности ће се одредити јавним позивом за привредне субјекте.</w:t>
      </w:r>
      <w:proofErr w:type="gramEnd"/>
    </w:p>
    <w:p w:rsidR="006A3BC6" w:rsidRDefault="006A3BC6" w:rsidP="006A3BC6">
      <w:pPr>
        <w:pStyle w:val="Default"/>
        <w:jc w:val="both"/>
        <w:rPr>
          <w:b/>
        </w:rPr>
      </w:pPr>
    </w:p>
    <w:p w:rsidR="006A3BC6" w:rsidRPr="00DC2510" w:rsidRDefault="006A3BC6" w:rsidP="00C041C9">
      <w:pPr>
        <w:pStyle w:val="Default"/>
        <w:ind w:firstLine="720"/>
        <w:jc w:val="both"/>
      </w:pPr>
      <w:r w:rsidRPr="00754E6C">
        <w:rPr>
          <w:b/>
        </w:rPr>
        <w:t>5)</w:t>
      </w:r>
      <w:r>
        <w:rPr>
          <w:b/>
        </w:rPr>
        <w:t xml:space="preserve"> </w:t>
      </w:r>
      <w:proofErr w:type="gramStart"/>
      <w:r>
        <w:rPr>
          <w:b/>
        </w:rPr>
        <w:t>опремање</w:t>
      </w:r>
      <w:proofErr w:type="gramEnd"/>
      <w:r w:rsidRPr="006459D3">
        <w:rPr>
          <w:b/>
        </w:rPr>
        <w:t xml:space="preserve"> система грејања са уређајима за регулацију и мерење предате количинетоплоте објекту (калориметри, делитељи топлоте, баланс вентили),</w:t>
      </w:r>
      <w:r w:rsidRPr="00DC2510">
        <w:t xml:space="preserve"> </w:t>
      </w:r>
    </w:p>
    <w:p w:rsidR="006A3BC6" w:rsidRPr="00462017" w:rsidRDefault="006A3BC6" w:rsidP="006A3BC6">
      <w:pPr>
        <w:autoSpaceDE w:val="0"/>
        <w:autoSpaceDN w:val="0"/>
        <w:adjustRightInd w:val="0"/>
        <w:spacing w:after="0" w:line="240" w:lineRule="auto"/>
        <w:jc w:val="both"/>
        <w:rPr>
          <w:rFonts w:ascii="TimesNewRomanPS-BoldItalicMT" w:hAnsi="TimesNewRomanPS-BoldItalicMT" w:cs="TimesNewRomanPS-BoldItalicMT"/>
          <w:b/>
          <w:bCs/>
          <w:i/>
          <w:iCs/>
          <w:color w:val="FF0000"/>
          <w:sz w:val="24"/>
          <w:szCs w:val="24"/>
        </w:rPr>
      </w:pPr>
    </w:p>
    <w:p w:rsidR="006A3BC6" w:rsidRPr="006459D3" w:rsidRDefault="006A3BC6" w:rsidP="00C041C9">
      <w:pPr>
        <w:autoSpaceDE w:val="0"/>
        <w:autoSpaceDN w:val="0"/>
        <w:adjustRightInd w:val="0"/>
        <w:spacing w:after="0" w:line="240" w:lineRule="auto"/>
        <w:ind w:firstLine="720"/>
        <w:rPr>
          <w:rFonts w:ascii="Times New Roman" w:hAnsi="Times New Roman"/>
          <w:color w:val="000000"/>
          <w:sz w:val="24"/>
          <w:szCs w:val="24"/>
        </w:rPr>
      </w:pPr>
      <w:proofErr w:type="gramStart"/>
      <w:r w:rsidRPr="006459D3">
        <w:rPr>
          <w:rFonts w:ascii="Times New Roman" w:hAnsi="Times New Roman"/>
          <w:color w:val="000000"/>
          <w:sz w:val="24"/>
          <w:szCs w:val="24"/>
        </w:rPr>
        <w:t>Средства ће се одобравати за набавку и уградњу опреме која испуњава пројектне услове и законом прописане нормативе.</w:t>
      </w:r>
      <w:proofErr w:type="gramEnd"/>
    </w:p>
    <w:p w:rsidR="006A3BC6" w:rsidRPr="006459D3" w:rsidRDefault="006A3BC6" w:rsidP="006A3BC6">
      <w:pPr>
        <w:autoSpaceDE w:val="0"/>
        <w:autoSpaceDN w:val="0"/>
        <w:adjustRightInd w:val="0"/>
        <w:spacing w:after="0" w:line="240" w:lineRule="auto"/>
        <w:rPr>
          <w:rFonts w:ascii="Times New Roman" w:hAnsi="Times New Roman"/>
          <w:color w:val="000000"/>
          <w:sz w:val="24"/>
          <w:szCs w:val="24"/>
        </w:rPr>
      </w:pPr>
    </w:p>
    <w:p w:rsidR="006A3BC6" w:rsidRPr="00DC2510" w:rsidRDefault="006A3BC6" w:rsidP="00C041C9">
      <w:pPr>
        <w:pStyle w:val="Default"/>
        <w:ind w:firstLine="720"/>
        <w:jc w:val="both"/>
      </w:pPr>
      <w:r w:rsidRPr="00754E6C">
        <w:rPr>
          <w:b/>
        </w:rPr>
        <w:t>3)</w:t>
      </w:r>
      <w:r>
        <w:rPr>
          <w:b/>
        </w:rPr>
        <w:t xml:space="preserve"> У</w:t>
      </w:r>
      <w:r w:rsidRPr="00754E6C">
        <w:rPr>
          <w:b/>
        </w:rPr>
        <w:t>градњ</w:t>
      </w:r>
      <w:r>
        <w:rPr>
          <w:b/>
        </w:rPr>
        <w:t>а</w:t>
      </w:r>
      <w:r w:rsidRPr="00754E6C">
        <w:rPr>
          <w:b/>
        </w:rPr>
        <w:t xml:space="preserve"> соларних колектора у инсталацију за централну припрему потрошне топле</w:t>
      </w:r>
      <w:r>
        <w:rPr>
          <w:b/>
        </w:rPr>
        <w:t xml:space="preserve"> </w:t>
      </w:r>
      <w:r w:rsidRPr="00754E6C">
        <w:rPr>
          <w:b/>
        </w:rPr>
        <w:t>воде</w:t>
      </w:r>
      <w:r w:rsidRPr="00DC2510">
        <w:t xml:space="preserve">, </w:t>
      </w:r>
    </w:p>
    <w:p w:rsidR="006A3BC6" w:rsidRPr="00462017" w:rsidRDefault="006A3BC6" w:rsidP="006A3BC6">
      <w:pPr>
        <w:autoSpaceDE w:val="0"/>
        <w:autoSpaceDN w:val="0"/>
        <w:adjustRightInd w:val="0"/>
        <w:spacing w:after="0" w:line="240" w:lineRule="auto"/>
        <w:jc w:val="both"/>
        <w:rPr>
          <w:rFonts w:ascii="Times New Roman" w:hAnsi="Times New Roman"/>
          <w:color w:val="FF0000"/>
          <w:sz w:val="24"/>
          <w:szCs w:val="24"/>
        </w:rPr>
      </w:pPr>
    </w:p>
    <w:p w:rsidR="006A3BC6" w:rsidRPr="004329EF" w:rsidRDefault="006A3BC6" w:rsidP="00C041C9">
      <w:pPr>
        <w:autoSpaceDE w:val="0"/>
        <w:autoSpaceDN w:val="0"/>
        <w:adjustRightInd w:val="0"/>
        <w:spacing w:after="0" w:line="240" w:lineRule="auto"/>
        <w:ind w:firstLine="720"/>
        <w:jc w:val="both"/>
        <w:rPr>
          <w:rFonts w:ascii="Times New Roman" w:hAnsi="Times New Roman"/>
          <w:color w:val="000000"/>
          <w:sz w:val="24"/>
          <w:szCs w:val="24"/>
        </w:rPr>
      </w:pPr>
      <w:proofErr w:type="gramStart"/>
      <w:r w:rsidRPr="004329EF">
        <w:rPr>
          <w:rFonts w:ascii="Times New Roman" w:hAnsi="Times New Roman"/>
          <w:color w:val="000000"/>
          <w:sz w:val="24"/>
          <w:szCs w:val="24"/>
        </w:rPr>
        <w:t>Средства ће се одобравати за набавку и уградњу уређаја који испуњавају пројектне услове и законом прописане нормативе.</w:t>
      </w:r>
      <w:proofErr w:type="gramEnd"/>
    </w:p>
    <w:p w:rsidR="006A3BC6" w:rsidRDefault="006A3BC6" w:rsidP="006A3BC6">
      <w:pPr>
        <w:autoSpaceDE w:val="0"/>
        <w:autoSpaceDN w:val="0"/>
        <w:adjustRightInd w:val="0"/>
        <w:spacing w:after="0" w:line="240" w:lineRule="auto"/>
        <w:jc w:val="both"/>
        <w:rPr>
          <w:rFonts w:ascii="Times New Roman" w:hAnsi="Times New Roman"/>
          <w:b/>
          <w:sz w:val="24"/>
          <w:szCs w:val="24"/>
        </w:rPr>
      </w:pPr>
    </w:p>
    <w:p w:rsidR="006A3BC6" w:rsidRPr="00136FFC" w:rsidRDefault="006A3BC6" w:rsidP="00C041C9">
      <w:pPr>
        <w:autoSpaceDE w:val="0"/>
        <w:autoSpaceDN w:val="0"/>
        <w:adjustRightInd w:val="0"/>
        <w:spacing w:after="0" w:line="240" w:lineRule="auto"/>
        <w:ind w:firstLine="720"/>
        <w:jc w:val="both"/>
        <w:rPr>
          <w:rFonts w:ascii="Times New Roman" w:hAnsi="Times New Roman"/>
          <w:b/>
          <w:sz w:val="24"/>
          <w:szCs w:val="24"/>
        </w:rPr>
      </w:pPr>
      <w:r w:rsidRPr="00754E6C">
        <w:rPr>
          <w:rFonts w:ascii="Times New Roman" w:hAnsi="Times New Roman"/>
          <w:b/>
          <w:sz w:val="24"/>
          <w:szCs w:val="24"/>
        </w:rPr>
        <w:t>4)</w:t>
      </w:r>
      <w:r>
        <w:rPr>
          <w:rFonts w:ascii="Times New Roman" w:hAnsi="Times New Roman"/>
          <w:b/>
          <w:sz w:val="24"/>
          <w:szCs w:val="24"/>
        </w:rPr>
        <w:t xml:space="preserve"> у</w:t>
      </w:r>
      <w:r w:rsidRPr="00754E6C">
        <w:rPr>
          <w:rFonts w:ascii="Times New Roman" w:hAnsi="Times New Roman"/>
          <w:b/>
          <w:sz w:val="24"/>
          <w:szCs w:val="24"/>
        </w:rPr>
        <w:t>градњ</w:t>
      </w:r>
      <w:r>
        <w:rPr>
          <w:rFonts w:ascii="Times New Roman" w:hAnsi="Times New Roman"/>
          <w:b/>
          <w:sz w:val="24"/>
          <w:szCs w:val="24"/>
        </w:rPr>
        <w:t>а</w:t>
      </w:r>
      <w:r w:rsidRPr="00754E6C">
        <w:rPr>
          <w:rFonts w:ascii="Times New Roman" w:hAnsi="Times New Roman"/>
          <w:b/>
          <w:sz w:val="24"/>
          <w:szCs w:val="24"/>
        </w:rPr>
        <w:t xml:space="preserve"> соларних панела и пратеће инсталације за производњу електричне енергије</w:t>
      </w:r>
      <w:r>
        <w:rPr>
          <w:rFonts w:ascii="Times New Roman" w:hAnsi="Times New Roman"/>
          <w:b/>
          <w:sz w:val="24"/>
          <w:szCs w:val="24"/>
        </w:rPr>
        <w:t xml:space="preserve"> за сопствене потребе, уградња</w:t>
      </w:r>
      <w:r w:rsidRPr="00754E6C">
        <w:rPr>
          <w:rFonts w:ascii="Times New Roman" w:hAnsi="Times New Roman"/>
          <w:b/>
          <w:sz w:val="24"/>
          <w:szCs w:val="24"/>
        </w:rPr>
        <w:t xml:space="preserve"> двосмерног мерног уређаја за мерење предате и примљене електричне енергије и израд</w:t>
      </w:r>
      <w:r>
        <w:rPr>
          <w:rFonts w:ascii="Times New Roman" w:hAnsi="Times New Roman"/>
          <w:b/>
          <w:sz w:val="24"/>
          <w:szCs w:val="24"/>
        </w:rPr>
        <w:t>а</w:t>
      </w:r>
      <w:r w:rsidRPr="00754E6C">
        <w:rPr>
          <w:rFonts w:ascii="Times New Roman" w:hAnsi="Times New Roman"/>
          <w:b/>
          <w:sz w:val="24"/>
          <w:szCs w:val="24"/>
        </w:rPr>
        <w:t xml:space="preserve">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w:t>
      </w:r>
      <w:r>
        <w:rPr>
          <w:rFonts w:ascii="Times New Roman" w:hAnsi="Times New Roman"/>
          <w:b/>
          <w:sz w:val="24"/>
          <w:szCs w:val="24"/>
        </w:rPr>
        <w:t>,</w:t>
      </w:r>
      <w:r w:rsidRPr="00AF5C6D">
        <w:rPr>
          <w:sz w:val="23"/>
          <w:szCs w:val="23"/>
        </w:rPr>
        <w:t xml:space="preserve"> </w:t>
      </w:r>
      <w:r w:rsidRPr="00136FFC">
        <w:rPr>
          <w:rFonts w:ascii="Times New Roman" w:hAnsi="Times New Roman"/>
          <w:b/>
          <w:sz w:val="24"/>
          <w:szCs w:val="24"/>
        </w:rPr>
        <w:t xml:space="preserve">неопходно је да обухвати целокупну наведену опрему, радове, услуге, документацију и извештаје. </w:t>
      </w:r>
    </w:p>
    <w:p w:rsidR="006A3BC6" w:rsidRPr="00B36506" w:rsidRDefault="006A3BC6" w:rsidP="00C041C9">
      <w:pPr>
        <w:autoSpaceDE w:val="0"/>
        <w:autoSpaceDN w:val="0"/>
        <w:adjustRightInd w:val="0"/>
        <w:spacing w:after="0" w:line="240" w:lineRule="auto"/>
        <w:ind w:firstLine="720"/>
        <w:jc w:val="both"/>
        <w:rPr>
          <w:rFonts w:ascii="Times New Roman" w:hAnsi="Times New Roman"/>
          <w:sz w:val="24"/>
          <w:szCs w:val="24"/>
        </w:rPr>
      </w:pPr>
      <w:proofErr w:type="gramStart"/>
      <w:r w:rsidRPr="00B36506">
        <w:rPr>
          <w:rFonts w:ascii="Times New Roman" w:hAnsi="Times New Roman"/>
          <w:sz w:val="24"/>
          <w:szCs w:val="24"/>
        </w:rPr>
        <w:t>Средства ће се одобравати за набавку и уградњу уређаја који испуњавају пројектне услове и законом прописане нормативе, критеријуми енергетске ефикасности ће се одредити јавним позивом за привредне субјекте.</w:t>
      </w:r>
      <w:proofErr w:type="gramEnd"/>
    </w:p>
    <w:p w:rsidR="006A3BC6" w:rsidRPr="00462017" w:rsidRDefault="006A3BC6" w:rsidP="006A3BC6">
      <w:pPr>
        <w:autoSpaceDE w:val="0"/>
        <w:autoSpaceDN w:val="0"/>
        <w:adjustRightInd w:val="0"/>
        <w:spacing w:after="0" w:line="240" w:lineRule="auto"/>
        <w:jc w:val="both"/>
        <w:rPr>
          <w:rFonts w:ascii="Times New Roman" w:hAnsi="Times New Roman"/>
          <w:color w:val="FF0000"/>
          <w:sz w:val="24"/>
          <w:szCs w:val="24"/>
        </w:rPr>
      </w:pPr>
    </w:p>
    <w:p w:rsidR="006A3BC6" w:rsidRDefault="006A3BC6" w:rsidP="006A3BC6">
      <w:pPr>
        <w:tabs>
          <w:tab w:val="left" w:pos="360"/>
        </w:tabs>
        <w:spacing w:after="0"/>
        <w:jc w:val="both"/>
        <w:rPr>
          <w:rFonts w:ascii="Times New Roman" w:eastAsia="Times New Roman" w:hAnsi="Times New Roman"/>
          <w:b/>
          <w:strike/>
          <w:sz w:val="24"/>
          <w:szCs w:val="24"/>
        </w:rPr>
      </w:pPr>
    </w:p>
    <w:bookmarkEnd w:id="2"/>
    <w:p w:rsidR="006A3BC6" w:rsidRDefault="006A3BC6" w:rsidP="006A3BC6">
      <w:pPr>
        <w:spacing w:after="0"/>
        <w:jc w:val="center"/>
        <w:rPr>
          <w:rFonts w:ascii="Times New Roman" w:hAnsi="Times New Roman"/>
          <w:b/>
          <w:sz w:val="24"/>
          <w:szCs w:val="24"/>
        </w:rPr>
      </w:pPr>
      <w:r w:rsidRPr="005B3BC3">
        <w:rPr>
          <w:rFonts w:ascii="Times New Roman" w:hAnsi="Times New Roman"/>
          <w:b/>
          <w:sz w:val="24"/>
          <w:szCs w:val="24"/>
        </w:rPr>
        <w:t>Прихватљиви трошкови</w:t>
      </w:r>
    </w:p>
    <w:p w:rsidR="006A3BC6" w:rsidRPr="005B3BC3" w:rsidRDefault="006A3BC6" w:rsidP="006A3BC6">
      <w:pPr>
        <w:spacing w:after="0"/>
        <w:jc w:val="center"/>
        <w:rPr>
          <w:rFonts w:ascii="Times New Roman" w:hAnsi="Times New Roman"/>
          <w:b/>
          <w:sz w:val="24"/>
          <w:szCs w:val="24"/>
        </w:rPr>
      </w:pPr>
    </w:p>
    <w:p w:rsidR="006A3BC6" w:rsidRPr="005B3BC3" w:rsidRDefault="006A3BC6" w:rsidP="006A3BC6">
      <w:pPr>
        <w:spacing w:after="0"/>
        <w:jc w:val="center"/>
        <w:rPr>
          <w:rFonts w:ascii="Times New Roman" w:hAnsi="Times New Roman"/>
          <w:b/>
          <w:sz w:val="24"/>
          <w:szCs w:val="24"/>
        </w:rPr>
      </w:pPr>
      <w:proofErr w:type="gramStart"/>
      <w:r w:rsidRPr="005B3BC3">
        <w:rPr>
          <w:rFonts w:ascii="Times New Roman" w:hAnsi="Times New Roman"/>
          <w:b/>
          <w:sz w:val="24"/>
          <w:szCs w:val="24"/>
        </w:rPr>
        <w:t>Члан 7.</w:t>
      </w:r>
      <w:proofErr w:type="gramEnd"/>
    </w:p>
    <w:p w:rsidR="006A3BC6" w:rsidRPr="005B3BC3" w:rsidRDefault="006A3BC6" w:rsidP="006A3BC6">
      <w:pPr>
        <w:spacing w:after="0"/>
        <w:jc w:val="center"/>
        <w:rPr>
          <w:rFonts w:ascii="Times New Roman" w:hAnsi="Times New Roman"/>
          <w:b/>
          <w:sz w:val="24"/>
          <w:szCs w:val="24"/>
        </w:rPr>
      </w:pPr>
      <w:proofErr w:type="gramStart"/>
      <w:r w:rsidRPr="005B3BC3">
        <w:rPr>
          <w:rFonts w:ascii="Times New Roman" w:hAnsi="Times New Roman"/>
          <w:sz w:val="24"/>
          <w:szCs w:val="24"/>
        </w:rPr>
        <w:t>Прихватљиви инвестициони</w:t>
      </w:r>
      <w:r>
        <w:rPr>
          <w:rFonts w:ascii="Times New Roman" w:hAnsi="Times New Roman"/>
          <w:sz w:val="24"/>
          <w:szCs w:val="24"/>
        </w:rPr>
        <w:t xml:space="preserve"> </w:t>
      </w:r>
      <w:r w:rsidRPr="005B3BC3">
        <w:rPr>
          <w:rFonts w:ascii="Times New Roman" w:hAnsi="Times New Roman"/>
          <w:sz w:val="24"/>
          <w:szCs w:val="24"/>
        </w:rPr>
        <w:t>трошкови су трошкови са урачунатим ПДВ-ом.</w:t>
      </w:r>
      <w:proofErr w:type="gramEnd"/>
    </w:p>
    <w:p w:rsidR="006A3BC6" w:rsidRDefault="006A3BC6" w:rsidP="006A3BC6">
      <w:pPr>
        <w:spacing w:after="0"/>
        <w:jc w:val="center"/>
        <w:rPr>
          <w:rFonts w:ascii="Times New Roman" w:hAnsi="Times New Roman"/>
          <w:b/>
          <w:sz w:val="24"/>
          <w:szCs w:val="24"/>
        </w:rPr>
      </w:pPr>
    </w:p>
    <w:p w:rsidR="006A3BC6" w:rsidRDefault="006A3BC6" w:rsidP="006A3BC6">
      <w:pPr>
        <w:spacing w:after="0"/>
        <w:jc w:val="center"/>
        <w:rPr>
          <w:rFonts w:ascii="Times New Roman" w:hAnsi="Times New Roman"/>
          <w:b/>
          <w:sz w:val="24"/>
          <w:szCs w:val="24"/>
        </w:rPr>
      </w:pPr>
      <w:proofErr w:type="gramStart"/>
      <w:r w:rsidRPr="005B3BC3">
        <w:rPr>
          <w:rFonts w:ascii="Times New Roman" w:hAnsi="Times New Roman"/>
          <w:b/>
          <w:sz w:val="24"/>
          <w:szCs w:val="24"/>
        </w:rPr>
        <w:t>Члан 8.</w:t>
      </w:r>
      <w:proofErr w:type="gramEnd"/>
    </w:p>
    <w:p w:rsidR="006A3BC6" w:rsidRPr="005B3BC3" w:rsidRDefault="006A3BC6" w:rsidP="006A3BC6">
      <w:pPr>
        <w:spacing w:after="0"/>
        <w:jc w:val="center"/>
        <w:rPr>
          <w:rFonts w:ascii="Times New Roman" w:hAnsi="Times New Roman"/>
          <w:b/>
          <w:sz w:val="24"/>
          <w:szCs w:val="24"/>
        </w:rPr>
      </w:pPr>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t>Не прихватају се трошкови радова, набавка материјала и опрема који настану пре првог обиласка комисије за преглед и оцену поднетих захтева за суфинасирање пројеката енергетске ефикасности.</w:t>
      </w:r>
      <w:proofErr w:type="gramEnd"/>
      <w:r w:rsidRPr="005B3BC3">
        <w:rPr>
          <w:rFonts w:ascii="Times New Roman" w:hAnsi="Times New Roman"/>
          <w:bCs/>
          <w:sz w:val="24"/>
          <w:szCs w:val="24"/>
        </w:rPr>
        <w:t xml:space="preserve"> </w:t>
      </w:r>
    </w:p>
    <w:p w:rsidR="006A3BC6" w:rsidRPr="005B3BC3" w:rsidRDefault="006A3BC6" w:rsidP="006A3BC6">
      <w:pPr>
        <w:spacing w:after="0" w:line="240" w:lineRule="auto"/>
        <w:ind w:firstLine="612"/>
        <w:jc w:val="both"/>
        <w:rPr>
          <w:rFonts w:ascii="Times New Roman" w:eastAsia="Times New Roman" w:hAnsi="Times New Roman"/>
          <w:sz w:val="24"/>
          <w:szCs w:val="24"/>
          <w:lang w:val="sr-Cyrl-CS"/>
        </w:rPr>
      </w:pPr>
      <w:r w:rsidRPr="005B3BC3">
        <w:rPr>
          <w:rFonts w:ascii="Times New Roman" w:eastAsia="Times New Roman" w:hAnsi="Times New Roman"/>
          <w:bCs/>
          <w:sz w:val="24"/>
          <w:szCs w:val="24"/>
          <w:lang w:val="sr-Cyrl-CS"/>
        </w:rPr>
        <w:t>Неприхватљиви трошкови – Трошкови који неће бити финансирани</w:t>
      </w:r>
      <w:r w:rsidRPr="005B3BC3">
        <w:rPr>
          <w:rFonts w:ascii="Times New Roman" w:eastAsia="Times New Roman" w:hAnsi="Times New Roman"/>
          <w:sz w:val="24"/>
          <w:szCs w:val="24"/>
          <w:lang w:val="sr-Cyrl-CS"/>
        </w:rPr>
        <w:t xml:space="preserve"> јавним </w:t>
      </w:r>
      <w:r>
        <w:rPr>
          <w:rFonts w:ascii="Times New Roman" w:eastAsia="Times New Roman" w:hAnsi="Times New Roman"/>
          <w:sz w:val="24"/>
          <w:szCs w:val="24"/>
          <w:lang w:val="sr-Cyrl-CS"/>
        </w:rPr>
        <w:t>позив</w:t>
      </w:r>
      <w:r w:rsidRPr="005B3BC3">
        <w:rPr>
          <w:rFonts w:ascii="Times New Roman" w:eastAsia="Times New Roman" w:hAnsi="Times New Roman"/>
          <w:sz w:val="24"/>
          <w:szCs w:val="24"/>
          <w:lang w:val="sr-Cyrl-CS"/>
        </w:rPr>
        <w:t>ом из буџета Града</w:t>
      </w:r>
      <w:r>
        <w:rPr>
          <w:rFonts w:ascii="Times New Roman" w:eastAsia="Times New Roman" w:hAnsi="Times New Roman"/>
          <w:sz w:val="24"/>
          <w:szCs w:val="24"/>
          <w:lang w:val="sr-Cyrl-CS"/>
        </w:rPr>
        <w:t xml:space="preserve"> Врања </w:t>
      </w:r>
      <w:r w:rsidRPr="005B3BC3">
        <w:rPr>
          <w:rFonts w:ascii="Times New Roman" w:eastAsia="Times New Roman" w:hAnsi="Times New Roman"/>
          <w:sz w:val="24"/>
          <w:szCs w:val="24"/>
          <w:lang w:val="sr-Cyrl-CS"/>
        </w:rPr>
        <w:t>су:</w:t>
      </w:r>
    </w:p>
    <w:p w:rsidR="006A3BC6" w:rsidRPr="005B3BC3" w:rsidRDefault="006A3BC6" w:rsidP="006A3BC6">
      <w:pPr>
        <w:pStyle w:val="ListParagraph"/>
        <w:numPr>
          <w:ilvl w:val="0"/>
          <w:numId w:val="15"/>
        </w:numPr>
        <w:spacing w:after="0" w:line="259" w:lineRule="auto"/>
        <w:jc w:val="both"/>
        <w:rPr>
          <w:rFonts w:ascii="Times New Roman" w:hAnsi="Times New Roman"/>
          <w:bCs/>
          <w:sz w:val="24"/>
          <w:szCs w:val="24"/>
        </w:rPr>
      </w:pPr>
      <w:r w:rsidRPr="005B3BC3">
        <w:rPr>
          <w:rFonts w:ascii="Times New Roman" w:hAnsi="Times New Roman"/>
          <w:bCs/>
          <w:sz w:val="24"/>
          <w:szCs w:val="24"/>
        </w:rPr>
        <w:t>Трошкови који су у вези са набавком опреме: царински и административни трошкови</w:t>
      </w:r>
    </w:p>
    <w:p w:rsidR="006A3BC6" w:rsidRPr="005B3BC3" w:rsidRDefault="006A3BC6" w:rsidP="006A3BC6">
      <w:pPr>
        <w:pStyle w:val="ListParagraph"/>
        <w:numPr>
          <w:ilvl w:val="0"/>
          <w:numId w:val="15"/>
        </w:numPr>
        <w:spacing w:after="0" w:line="259" w:lineRule="auto"/>
        <w:jc w:val="both"/>
        <w:rPr>
          <w:rFonts w:ascii="Times New Roman" w:hAnsi="Times New Roman"/>
          <w:bCs/>
          <w:sz w:val="24"/>
          <w:szCs w:val="24"/>
        </w:rPr>
      </w:pPr>
      <w:r w:rsidRPr="005B3BC3">
        <w:rPr>
          <w:rFonts w:ascii="Times New Roman" w:hAnsi="Times New Roman"/>
          <w:bCs/>
          <w:sz w:val="24"/>
          <w:szCs w:val="24"/>
        </w:rPr>
        <w:lastRenderedPageBreak/>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6A3BC6" w:rsidRPr="005B3BC3" w:rsidRDefault="006A3BC6" w:rsidP="006A3BC6">
      <w:pPr>
        <w:pStyle w:val="ListParagraph"/>
        <w:numPr>
          <w:ilvl w:val="0"/>
          <w:numId w:val="15"/>
        </w:numPr>
        <w:spacing w:after="0" w:line="259" w:lineRule="auto"/>
        <w:jc w:val="both"/>
        <w:rPr>
          <w:rFonts w:ascii="Times New Roman" w:hAnsi="Times New Roman"/>
          <w:bCs/>
          <w:sz w:val="24"/>
          <w:szCs w:val="24"/>
        </w:rPr>
      </w:pPr>
      <w:r w:rsidRPr="005B3BC3">
        <w:rPr>
          <w:rFonts w:ascii="Times New Roman" w:hAnsi="Times New Roman"/>
          <w:bCs/>
          <w:sz w:val="24"/>
          <w:szCs w:val="24"/>
        </w:rPr>
        <w:t>Рефундација трошкова за већ набављену</w:t>
      </w:r>
      <w:r>
        <w:rPr>
          <w:rFonts w:ascii="Times New Roman" w:hAnsi="Times New Roman"/>
          <w:bCs/>
          <w:sz w:val="24"/>
          <w:szCs w:val="24"/>
        </w:rPr>
        <w:t xml:space="preserve"> </w:t>
      </w:r>
      <w:r w:rsidRPr="005B3BC3">
        <w:rPr>
          <w:rFonts w:ascii="Times New Roman" w:hAnsi="Times New Roman"/>
          <w:bCs/>
          <w:sz w:val="24"/>
          <w:szCs w:val="24"/>
        </w:rPr>
        <w:t>опрему и извршене услуге (плаћене или испоручене)</w:t>
      </w:r>
    </w:p>
    <w:p w:rsidR="006A3BC6" w:rsidRPr="005B3BC3" w:rsidRDefault="006A3BC6" w:rsidP="006A3BC6">
      <w:pPr>
        <w:pStyle w:val="ListParagraph"/>
        <w:numPr>
          <w:ilvl w:val="0"/>
          <w:numId w:val="15"/>
        </w:numPr>
        <w:spacing w:after="0" w:line="259" w:lineRule="auto"/>
        <w:jc w:val="both"/>
        <w:rPr>
          <w:rFonts w:ascii="Times New Roman" w:hAnsi="Times New Roman"/>
          <w:bCs/>
          <w:sz w:val="24"/>
          <w:szCs w:val="24"/>
        </w:rPr>
      </w:pPr>
      <w:r w:rsidRPr="005B3BC3">
        <w:rPr>
          <w:rFonts w:ascii="Times New Roman" w:hAnsi="Times New Roman"/>
          <w:bCs/>
          <w:sz w:val="24"/>
          <w:szCs w:val="24"/>
        </w:rPr>
        <w:t>Набавка</w:t>
      </w:r>
      <w:r>
        <w:rPr>
          <w:rFonts w:ascii="Times New Roman" w:hAnsi="Times New Roman"/>
          <w:bCs/>
          <w:sz w:val="24"/>
          <w:szCs w:val="24"/>
        </w:rPr>
        <w:t xml:space="preserve"> </w:t>
      </w:r>
      <w:r w:rsidRPr="005B3BC3">
        <w:rPr>
          <w:rFonts w:ascii="Times New Roman" w:hAnsi="Times New Roman"/>
          <w:bCs/>
          <w:sz w:val="24"/>
          <w:szCs w:val="24"/>
        </w:rPr>
        <w:t>опреме коју подносилац захтева за бесповратна средства сам производи или за услуге које  подносилац захтева сам извршава</w:t>
      </w:r>
    </w:p>
    <w:p w:rsidR="006A3BC6" w:rsidRPr="005B3BC3" w:rsidRDefault="006A3BC6" w:rsidP="006A3BC6">
      <w:pPr>
        <w:pStyle w:val="ListParagraph"/>
        <w:numPr>
          <w:ilvl w:val="0"/>
          <w:numId w:val="15"/>
        </w:numPr>
        <w:spacing w:after="0" w:line="259" w:lineRule="auto"/>
        <w:jc w:val="both"/>
        <w:rPr>
          <w:rFonts w:ascii="Times New Roman" w:hAnsi="Times New Roman"/>
          <w:bCs/>
          <w:sz w:val="24"/>
          <w:szCs w:val="24"/>
        </w:rPr>
      </w:pPr>
      <w:r w:rsidRPr="005B3BC3">
        <w:rPr>
          <w:rFonts w:ascii="Times New Roman" w:hAnsi="Times New Roman"/>
          <w:bCs/>
          <w:sz w:val="24"/>
          <w:szCs w:val="24"/>
        </w:rPr>
        <w:t>Други трошкове који нису у складу са мерама енергетске санације.</w:t>
      </w:r>
    </w:p>
    <w:p w:rsidR="006A3BC6" w:rsidRPr="005B3BC3" w:rsidRDefault="006A3BC6" w:rsidP="006A3BC6">
      <w:pPr>
        <w:pStyle w:val="ListParagraph"/>
        <w:spacing w:after="0"/>
        <w:ind w:left="1077" w:hanging="357"/>
        <w:jc w:val="both"/>
        <w:rPr>
          <w:rFonts w:ascii="Times New Roman" w:hAnsi="Times New Roman"/>
          <w:bCs/>
          <w:sz w:val="24"/>
          <w:szCs w:val="24"/>
        </w:rPr>
      </w:pPr>
    </w:p>
    <w:p w:rsidR="006A3BC6" w:rsidRDefault="006A3BC6" w:rsidP="006A3BC6">
      <w:pPr>
        <w:tabs>
          <w:tab w:val="left" w:pos="3855"/>
        </w:tabs>
        <w:spacing w:after="0"/>
        <w:jc w:val="center"/>
        <w:rPr>
          <w:rFonts w:ascii="Times New Roman" w:eastAsia="Times New Roman" w:hAnsi="Times New Roman"/>
          <w:b/>
          <w:bCs/>
          <w:sz w:val="24"/>
          <w:szCs w:val="24"/>
        </w:rPr>
      </w:pPr>
      <w:r w:rsidRPr="005B3BC3">
        <w:rPr>
          <w:rFonts w:ascii="Times New Roman" w:eastAsia="Times New Roman" w:hAnsi="Times New Roman"/>
          <w:b/>
          <w:bCs/>
          <w:sz w:val="24"/>
          <w:szCs w:val="24"/>
        </w:rPr>
        <w:t>II</w:t>
      </w:r>
      <w:r>
        <w:rPr>
          <w:rFonts w:ascii="Times New Roman" w:eastAsia="Times New Roman" w:hAnsi="Times New Roman"/>
          <w:b/>
          <w:bCs/>
          <w:sz w:val="24"/>
          <w:szCs w:val="24"/>
        </w:rPr>
        <w:t xml:space="preserve"> </w:t>
      </w:r>
      <w:r w:rsidRPr="005B3BC3">
        <w:rPr>
          <w:rFonts w:ascii="Times New Roman" w:eastAsia="Times New Roman" w:hAnsi="Times New Roman"/>
          <w:b/>
          <w:bCs/>
          <w:sz w:val="24"/>
          <w:szCs w:val="24"/>
        </w:rPr>
        <w:t>КОРИСНИЦИСРЕДСТАВА</w:t>
      </w:r>
    </w:p>
    <w:p w:rsidR="006A3BC6" w:rsidRPr="005B3BC3" w:rsidRDefault="006A3BC6" w:rsidP="006A3BC6">
      <w:pPr>
        <w:tabs>
          <w:tab w:val="left" w:pos="3855"/>
        </w:tabs>
        <w:spacing w:after="0"/>
        <w:jc w:val="center"/>
        <w:rPr>
          <w:rFonts w:ascii="Times New Roman" w:eastAsia="Times New Roman" w:hAnsi="Times New Roman"/>
          <w:b/>
          <w:bCs/>
          <w:sz w:val="24"/>
          <w:szCs w:val="24"/>
        </w:rPr>
      </w:pPr>
    </w:p>
    <w:p w:rsidR="006A3BC6" w:rsidRDefault="006A3BC6" w:rsidP="006A3BC6">
      <w:pPr>
        <w:spacing w:after="0"/>
        <w:jc w:val="center"/>
        <w:rPr>
          <w:rFonts w:ascii="Times New Roman" w:hAnsi="Times New Roman"/>
          <w:b/>
          <w:sz w:val="24"/>
          <w:szCs w:val="24"/>
        </w:rPr>
      </w:pPr>
      <w:proofErr w:type="gramStart"/>
      <w:r w:rsidRPr="005B3BC3">
        <w:rPr>
          <w:rFonts w:ascii="Times New Roman" w:hAnsi="Times New Roman"/>
          <w:b/>
          <w:sz w:val="24"/>
          <w:szCs w:val="24"/>
        </w:rPr>
        <w:t>Члан 9.</w:t>
      </w:r>
      <w:proofErr w:type="gramEnd"/>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
          <w:bCs/>
          <w:sz w:val="24"/>
          <w:szCs w:val="24"/>
        </w:rPr>
        <w:t>Директни корисници</w:t>
      </w:r>
      <w:r>
        <w:rPr>
          <w:rFonts w:ascii="Times New Roman" w:hAnsi="Times New Roman"/>
          <w:b/>
          <w:bCs/>
          <w:sz w:val="24"/>
          <w:szCs w:val="24"/>
        </w:rPr>
        <w:t xml:space="preserve"> </w:t>
      </w:r>
      <w:r w:rsidRPr="005B3BC3">
        <w:rPr>
          <w:rFonts w:ascii="Times New Roman" w:hAnsi="Times New Roman"/>
          <w:bCs/>
          <w:sz w:val="24"/>
          <w:szCs w:val="24"/>
        </w:rPr>
        <w:t>средстава за реализацију мера енергетске санације су привредни субјекти.</w:t>
      </w:r>
      <w:proofErr w:type="gramEnd"/>
    </w:p>
    <w:p w:rsidR="006A3BC6" w:rsidRPr="00D561CD"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t>Привредни субјекти су дужни да корисницима испоруче материјале и опрему одговарајућег квалитета и изврше услуге у складу са одредбама уговора и у договореним роковима.</w:t>
      </w:r>
      <w:proofErr w:type="gramEnd"/>
    </w:p>
    <w:p w:rsidR="006A3BC6" w:rsidRDefault="006A3BC6" w:rsidP="006A3BC6">
      <w:pPr>
        <w:spacing w:after="0"/>
        <w:jc w:val="center"/>
        <w:rPr>
          <w:rFonts w:ascii="Times New Roman" w:hAnsi="Times New Roman"/>
          <w:b/>
          <w:sz w:val="24"/>
          <w:szCs w:val="24"/>
        </w:rPr>
      </w:pPr>
    </w:p>
    <w:p w:rsidR="006A3BC6" w:rsidRDefault="006A3BC6" w:rsidP="006A3BC6">
      <w:pPr>
        <w:spacing w:after="0"/>
        <w:jc w:val="center"/>
        <w:rPr>
          <w:rFonts w:ascii="Times New Roman" w:hAnsi="Times New Roman"/>
          <w:b/>
          <w:sz w:val="24"/>
          <w:szCs w:val="24"/>
        </w:rPr>
      </w:pPr>
      <w:proofErr w:type="gramStart"/>
      <w:r w:rsidRPr="005B3BC3">
        <w:rPr>
          <w:rFonts w:ascii="Times New Roman" w:hAnsi="Times New Roman"/>
          <w:b/>
          <w:sz w:val="24"/>
          <w:szCs w:val="24"/>
        </w:rPr>
        <w:t>Члан 10.</w:t>
      </w:r>
      <w:proofErr w:type="gramEnd"/>
    </w:p>
    <w:p w:rsidR="006A3BC6" w:rsidRPr="005B3BC3" w:rsidRDefault="006A3BC6" w:rsidP="006A3BC6">
      <w:pPr>
        <w:spacing w:after="0" w:line="240" w:lineRule="auto"/>
        <w:ind w:firstLine="612"/>
        <w:jc w:val="both"/>
        <w:rPr>
          <w:rFonts w:ascii="Times New Roman" w:hAnsi="Times New Roman"/>
          <w:b/>
          <w:sz w:val="24"/>
          <w:szCs w:val="24"/>
        </w:rPr>
      </w:pPr>
      <w:proofErr w:type="gramStart"/>
      <w:r w:rsidRPr="005B3BC3">
        <w:rPr>
          <w:rFonts w:ascii="Times New Roman" w:hAnsi="Times New Roman"/>
          <w:b/>
          <w:bCs/>
          <w:sz w:val="24"/>
          <w:szCs w:val="24"/>
        </w:rPr>
        <w:t>Крајњи корисници</w:t>
      </w:r>
      <w:bookmarkStart w:id="3" w:name="_Hlk66823993"/>
      <w:r>
        <w:rPr>
          <w:rFonts w:ascii="Times New Roman" w:hAnsi="Times New Roman"/>
          <w:b/>
          <w:bCs/>
          <w:sz w:val="24"/>
          <w:szCs w:val="24"/>
        </w:rPr>
        <w:t xml:space="preserve"> </w:t>
      </w:r>
      <w:r w:rsidRPr="005B3BC3">
        <w:rPr>
          <w:rFonts w:ascii="Times New Roman" w:hAnsi="Times New Roman"/>
          <w:bCs/>
          <w:sz w:val="24"/>
          <w:szCs w:val="24"/>
        </w:rPr>
        <w:t>бесповратних средстава су домаћинства</w:t>
      </w:r>
      <w:bookmarkEnd w:id="3"/>
      <w:r>
        <w:rPr>
          <w:rFonts w:ascii="Times New Roman" w:hAnsi="Times New Roman"/>
          <w:bCs/>
          <w:sz w:val="24"/>
          <w:szCs w:val="24"/>
        </w:rPr>
        <w:t xml:space="preserve"> са територије града Врања.</w:t>
      </w:r>
      <w:proofErr w:type="gramEnd"/>
    </w:p>
    <w:p w:rsidR="006A3BC6" w:rsidRPr="005B3BC3" w:rsidRDefault="006A3BC6" w:rsidP="006A3BC6">
      <w:pPr>
        <w:spacing w:after="0" w:line="240" w:lineRule="auto"/>
        <w:ind w:firstLine="612"/>
        <w:jc w:val="both"/>
        <w:rPr>
          <w:rFonts w:ascii="Times New Roman" w:hAnsi="Times New Roman"/>
          <w:b/>
          <w:sz w:val="24"/>
          <w:szCs w:val="24"/>
        </w:rPr>
      </w:pPr>
    </w:p>
    <w:p w:rsidR="006A3BC6" w:rsidRPr="005B3BC3" w:rsidRDefault="006A3BC6" w:rsidP="006A3BC6">
      <w:pPr>
        <w:spacing w:after="0" w:line="240" w:lineRule="auto"/>
        <w:jc w:val="center"/>
        <w:outlineLvl w:val="1"/>
        <w:rPr>
          <w:rFonts w:ascii="Times New Roman" w:eastAsia="Times New Roman" w:hAnsi="Times New Roman"/>
          <w:b/>
          <w:bCs/>
          <w:sz w:val="24"/>
          <w:szCs w:val="24"/>
        </w:rPr>
      </w:pPr>
      <w:r w:rsidRPr="005B3BC3">
        <w:rPr>
          <w:rFonts w:ascii="Times New Roman" w:eastAsia="Times New Roman" w:hAnsi="Times New Roman"/>
          <w:b/>
          <w:bCs/>
          <w:sz w:val="24"/>
          <w:szCs w:val="24"/>
        </w:rPr>
        <w:t>III</w:t>
      </w:r>
      <w:r>
        <w:rPr>
          <w:rFonts w:ascii="Times New Roman" w:eastAsia="Times New Roman" w:hAnsi="Times New Roman"/>
          <w:b/>
          <w:bCs/>
          <w:sz w:val="24"/>
          <w:szCs w:val="24"/>
        </w:rPr>
        <w:t xml:space="preserve"> </w:t>
      </w:r>
      <w:r w:rsidRPr="005B3BC3">
        <w:rPr>
          <w:rFonts w:ascii="Times New Roman" w:eastAsia="Times New Roman" w:hAnsi="Times New Roman"/>
          <w:b/>
          <w:bCs/>
          <w:sz w:val="24"/>
          <w:szCs w:val="24"/>
        </w:rPr>
        <w:t>ИМЕНОВАЊЕ И НАДЛЕЖНОСТИ КОМИСИЈЕ</w:t>
      </w:r>
    </w:p>
    <w:p w:rsidR="006A3BC6" w:rsidRPr="005B3BC3" w:rsidRDefault="006A3BC6" w:rsidP="006A3BC6">
      <w:pPr>
        <w:spacing w:after="0"/>
        <w:rPr>
          <w:rFonts w:ascii="Times New Roman" w:hAnsi="Times New Roman"/>
          <w:b/>
          <w:sz w:val="24"/>
          <w:szCs w:val="24"/>
          <w:lang w:val="ru-RU"/>
        </w:rPr>
      </w:pPr>
    </w:p>
    <w:p w:rsidR="006A3BC6" w:rsidRDefault="006A3BC6" w:rsidP="006A3BC6">
      <w:pPr>
        <w:spacing w:after="0"/>
        <w:jc w:val="center"/>
        <w:rPr>
          <w:rFonts w:ascii="Times New Roman" w:hAnsi="Times New Roman"/>
          <w:b/>
          <w:sz w:val="24"/>
          <w:szCs w:val="24"/>
        </w:rPr>
      </w:pPr>
      <w:proofErr w:type="gramStart"/>
      <w:r w:rsidRPr="005B3BC3">
        <w:rPr>
          <w:rFonts w:ascii="Times New Roman" w:hAnsi="Times New Roman"/>
          <w:b/>
          <w:sz w:val="24"/>
          <w:szCs w:val="24"/>
        </w:rPr>
        <w:t>Члан 11.</w:t>
      </w:r>
      <w:proofErr w:type="gramEnd"/>
    </w:p>
    <w:p w:rsidR="006A3BC6" w:rsidRPr="005B3BC3" w:rsidRDefault="006A3BC6" w:rsidP="006A3BC6">
      <w:pPr>
        <w:spacing w:after="0" w:line="240" w:lineRule="auto"/>
        <w:ind w:firstLine="612"/>
        <w:jc w:val="both"/>
        <w:rPr>
          <w:rFonts w:ascii="Times New Roman" w:hAnsi="Times New Roman"/>
          <w:color w:val="FF0000"/>
          <w:sz w:val="24"/>
          <w:szCs w:val="24"/>
        </w:rPr>
      </w:pPr>
      <w:proofErr w:type="gramStart"/>
      <w:r w:rsidRPr="005B3BC3">
        <w:rPr>
          <w:rFonts w:ascii="Times New Roman" w:hAnsi="Times New Roman"/>
          <w:sz w:val="24"/>
          <w:szCs w:val="24"/>
        </w:rPr>
        <w:t>Градско</w:t>
      </w:r>
      <w:r>
        <w:rPr>
          <w:rFonts w:ascii="Times New Roman" w:hAnsi="Times New Roman"/>
          <w:sz w:val="24"/>
          <w:szCs w:val="24"/>
        </w:rPr>
        <w:t xml:space="preserve"> </w:t>
      </w:r>
      <w:r w:rsidRPr="005B3BC3">
        <w:rPr>
          <w:rFonts w:ascii="Times New Roman" w:hAnsi="Times New Roman"/>
          <w:sz w:val="24"/>
          <w:szCs w:val="24"/>
        </w:rPr>
        <w:t xml:space="preserve">веће </w:t>
      </w:r>
      <w:r>
        <w:rPr>
          <w:rFonts w:ascii="Times New Roman" w:hAnsi="Times New Roman"/>
          <w:sz w:val="24"/>
          <w:szCs w:val="24"/>
        </w:rPr>
        <w:t>Врања</w:t>
      </w:r>
      <w:r w:rsidRPr="005B3BC3">
        <w:rPr>
          <w:rFonts w:ascii="Times New Roman" w:hAnsi="Times New Roman"/>
          <w:sz w:val="24"/>
          <w:szCs w:val="24"/>
        </w:rPr>
        <w:t xml:space="preserve"> доноси Решење о образовању комисије за реализацију мера енергетске </w:t>
      </w:r>
      <w:r w:rsidRPr="005B3BC3">
        <w:rPr>
          <w:rFonts w:ascii="Times New Roman" w:hAnsi="Times New Roman"/>
          <w:bCs/>
          <w:sz w:val="24"/>
          <w:szCs w:val="24"/>
        </w:rPr>
        <w:t>санације</w:t>
      </w:r>
      <w:r w:rsidRPr="005B3BC3">
        <w:rPr>
          <w:rFonts w:ascii="Times New Roman" w:hAnsi="Times New Roman"/>
          <w:sz w:val="24"/>
          <w:szCs w:val="24"/>
        </w:rPr>
        <w:t xml:space="preserve"> (у даљем тексту Комисија).</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lang w:val="ru-RU"/>
        </w:rPr>
      </w:pPr>
      <w:proofErr w:type="gramStart"/>
      <w:r w:rsidRPr="005B3BC3">
        <w:rPr>
          <w:rFonts w:ascii="Times New Roman" w:eastAsia="Times New Roman" w:hAnsi="Times New Roman"/>
          <w:sz w:val="24"/>
          <w:szCs w:val="24"/>
        </w:rPr>
        <w:t xml:space="preserve">Јавни </w:t>
      </w:r>
      <w:r>
        <w:rPr>
          <w:rFonts w:ascii="Times New Roman" w:eastAsia="Times New Roman" w:hAnsi="Times New Roman"/>
          <w:sz w:val="24"/>
          <w:szCs w:val="24"/>
        </w:rPr>
        <w:t>позив</w:t>
      </w:r>
      <w:r w:rsidRPr="005B3BC3">
        <w:rPr>
          <w:rFonts w:ascii="Times New Roman" w:eastAsia="Times New Roman" w:hAnsi="Times New Roman"/>
          <w:sz w:val="24"/>
          <w:szCs w:val="24"/>
        </w:rPr>
        <w:t xml:space="preserve"> за суфинансирање мера енергетске </w:t>
      </w:r>
      <w:r w:rsidRPr="005B3BC3">
        <w:rPr>
          <w:rFonts w:ascii="Times New Roman" w:hAnsi="Times New Roman"/>
          <w:bCs/>
          <w:sz w:val="24"/>
          <w:szCs w:val="24"/>
        </w:rPr>
        <w:t>санације</w:t>
      </w:r>
      <w:r w:rsidRPr="005B3BC3">
        <w:rPr>
          <w:rFonts w:ascii="Times New Roman" w:eastAsia="Times New Roman" w:hAnsi="Times New Roman"/>
          <w:sz w:val="24"/>
          <w:szCs w:val="24"/>
        </w:rPr>
        <w:t xml:space="preserve"> у име </w:t>
      </w:r>
      <w:r>
        <w:rPr>
          <w:rFonts w:ascii="Times New Roman" w:eastAsia="Times New Roman" w:hAnsi="Times New Roman"/>
          <w:sz w:val="24"/>
          <w:szCs w:val="24"/>
        </w:rPr>
        <w:t>г</w:t>
      </w:r>
      <w:r w:rsidRPr="005B3BC3">
        <w:rPr>
          <w:rFonts w:ascii="Times New Roman" w:eastAsia="Times New Roman" w:hAnsi="Times New Roman"/>
          <w:sz w:val="24"/>
          <w:szCs w:val="24"/>
        </w:rPr>
        <w:t>рада</w:t>
      </w:r>
      <w:r>
        <w:rPr>
          <w:rFonts w:ascii="Times New Roman" w:eastAsia="Times New Roman" w:hAnsi="Times New Roman"/>
          <w:sz w:val="24"/>
          <w:szCs w:val="24"/>
        </w:rPr>
        <w:t xml:space="preserve"> Врања </w:t>
      </w:r>
      <w:r w:rsidRPr="005B3BC3">
        <w:rPr>
          <w:rFonts w:ascii="Times New Roman" w:eastAsia="Times New Roman" w:hAnsi="Times New Roman"/>
          <w:sz w:val="24"/>
          <w:szCs w:val="24"/>
        </w:rPr>
        <w:t>спроводи</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Комисија, коју</w:t>
      </w:r>
      <w:r>
        <w:rPr>
          <w:rFonts w:ascii="Times New Roman" w:eastAsia="Times New Roman" w:hAnsi="Times New Roman"/>
          <w:sz w:val="24"/>
          <w:szCs w:val="24"/>
        </w:rPr>
        <w:t xml:space="preserve"> </w:t>
      </w:r>
      <w:r>
        <w:rPr>
          <w:rFonts w:ascii="Times New Roman" w:eastAsia="Times New Roman" w:hAnsi="Times New Roman"/>
          <w:sz w:val="24"/>
          <w:szCs w:val="24"/>
          <w:lang w:val="ru-RU"/>
        </w:rPr>
        <w:t>Градско</w:t>
      </w:r>
      <w:r w:rsidRPr="005B3BC3">
        <w:rPr>
          <w:rFonts w:ascii="Times New Roman" w:eastAsia="Times New Roman" w:hAnsi="Times New Roman"/>
          <w:sz w:val="24"/>
          <w:szCs w:val="24"/>
        </w:rPr>
        <w:t xml:space="preserve"> веће</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града</w:t>
      </w:r>
      <w:r>
        <w:rPr>
          <w:rFonts w:ascii="Times New Roman" w:eastAsia="Times New Roman" w:hAnsi="Times New Roman"/>
          <w:sz w:val="24"/>
          <w:szCs w:val="24"/>
        </w:rPr>
        <w:t xml:space="preserve"> Врања </w:t>
      </w:r>
      <w:r w:rsidRPr="005B3BC3">
        <w:rPr>
          <w:rFonts w:ascii="Times New Roman" w:eastAsia="Times New Roman" w:hAnsi="Times New Roman"/>
          <w:sz w:val="24"/>
          <w:szCs w:val="24"/>
        </w:rPr>
        <w:t>формира Решењем о образовању комисије.</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r w:rsidRPr="005B3BC3">
        <w:rPr>
          <w:rFonts w:ascii="Times New Roman" w:eastAsia="Times New Roman" w:hAnsi="Times New Roman"/>
          <w:sz w:val="24"/>
          <w:szCs w:val="24"/>
        </w:rPr>
        <w:t>Решењем</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о</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образовању Комисије</w:t>
      </w:r>
      <w:r>
        <w:rPr>
          <w:rFonts w:ascii="Times New Roman" w:eastAsia="Times New Roman" w:hAnsi="Times New Roman"/>
          <w:sz w:val="24"/>
          <w:szCs w:val="24"/>
        </w:rPr>
        <w:t xml:space="preserve"> </w:t>
      </w:r>
      <w:r w:rsidRPr="005B3BC3">
        <w:rPr>
          <w:rFonts w:ascii="Times New Roman" w:eastAsia="Times New Roman" w:hAnsi="Times New Roman"/>
          <w:sz w:val="24"/>
          <w:szCs w:val="24"/>
        </w:rPr>
        <w:t>утврђују</w:t>
      </w:r>
      <w:r>
        <w:rPr>
          <w:rFonts w:ascii="Times New Roman" w:eastAsia="Times New Roman" w:hAnsi="Times New Roman"/>
          <w:sz w:val="24"/>
          <w:szCs w:val="24"/>
        </w:rPr>
        <w:t xml:space="preserve"> </w:t>
      </w:r>
      <w:r w:rsidRPr="005B3BC3">
        <w:rPr>
          <w:rFonts w:ascii="Times New Roman" w:eastAsia="Times New Roman" w:hAnsi="Times New Roman"/>
          <w:sz w:val="24"/>
          <w:szCs w:val="24"/>
        </w:rPr>
        <w:t>се: број чланова Комисије, основни подаци о члановима Комисије (име и презиме, назив радног места),</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основни задаци и</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друга</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питања</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од</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значаја</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за</w:t>
      </w:r>
      <w:r>
        <w:rPr>
          <w:rFonts w:ascii="Times New Roman" w:eastAsia="Times New Roman" w:hAnsi="Times New Roman"/>
          <w:sz w:val="24"/>
          <w:szCs w:val="24"/>
        </w:rPr>
        <w:t xml:space="preserve"> </w:t>
      </w:r>
      <w:r w:rsidRPr="005B3BC3">
        <w:rPr>
          <w:rFonts w:ascii="Times New Roman" w:eastAsia="Times New Roman" w:hAnsi="Times New Roman"/>
          <w:sz w:val="24"/>
          <w:szCs w:val="24"/>
        </w:rPr>
        <w:t>рад</w:t>
      </w:r>
      <w:r>
        <w:rPr>
          <w:rFonts w:ascii="Times New Roman" w:eastAsia="Times New Roman" w:hAnsi="Times New Roman"/>
          <w:sz w:val="24"/>
          <w:szCs w:val="24"/>
        </w:rPr>
        <w:t xml:space="preserve"> </w:t>
      </w:r>
      <w:r w:rsidRPr="005B3BC3">
        <w:rPr>
          <w:rFonts w:ascii="Times New Roman" w:eastAsia="Times New Roman" w:hAnsi="Times New Roman"/>
          <w:sz w:val="24"/>
          <w:szCs w:val="24"/>
        </w:rPr>
        <w:t xml:space="preserve">Комисије. </w:t>
      </w:r>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Чланови Комисије за свој рад</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имају право на накнаду.</w:t>
      </w:r>
      <w:proofErr w:type="gramEnd"/>
    </w:p>
    <w:p w:rsidR="006A3BC6" w:rsidRDefault="006A3BC6" w:rsidP="006A3BC6">
      <w:pPr>
        <w:spacing w:after="0"/>
        <w:jc w:val="center"/>
        <w:rPr>
          <w:rFonts w:ascii="Times New Roman" w:hAnsi="Times New Roman"/>
          <w:b/>
          <w:sz w:val="24"/>
          <w:szCs w:val="24"/>
        </w:rPr>
      </w:pPr>
    </w:p>
    <w:p w:rsidR="006A3BC6" w:rsidRDefault="006A3BC6" w:rsidP="006A3BC6">
      <w:pPr>
        <w:spacing w:after="0"/>
        <w:jc w:val="center"/>
        <w:rPr>
          <w:rFonts w:ascii="Times New Roman" w:hAnsi="Times New Roman"/>
          <w:b/>
          <w:sz w:val="24"/>
          <w:szCs w:val="24"/>
        </w:rPr>
      </w:pPr>
      <w:proofErr w:type="gramStart"/>
      <w:r w:rsidRPr="005B3BC3">
        <w:rPr>
          <w:rFonts w:ascii="Times New Roman" w:hAnsi="Times New Roman"/>
          <w:b/>
          <w:sz w:val="24"/>
          <w:szCs w:val="24"/>
        </w:rPr>
        <w:t>Члан 12.</w:t>
      </w:r>
      <w:proofErr w:type="gramEnd"/>
    </w:p>
    <w:p w:rsidR="006A3BC6" w:rsidRPr="005B3BC3" w:rsidRDefault="006A3BC6" w:rsidP="006A3BC6">
      <w:pPr>
        <w:spacing w:after="0" w:line="240" w:lineRule="auto"/>
        <w:ind w:firstLine="612"/>
        <w:jc w:val="both"/>
        <w:rPr>
          <w:rFonts w:ascii="Times New Roman" w:hAnsi="Times New Roman"/>
          <w:bCs/>
          <w:sz w:val="24"/>
          <w:szCs w:val="24"/>
        </w:rPr>
      </w:pPr>
      <w:r w:rsidRPr="005B3BC3">
        <w:rPr>
          <w:rFonts w:ascii="Times New Roman" w:hAnsi="Times New Roman"/>
          <w:bCs/>
          <w:sz w:val="24"/>
          <w:szCs w:val="24"/>
        </w:rPr>
        <w:t>Основни задаци Комисије</w:t>
      </w:r>
      <w:r>
        <w:rPr>
          <w:rFonts w:ascii="Times New Roman" w:hAnsi="Times New Roman"/>
          <w:bCs/>
          <w:sz w:val="24"/>
          <w:szCs w:val="24"/>
        </w:rPr>
        <w:t xml:space="preserve"> </w:t>
      </w:r>
      <w:r w:rsidRPr="005B3BC3">
        <w:rPr>
          <w:rFonts w:ascii="Times New Roman" w:hAnsi="Times New Roman"/>
          <w:bCs/>
          <w:sz w:val="24"/>
          <w:szCs w:val="24"/>
        </w:rPr>
        <w:t>нарочито обухватају:</w:t>
      </w:r>
    </w:p>
    <w:p w:rsidR="006A3BC6" w:rsidRPr="005B3BC3" w:rsidRDefault="006A3BC6" w:rsidP="006A3BC6">
      <w:pPr>
        <w:spacing w:after="0" w:line="240" w:lineRule="auto"/>
        <w:ind w:firstLine="612"/>
        <w:jc w:val="both"/>
        <w:rPr>
          <w:rFonts w:ascii="Times New Roman" w:hAnsi="Times New Roman"/>
          <w:bCs/>
          <w:sz w:val="24"/>
          <w:szCs w:val="24"/>
        </w:rPr>
      </w:pPr>
      <w:r w:rsidRPr="005B3BC3">
        <w:rPr>
          <w:rFonts w:ascii="Times New Roman" w:hAnsi="Times New Roman"/>
          <w:sz w:val="24"/>
          <w:szCs w:val="24"/>
        </w:rPr>
        <w:t>Припрема конкурсне документације за привредне субјекте и домаћинства</w:t>
      </w:r>
      <w:r w:rsidRPr="005B3BC3">
        <w:rPr>
          <w:rFonts w:ascii="Times New Roman" w:hAnsi="Times New Roman"/>
          <w:bCs/>
          <w:sz w:val="24"/>
          <w:szCs w:val="24"/>
        </w:rPr>
        <w:t xml:space="preserve"> (јавни позив, образац пријаве, и </w:t>
      </w:r>
      <w:proofErr w:type="gramStart"/>
      <w:r w:rsidRPr="005B3BC3">
        <w:rPr>
          <w:rFonts w:ascii="Times New Roman" w:hAnsi="Times New Roman"/>
          <w:bCs/>
          <w:sz w:val="24"/>
          <w:szCs w:val="24"/>
        </w:rPr>
        <w:t>друго )</w:t>
      </w:r>
      <w:proofErr w:type="gramEnd"/>
      <w:r w:rsidRPr="005B3BC3">
        <w:rPr>
          <w:rFonts w:ascii="Times New Roman" w:hAnsi="Times New Roman"/>
          <w:bCs/>
          <w:sz w:val="24"/>
          <w:szCs w:val="24"/>
        </w:rPr>
        <w:t>.</w:t>
      </w:r>
    </w:p>
    <w:p w:rsidR="006A3BC6" w:rsidRPr="005B3BC3" w:rsidRDefault="006A3BC6" w:rsidP="006A3BC6">
      <w:pPr>
        <w:spacing w:after="0" w:line="240" w:lineRule="auto"/>
        <w:ind w:firstLine="612"/>
        <w:jc w:val="both"/>
        <w:rPr>
          <w:rFonts w:ascii="Times New Roman" w:hAnsi="Times New Roman"/>
          <w:bCs/>
          <w:sz w:val="24"/>
          <w:szCs w:val="24"/>
        </w:rPr>
      </w:pPr>
      <w:r w:rsidRPr="005B3BC3">
        <w:rPr>
          <w:rFonts w:ascii="Times New Roman" w:hAnsi="Times New Roman"/>
          <w:sz w:val="24"/>
          <w:szCs w:val="24"/>
        </w:rPr>
        <w:t xml:space="preserve">Оглашавање јавних конкурса и пратеће </w:t>
      </w:r>
      <w:proofErr w:type="gramStart"/>
      <w:r w:rsidRPr="005B3BC3">
        <w:rPr>
          <w:rFonts w:ascii="Times New Roman" w:hAnsi="Times New Roman"/>
          <w:sz w:val="24"/>
          <w:szCs w:val="24"/>
        </w:rPr>
        <w:t>документације</w:t>
      </w:r>
      <w:r w:rsidRPr="005B3BC3">
        <w:rPr>
          <w:rFonts w:ascii="Times New Roman" w:hAnsi="Times New Roman"/>
          <w:bCs/>
          <w:sz w:val="24"/>
          <w:szCs w:val="24"/>
        </w:rPr>
        <w:t xml:space="preserve">  на</w:t>
      </w:r>
      <w:proofErr w:type="gramEnd"/>
      <w:r w:rsidRPr="005B3BC3">
        <w:rPr>
          <w:rFonts w:ascii="Times New Roman" w:hAnsi="Times New Roman"/>
          <w:bCs/>
          <w:sz w:val="24"/>
          <w:szCs w:val="24"/>
        </w:rPr>
        <w:t xml:space="preserve"> огласној табли и званичној интернет страници Града</w:t>
      </w:r>
      <w:r>
        <w:rPr>
          <w:rFonts w:ascii="Times New Roman" w:hAnsi="Times New Roman"/>
          <w:bCs/>
          <w:sz w:val="24"/>
          <w:szCs w:val="24"/>
        </w:rPr>
        <w:t xml:space="preserve"> Врања</w:t>
      </w:r>
      <w:r w:rsidRPr="005B3BC3">
        <w:rPr>
          <w:rFonts w:ascii="Times New Roman" w:hAnsi="Times New Roman"/>
          <w:bCs/>
          <w:sz w:val="24"/>
          <w:szCs w:val="24"/>
        </w:rPr>
        <w:t>;</w:t>
      </w:r>
    </w:p>
    <w:p w:rsidR="006A3BC6" w:rsidRPr="005B3BC3" w:rsidRDefault="006A3BC6" w:rsidP="006A3BC6">
      <w:pPr>
        <w:spacing w:after="0" w:line="240" w:lineRule="auto"/>
        <w:ind w:firstLine="612"/>
        <w:jc w:val="both"/>
        <w:rPr>
          <w:rFonts w:ascii="Times New Roman" w:hAnsi="Times New Roman"/>
          <w:bCs/>
          <w:sz w:val="24"/>
          <w:szCs w:val="24"/>
        </w:rPr>
      </w:pPr>
      <w:r w:rsidRPr="005B3BC3">
        <w:rPr>
          <w:rFonts w:ascii="Times New Roman" w:hAnsi="Times New Roman"/>
          <w:sz w:val="24"/>
          <w:szCs w:val="24"/>
        </w:rPr>
        <w:t>Пријем и контрола</w:t>
      </w:r>
      <w:r w:rsidRPr="005B3BC3">
        <w:rPr>
          <w:rFonts w:ascii="Times New Roman" w:hAnsi="Times New Roman"/>
          <w:bCs/>
          <w:sz w:val="24"/>
          <w:szCs w:val="24"/>
        </w:rPr>
        <w:t xml:space="preserve"> приспелих захтева;</w:t>
      </w:r>
    </w:p>
    <w:p w:rsidR="006A3BC6" w:rsidRPr="005B3BC3" w:rsidRDefault="006A3BC6" w:rsidP="006A3BC6">
      <w:pPr>
        <w:spacing w:after="0" w:line="240" w:lineRule="auto"/>
        <w:ind w:firstLine="612"/>
        <w:jc w:val="both"/>
        <w:rPr>
          <w:rFonts w:ascii="Times New Roman" w:hAnsi="Times New Roman"/>
          <w:bCs/>
          <w:sz w:val="24"/>
          <w:szCs w:val="24"/>
        </w:rPr>
      </w:pPr>
      <w:r w:rsidRPr="005B3BC3">
        <w:rPr>
          <w:rFonts w:ascii="Times New Roman" w:hAnsi="Times New Roman"/>
          <w:sz w:val="24"/>
          <w:szCs w:val="24"/>
        </w:rPr>
        <w:t>Рангирање приспелих захтева и избор</w:t>
      </w:r>
      <w:r w:rsidRPr="005B3BC3">
        <w:rPr>
          <w:rFonts w:ascii="Times New Roman" w:hAnsi="Times New Roman"/>
          <w:bCs/>
          <w:sz w:val="24"/>
          <w:szCs w:val="24"/>
        </w:rPr>
        <w:t xml:space="preserve"> пријављених привредних субјеката и домаћинстава;</w:t>
      </w:r>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lastRenderedPageBreak/>
        <w:t xml:space="preserve">Објављивање прелиминарне листе изабраних директних корисника и </w:t>
      </w:r>
      <w:r w:rsidRPr="005B3BC3">
        <w:rPr>
          <w:rFonts w:ascii="Times New Roman" w:hAnsi="Times New Roman"/>
          <w:bCs/>
          <w:sz w:val="24"/>
          <w:szCs w:val="24"/>
          <w:lang w:val="sr-Cyrl-CS"/>
        </w:rPr>
        <w:t>крајњих корисника</w:t>
      </w:r>
      <w:r w:rsidRPr="005B3BC3">
        <w:rPr>
          <w:rFonts w:ascii="Times New Roman" w:hAnsi="Times New Roman"/>
          <w:bCs/>
          <w:sz w:val="24"/>
          <w:szCs w:val="24"/>
        </w:rPr>
        <w:t xml:space="preserve"> на огласној табли и званичној интернет страници</w:t>
      </w:r>
      <w:r w:rsidRPr="005B3BC3">
        <w:rPr>
          <w:rFonts w:ascii="Times New Roman" w:hAnsi="Times New Roman"/>
          <w:sz w:val="24"/>
          <w:szCs w:val="24"/>
        </w:rPr>
        <w:t xml:space="preserve"> града</w:t>
      </w:r>
      <w:r w:rsidRPr="00711E2E">
        <w:rPr>
          <w:rFonts w:ascii="Times New Roman" w:hAnsi="Times New Roman"/>
          <w:sz w:val="24"/>
          <w:szCs w:val="24"/>
        </w:rPr>
        <w:t>Врања</w:t>
      </w:r>
      <w:r>
        <w:rPr>
          <w:rFonts w:ascii="Times New Roman" w:hAnsi="Times New Roman"/>
          <w:sz w:val="24"/>
          <w:szCs w:val="24"/>
        </w:rPr>
        <w:t xml:space="preserve"> </w:t>
      </w:r>
      <w:r w:rsidRPr="005B3BC3">
        <w:rPr>
          <w:rFonts w:ascii="Times New Roman" w:hAnsi="Times New Roman"/>
          <w:sz w:val="24"/>
          <w:szCs w:val="24"/>
        </w:rPr>
        <w:t>разматрање приговора на прелиминарну листу изабраних привредних субјеката и домаћинстава</w:t>
      </w:r>
      <w:r w:rsidRPr="005B3BC3">
        <w:rPr>
          <w:rFonts w:ascii="Times New Roman" w:hAnsi="Times New Roman"/>
          <w:bCs/>
          <w:sz w:val="24"/>
          <w:szCs w:val="24"/>
        </w:rPr>
        <w:t xml:space="preserve"> и доношење</w:t>
      </w:r>
      <w:r>
        <w:rPr>
          <w:rFonts w:ascii="Times New Roman" w:hAnsi="Times New Roman"/>
          <w:bCs/>
          <w:sz w:val="24"/>
          <w:szCs w:val="24"/>
        </w:rPr>
        <w:t xml:space="preserve"> одлуке</w:t>
      </w:r>
      <w:r w:rsidRPr="005B3BC3">
        <w:rPr>
          <w:rFonts w:ascii="Times New Roman" w:hAnsi="Times New Roman"/>
          <w:bCs/>
          <w:sz w:val="24"/>
          <w:szCs w:val="24"/>
        </w:rPr>
        <w:t>.</w:t>
      </w:r>
      <w:proofErr w:type="gramEnd"/>
      <w:r w:rsidRPr="005B3BC3">
        <w:rPr>
          <w:rFonts w:ascii="Times New Roman" w:hAnsi="Times New Roman"/>
          <w:bCs/>
          <w:sz w:val="24"/>
          <w:szCs w:val="24"/>
        </w:rPr>
        <w:t xml:space="preserve"> </w:t>
      </w:r>
      <w:r w:rsidRPr="005B3BC3">
        <w:rPr>
          <w:rFonts w:ascii="Times New Roman" w:hAnsi="Times New Roman"/>
          <w:bCs/>
          <w:sz w:val="24"/>
          <w:szCs w:val="24"/>
          <w:lang w:val="sr-Cyrl-CS"/>
        </w:rPr>
        <w:t>Прелиминарна листа крајњих корисника представља основ за теренски обилазак Комисије;</w:t>
      </w:r>
    </w:p>
    <w:p w:rsidR="006A3BC6" w:rsidRPr="005B3BC3" w:rsidRDefault="006A3BC6" w:rsidP="006A3BC6">
      <w:pPr>
        <w:spacing w:after="0" w:line="240" w:lineRule="auto"/>
        <w:ind w:firstLine="612"/>
        <w:jc w:val="both"/>
        <w:rPr>
          <w:rFonts w:ascii="Times New Roman" w:hAnsi="Times New Roman"/>
          <w:bCs/>
          <w:sz w:val="24"/>
          <w:szCs w:val="24"/>
        </w:rPr>
      </w:pPr>
      <w:r w:rsidRPr="005B3BC3">
        <w:rPr>
          <w:rFonts w:ascii="Times New Roman" w:hAnsi="Times New Roman"/>
          <w:sz w:val="24"/>
          <w:szCs w:val="24"/>
        </w:rPr>
        <w:t>Доношење коначне листе изабраних директних корисника и предлога коначне листе изабраних крајњих корисника</w:t>
      </w:r>
      <w:r w:rsidRPr="005B3BC3">
        <w:rPr>
          <w:rFonts w:ascii="Times New Roman" w:hAnsi="Times New Roman"/>
          <w:bCs/>
          <w:sz w:val="24"/>
          <w:szCs w:val="24"/>
        </w:rPr>
        <w:t xml:space="preserve"> којима је признато право на бесповратна средства</w:t>
      </w:r>
      <w:r w:rsidRPr="005B3BC3">
        <w:rPr>
          <w:rFonts w:ascii="Times New Roman" w:hAnsi="Times New Roman"/>
          <w:bCs/>
          <w:sz w:val="24"/>
          <w:szCs w:val="24"/>
          <w:lang w:val="ru-RU"/>
        </w:rPr>
        <w:t>;</w:t>
      </w:r>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sz w:val="24"/>
          <w:szCs w:val="24"/>
        </w:rPr>
        <w:t xml:space="preserve">Израда предлога Уговора о спровођењу </w:t>
      </w:r>
      <w:r w:rsidRPr="005B3BC3">
        <w:rPr>
          <w:rFonts w:ascii="Times New Roman" w:hAnsi="Times New Roman"/>
          <w:bCs/>
          <w:sz w:val="24"/>
          <w:szCs w:val="24"/>
        </w:rPr>
        <w:t xml:space="preserve">мера енергетске санације и </w:t>
      </w:r>
      <w:r w:rsidRPr="005B3BC3">
        <w:rPr>
          <w:rFonts w:ascii="Times New Roman" w:hAnsi="Times New Roman"/>
          <w:sz w:val="24"/>
          <w:szCs w:val="24"/>
        </w:rPr>
        <w:t xml:space="preserve">Решења о коначној листи директних и крајњих корисника </w:t>
      </w:r>
      <w:r w:rsidRPr="005B3BC3">
        <w:rPr>
          <w:rFonts w:ascii="Times New Roman" w:hAnsi="Times New Roman"/>
          <w:bCs/>
          <w:sz w:val="24"/>
          <w:szCs w:val="24"/>
        </w:rPr>
        <w:t>за спровођење мера енергетске санације, а које се финансирају из буџета града</w:t>
      </w:r>
      <w:r>
        <w:rPr>
          <w:rFonts w:ascii="Times New Roman" w:hAnsi="Times New Roman"/>
          <w:bCs/>
          <w:sz w:val="24"/>
          <w:szCs w:val="24"/>
        </w:rPr>
        <w:t xml:space="preserve"> </w:t>
      </w:r>
      <w:r w:rsidRPr="00711E2E">
        <w:rPr>
          <w:rFonts w:ascii="Times New Roman" w:hAnsi="Times New Roman"/>
          <w:bCs/>
          <w:sz w:val="24"/>
          <w:szCs w:val="24"/>
        </w:rPr>
        <w:t>Врања</w:t>
      </w:r>
      <w:r w:rsidRPr="005B3BC3">
        <w:rPr>
          <w:rFonts w:ascii="Times New Roman" w:hAnsi="Times New Roman"/>
          <w:bCs/>
          <w:sz w:val="24"/>
          <w:szCs w:val="24"/>
        </w:rPr>
        <w:t>.</w:t>
      </w:r>
      <w:proofErr w:type="gramEnd"/>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t>Комисија је независна у свом раду</w:t>
      </w:r>
      <w:r w:rsidRPr="005B3BC3">
        <w:rPr>
          <w:rFonts w:ascii="Times New Roman" w:hAnsi="Times New Roman"/>
          <w:bCs/>
          <w:sz w:val="24"/>
          <w:szCs w:val="24"/>
          <w:lang w:val="ru-RU"/>
        </w:rPr>
        <w:t>.</w:t>
      </w:r>
      <w:proofErr w:type="gramEnd"/>
      <w:r w:rsidRPr="005B3BC3">
        <w:rPr>
          <w:rFonts w:ascii="Times New Roman" w:hAnsi="Times New Roman"/>
          <w:bCs/>
          <w:sz w:val="24"/>
          <w:szCs w:val="24"/>
          <w:lang w:val="ru-RU"/>
        </w:rPr>
        <w:t xml:space="preserve"> </w:t>
      </w:r>
      <w:r w:rsidRPr="005B3BC3">
        <w:rPr>
          <w:rFonts w:ascii="Times New Roman" w:hAnsi="Times New Roman"/>
          <w:bCs/>
          <w:sz w:val="24"/>
          <w:szCs w:val="24"/>
        </w:rPr>
        <w:t xml:space="preserve">Комисија је дужна </w:t>
      </w:r>
      <w:proofErr w:type="gramStart"/>
      <w:r w:rsidRPr="005B3BC3">
        <w:rPr>
          <w:rFonts w:ascii="Times New Roman" w:hAnsi="Times New Roman"/>
          <w:bCs/>
          <w:sz w:val="24"/>
          <w:szCs w:val="24"/>
        </w:rPr>
        <w:t>да  Градском</w:t>
      </w:r>
      <w:proofErr w:type="gramEnd"/>
      <w:r w:rsidRPr="005B3BC3">
        <w:rPr>
          <w:rFonts w:ascii="Times New Roman" w:hAnsi="Times New Roman"/>
          <w:bCs/>
          <w:sz w:val="24"/>
          <w:szCs w:val="24"/>
        </w:rPr>
        <w:t xml:space="preserve"> већу достави записнике и извештај о раду.</w:t>
      </w:r>
    </w:p>
    <w:p w:rsidR="006A3BC6" w:rsidRPr="005B3BC3" w:rsidRDefault="006A3BC6" w:rsidP="006A3BC6">
      <w:pPr>
        <w:spacing w:after="0"/>
        <w:ind w:firstLine="612"/>
        <w:jc w:val="both"/>
        <w:rPr>
          <w:rFonts w:ascii="Times New Roman" w:hAnsi="Times New Roman"/>
          <w:b/>
          <w:bCs/>
          <w:sz w:val="24"/>
          <w:szCs w:val="24"/>
        </w:rPr>
      </w:pPr>
      <w:r w:rsidRPr="005B3BC3">
        <w:rPr>
          <w:rFonts w:ascii="Times New Roman" w:hAnsi="Times New Roman"/>
          <w:bCs/>
          <w:sz w:val="24"/>
          <w:szCs w:val="24"/>
        </w:rPr>
        <w:t xml:space="preserve">Теренски рад Комисије обухвата </w:t>
      </w:r>
      <w:r>
        <w:rPr>
          <w:rFonts w:ascii="Times New Roman" w:hAnsi="Times New Roman"/>
          <w:bCs/>
          <w:sz w:val="24"/>
          <w:szCs w:val="24"/>
        </w:rPr>
        <w:t xml:space="preserve">да </w:t>
      </w:r>
      <w:r w:rsidRPr="005B3BC3">
        <w:rPr>
          <w:rFonts w:ascii="Times New Roman" w:eastAsia="Times New Roman" w:hAnsi="Times New Roman"/>
          <w:bCs/>
          <w:sz w:val="24"/>
          <w:szCs w:val="24"/>
        </w:rPr>
        <w:t>спроведе најмање два најављена обиласка и то:</w:t>
      </w:r>
    </w:p>
    <w:p w:rsidR="006A3BC6" w:rsidRPr="005B3BC3" w:rsidRDefault="006A3BC6" w:rsidP="006A3BC6">
      <w:pPr>
        <w:pStyle w:val="ListParagraph"/>
        <w:numPr>
          <w:ilvl w:val="0"/>
          <w:numId w:val="10"/>
        </w:numPr>
        <w:spacing w:after="0" w:line="240" w:lineRule="auto"/>
        <w:jc w:val="both"/>
        <w:rPr>
          <w:rFonts w:ascii="Times New Roman" w:hAnsi="Times New Roman"/>
          <w:bCs/>
          <w:sz w:val="24"/>
          <w:szCs w:val="24"/>
        </w:rPr>
      </w:pPr>
      <w:r w:rsidRPr="005B3BC3">
        <w:rPr>
          <w:rFonts w:ascii="Times New Roman" w:hAnsi="Times New Roman"/>
          <w:bCs/>
          <w:sz w:val="24"/>
          <w:szCs w:val="24"/>
        </w:rPr>
        <w:t xml:space="preserve">пре радова приликом евалуације пријаве ради оцене почетног стања објекта и веродостојности података из поднете пријаве, као  и оправданост  предложених мера енергетске санације; </w:t>
      </w:r>
    </w:p>
    <w:p w:rsidR="006A3BC6" w:rsidRPr="005B3BC3" w:rsidRDefault="006A3BC6" w:rsidP="006A3BC6">
      <w:pPr>
        <w:pStyle w:val="ListParagraph"/>
        <w:numPr>
          <w:ilvl w:val="0"/>
          <w:numId w:val="10"/>
        </w:numPr>
        <w:spacing w:after="0" w:line="240" w:lineRule="auto"/>
        <w:jc w:val="both"/>
        <w:rPr>
          <w:rFonts w:ascii="Times New Roman" w:hAnsi="Times New Roman"/>
          <w:bCs/>
          <w:sz w:val="24"/>
          <w:szCs w:val="24"/>
        </w:rPr>
      </w:pPr>
      <w:proofErr w:type="gramStart"/>
      <w:r w:rsidRPr="005B3BC3">
        <w:rPr>
          <w:rFonts w:ascii="Times New Roman" w:hAnsi="Times New Roman"/>
          <w:bCs/>
          <w:sz w:val="24"/>
          <w:szCs w:val="24"/>
        </w:rPr>
        <w:t>након</w:t>
      </w:r>
      <w:proofErr w:type="gramEnd"/>
      <w:r w:rsidRPr="005B3BC3">
        <w:rPr>
          <w:rFonts w:ascii="Times New Roman" w:hAnsi="Times New Roman"/>
          <w:bCs/>
          <w:sz w:val="24"/>
          <w:szCs w:val="24"/>
        </w:rPr>
        <w:t xml:space="preserve"> спроведених радова ради утврђивања чињеничног стања по пријави завршетка радова.</w:t>
      </w:r>
    </w:p>
    <w:p w:rsidR="006A3BC6" w:rsidRPr="005B3BC3" w:rsidRDefault="006A3BC6" w:rsidP="006A3BC6">
      <w:pPr>
        <w:spacing w:after="0" w:line="240" w:lineRule="auto"/>
        <w:ind w:firstLine="612"/>
        <w:jc w:val="both"/>
        <w:rPr>
          <w:rFonts w:ascii="Times New Roman" w:hAnsi="Times New Roman"/>
          <w:b/>
          <w:sz w:val="24"/>
          <w:szCs w:val="24"/>
        </w:rPr>
      </w:pPr>
      <w:bookmarkStart w:id="4" w:name="_Hlk66991393"/>
      <w:proofErr w:type="gramStart"/>
      <w:r w:rsidRPr="005B3BC3">
        <w:rPr>
          <w:rFonts w:ascii="Times New Roman" w:hAnsi="Times New Roman"/>
          <w:sz w:val="24"/>
          <w:szCs w:val="24"/>
        </w:rPr>
        <w:t>Приликом теренског обиласка Комисија на лицу места врши преглед поднетих захтева, уз обавезно присуство подносиоца захтева, сачињава Записник у два примерка, при чему један примерак остаје подносиоцу пријаве, а други задржава Комисија.</w:t>
      </w:r>
      <w:proofErr w:type="gramEnd"/>
      <w:r w:rsidRPr="005B3BC3">
        <w:rPr>
          <w:rFonts w:ascii="Times New Roman" w:hAnsi="Times New Roman"/>
          <w:sz w:val="24"/>
          <w:szCs w:val="24"/>
        </w:rPr>
        <w:t xml:space="preserve"> </w:t>
      </w:r>
    </w:p>
    <w:p w:rsidR="006A3BC6" w:rsidRPr="005B3BC3" w:rsidRDefault="006A3BC6" w:rsidP="006A3BC6">
      <w:pPr>
        <w:spacing w:after="0" w:line="240" w:lineRule="auto"/>
        <w:ind w:firstLine="612"/>
        <w:jc w:val="both"/>
        <w:rPr>
          <w:rFonts w:ascii="Times New Roman" w:hAnsi="Times New Roman"/>
          <w:sz w:val="24"/>
          <w:szCs w:val="24"/>
        </w:rPr>
      </w:pPr>
      <w:proofErr w:type="gramStart"/>
      <w:r w:rsidRPr="005B3BC3">
        <w:rPr>
          <w:rFonts w:ascii="Times New Roman" w:hAnsi="Times New Roman"/>
          <w:sz w:val="24"/>
          <w:szCs w:val="24"/>
        </w:rPr>
        <w:t>Записник  садржи</w:t>
      </w:r>
      <w:proofErr w:type="gramEnd"/>
      <w:r w:rsidRPr="005B3BC3">
        <w:rPr>
          <w:rFonts w:ascii="Times New Roman" w:hAnsi="Times New Roman"/>
          <w:sz w:val="24"/>
          <w:szCs w:val="24"/>
        </w:rPr>
        <w:t xml:space="preserve"> и технички извештај о постојећем стању објекта/ након реализованих мера.</w:t>
      </w:r>
    </w:p>
    <w:p w:rsidR="006A3BC6" w:rsidRPr="005B3BC3" w:rsidRDefault="006A3BC6" w:rsidP="006A3BC6">
      <w:pPr>
        <w:spacing w:after="0" w:line="240" w:lineRule="auto"/>
        <w:ind w:firstLine="612"/>
        <w:jc w:val="both"/>
        <w:rPr>
          <w:rFonts w:ascii="Times New Roman" w:hAnsi="Times New Roman"/>
          <w:sz w:val="24"/>
          <w:szCs w:val="24"/>
        </w:rPr>
      </w:pPr>
      <w:proofErr w:type="gramStart"/>
      <w:r w:rsidRPr="005B3BC3">
        <w:rPr>
          <w:rFonts w:ascii="Times New Roman" w:hAnsi="Times New Roman"/>
          <w:sz w:val="24"/>
          <w:szCs w:val="24"/>
        </w:rPr>
        <w:t>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w:t>
      </w:r>
      <w:proofErr w:type="gramEnd"/>
    </w:p>
    <w:p w:rsidR="006A3BC6" w:rsidRPr="005B3BC3" w:rsidRDefault="006A3BC6" w:rsidP="006A3BC6">
      <w:pPr>
        <w:spacing w:after="0" w:line="240" w:lineRule="auto"/>
        <w:ind w:firstLine="612"/>
        <w:jc w:val="both"/>
        <w:rPr>
          <w:rFonts w:ascii="Times New Roman" w:eastAsia="Times New Roman" w:hAnsi="Times New Roman"/>
          <w:bCs/>
          <w:sz w:val="24"/>
          <w:szCs w:val="24"/>
        </w:rPr>
      </w:pPr>
      <w:proofErr w:type="gramStart"/>
      <w:r w:rsidRPr="005B3BC3">
        <w:rPr>
          <w:rFonts w:ascii="Times New Roman" w:eastAsia="Times New Roman" w:hAnsi="Times New Roman"/>
          <w:bCs/>
          <w:sz w:val="24"/>
          <w:szCs w:val="24"/>
        </w:rPr>
        <w:t>Комисија прати реализацију мера и врши контролу њихове реализације.</w:t>
      </w:r>
      <w:proofErr w:type="gramEnd"/>
      <w:r>
        <w:rPr>
          <w:rFonts w:ascii="Times New Roman" w:eastAsia="Times New Roman" w:hAnsi="Times New Roman"/>
          <w:bCs/>
          <w:sz w:val="24"/>
          <w:szCs w:val="24"/>
        </w:rPr>
        <w:t xml:space="preserve"> </w:t>
      </w:r>
      <w:r w:rsidRPr="005B3BC3">
        <w:rPr>
          <w:rFonts w:ascii="Times New Roman" w:eastAsia="Times New Roman" w:hAnsi="Times New Roman"/>
          <w:bCs/>
          <w:sz w:val="24"/>
          <w:szCs w:val="24"/>
        </w:rPr>
        <w:t>Праћење реализације мера обухвата:</w:t>
      </w:r>
    </w:p>
    <w:p w:rsidR="006A3BC6" w:rsidRPr="005B3BC3" w:rsidRDefault="006A3BC6" w:rsidP="006A3BC6">
      <w:pPr>
        <w:pStyle w:val="ListParagraph"/>
        <w:numPr>
          <w:ilvl w:val="0"/>
          <w:numId w:val="11"/>
        </w:numPr>
        <w:spacing w:after="0" w:line="259" w:lineRule="auto"/>
        <w:jc w:val="both"/>
        <w:rPr>
          <w:rFonts w:ascii="Times New Roman" w:hAnsi="Times New Roman"/>
          <w:sz w:val="24"/>
          <w:szCs w:val="24"/>
        </w:rPr>
      </w:pPr>
      <w:r w:rsidRPr="005B3BC3">
        <w:rPr>
          <w:rFonts w:ascii="Times New Roman" w:eastAsia="Times New Roman" w:hAnsi="Times New Roman"/>
          <w:bCs/>
          <w:sz w:val="24"/>
          <w:szCs w:val="24"/>
        </w:rPr>
        <w:t>Обавезу директног/крајњег корисника средстава да обавештава Комисију о реализацији мера, у роковима одређеним уговором и да омогући Комисији да изврши увид у релевантну документацију насталу у току реализације активности;</w:t>
      </w:r>
    </w:p>
    <w:p w:rsidR="006A3BC6" w:rsidRPr="005B3BC3" w:rsidRDefault="006A3BC6" w:rsidP="006A3BC6">
      <w:pPr>
        <w:pStyle w:val="ListParagraph"/>
        <w:numPr>
          <w:ilvl w:val="0"/>
          <w:numId w:val="11"/>
        </w:numPr>
        <w:spacing w:after="0" w:line="259" w:lineRule="auto"/>
        <w:jc w:val="both"/>
        <w:rPr>
          <w:rFonts w:ascii="Times New Roman" w:eastAsia="Times New Roman" w:hAnsi="Times New Roman"/>
          <w:bCs/>
          <w:sz w:val="24"/>
          <w:szCs w:val="24"/>
        </w:rPr>
      </w:pPr>
      <w:r w:rsidRPr="005B3BC3">
        <w:rPr>
          <w:rFonts w:ascii="Times New Roman" w:eastAsia="Times New Roman" w:hAnsi="Times New Roman"/>
          <w:bCs/>
          <w:sz w:val="24"/>
          <w:szCs w:val="24"/>
        </w:rPr>
        <w:t>Прикупљање информација од директног/крајњег корисника средстава;</w:t>
      </w:r>
    </w:p>
    <w:p w:rsidR="006A3BC6" w:rsidRPr="005B3BC3" w:rsidRDefault="006A3BC6" w:rsidP="006A3BC6">
      <w:pPr>
        <w:pStyle w:val="ListParagraph"/>
        <w:numPr>
          <w:ilvl w:val="0"/>
          <w:numId w:val="11"/>
        </w:numPr>
        <w:spacing w:after="0" w:line="259" w:lineRule="auto"/>
        <w:jc w:val="both"/>
        <w:rPr>
          <w:rFonts w:ascii="Times New Roman" w:eastAsia="Times New Roman" w:hAnsi="Times New Roman"/>
          <w:bCs/>
          <w:sz w:val="24"/>
          <w:szCs w:val="24"/>
        </w:rPr>
      </w:pPr>
      <w:r w:rsidRPr="005B3BC3">
        <w:rPr>
          <w:rFonts w:ascii="Times New Roman" w:eastAsia="Times New Roman" w:hAnsi="Times New Roman"/>
          <w:bCs/>
          <w:sz w:val="24"/>
          <w:szCs w:val="24"/>
        </w:rPr>
        <w:t>Друге активности предвиђене уговором;</w:t>
      </w:r>
    </w:p>
    <w:p w:rsidR="006A3BC6" w:rsidRPr="005B3BC3" w:rsidRDefault="006A3BC6" w:rsidP="006A3BC6">
      <w:pPr>
        <w:pStyle w:val="ListParagraph"/>
        <w:numPr>
          <w:ilvl w:val="0"/>
          <w:numId w:val="11"/>
        </w:numPr>
        <w:spacing w:after="0" w:line="259" w:lineRule="auto"/>
        <w:jc w:val="both"/>
        <w:rPr>
          <w:rFonts w:ascii="Times New Roman" w:eastAsia="Times New Roman" w:hAnsi="Times New Roman"/>
          <w:bCs/>
          <w:sz w:val="24"/>
          <w:szCs w:val="24"/>
        </w:rPr>
      </w:pPr>
      <w:proofErr w:type="gramStart"/>
      <w:r w:rsidRPr="005B3BC3">
        <w:rPr>
          <w:rFonts w:ascii="Times New Roman" w:eastAsia="Times New Roman" w:hAnsi="Times New Roman"/>
          <w:bCs/>
          <w:sz w:val="24"/>
          <w:szCs w:val="24"/>
        </w:rPr>
        <w:t>Припрему  извештаје</w:t>
      </w:r>
      <w:proofErr w:type="gramEnd"/>
      <w:r w:rsidRPr="005B3BC3">
        <w:rPr>
          <w:rFonts w:ascii="Times New Roman" w:eastAsia="Times New Roman" w:hAnsi="Times New Roman"/>
          <w:bCs/>
          <w:sz w:val="24"/>
          <w:szCs w:val="24"/>
        </w:rPr>
        <w:t xml:space="preserve"> о напретку и обавештавање надлежних органа и јавности.</w:t>
      </w:r>
    </w:p>
    <w:p w:rsidR="006A3BC6" w:rsidRPr="005B3BC3" w:rsidRDefault="006A3BC6" w:rsidP="006A3BC6">
      <w:pPr>
        <w:spacing w:after="0"/>
        <w:ind w:left="360"/>
        <w:jc w:val="both"/>
        <w:rPr>
          <w:rFonts w:ascii="Times New Roman" w:eastAsia="Times New Roman" w:hAnsi="Times New Roman"/>
          <w:bCs/>
          <w:sz w:val="24"/>
          <w:szCs w:val="24"/>
        </w:rPr>
      </w:pPr>
    </w:p>
    <w:p w:rsidR="006A3BC6" w:rsidRPr="005B3BC3" w:rsidRDefault="006A3BC6" w:rsidP="006A3BC6">
      <w:pPr>
        <w:spacing w:after="0" w:line="240" w:lineRule="auto"/>
        <w:ind w:left="360"/>
        <w:jc w:val="center"/>
        <w:rPr>
          <w:rFonts w:ascii="Times New Roman" w:eastAsia="Times New Roman" w:hAnsi="Times New Roman"/>
          <w:b/>
          <w:sz w:val="24"/>
          <w:szCs w:val="24"/>
        </w:rPr>
      </w:pPr>
      <w:proofErr w:type="gramStart"/>
      <w:r w:rsidRPr="005B3BC3">
        <w:rPr>
          <w:rFonts w:ascii="Times New Roman" w:eastAsia="Times New Roman" w:hAnsi="Times New Roman"/>
          <w:b/>
          <w:sz w:val="24"/>
          <w:szCs w:val="24"/>
        </w:rPr>
        <w:t>Члан 13.</w:t>
      </w:r>
      <w:proofErr w:type="gramEnd"/>
    </w:p>
    <w:p w:rsidR="006A3BC6" w:rsidRPr="005B3BC3" w:rsidRDefault="006A3BC6" w:rsidP="00C041C9">
      <w:pPr>
        <w:spacing w:after="0" w:line="240" w:lineRule="auto"/>
        <w:ind w:left="360" w:firstLine="354"/>
        <w:jc w:val="both"/>
        <w:rPr>
          <w:rFonts w:ascii="Times New Roman" w:hAnsi="Times New Roman"/>
          <w:bCs/>
          <w:sz w:val="24"/>
          <w:szCs w:val="24"/>
          <w:lang w:val="sr-Cyrl-CS"/>
        </w:rPr>
      </w:pPr>
      <w:r w:rsidRPr="005B3BC3">
        <w:rPr>
          <w:rFonts w:ascii="Times New Roman" w:hAnsi="Times New Roman"/>
          <w:bCs/>
          <w:sz w:val="24"/>
          <w:szCs w:val="24"/>
          <w:lang w:val="sr-Cyrl-CS"/>
        </w:rPr>
        <w:t>Рокови за реализацију</w:t>
      </w:r>
    </w:p>
    <w:p w:rsidR="006A3BC6" w:rsidRPr="005B3BC3" w:rsidRDefault="006A3BC6" w:rsidP="006A3BC6">
      <w:pPr>
        <w:pStyle w:val="ListParagraph"/>
        <w:numPr>
          <w:ilvl w:val="0"/>
          <w:numId w:val="10"/>
        </w:numPr>
        <w:spacing w:after="0"/>
        <w:ind w:left="714" w:hanging="357"/>
        <w:jc w:val="both"/>
        <w:rPr>
          <w:rFonts w:ascii="Times New Roman" w:hAnsi="Times New Roman"/>
          <w:bCs/>
          <w:sz w:val="24"/>
          <w:szCs w:val="24"/>
          <w:lang w:val="sr-Cyrl-CS"/>
        </w:rPr>
      </w:pPr>
      <w:r w:rsidRPr="005B3BC3">
        <w:rPr>
          <w:rFonts w:ascii="Times New Roman" w:hAnsi="Times New Roman"/>
          <w:bCs/>
          <w:sz w:val="24"/>
          <w:szCs w:val="24"/>
          <w:lang w:val="sr-Cyrl-CS"/>
        </w:rPr>
        <w:t>рок за пријаву на Јавни позив за директне кориснике средстава је најмање 15 дана</w:t>
      </w:r>
      <w:r w:rsidRPr="005B3BC3">
        <w:rPr>
          <w:rFonts w:ascii="Times New Roman" w:hAnsi="Times New Roman"/>
          <w:bCs/>
          <w:sz w:val="24"/>
          <w:szCs w:val="24"/>
          <w:lang w:val="sr-Latn-CS"/>
        </w:rPr>
        <w:t>;</w:t>
      </w:r>
    </w:p>
    <w:p w:rsidR="006A3BC6" w:rsidRPr="005B3BC3" w:rsidRDefault="006A3BC6" w:rsidP="006A3BC6">
      <w:pPr>
        <w:pStyle w:val="ListParagraph"/>
        <w:numPr>
          <w:ilvl w:val="0"/>
          <w:numId w:val="10"/>
        </w:numPr>
        <w:spacing w:after="0"/>
        <w:ind w:left="714" w:hanging="357"/>
        <w:jc w:val="both"/>
        <w:rPr>
          <w:rFonts w:ascii="Times New Roman" w:hAnsi="Times New Roman"/>
          <w:bCs/>
          <w:sz w:val="24"/>
          <w:szCs w:val="24"/>
          <w:lang w:val="sr-Cyrl-CS"/>
        </w:rPr>
      </w:pPr>
      <w:r w:rsidRPr="005B3BC3">
        <w:rPr>
          <w:rFonts w:ascii="Times New Roman" w:hAnsi="Times New Roman"/>
          <w:bCs/>
          <w:sz w:val="24"/>
          <w:szCs w:val="24"/>
          <w:lang w:val="sr-Cyrl-CS"/>
        </w:rPr>
        <w:t>евалуација пријава на Јавни позив директних корисника средстава и доношење прелиминарне ранг листе не може бити дужe од 15 дана</w:t>
      </w:r>
      <w:r w:rsidRPr="005B3BC3">
        <w:rPr>
          <w:rFonts w:ascii="Times New Roman" w:hAnsi="Times New Roman"/>
          <w:bCs/>
          <w:sz w:val="24"/>
          <w:szCs w:val="24"/>
          <w:lang w:val="sr-Latn-CS"/>
        </w:rPr>
        <w:t>;</w:t>
      </w:r>
    </w:p>
    <w:p w:rsidR="006A3BC6" w:rsidRPr="005B3BC3" w:rsidRDefault="006A3BC6" w:rsidP="006A3BC6">
      <w:pPr>
        <w:pStyle w:val="ListParagraph"/>
        <w:numPr>
          <w:ilvl w:val="0"/>
          <w:numId w:val="10"/>
        </w:numPr>
        <w:spacing w:after="0"/>
        <w:ind w:left="714" w:hanging="357"/>
        <w:jc w:val="both"/>
        <w:rPr>
          <w:rFonts w:ascii="Times New Roman" w:hAnsi="Times New Roman"/>
          <w:bCs/>
          <w:sz w:val="24"/>
          <w:szCs w:val="24"/>
          <w:lang w:val="sr-Cyrl-CS"/>
        </w:rPr>
      </w:pPr>
      <w:r w:rsidRPr="005B3BC3">
        <w:rPr>
          <w:rFonts w:ascii="Times New Roman" w:hAnsi="Times New Roman"/>
          <w:bCs/>
          <w:sz w:val="24"/>
          <w:szCs w:val="24"/>
          <w:lang w:val="sr-Cyrl-CS"/>
        </w:rPr>
        <w:t>рок за пријаву крајњих корисника на Јавни позив је најмање 21 дан</w:t>
      </w:r>
      <w:r w:rsidRPr="005B3BC3">
        <w:rPr>
          <w:rFonts w:ascii="Times New Roman" w:hAnsi="Times New Roman"/>
          <w:bCs/>
          <w:sz w:val="24"/>
          <w:szCs w:val="24"/>
          <w:lang w:val="sr-Latn-CS"/>
        </w:rPr>
        <w:t>;</w:t>
      </w:r>
    </w:p>
    <w:p w:rsidR="006A3BC6" w:rsidRPr="005B3BC3" w:rsidRDefault="006A3BC6" w:rsidP="006A3BC6">
      <w:pPr>
        <w:pStyle w:val="ListParagraph"/>
        <w:numPr>
          <w:ilvl w:val="0"/>
          <w:numId w:val="10"/>
        </w:numPr>
        <w:spacing w:after="0"/>
        <w:ind w:left="714" w:hanging="357"/>
        <w:jc w:val="both"/>
        <w:rPr>
          <w:rFonts w:ascii="Times New Roman" w:hAnsi="Times New Roman"/>
          <w:bCs/>
          <w:sz w:val="24"/>
          <w:szCs w:val="24"/>
          <w:lang w:val="sr-Cyrl-CS"/>
        </w:rPr>
      </w:pPr>
      <w:r w:rsidRPr="005B3BC3">
        <w:rPr>
          <w:rFonts w:ascii="Times New Roman" w:hAnsi="Times New Roman"/>
          <w:bCs/>
          <w:sz w:val="24"/>
          <w:szCs w:val="24"/>
          <w:lang w:val="sr-Cyrl-CS"/>
        </w:rPr>
        <w:t>евалуација пријава крајњих корисника и доношење прелиминарне ранг листe крајњих корисника не може бити дужe од  1</w:t>
      </w:r>
      <w:r w:rsidRPr="005B3BC3">
        <w:rPr>
          <w:rFonts w:ascii="Times New Roman" w:hAnsi="Times New Roman"/>
          <w:bCs/>
          <w:sz w:val="24"/>
          <w:szCs w:val="24"/>
        </w:rPr>
        <w:t>5</w:t>
      </w:r>
      <w:r w:rsidRPr="005B3BC3">
        <w:rPr>
          <w:rFonts w:ascii="Times New Roman" w:hAnsi="Times New Roman"/>
          <w:bCs/>
          <w:sz w:val="24"/>
          <w:szCs w:val="24"/>
          <w:lang w:val="sr-Cyrl-CS"/>
        </w:rPr>
        <w:t xml:space="preserve">  дана;</w:t>
      </w:r>
    </w:p>
    <w:p w:rsidR="006A3BC6" w:rsidRPr="005B3BC3" w:rsidRDefault="006A3BC6" w:rsidP="006A3BC6">
      <w:pPr>
        <w:pStyle w:val="ListParagraph"/>
        <w:numPr>
          <w:ilvl w:val="0"/>
          <w:numId w:val="10"/>
        </w:numPr>
        <w:spacing w:after="0"/>
        <w:ind w:left="714" w:hanging="357"/>
        <w:jc w:val="both"/>
        <w:rPr>
          <w:rFonts w:ascii="Times New Roman" w:hAnsi="Times New Roman"/>
          <w:bCs/>
          <w:sz w:val="24"/>
          <w:szCs w:val="24"/>
          <w:lang w:val="sr-Cyrl-CS"/>
        </w:rPr>
      </w:pPr>
      <w:r w:rsidRPr="005B3BC3">
        <w:rPr>
          <w:rFonts w:ascii="Times New Roman" w:hAnsi="Times New Roman"/>
          <w:bCs/>
          <w:sz w:val="24"/>
          <w:szCs w:val="24"/>
          <w:lang w:val="sr-Cyrl-CS"/>
        </w:rPr>
        <w:t xml:space="preserve">доношење коначне </w:t>
      </w:r>
      <w:r w:rsidRPr="004329EF">
        <w:rPr>
          <w:rFonts w:ascii="Times New Roman" w:hAnsi="Times New Roman"/>
          <w:bCs/>
          <w:color w:val="000000"/>
          <w:sz w:val="24"/>
          <w:szCs w:val="24"/>
          <w:lang w:val="sr-Cyrl-CS"/>
        </w:rPr>
        <w:t>листе</w:t>
      </w:r>
      <w:r w:rsidRPr="005B3BC3">
        <w:rPr>
          <w:rFonts w:ascii="Times New Roman" w:hAnsi="Times New Roman"/>
          <w:bCs/>
          <w:sz w:val="24"/>
          <w:szCs w:val="24"/>
          <w:lang w:val="sr-Cyrl-CS"/>
        </w:rPr>
        <w:t xml:space="preserve"> директних / крајњих корисника не може бити дуже  од  1</w:t>
      </w:r>
      <w:r w:rsidRPr="005B3BC3">
        <w:rPr>
          <w:rFonts w:ascii="Times New Roman" w:hAnsi="Times New Roman"/>
          <w:bCs/>
          <w:sz w:val="24"/>
          <w:szCs w:val="24"/>
          <w:lang w:val="sr-Latn-CS"/>
        </w:rPr>
        <w:t>5</w:t>
      </w:r>
      <w:r w:rsidRPr="005B3BC3">
        <w:rPr>
          <w:rFonts w:ascii="Times New Roman" w:hAnsi="Times New Roman"/>
          <w:bCs/>
          <w:sz w:val="24"/>
          <w:szCs w:val="24"/>
          <w:lang w:val="sr-Cyrl-CS"/>
        </w:rPr>
        <w:t xml:space="preserve">  дана од дана подношења последњег приговора;</w:t>
      </w:r>
    </w:p>
    <w:bookmarkEnd w:id="4"/>
    <w:p w:rsidR="006A3BC6" w:rsidRDefault="006A3BC6" w:rsidP="006A3BC6">
      <w:pPr>
        <w:spacing w:after="0" w:line="240" w:lineRule="auto"/>
        <w:ind w:firstLine="612"/>
        <w:jc w:val="both"/>
        <w:rPr>
          <w:rFonts w:ascii="Times New Roman" w:eastAsia="Times New Roman" w:hAnsi="Times New Roman"/>
          <w:b/>
          <w:sz w:val="24"/>
          <w:szCs w:val="24"/>
        </w:rPr>
      </w:pPr>
    </w:p>
    <w:p w:rsidR="006A3BC6" w:rsidRDefault="006A3BC6" w:rsidP="006A3BC6">
      <w:pPr>
        <w:spacing w:after="0" w:line="240" w:lineRule="auto"/>
        <w:jc w:val="center"/>
        <w:rPr>
          <w:rFonts w:ascii="Times New Roman" w:eastAsia="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r w:rsidRPr="005B3BC3">
        <w:rPr>
          <w:rFonts w:ascii="Times New Roman" w:eastAsia="Times New Roman" w:hAnsi="Times New Roman"/>
          <w:b/>
          <w:sz w:val="24"/>
          <w:szCs w:val="24"/>
        </w:rPr>
        <w:t>I</w:t>
      </w:r>
      <w:r w:rsidRPr="005B3BC3">
        <w:rPr>
          <w:rFonts w:ascii="Times New Roman" w:eastAsia="Times New Roman" w:hAnsi="Times New Roman"/>
          <w:b/>
          <w:bCs/>
          <w:sz w:val="24"/>
          <w:szCs w:val="24"/>
        </w:rPr>
        <w:t>V</w:t>
      </w:r>
      <w:r>
        <w:rPr>
          <w:rFonts w:ascii="Times New Roman" w:eastAsia="Times New Roman" w:hAnsi="Times New Roman"/>
          <w:b/>
          <w:bCs/>
          <w:sz w:val="24"/>
          <w:szCs w:val="24"/>
        </w:rPr>
        <w:t xml:space="preserve"> </w:t>
      </w:r>
      <w:r w:rsidRPr="005B3BC3">
        <w:rPr>
          <w:rFonts w:ascii="Times New Roman" w:eastAsia="Times New Roman" w:hAnsi="Times New Roman"/>
          <w:b/>
          <w:bCs/>
          <w:sz w:val="24"/>
          <w:szCs w:val="24"/>
        </w:rPr>
        <w:t>ПОСТУПАК</w:t>
      </w:r>
      <w:r>
        <w:rPr>
          <w:rFonts w:ascii="Times New Roman" w:eastAsia="Times New Roman" w:hAnsi="Times New Roman"/>
          <w:b/>
          <w:bCs/>
          <w:sz w:val="24"/>
          <w:szCs w:val="24"/>
        </w:rPr>
        <w:t xml:space="preserve"> </w:t>
      </w:r>
      <w:r w:rsidRPr="005B3BC3">
        <w:rPr>
          <w:rFonts w:ascii="Times New Roman" w:eastAsia="Times New Roman" w:hAnsi="Times New Roman"/>
          <w:b/>
          <w:bCs/>
          <w:sz w:val="24"/>
          <w:szCs w:val="24"/>
        </w:rPr>
        <w:t>ДОДЕЛЕ</w:t>
      </w:r>
      <w:r>
        <w:rPr>
          <w:rFonts w:ascii="Times New Roman" w:eastAsia="Times New Roman" w:hAnsi="Times New Roman"/>
          <w:b/>
          <w:bCs/>
          <w:sz w:val="24"/>
          <w:szCs w:val="24"/>
        </w:rPr>
        <w:t xml:space="preserve"> </w:t>
      </w:r>
      <w:r w:rsidRPr="005B3BC3">
        <w:rPr>
          <w:rFonts w:ascii="Times New Roman" w:eastAsia="Times New Roman" w:hAnsi="Times New Roman"/>
          <w:b/>
          <w:bCs/>
          <w:sz w:val="24"/>
          <w:szCs w:val="24"/>
        </w:rPr>
        <w:t>СРЕДСТАВА</w:t>
      </w:r>
    </w:p>
    <w:p w:rsidR="006A3BC6" w:rsidRPr="005B3BC3" w:rsidRDefault="006A3BC6" w:rsidP="006A3BC6">
      <w:pPr>
        <w:spacing w:after="0"/>
        <w:jc w:val="both"/>
        <w:rPr>
          <w:rFonts w:ascii="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proofErr w:type="gramStart"/>
      <w:r w:rsidRPr="005B3BC3">
        <w:rPr>
          <w:rFonts w:ascii="Times New Roman" w:eastAsia="Times New Roman" w:hAnsi="Times New Roman"/>
          <w:b/>
          <w:sz w:val="24"/>
          <w:szCs w:val="24"/>
        </w:rPr>
        <w:t>Члан 14.</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 xml:space="preserve">Средства Буџета Града за </w:t>
      </w:r>
      <w:r w:rsidRPr="005B3BC3">
        <w:rPr>
          <w:rFonts w:ascii="Times New Roman" w:hAnsi="Times New Roman"/>
          <w:bCs/>
          <w:sz w:val="24"/>
          <w:szCs w:val="24"/>
        </w:rPr>
        <w:t>суфинансирањ</w:t>
      </w:r>
      <w:r>
        <w:rPr>
          <w:rFonts w:ascii="Times New Roman" w:hAnsi="Times New Roman"/>
          <w:bCs/>
          <w:sz w:val="24"/>
          <w:szCs w:val="24"/>
        </w:rPr>
        <w:t>е</w:t>
      </w:r>
      <w:r w:rsidRPr="005B3BC3">
        <w:rPr>
          <w:rFonts w:ascii="Times New Roman" w:hAnsi="Times New Roman"/>
          <w:bCs/>
          <w:sz w:val="24"/>
          <w:szCs w:val="24"/>
        </w:rPr>
        <w:t xml:space="preserve"> мера енергетске санације породичних кућа и станова </w:t>
      </w:r>
      <w:r w:rsidRPr="005B3BC3">
        <w:rPr>
          <w:rFonts w:ascii="Times New Roman" w:eastAsia="Times New Roman" w:hAnsi="Times New Roman"/>
          <w:sz w:val="24"/>
          <w:szCs w:val="24"/>
        </w:rPr>
        <w:t>додељују се у складу са одредбама овог Правилника.</w:t>
      </w:r>
      <w:proofErr w:type="gramEnd"/>
      <w:r w:rsidRPr="005B3BC3">
        <w:rPr>
          <w:rFonts w:ascii="Times New Roman" w:eastAsia="Times New Roman" w:hAnsi="Times New Roman"/>
          <w:sz w:val="24"/>
          <w:szCs w:val="24"/>
        </w:rPr>
        <w:t xml:space="preserve"> </w:t>
      </w:r>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Расподела средстава из става 1.</w:t>
      </w:r>
      <w:proofErr w:type="gramEnd"/>
      <w:r w:rsidRPr="005B3BC3">
        <w:rPr>
          <w:rFonts w:ascii="Times New Roman" w:eastAsia="Times New Roman" w:hAnsi="Times New Roman"/>
          <w:sz w:val="24"/>
          <w:szCs w:val="24"/>
        </w:rPr>
        <w:t xml:space="preserve"> овог члана обухвата расписивање јавног позива за привредне субјекте, прикупљање и комплетирање пријава на јавни позив, контролу формалне исправности и комплетности пријава, испуњености услова и оцењивање привредних субјеката ради утврђивање листе </w:t>
      </w:r>
      <w:r w:rsidRPr="005B3BC3">
        <w:rPr>
          <w:rFonts w:ascii="Times New Roman" w:eastAsia="Times New Roman" w:hAnsi="Times New Roman"/>
          <w:sz w:val="24"/>
          <w:szCs w:val="24"/>
          <w:lang w:val="sr-Cyrl-CS"/>
        </w:rPr>
        <w:t>директних корисника</w:t>
      </w:r>
      <w:r w:rsidRPr="005B3BC3">
        <w:rPr>
          <w:rFonts w:ascii="Times New Roman" w:eastAsia="Times New Roman" w:hAnsi="Times New Roman"/>
          <w:sz w:val="24"/>
          <w:szCs w:val="24"/>
        </w:rPr>
        <w:t xml:space="preserve"> и доношење акта о избору</w:t>
      </w:r>
      <w:r w:rsidRPr="005B3BC3">
        <w:rPr>
          <w:rFonts w:ascii="Times New Roman" w:eastAsia="Times New Roman" w:hAnsi="Times New Roman"/>
          <w:sz w:val="24"/>
          <w:szCs w:val="24"/>
          <w:lang w:val="sr-Cyrl-CS"/>
        </w:rPr>
        <w:t>директних корисника</w:t>
      </w:r>
      <w:r w:rsidRPr="005B3BC3">
        <w:rPr>
          <w:rFonts w:ascii="Times New Roman" w:eastAsia="Times New Roman" w:hAnsi="Times New Roman"/>
          <w:sz w:val="24"/>
          <w:szCs w:val="24"/>
        </w:rPr>
        <w:t>, као и,расписивање јавног позива за грађане, прикупљање и комплетирање пријава, контролу формалне исправности и комплетности пријава, оцењивање ради утврђивања листе крајњих корисника на основу критеријума из јавног позива, доношење акта о избору крајњих корисника, реализацију и извештавање.</w:t>
      </w:r>
    </w:p>
    <w:p w:rsidR="006A3BC6" w:rsidRPr="005B3BC3" w:rsidRDefault="006A3BC6" w:rsidP="006A3BC6">
      <w:pPr>
        <w:spacing w:after="0"/>
        <w:jc w:val="both"/>
        <w:rPr>
          <w:rFonts w:ascii="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bookmarkStart w:id="5" w:name="_Hlk66970349"/>
      <w:r w:rsidRPr="005B3BC3">
        <w:rPr>
          <w:rFonts w:ascii="Times New Roman" w:eastAsia="Times New Roman" w:hAnsi="Times New Roman"/>
          <w:b/>
          <w:sz w:val="24"/>
          <w:szCs w:val="24"/>
        </w:rPr>
        <w:t xml:space="preserve">Јавни позив за </w:t>
      </w:r>
      <w:r w:rsidRPr="005B3BC3">
        <w:rPr>
          <w:rFonts w:ascii="Times New Roman" w:eastAsia="Times New Roman" w:hAnsi="Times New Roman"/>
          <w:b/>
          <w:sz w:val="24"/>
          <w:szCs w:val="24"/>
          <w:lang w:val="sr-Cyrl-CS"/>
        </w:rPr>
        <w:t>директне кориснике (</w:t>
      </w:r>
      <w:r w:rsidRPr="005B3BC3">
        <w:rPr>
          <w:rFonts w:ascii="Times New Roman" w:eastAsia="Times New Roman" w:hAnsi="Times New Roman"/>
          <w:b/>
          <w:sz w:val="24"/>
          <w:szCs w:val="24"/>
        </w:rPr>
        <w:t>привредне субјекте)</w:t>
      </w:r>
    </w:p>
    <w:p w:rsidR="006A3BC6" w:rsidRDefault="006A3BC6" w:rsidP="006A3BC6">
      <w:pPr>
        <w:spacing w:after="0" w:line="240" w:lineRule="auto"/>
        <w:jc w:val="center"/>
        <w:rPr>
          <w:rFonts w:ascii="Times New Roman" w:eastAsia="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proofErr w:type="gramStart"/>
      <w:r w:rsidRPr="005B3BC3">
        <w:rPr>
          <w:rFonts w:ascii="Times New Roman" w:eastAsia="Times New Roman" w:hAnsi="Times New Roman"/>
          <w:b/>
          <w:sz w:val="24"/>
          <w:szCs w:val="24"/>
        </w:rPr>
        <w:t>Члан 1</w:t>
      </w:r>
      <w:r w:rsidRPr="005B3BC3">
        <w:rPr>
          <w:rFonts w:ascii="Times New Roman" w:eastAsia="Times New Roman" w:hAnsi="Times New Roman"/>
          <w:b/>
          <w:sz w:val="24"/>
          <w:szCs w:val="24"/>
          <w:lang w:val="sr-Latn-CS"/>
        </w:rPr>
        <w:t>5</w:t>
      </w:r>
      <w:r w:rsidRPr="005B3BC3">
        <w:rPr>
          <w:rFonts w:ascii="Times New Roman" w:eastAsia="Times New Roman" w:hAnsi="Times New Roman"/>
          <w:b/>
          <w:sz w:val="24"/>
          <w:szCs w:val="24"/>
        </w:rPr>
        <w:t>.</w:t>
      </w:r>
      <w:proofErr w:type="gramEnd"/>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t xml:space="preserve">Одлуку о расписивању јавног позива за избор директних корисника доноси </w:t>
      </w:r>
      <w:r>
        <w:rPr>
          <w:rFonts w:ascii="Times New Roman" w:hAnsi="Times New Roman"/>
          <w:bCs/>
          <w:sz w:val="24"/>
          <w:szCs w:val="24"/>
        </w:rPr>
        <w:t>Г</w:t>
      </w:r>
      <w:r w:rsidRPr="005B3BC3">
        <w:rPr>
          <w:rFonts w:ascii="Times New Roman" w:hAnsi="Times New Roman"/>
          <w:bCs/>
          <w:sz w:val="24"/>
          <w:szCs w:val="24"/>
        </w:rPr>
        <w:t>радско веће</w:t>
      </w:r>
      <w:r>
        <w:rPr>
          <w:rFonts w:ascii="Times New Roman" w:hAnsi="Times New Roman"/>
          <w:bCs/>
          <w:sz w:val="24"/>
          <w:szCs w:val="24"/>
        </w:rPr>
        <w:t xml:space="preserve"> </w:t>
      </w:r>
      <w:r w:rsidRPr="005B3BC3">
        <w:rPr>
          <w:rFonts w:ascii="Times New Roman" w:hAnsi="Times New Roman"/>
          <w:bCs/>
          <w:sz w:val="24"/>
          <w:szCs w:val="24"/>
        </w:rPr>
        <w:t>града</w:t>
      </w:r>
      <w:r>
        <w:rPr>
          <w:rFonts w:ascii="Times New Roman" w:hAnsi="Times New Roman"/>
          <w:bCs/>
          <w:sz w:val="24"/>
          <w:szCs w:val="24"/>
        </w:rPr>
        <w:t xml:space="preserve"> </w:t>
      </w:r>
      <w:r w:rsidRPr="00711E2E">
        <w:rPr>
          <w:rFonts w:ascii="Times New Roman" w:hAnsi="Times New Roman"/>
          <w:bCs/>
          <w:sz w:val="24"/>
          <w:szCs w:val="24"/>
        </w:rPr>
        <w:t>Врања</w:t>
      </w:r>
      <w:r w:rsidRPr="005B3BC3">
        <w:rPr>
          <w:rFonts w:ascii="Times New Roman" w:hAnsi="Times New Roman"/>
          <w:bCs/>
          <w:sz w:val="24"/>
          <w:szCs w:val="24"/>
        </w:rPr>
        <w:t>.</w:t>
      </w:r>
      <w:proofErr w:type="gramEnd"/>
      <w:r w:rsidRPr="005B3BC3">
        <w:rPr>
          <w:rFonts w:ascii="Times New Roman" w:hAnsi="Times New Roman"/>
          <w:bCs/>
          <w:sz w:val="24"/>
          <w:szCs w:val="24"/>
        </w:rPr>
        <w:t xml:space="preserve">  </w:t>
      </w:r>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t xml:space="preserve">Јавни </w:t>
      </w:r>
      <w:r>
        <w:rPr>
          <w:rFonts w:ascii="Times New Roman" w:hAnsi="Times New Roman"/>
          <w:bCs/>
          <w:sz w:val="24"/>
          <w:szCs w:val="24"/>
        </w:rPr>
        <w:t>позив</w:t>
      </w:r>
      <w:r w:rsidRPr="005B3BC3">
        <w:rPr>
          <w:rFonts w:ascii="Times New Roman" w:hAnsi="Times New Roman"/>
          <w:bCs/>
          <w:sz w:val="24"/>
          <w:szCs w:val="24"/>
        </w:rPr>
        <w:t xml:space="preserve"> за избор директних корисника спроводи Комисија.</w:t>
      </w:r>
      <w:proofErr w:type="gramEnd"/>
      <w:r w:rsidRPr="005B3BC3">
        <w:rPr>
          <w:rFonts w:ascii="Times New Roman" w:hAnsi="Times New Roman"/>
          <w:bCs/>
          <w:sz w:val="24"/>
          <w:szCs w:val="24"/>
        </w:rPr>
        <w:t xml:space="preserve"> </w:t>
      </w:r>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t>Пријава подразумева подношење документације у року који је утврђен јавним позивом, а подноси се Комисији.</w:t>
      </w:r>
      <w:proofErr w:type="gramEnd"/>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t>Јавни позив из става 1.</w:t>
      </w:r>
      <w:proofErr w:type="gramEnd"/>
      <w:r w:rsidRPr="005B3BC3">
        <w:rPr>
          <w:rFonts w:ascii="Times New Roman" w:hAnsi="Times New Roman"/>
          <w:bCs/>
          <w:sz w:val="24"/>
          <w:szCs w:val="24"/>
        </w:rPr>
        <w:t xml:space="preserve"> </w:t>
      </w:r>
      <w:proofErr w:type="gramStart"/>
      <w:r w:rsidRPr="005B3BC3">
        <w:rPr>
          <w:rFonts w:ascii="Times New Roman" w:hAnsi="Times New Roman"/>
          <w:bCs/>
          <w:sz w:val="24"/>
          <w:szCs w:val="24"/>
        </w:rPr>
        <w:t>овог</w:t>
      </w:r>
      <w:proofErr w:type="gramEnd"/>
      <w:r w:rsidRPr="005B3BC3">
        <w:rPr>
          <w:rFonts w:ascii="Times New Roman" w:hAnsi="Times New Roman"/>
          <w:bCs/>
          <w:sz w:val="24"/>
          <w:szCs w:val="24"/>
        </w:rPr>
        <w:t xml:space="preserve"> члана се обавезно објављује на интернет страници </w:t>
      </w:r>
      <w:r>
        <w:rPr>
          <w:rFonts w:ascii="Times New Roman" w:hAnsi="Times New Roman"/>
          <w:bCs/>
          <w:sz w:val="24"/>
          <w:szCs w:val="24"/>
        </w:rPr>
        <w:t>г</w:t>
      </w:r>
      <w:r w:rsidRPr="005B3BC3">
        <w:rPr>
          <w:rFonts w:ascii="Times New Roman" w:hAnsi="Times New Roman"/>
          <w:bCs/>
          <w:sz w:val="24"/>
          <w:szCs w:val="24"/>
        </w:rPr>
        <w:t>рада</w:t>
      </w:r>
      <w:r>
        <w:rPr>
          <w:rFonts w:ascii="Times New Roman" w:hAnsi="Times New Roman"/>
          <w:bCs/>
          <w:sz w:val="24"/>
          <w:szCs w:val="24"/>
        </w:rPr>
        <w:t xml:space="preserve"> </w:t>
      </w:r>
      <w:r w:rsidRPr="00711E2E">
        <w:rPr>
          <w:rFonts w:ascii="Times New Roman" w:hAnsi="Times New Roman"/>
          <w:bCs/>
          <w:sz w:val="24"/>
          <w:szCs w:val="24"/>
        </w:rPr>
        <w:t>Врања</w:t>
      </w:r>
      <w:r w:rsidRPr="005B3BC3">
        <w:rPr>
          <w:rFonts w:ascii="Times New Roman" w:hAnsi="Times New Roman"/>
          <w:bCs/>
          <w:sz w:val="24"/>
          <w:szCs w:val="24"/>
        </w:rPr>
        <w:t xml:space="preserve">, а најава јавног позива и у локалним медијима. </w:t>
      </w:r>
    </w:p>
    <w:p w:rsidR="006A3BC6" w:rsidRPr="005B3BC3" w:rsidRDefault="006A3BC6" w:rsidP="006A3BC6">
      <w:pPr>
        <w:spacing w:after="0" w:line="240" w:lineRule="auto"/>
        <w:ind w:firstLine="240"/>
        <w:jc w:val="both"/>
        <w:rPr>
          <w:rFonts w:ascii="Times New Roman" w:hAnsi="Times New Roman"/>
          <w:bCs/>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proofErr w:type="gramStart"/>
      <w:r w:rsidRPr="005B3BC3">
        <w:rPr>
          <w:rFonts w:ascii="Times New Roman" w:eastAsia="Times New Roman" w:hAnsi="Times New Roman"/>
          <w:b/>
          <w:sz w:val="24"/>
          <w:szCs w:val="24"/>
        </w:rPr>
        <w:t>Члан 1</w:t>
      </w:r>
      <w:r w:rsidRPr="005B3BC3">
        <w:rPr>
          <w:rFonts w:ascii="Times New Roman" w:eastAsia="Times New Roman" w:hAnsi="Times New Roman"/>
          <w:b/>
          <w:sz w:val="24"/>
          <w:szCs w:val="24"/>
          <w:lang w:val="sr-Latn-CS"/>
        </w:rPr>
        <w:t>6</w:t>
      </w:r>
      <w:r w:rsidRPr="005B3BC3">
        <w:rPr>
          <w:rFonts w:ascii="Times New Roman" w:eastAsia="Times New Roman" w:hAnsi="Times New Roman"/>
          <w:b/>
          <w:sz w:val="24"/>
          <w:szCs w:val="24"/>
        </w:rPr>
        <w:t>.</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r w:rsidRPr="005B3BC3">
        <w:rPr>
          <w:rFonts w:ascii="Times New Roman" w:eastAsia="Times New Roman" w:hAnsi="Times New Roman"/>
          <w:sz w:val="24"/>
          <w:szCs w:val="24"/>
        </w:rPr>
        <w:t xml:space="preserve">На јавном </w:t>
      </w:r>
      <w:r>
        <w:rPr>
          <w:rFonts w:ascii="Times New Roman" w:eastAsia="Times New Roman" w:hAnsi="Times New Roman"/>
          <w:sz w:val="24"/>
          <w:szCs w:val="24"/>
        </w:rPr>
        <w:t>позив</w:t>
      </w:r>
      <w:r w:rsidRPr="005B3BC3">
        <w:rPr>
          <w:rFonts w:ascii="Times New Roman" w:eastAsia="Times New Roman" w:hAnsi="Times New Roman"/>
          <w:sz w:val="24"/>
          <w:szCs w:val="24"/>
        </w:rPr>
        <w:t>у могу учествовати привредни субјекти који врше испоруку и радове на уградњи материјала, опреме и уређаја и испуњавају следеће услове:</w:t>
      </w:r>
    </w:p>
    <w:p w:rsidR="006A3BC6" w:rsidRPr="005B3BC3" w:rsidRDefault="006A3BC6" w:rsidP="006A3BC6">
      <w:pPr>
        <w:pStyle w:val="ListParagraph"/>
        <w:numPr>
          <w:ilvl w:val="0"/>
          <w:numId w:val="38"/>
        </w:numPr>
        <w:spacing w:after="0" w:line="259" w:lineRule="auto"/>
        <w:jc w:val="both"/>
        <w:rPr>
          <w:rFonts w:ascii="Times New Roman" w:eastAsia="Times New Roman" w:hAnsi="Times New Roman"/>
          <w:sz w:val="24"/>
          <w:szCs w:val="24"/>
        </w:rPr>
      </w:pPr>
      <w:r w:rsidRPr="005B3BC3">
        <w:rPr>
          <w:rFonts w:ascii="Times New Roman" w:eastAsia="Times New Roman" w:hAnsi="Times New Roman"/>
          <w:sz w:val="24"/>
          <w:szCs w:val="24"/>
        </w:rPr>
        <w:t>да су уписани у регистар АПР-а, а регистровани су као привредна друштва и предузетници најмање шест месеци од дана подношења пријаве,</w:t>
      </w:r>
    </w:p>
    <w:p w:rsidR="006A3BC6" w:rsidRDefault="006A3BC6" w:rsidP="006A3BC6">
      <w:pPr>
        <w:pStyle w:val="ListParagraph"/>
        <w:numPr>
          <w:ilvl w:val="0"/>
          <w:numId w:val="38"/>
        </w:numPr>
        <w:spacing w:after="0" w:line="259" w:lineRule="auto"/>
        <w:jc w:val="both"/>
        <w:rPr>
          <w:rFonts w:ascii="Times New Roman" w:eastAsia="Times New Roman" w:hAnsi="Times New Roman"/>
          <w:sz w:val="24"/>
          <w:szCs w:val="24"/>
        </w:rPr>
      </w:pPr>
      <w:r w:rsidRPr="005B3BC3">
        <w:rPr>
          <w:rFonts w:ascii="Times New Roman" w:eastAsia="Times New Roman" w:hAnsi="Times New Roman"/>
          <w:sz w:val="24"/>
          <w:szCs w:val="24"/>
        </w:rPr>
        <w:t>да над њима није покренут стечајни поступак или поступак ликвидације,</w:t>
      </w:r>
    </w:p>
    <w:p w:rsidR="006A3BC6" w:rsidRPr="005B3BC3" w:rsidRDefault="006A3BC6" w:rsidP="006A3BC6">
      <w:pPr>
        <w:pStyle w:val="ListParagraph"/>
        <w:numPr>
          <w:ilvl w:val="0"/>
          <w:numId w:val="38"/>
        </w:numPr>
        <w:spacing w:after="0" w:line="259" w:lineRule="auto"/>
        <w:jc w:val="both"/>
        <w:rPr>
          <w:rFonts w:ascii="Times New Roman" w:eastAsia="Times New Roman" w:hAnsi="Times New Roman"/>
          <w:sz w:val="24"/>
          <w:szCs w:val="24"/>
        </w:rPr>
      </w:pPr>
      <w:r>
        <w:rPr>
          <w:rFonts w:ascii="Times New Roman" w:eastAsia="Times New Roman" w:hAnsi="Times New Roman"/>
          <w:sz w:val="24"/>
          <w:szCs w:val="24"/>
        </w:rPr>
        <w:t>уверење пореске администрације о измирењу пореза и доприноса</w:t>
      </w:r>
    </w:p>
    <w:p w:rsidR="006A3BC6" w:rsidRDefault="006A3BC6" w:rsidP="006A3BC6">
      <w:pPr>
        <w:pStyle w:val="ListParagraph"/>
        <w:numPr>
          <w:ilvl w:val="0"/>
          <w:numId w:val="38"/>
        </w:numPr>
        <w:spacing w:after="0" w:line="259" w:lineRule="auto"/>
        <w:jc w:val="both"/>
        <w:rPr>
          <w:rFonts w:ascii="Times New Roman" w:eastAsia="Times New Roman" w:hAnsi="Times New Roman"/>
          <w:sz w:val="24"/>
          <w:szCs w:val="24"/>
        </w:rPr>
      </w:pPr>
      <w:r w:rsidRPr="005B3BC3">
        <w:rPr>
          <w:rFonts w:ascii="Times New Roman" w:eastAsia="Times New Roman" w:hAnsi="Times New Roman"/>
          <w:sz w:val="24"/>
          <w:szCs w:val="24"/>
        </w:rPr>
        <w:t>да имају атесте за материјале и производе,</w:t>
      </w:r>
    </w:p>
    <w:p w:rsidR="006A3BC6" w:rsidRPr="00B36506" w:rsidRDefault="006A3BC6" w:rsidP="006A3BC6">
      <w:pPr>
        <w:pStyle w:val="ListParagraph"/>
        <w:numPr>
          <w:ilvl w:val="0"/>
          <w:numId w:val="38"/>
        </w:numPr>
        <w:spacing w:after="0" w:line="259" w:lineRule="auto"/>
        <w:jc w:val="both"/>
        <w:rPr>
          <w:rFonts w:ascii="Times New Roman" w:eastAsia="Times New Roman" w:hAnsi="Times New Roman"/>
          <w:sz w:val="24"/>
          <w:szCs w:val="24"/>
        </w:rPr>
      </w:pPr>
      <w:r>
        <w:rPr>
          <w:rFonts w:ascii="Times New Roman" w:eastAsia="Times New Roman" w:hAnsi="Times New Roman"/>
          <w:sz w:val="24"/>
          <w:szCs w:val="24"/>
        </w:rPr>
        <w:t>да имају запослене адекватне стручне спреме,</w:t>
      </w:r>
    </w:p>
    <w:p w:rsidR="006A3BC6" w:rsidRPr="005B3BC3" w:rsidRDefault="006A3BC6" w:rsidP="006A3BC6">
      <w:pPr>
        <w:pStyle w:val="ListParagraph"/>
        <w:numPr>
          <w:ilvl w:val="0"/>
          <w:numId w:val="38"/>
        </w:numPr>
        <w:spacing w:after="0" w:line="259" w:lineRule="auto"/>
        <w:jc w:val="both"/>
        <w:rPr>
          <w:rFonts w:ascii="Times New Roman" w:eastAsia="Times New Roman" w:hAnsi="Times New Roman"/>
          <w:sz w:val="24"/>
          <w:szCs w:val="24"/>
        </w:rPr>
      </w:pPr>
      <w:r>
        <w:rPr>
          <w:rFonts w:ascii="Times New Roman" w:eastAsia="Times New Roman" w:hAnsi="Times New Roman"/>
          <w:sz w:val="24"/>
          <w:szCs w:val="24"/>
        </w:rPr>
        <w:t>да дају гаранцију на уграђене производе у складу са условима јавног позива</w:t>
      </w:r>
    </w:p>
    <w:p w:rsidR="006A3BC6" w:rsidRDefault="006A3BC6" w:rsidP="006A3BC6">
      <w:pPr>
        <w:spacing w:after="0" w:line="240" w:lineRule="auto"/>
        <w:jc w:val="center"/>
        <w:rPr>
          <w:rFonts w:ascii="Times New Roman" w:eastAsia="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r w:rsidRPr="005B3BC3">
        <w:rPr>
          <w:rFonts w:ascii="Times New Roman" w:eastAsia="Times New Roman" w:hAnsi="Times New Roman"/>
          <w:b/>
          <w:sz w:val="24"/>
          <w:szCs w:val="24"/>
        </w:rPr>
        <w:t xml:space="preserve">Садржај јавног позива за </w:t>
      </w:r>
      <w:r w:rsidRPr="005B3BC3">
        <w:rPr>
          <w:rFonts w:ascii="Times New Roman" w:eastAsia="Times New Roman" w:hAnsi="Times New Roman"/>
          <w:b/>
          <w:sz w:val="24"/>
          <w:szCs w:val="24"/>
          <w:lang w:val="sr-Cyrl-CS"/>
        </w:rPr>
        <w:t>директне кориснике (</w:t>
      </w:r>
      <w:r w:rsidRPr="005B3BC3">
        <w:rPr>
          <w:rFonts w:ascii="Times New Roman" w:eastAsia="Times New Roman" w:hAnsi="Times New Roman"/>
          <w:b/>
          <w:sz w:val="24"/>
          <w:szCs w:val="24"/>
        </w:rPr>
        <w:t>привредне субјекте)</w:t>
      </w:r>
    </w:p>
    <w:p w:rsidR="006A3BC6" w:rsidRPr="005B3BC3" w:rsidRDefault="006A3BC6" w:rsidP="006A3BC6">
      <w:pPr>
        <w:spacing w:after="0" w:line="240" w:lineRule="auto"/>
        <w:jc w:val="center"/>
        <w:rPr>
          <w:rFonts w:ascii="Times New Roman" w:eastAsia="Times New Roman" w:hAnsi="Times New Roman"/>
          <w:bCs/>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bookmarkStart w:id="6" w:name="_Hlk68990714"/>
      <w:proofErr w:type="gramStart"/>
      <w:r w:rsidRPr="005B3BC3">
        <w:rPr>
          <w:rFonts w:ascii="Times New Roman" w:eastAsia="Times New Roman" w:hAnsi="Times New Roman"/>
          <w:b/>
          <w:sz w:val="24"/>
          <w:szCs w:val="24"/>
        </w:rPr>
        <w:t>Члан 1</w:t>
      </w:r>
      <w:r w:rsidRPr="005B3BC3">
        <w:rPr>
          <w:rFonts w:ascii="Times New Roman" w:eastAsia="Times New Roman" w:hAnsi="Times New Roman"/>
          <w:b/>
          <w:sz w:val="24"/>
          <w:szCs w:val="24"/>
          <w:lang w:val="sr-Latn-CS"/>
        </w:rPr>
        <w:t>7</w:t>
      </w:r>
      <w:r w:rsidRPr="005B3BC3">
        <w:rPr>
          <w:rFonts w:ascii="Times New Roman" w:eastAsia="Times New Roman" w:hAnsi="Times New Roman"/>
          <w:b/>
          <w:sz w:val="24"/>
          <w:szCs w:val="24"/>
        </w:rPr>
        <w:t>.</w:t>
      </w:r>
      <w:proofErr w:type="gramEnd"/>
    </w:p>
    <w:bookmarkEnd w:id="6"/>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Јавни позив из члана 15.</w:t>
      </w:r>
      <w:proofErr w:type="gramEnd"/>
      <w:r w:rsidRPr="005B3BC3">
        <w:rPr>
          <w:rFonts w:ascii="Times New Roman" w:eastAsia="Times New Roman" w:hAnsi="Times New Roman"/>
          <w:sz w:val="24"/>
          <w:szCs w:val="24"/>
        </w:rPr>
        <w:t xml:space="preserve"> </w:t>
      </w:r>
      <w:proofErr w:type="gramStart"/>
      <w:r w:rsidRPr="005B3BC3">
        <w:rPr>
          <w:rFonts w:ascii="Times New Roman" w:eastAsia="Times New Roman" w:hAnsi="Times New Roman"/>
          <w:sz w:val="24"/>
          <w:szCs w:val="24"/>
        </w:rPr>
        <w:t>овог</w:t>
      </w:r>
      <w:proofErr w:type="gramEnd"/>
      <w:r w:rsidRPr="005B3BC3">
        <w:rPr>
          <w:rFonts w:ascii="Times New Roman" w:eastAsia="Times New Roman" w:hAnsi="Times New Roman"/>
          <w:sz w:val="24"/>
          <w:szCs w:val="24"/>
        </w:rPr>
        <w:t xml:space="preserve"> Правилника садржи:</w:t>
      </w:r>
    </w:p>
    <w:p w:rsidR="006A3BC6" w:rsidRPr="005B3BC3" w:rsidRDefault="006A3BC6" w:rsidP="006A3BC6">
      <w:pPr>
        <w:pStyle w:val="ListParagraph"/>
        <w:numPr>
          <w:ilvl w:val="0"/>
          <w:numId w:val="2"/>
        </w:numPr>
        <w:autoSpaceDE w:val="0"/>
        <w:autoSpaceDN w:val="0"/>
        <w:adjustRightInd w:val="0"/>
        <w:spacing w:after="0" w:line="259" w:lineRule="auto"/>
        <w:ind w:left="1077" w:hanging="357"/>
        <w:rPr>
          <w:rFonts w:ascii="Times New Roman" w:hAnsi="Times New Roman"/>
          <w:sz w:val="24"/>
          <w:szCs w:val="24"/>
          <w:lang w:val="ru-RU"/>
        </w:rPr>
      </w:pPr>
      <w:r w:rsidRPr="005B3BC3">
        <w:rPr>
          <w:rFonts w:ascii="Times New Roman" w:hAnsi="Times New Roman"/>
          <w:sz w:val="24"/>
          <w:szCs w:val="24"/>
          <w:lang w:val="ru-RU"/>
        </w:rPr>
        <w:t xml:space="preserve">правни основ за расписивање јавног позива, </w:t>
      </w:r>
    </w:p>
    <w:p w:rsidR="006A3BC6" w:rsidRPr="005B3BC3" w:rsidRDefault="006A3BC6" w:rsidP="006A3BC6">
      <w:pPr>
        <w:pStyle w:val="ListParagraph"/>
        <w:numPr>
          <w:ilvl w:val="0"/>
          <w:numId w:val="2"/>
        </w:numPr>
        <w:autoSpaceDE w:val="0"/>
        <w:autoSpaceDN w:val="0"/>
        <w:adjustRightInd w:val="0"/>
        <w:spacing w:after="0" w:line="259" w:lineRule="auto"/>
        <w:ind w:left="1077" w:hanging="357"/>
        <w:rPr>
          <w:rFonts w:ascii="Times New Roman" w:hAnsi="Times New Roman"/>
          <w:sz w:val="24"/>
          <w:szCs w:val="24"/>
          <w:lang w:val="ru-RU"/>
        </w:rPr>
      </w:pPr>
      <w:r w:rsidRPr="005B3BC3">
        <w:rPr>
          <w:rFonts w:ascii="Times New Roman" w:hAnsi="Times New Roman"/>
          <w:sz w:val="24"/>
          <w:szCs w:val="24"/>
          <w:lang w:val="ru-RU"/>
        </w:rPr>
        <w:t xml:space="preserve">циљеве преузете из Правилника о суфинансирању мера енергетске </w:t>
      </w:r>
      <w:r w:rsidRPr="005B3BC3">
        <w:rPr>
          <w:rFonts w:ascii="Times New Roman" w:hAnsi="Times New Roman"/>
          <w:bCs/>
          <w:sz w:val="24"/>
          <w:szCs w:val="24"/>
        </w:rPr>
        <w:t>санације</w:t>
      </w:r>
      <w:r w:rsidRPr="005B3BC3">
        <w:rPr>
          <w:rFonts w:ascii="Times New Roman" w:hAnsi="Times New Roman"/>
          <w:sz w:val="24"/>
          <w:szCs w:val="24"/>
          <w:lang w:val="ru-RU"/>
        </w:rPr>
        <w:t xml:space="preserve"> на територији јединице локалне самоуправе, </w:t>
      </w:r>
    </w:p>
    <w:p w:rsidR="006A3BC6" w:rsidRPr="005B3BC3" w:rsidRDefault="006A3BC6" w:rsidP="006A3BC6">
      <w:pPr>
        <w:pStyle w:val="ListParagraph"/>
        <w:numPr>
          <w:ilvl w:val="0"/>
          <w:numId w:val="2"/>
        </w:numPr>
        <w:autoSpaceDE w:val="0"/>
        <w:autoSpaceDN w:val="0"/>
        <w:adjustRightInd w:val="0"/>
        <w:spacing w:after="0" w:line="259" w:lineRule="auto"/>
        <w:ind w:left="1077" w:hanging="357"/>
        <w:rPr>
          <w:rFonts w:ascii="Times New Roman" w:hAnsi="Times New Roman"/>
          <w:sz w:val="24"/>
          <w:szCs w:val="24"/>
        </w:rPr>
      </w:pPr>
      <w:r w:rsidRPr="005B3BC3">
        <w:rPr>
          <w:rFonts w:ascii="Times New Roman" w:hAnsi="Times New Roman"/>
          <w:sz w:val="24"/>
          <w:szCs w:val="24"/>
        </w:rPr>
        <w:lastRenderedPageBreak/>
        <w:t>финансијски</w:t>
      </w:r>
      <w:r>
        <w:rPr>
          <w:rFonts w:ascii="Times New Roman" w:hAnsi="Times New Roman"/>
          <w:sz w:val="24"/>
          <w:szCs w:val="24"/>
        </w:rPr>
        <w:t xml:space="preserve"> </w:t>
      </w:r>
      <w:r w:rsidRPr="005B3BC3">
        <w:rPr>
          <w:rFonts w:ascii="Times New Roman" w:hAnsi="Times New Roman"/>
          <w:sz w:val="24"/>
          <w:szCs w:val="24"/>
        </w:rPr>
        <w:t xml:space="preserve">оквир, </w:t>
      </w:r>
    </w:p>
    <w:p w:rsidR="006A3BC6" w:rsidRPr="005B3BC3" w:rsidRDefault="006A3BC6" w:rsidP="006A3BC6">
      <w:pPr>
        <w:pStyle w:val="ListParagraph"/>
        <w:numPr>
          <w:ilvl w:val="0"/>
          <w:numId w:val="2"/>
        </w:numPr>
        <w:autoSpaceDE w:val="0"/>
        <w:autoSpaceDN w:val="0"/>
        <w:adjustRightInd w:val="0"/>
        <w:spacing w:after="0" w:line="259" w:lineRule="auto"/>
        <w:ind w:left="1077" w:hanging="357"/>
        <w:rPr>
          <w:rFonts w:ascii="Times New Roman" w:hAnsi="Times New Roman"/>
          <w:sz w:val="24"/>
          <w:szCs w:val="24"/>
        </w:rPr>
      </w:pPr>
      <w:r w:rsidRPr="005B3BC3">
        <w:rPr>
          <w:rFonts w:ascii="Times New Roman" w:hAnsi="Times New Roman"/>
          <w:sz w:val="24"/>
          <w:szCs w:val="24"/>
        </w:rPr>
        <w:t>намену</w:t>
      </w:r>
      <w:r>
        <w:rPr>
          <w:rFonts w:ascii="Times New Roman" w:hAnsi="Times New Roman"/>
          <w:sz w:val="24"/>
          <w:szCs w:val="24"/>
        </w:rPr>
        <w:t xml:space="preserve"> </w:t>
      </w:r>
      <w:r w:rsidRPr="005B3BC3">
        <w:rPr>
          <w:rFonts w:ascii="Times New Roman" w:hAnsi="Times New Roman"/>
          <w:sz w:val="24"/>
          <w:szCs w:val="24"/>
        </w:rPr>
        <w:t xml:space="preserve">средстава, </w:t>
      </w:r>
    </w:p>
    <w:p w:rsidR="006A3BC6" w:rsidRPr="005B3BC3" w:rsidRDefault="006A3BC6" w:rsidP="006A3BC6">
      <w:pPr>
        <w:pStyle w:val="ListParagraph"/>
        <w:numPr>
          <w:ilvl w:val="0"/>
          <w:numId w:val="2"/>
        </w:numPr>
        <w:autoSpaceDE w:val="0"/>
        <w:autoSpaceDN w:val="0"/>
        <w:adjustRightInd w:val="0"/>
        <w:spacing w:after="0" w:line="259" w:lineRule="auto"/>
        <w:ind w:left="1077" w:hanging="357"/>
        <w:rPr>
          <w:rFonts w:ascii="Times New Roman" w:hAnsi="Times New Roman"/>
          <w:sz w:val="24"/>
          <w:szCs w:val="24"/>
          <w:lang w:val="ru-RU"/>
        </w:rPr>
      </w:pPr>
      <w:r w:rsidRPr="005B3BC3">
        <w:rPr>
          <w:rFonts w:ascii="Times New Roman" w:hAnsi="Times New Roman"/>
          <w:sz w:val="24"/>
          <w:szCs w:val="24"/>
          <w:lang w:val="ru-RU"/>
        </w:rPr>
        <w:t xml:space="preserve">услове за учешће на конкурсу, </w:t>
      </w:r>
    </w:p>
    <w:p w:rsidR="006A3BC6" w:rsidRPr="005B3BC3" w:rsidRDefault="006A3BC6" w:rsidP="006A3BC6">
      <w:pPr>
        <w:pStyle w:val="ListParagraph"/>
        <w:numPr>
          <w:ilvl w:val="0"/>
          <w:numId w:val="2"/>
        </w:numPr>
        <w:autoSpaceDE w:val="0"/>
        <w:autoSpaceDN w:val="0"/>
        <w:adjustRightInd w:val="0"/>
        <w:spacing w:after="0" w:line="259" w:lineRule="auto"/>
        <w:ind w:left="1077" w:hanging="357"/>
        <w:rPr>
          <w:rFonts w:ascii="Times New Roman" w:hAnsi="Times New Roman"/>
          <w:sz w:val="24"/>
          <w:szCs w:val="24"/>
          <w:lang w:val="ru-RU"/>
        </w:rPr>
      </w:pPr>
      <w:r w:rsidRPr="005B3BC3">
        <w:rPr>
          <w:rFonts w:ascii="Times New Roman" w:eastAsia="Times New Roman" w:hAnsi="Times New Roman"/>
          <w:sz w:val="24"/>
          <w:szCs w:val="24"/>
        </w:rPr>
        <w:t>документацију коју подносилац мора поднети уз пријавни образац,</w:t>
      </w:r>
    </w:p>
    <w:p w:rsidR="006A3BC6" w:rsidRPr="005B3BC3" w:rsidRDefault="006A3BC6" w:rsidP="006A3BC6">
      <w:pPr>
        <w:pStyle w:val="ListParagraph"/>
        <w:numPr>
          <w:ilvl w:val="0"/>
          <w:numId w:val="2"/>
        </w:numPr>
        <w:autoSpaceDE w:val="0"/>
        <w:autoSpaceDN w:val="0"/>
        <w:adjustRightInd w:val="0"/>
        <w:spacing w:after="0" w:line="259" w:lineRule="auto"/>
        <w:ind w:left="1077" w:hanging="357"/>
        <w:rPr>
          <w:rFonts w:ascii="Times New Roman" w:hAnsi="Times New Roman"/>
          <w:sz w:val="24"/>
          <w:szCs w:val="24"/>
          <w:lang w:val="ru-RU"/>
        </w:rPr>
      </w:pPr>
      <w:r w:rsidRPr="005B3BC3">
        <w:rPr>
          <w:rFonts w:ascii="Times New Roman" w:eastAsia="Times New Roman" w:hAnsi="Times New Roman"/>
          <w:sz w:val="24"/>
          <w:szCs w:val="24"/>
        </w:rPr>
        <w:t>испуњеност услова из јавног позива</w:t>
      </w:r>
      <w:r w:rsidRPr="005B3BC3">
        <w:rPr>
          <w:rFonts w:ascii="Times New Roman" w:hAnsi="Times New Roman"/>
          <w:sz w:val="24"/>
          <w:szCs w:val="24"/>
          <w:lang w:val="ru-RU"/>
        </w:rPr>
        <w:t xml:space="preserve">, </w:t>
      </w:r>
    </w:p>
    <w:p w:rsidR="006A3BC6" w:rsidRPr="005B3BC3" w:rsidRDefault="006A3BC6" w:rsidP="006A3BC6">
      <w:pPr>
        <w:pStyle w:val="ListParagraph"/>
        <w:numPr>
          <w:ilvl w:val="0"/>
          <w:numId w:val="2"/>
        </w:numPr>
        <w:autoSpaceDE w:val="0"/>
        <w:autoSpaceDN w:val="0"/>
        <w:adjustRightInd w:val="0"/>
        <w:spacing w:after="0" w:line="259" w:lineRule="auto"/>
        <w:ind w:left="1077" w:hanging="357"/>
        <w:rPr>
          <w:rFonts w:ascii="Times New Roman" w:hAnsi="Times New Roman"/>
          <w:sz w:val="24"/>
          <w:szCs w:val="24"/>
          <w:lang w:val="ru-RU"/>
        </w:rPr>
      </w:pPr>
      <w:r w:rsidRPr="005B3BC3">
        <w:rPr>
          <w:rFonts w:ascii="Times New Roman" w:hAnsi="Times New Roman"/>
          <w:sz w:val="24"/>
          <w:szCs w:val="24"/>
          <w:lang w:val="ru-RU"/>
        </w:rPr>
        <w:t xml:space="preserve">начин и рок подношења пријаве, </w:t>
      </w:r>
    </w:p>
    <w:p w:rsidR="006A3BC6" w:rsidRPr="005B3BC3" w:rsidRDefault="006A3BC6" w:rsidP="006A3BC6">
      <w:pPr>
        <w:pStyle w:val="ListParagraph"/>
        <w:numPr>
          <w:ilvl w:val="0"/>
          <w:numId w:val="2"/>
        </w:numPr>
        <w:spacing w:after="0" w:line="259" w:lineRule="auto"/>
        <w:ind w:left="1077" w:hanging="357"/>
        <w:rPr>
          <w:rFonts w:ascii="Times New Roman" w:hAnsi="Times New Roman"/>
          <w:sz w:val="24"/>
          <w:szCs w:val="24"/>
          <w:lang w:val="ru-RU"/>
        </w:rPr>
      </w:pPr>
      <w:r w:rsidRPr="005B3BC3">
        <w:rPr>
          <w:rFonts w:ascii="Times New Roman" w:hAnsi="Times New Roman"/>
          <w:sz w:val="24"/>
          <w:szCs w:val="24"/>
          <w:lang w:val="ru-RU"/>
        </w:rPr>
        <w:t xml:space="preserve">начин објављивања одлуке о </w:t>
      </w:r>
      <w:r w:rsidRPr="005B3BC3">
        <w:rPr>
          <w:rFonts w:ascii="Times New Roman" w:hAnsi="Times New Roman"/>
          <w:sz w:val="24"/>
          <w:szCs w:val="24"/>
        </w:rPr>
        <w:t xml:space="preserve">учешћу привредних </w:t>
      </w:r>
      <w:r w:rsidRPr="005B3BC3">
        <w:rPr>
          <w:rFonts w:ascii="Times New Roman" w:hAnsi="Times New Roman"/>
          <w:sz w:val="24"/>
          <w:szCs w:val="24"/>
          <w:lang w:val="ru-RU"/>
        </w:rPr>
        <w:t xml:space="preserve">субјеката </w:t>
      </w:r>
      <w:r w:rsidRPr="005B3BC3">
        <w:rPr>
          <w:rFonts w:ascii="Times New Roman" w:hAnsi="Times New Roman"/>
          <w:sz w:val="24"/>
          <w:szCs w:val="24"/>
        </w:rPr>
        <w:t>у</w:t>
      </w:r>
      <w:r w:rsidRPr="005B3BC3">
        <w:rPr>
          <w:rFonts w:ascii="Times New Roman" w:hAnsi="Times New Roman"/>
          <w:sz w:val="24"/>
          <w:szCs w:val="24"/>
          <w:lang w:val="ru-RU"/>
        </w:rPr>
        <w:t xml:space="preserve"> суфинансирањ</w:t>
      </w:r>
      <w:r w:rsidRPr="005B3BC3">
        <w:rPr>
          <w:rFonts w:ascii="Times New Roman" w:hAnsi="Times New Roman"/>
          <w:sz w:val="24"/>
          <w:szCs w:val="24"/>
        </w:rPr>
        <w:t xml:space="preserve">у мера енергетске </w:t>
      </w:r>
      <w:r w:rsidRPr="005B3BC3">
        <w:rPr>
          <w:rFonts w:ascii="Times New Roman" w:hAnsi="Times New Roman"/>
          <w:bCs/>
          <w:sz w:val="24"/>
          <w:szCs w:val="24"/>
        </w:rPr>
        <w:t>санације</w:t>
      </w:r>
      <w:r>
        <w:rPr>
          <w:rFonts w:ascii="Times New Roman" w:hAnsi="Times New Roman"/>
          <w:bCs/>
          <w:sz w:val="24"/>
          <w:szCs w:val="24"/>
        </w:rPr>
        <w:t xml:space="preserve"> </w:t>
      </w:r>
      <w:r w:rsidRPr="005B3BC3">
        <w:rPr>
          <w:rFonts w:ascii="Times New Roman" w:hAnsi="Times New Roman"/>
          <w:sz w:val="24"/>
          <w:szCs w:val="24"/>
          <w:lang w:val="ru-RU"/>
        </w:rPr>
        <w:t>по јавном позиву</w:t>
      </w:r>
      <w:r w:rsidRPr="005B3BC3">
        <w:rPr>
          <w:rFonts w:ascii="Times New Roman" w:hAnsi="Times New Roman"/>
          <w:sz w:val="24"/>
          <w:szCs w:val="24"/>
        </w:rPr>
        <w:t>,</w:t>
      </w:r>
    </w:p>
    <w:p w:rsidR="006A3BC6" w:rsidRPr="005B3BC3" w:rsidRDefault="006A3BC6" w:rsidP="006A3BC6">
      <w:pPr>
        <w:spacing w:after="0"/>
        <w:jc w:val="both"/>
        <w:rPr>
          <w:rFonts w:ascii="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r w:rsidRPr="005B3BC3">
        <w:rPr>
          <w:rFonts w:ascii="Times New Roman" w:eastAsia="Times New Roman" w:hAnsi="Times New Roman"/>
          <w:b/>
          <w:sz w:val="24"/>
          <w:szCs w:val="24"/>
        </w:rPr>
        <w:t>Пријава на јавни позив за директне кориснике (привредне субјекте)</w:t>
      </w:r>
    </w:p>
    <w:p w:rsidR="006A3BC6" w:rsidRPr="005B3BC3" w:rsidRDefault="006A3BC6" w:rsidP="006A3BC6">
      <w:pPr>
        <w:spacing w:after="0" w:line="240" w:lineRule="auto"/>
        <w:jc w:val="center"/>
        <w:rPr>
          <w:rFonts w:ascii="Times New Roman" w:eastAsia="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proofErr w:type="gramStart"/>
      <w:r w:rsidRPr="005B3BC3">
        <w:rPr>
          <w:rFonts w:ascii="Times New Roman" w:eastAsia="Times New Roman" w:hAnsi="Times New Roman"/>
          <w:b/>
          <w:sz w:val="24"/>
          <w:szCs w:val="24"/>
        </w:rPr>
        <w:t xml:space="preserve">Члан </w:t>
      </w:r>
      <w:r w:rsidRPr="005B3BC3">
        <w:rPr>
          <w:rFonts w:ascii="Times New Roman" w:eastAsia="Times New Roman" w:hAnsi="Times New Roman"/>
          <w:b/>
          <w:sz w:val="24"/>
          <w:szCs w:val="24"/>
          <w:lang w:val="sr-Latn-CS"/>
        </w:rPr>
        <w:t>18</w:t>
      </w:r>
      <w:r w:rsidRPr="005B3BC3">
        <w:rPr>
          <w:rFonts w:ascii="Times New Roman" w:eastAsia="Times New Roman" w:hAnsi="Times New Roman"/>
          <w:b/>
          <w:sz w:val="24"/>
          <w:szCs w:val="24"/>
        </w:rPr>
        <w:t>.</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Пријава коју на јавни позив подноси привредни субјект садржи пријавни образац са приложеном документацијом.</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r w:rsidRPr="005B3BC3">
        <w:rPr>
          <w:rFonts w:ascii="Times New Roman" w:eastAsia="Times New Roman" w:hAnsi="Times New Roman"/>
          <w:sz w:val="24"/>
          <w:szCs w:val="24"/>
        </w:rPr>
        <w:t>Пријавни образац се налази у прилогу јавног позива и садржи нарочито:</w:t>
      </w:r>
    </w:p>
    <w:p w:rsidR="006A3BC6" w:rsidRPr="005B3BC3" w:rsidRDefault="006A3BC6" w:rsidP="006A3BC6">
      <w:pPr>
        <w:numPr>
          <w:ilvl w:val="0"/>
          <w:numId w:val="3"/>
        </w:numPr>
        <w:spacing w:after="0" w:line="259" w:lineRule="auto"/>
        <w:ind w:left="1077" w:hanging="357"/>
        <w:jc w:val="both"/>
        <w:rPr>
          <w:rFonts w:ascii="Times New Roman" w:eastAsia="Times New Roman" w:hAnsi="Times New Roman"/>
          <w:sz w:val="24"/>
          <w:szCs w:val="24"/>
        </w:rPr>
      </w:pPr>
      <w:r w:rsidRPr="005B3BC3">
        <w:rPr>
          <w:rFonts w:ascii="Times New Roman" w:eastAsia="Times New Roman" w:hAnsi="Times New Roman"/>
          <w:sz w:val="24"/>
          <w:szCs w:val="24"/>
        </w:rPr>
        <w:t>опште податке о привредном субјекту;</w:t>
      </w:r>
    </w:p>
    <w:p w:rsidR="006A3BC6" w:rsidRPr="005B3BC3" w:rsidRDefault="006A3BC6" w:rsidP="006A3BC6">
      <w:pPr>
        <w:numPr>
          <w:ilvl w:val="0"/>
          <w:numId w:val="3"/>
        </w:numPr>
        <w:spacing w:after="0" w:line="259" w:lineRule="auto"/>
        <w:ind w:left="1077" w:hanging="357"/>
        <w:jc w:val="both"/>
        <w:rPr>
          <w:rFonts w:ascii="Times New Roman" w:eastAsia="Times New Roman" w:hAnsi="Times New Roman"/>
          <w:sz w:val="24"/>
          <w:szCs w:val="24"/>
        </w:rPr>
      </w:pPr>
      <w:r w:rsidRPr="005B3BC3">
        <w:rPr>
          <w:rFonts w:ascii="Times New Roman" w:eastAsia="Times New Roman" w:hAnsi="Times New Roman"/>
          <w:sz w:val="24"/>
          <w:szCs w:val="24"/>
        </w:rPr>
        <w:t>податке о законском заступнику;</w:t>
      </w:r>
    </w:p>
    <w:p w:rsidR="006A3BC6" w:rsidRPr="005B3BC3" w:rsidRDefault="006A3BC6" w:rsidP="006A3BC6">
      <w:pPr>
        <w:numPr>
          <w:ilvl w:val="0"/>
          <w:numId w:val="3"/>
        </w:numPr>
        <w:spacing w:after="0" w:line="259" w:lineRule="auto"/>
        <w:ind w:left="1077" w:hanging="357"/>
        <w:jc w:val="both"/>
        <w:rPr>
          <w:rFonts w:ascii="Times New Roman" w:eastAsia="Times New Roman" w:hAnsi="Times New Roman"/>
          <w:sz w:val="24"/>
          <w:szCs w:val="24"/>
        </w:rPr>
      </w:pPr>
      <w:r w:rsidRPr="005B3BC3">
        <w:rPr>
          <w:rFonts w:ascii="Times New Roman" w:eastAsia="Times New Roman" w:hAnsi="Times New Roman"/>
          <w:sz w:val="24"/>
          <w:szCs w:val="24"/>
        </w:rPr>
        <w:t>профил привредног субјекта;</w:t>
      </w:r>
    </w:p>
    <w:p w:rsidR="006A3BC6" w:rsidRPr="005B3BC3" w:rsidRDefault="006A3BC6" w:rsidP="006A3BC6">
      <w:pPr>
        <w:numPr>
          <w:ilvl w:val="0"/>
          <w:numId w:val="3"/>
        </w:numPr>
        <w:spacing w:after="0" w:line="259" w:lineRule="auto"/>
        <w:ind w:left="1077" w:hanging="357"/>
        <w:jc w:val="both"/>
        <w:rPr>
          <w:rFonts w:ascii="Times New Roman" w:eastAsia="Times New Roman" w:hAnsi="Times New Roman"/>
          <w:sz w:val="24"/>
          <w:szCs w:val="24"/>
        </w:rPr>
      </w:pPr>
      <w:r w:rsidRPr="005B3BC3">
        <w:rPr>
          <w:rFonts w:ascii="Times New Roman" w:eastAsia="Times New Roman" w:hAnsi="Times New Roman"/>
          <w:sz w:val="24"/>
          <w:szCs w:val="24"/>
        </w:rPr>
        <w:t>ценовни преглед роба и услуга;</w:t>
      </w:r>
    </w:p>
    <w:p w:rsidR="006A3BC6" w:rsidRPr="005B3BC3" w:rsidRDefault="006A3BC6" w:rsidP="006A3BC6">
      <w:pPr>
        <w:spacing w:after="0"/>
        <w:jc w:val="both"/>
        <w:rPr>
          <w:rFonts w:ascii="Times New Roman" w:eastAsia="Times New Roman" w:hAnsi="Times New Roman"/>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r w:rsidRPr="005B3BC3">
        <w:rPr>
          <w:rFonts w:ascii="Times New Roman" w:eastAsia="Times New Roman" w:hAnsi="Times New Roman"/>
          <w:b/>
          <w:sz w:val="24"/>
          <w:szCs w:val="24"/>
        </w:rPr>
        <w:t>Критеријуми за рангирање</w:t>
      </w:r>
      <w:r>
        <w:rPr>
          <w:rFonts w:ascii="Times New Roman" w:eastAsia="Times New Roman" w:hAnsi="Times New Roman"/>
          <w:b/>
          <w:sz w:val="24"/>
          <w:szCs w:val="24"/>
        </w:rPr>
        <w:t xml:space="preserve">, </w:t>
      </w:r>
      <w:r w:rsidRPr="005B3BC3">
        <w:rPr>
          <w:rFonts w:ascii="Times New Roman" w:eastAsia="Times New Roman" w:hAnsi="Times New Roman"/>
          <w:b/>
          <w:sz w:val="24"/>
          <w:szCs w:val="24"/>
        </w:rPr>
        <w:t>директних корисника (привредних субјеката)</w:t>
      </w:r>
    </w:p>
    <w:p w:rsidR="006A3BC6" w:rsidRPr="005B3BC3" w:rsidRDefault="006A3BC6" w:rsidP="006A3BC6">
      <w:pPr>
        <w:spacing w:after="0" w:line="240" w:lineRule="auto"/>
        <w:jc w:val="center"/>
        <w:rPr>
          <w:rFonts w:ascii="Times New Roman" w:eastAsia="Times New Roman" w:hAnsi="Times New Roman"/>
          <w:bCs/>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proofErr w:type="gramStart"/>
      <w:r w:rsidRPr="005B3BC3">
        <w:rPr>
          <w:rFonts w:ascii="Times New Roman" w:eastAsia="Times New Roman" w:hAnsi="Times New Roman"/>
          <w:b/>
          <w:sz w:val="24"/>
          <w:szCs w:val="24"/>
        </w:rPr>
        <w:t xml:space="preserve">Члан </w:t>
      </w:r>
      <w:r w:rsidRPr="005B3BC3">
        <w:rPr>
          <w:rFonts w:ascii="Times New Roman" w:eastAsia="Times New Roman" w:hAnsi="Times New Roman"/>
          <w:b/>
          <w:sz w:val="24"/>
          <w:szCs w:val="24"/>
          <w:lang w:val="sr-Latn-CS"/>
        </w:rPr>
        <w:t>19</w:t>
      </w:r>
      <w:r w:rsidRPr="005B3BC3">
        <w:rPr>
          <w:rFonts w:ascii="Times New Roman" w:eastAsia="Times New Roman" w:hAnsi="Times New Roman"/>
          <w:b/>
          <w:sz w:val="24"/>
          <w:szCs w:val="24"/>
        </w:rPr>
        <w:t>.</w:t>
      </w:r>
      <w:proofErr w:type="gramEnd"/>
    </w:p>
    <w:p w:rsidR="006A3BC6" w:rsidRPr="005B3BC3" w:rsidRDefault="006A3BC6" w:rsidP="006A3BC6">
      <w:pPr>
        <w:spacing w:after="0" w:line="240" w:lineRule="auto"/>
        <w:ind w:firstLine="612"/>
        <w:jc w:val="both"/>
        <w:rPr>
          <w:rFonts w:ascii="Times New Roman" w:hAnsi="Times New Roman"/>
          <w:bCs/>
          <w:sz w:val="24"/>
          <w:szCs w:val="24"/>
        </w:rPr>
      </w:pPr>
      <w:bookmarkStart w:id="7" w:name="_Hlk68985879"/>
      <w:r w:rsidRPr="005B3BC3">
        <w:rPr>
          <w:rFonts w:ascii="Times New Roman" w:hAnsi="Times New Roman"/>
          <w:bCs/>
          <w:sz w:val="24"/>
          <w:szCs w:val="24"/>
        </w:rPr>
        <w:t>Критеријуми за рангирањедиректних обухватају следеће:</w:t>
      </w:r>
    </w:p>
    <w:p w:rsidR="006A3BC6" w:rsidRPr="005B3BC3" w:rsidRDefault="006A3BC6" w:rsidP="006A3BC6">
      <w:pPr>
        <w:pStyle w:val="ListParagraph"/>
        <w:numPr>
          <w:ilvl w:val="0"/>
          <w:numId w:val="13"/>
        </w:numPr>
        <w:spacing w:after="0" w:line="259" w:lineRule="auto"/>
        <w:jc w:val="both"/>
        <w:rPr>
          <w:rFonts w:ascii="Times New Roman" w:hAnsi="Times New Roman"/>
          <w:bCs/>
          <w:sz w:val="24"/>
          <w:szCs w:val="24"/>
        </w:rPr>
      </w:pPr>
      <w:r w:rsidRPr="005B3BC3">
        <w:rPr>
          <w:rFonts w:ascii="Times New Roman" w:hAnsi="Times New Roman"/>
          <w:bCs/>
          <w:sz w:val="24"/>
          <w:szCs w:val="24"/>
        </w:rPr>
        <w:t>цене кључних добара  заједно са уградњом за меру за коју конкуришу;</w:t>
      </w:r>
    </w:p>
    <w:p w:rsidR="006A3BC6" w:rsidRPr="005B3BC3" w:rsidRDefault="006A3BC6" w:rsidP="006A3BC6">
      <w:pPr>
        <w:pStyle w:val="ListParagraph"/>
        <w:numPr>
          <w:ilvl w:val="0"/>
          <w:numId w:val="13"/>
        </w:numPr>
        <w:spacing w:after="0" w:line="259" w:lineRule="auto"/>
        <w:jc w:val="both"/>
        <w:rPr>
          <w:rFonts w:ascii="Times New Roman" w:hAnsi="Times New Roman"/>
          <w:bCs/>
          <w:sz w:val="24"/>
          <w:szCs w:val="24"/>
        </w:rPr>
      </w:pPr>
      <w:r w:rsidRPr="005B3BC3">
        <w:rPr>
          <w:rFonts w:ascii="Times New Roman" w:hAnsi="Times New Roman"/>
          <w:bCs/>
          <w:sz w:val="24"/>
          <w:szCs w:val="24"/>
        </w:rPr>
        <w:t>рок важења цена за меру коју конкуришу;</w:t>
      </w:r>
    </w:p>
    <w:p w:rsidR="006A3BC6" w:rsidRPr="005B3BC3" w:rsidRDefault="006A3BC6" w:rsidP="006A3BC6">
      <w:pPr>
        <w:pStyle w:val="ListParagraph"/>
        <w:numPr>
          <w:ilvl w:val="0"/>
          <w:numId w:val="13"/>
        </w:numPr>
        <w:spacing w:after="0" w:line="240" w:lineRule="auto"/>
        <w:jc w:val="both"/>
        <w:rPr>
          <w:rFonts w:ascii="Times New Roman" w:hAnsi="Times New Roman"/>
          <w:bCs/>
          <w:sz w:val="24"/>
          <w:szCs w:val="24"/>
        </w:rPr>
      </w:pPr>
      <w:proofErr w:type="gramStart"/>
      <w:r w:rsidRPr="005B3BC3">
        <w:rPr>
          <w:rFonts w:ascii="Times New Roman" w:hAnsi="Times New Roman"/>
          <w:bCs/>
          <w:sz w:val="24"/>
          <w:szCs w:val="24"/>
        </w:rPr>
        <w:t>други</w:t>
      </w:r>
      <w:proofErr w:type="gramEnd"/>
      <w:r w:rsidRPr="005B3BC3">
        <w:rPr>
          <w:rFonts w:ascii="Times New Roman" w:hAnsi="Times New Roman"/>
          <w:bCs/>
          <w:sz w:val="24"/>
          <w:szCs w:val="24"/>
        </w:rPr>
        <w:t xml:space="preserve"> критеријуми ближе дефинисани јавним позивом.</w:t>
      </w:r>
    </w:p>
    <w:p w:rsidR="006A3BC6" w:rsidRPr="005B3BC3" w:rsidRDefault="006A3BC6" w:rsidP="006A3BC6">
      <w:pPr>
        <w:spacing w:after="0" w:line="240" w:lineRule="auto"/>
        <w:ind w:firstLine="612"/>
        <w:jc w:val="both"/>
        <w:rPr>
          <w:rFonts w:ascii="Times New Roman" w:hAnsi="Times New Roman"/>
          <w:bCs/>
          <w:sz w:val="24"/>
          <w:szCs w:val="24"/>
        </w:rPr>
      </w:pPr>
      <w:r w:rsidRPr="005B3BC3">
        <w:rPr>
          <w:rFonts w:ascii="Times New Roman" w:hAnsi="Times New Roman"/>
          <w:bCs/>
          <w:sz w:val="24"/>
          <w:szCs w:val="24"/>
        </w:rPr>
        <w:t xml:space="preserve"> </w:t>
      </w:r>
      <w:proofErr w:type="gramStart"/>
      <w:r w:rsidRPr="005B3BC3">
        <w:rPr>
          <w:rFonts w:ascii="Times New Roman" w:hAnsi="Times New Roman"/>
          <w:bCs/>
          <w:sz w:val="24"/>
          <w:szCs w:val="24"/>
        </w:rPr>
        <w:t>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roofErr w:type="gramEnd"/>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t>Укупан максимални број бодова по свим критеријумима и поткритеријумима примењеним на поједини Програм не може прећи 100.</w:t>
      </w:r>
      <w:proofErr w:type="gramEnd"/>
    </w:p>
    <w:bookmarkEnd w:id="7"/>
    <w:p w:rsidR="006A3BC6" w:rsidRPr="005B3BC3" w:rsidRDefault="006A3BC6" w:rsidP="006A3BC6">
      <w:pPr>
        <w:spacing w:after="0" w:line="240" w:lineRule="auto"/>
        <w:jc w:val="both"/>
        <w:rPr>
          <w:rFonts w:ascii="Times New Roman" w:hAnsi="Times New Roman"/>
          <w:bCs/>
          <w:sz w:val="24"/>
          <w:szCs w:val="24"/>
        </w:rPr>
      </w:pPr>
    </w:p>
    <w:p w:rsidR="006A3BC6" w:rsidRDefault="006A3BC6" w:rsidP="006A3BC6">
      <w:pPr>
        <w:spacing w:after="0" w:line="240" w:lineRule="auto"/>
        <w:jc w:val="center"/>
        <w:rPr>
          <w:rFonts w:ascii="Times New Roman" w:eastAsia="Times New Roman" w:hAnsi="Times New Roman"/>
          <w:b/>
          <w:sz w:val="24"/>
          <w:szCs w:val="24"/>
        </w:rPr>
      </w:pPr>
    </w:p>
    <w:p w:rsidR="006A3BC6" w:rsidRDefault="006A3BC6" w:rsidP="006A3BC6">
      <w:pPr>
        <w:spacing w:after="0" w:line="240" w:lineRule="auto"/>
        <w:jc w:val="center"/>
        <w:rPr>
          <w:rFonts w:ascii="Times New Roman" w:eastAsia="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r w:rsidRPr="005B3BC3">
        <w:rPr>
          <w:rFonts w:ascii="Times New Roman" w:eastAsia="Times New Roman" w:hAnsi="Times New Roman"/>
          <w:b/>
          <w:sz w:val="24"/>
          <w:szCs w:val="24"/>
        </w:rPr>
        <w:t>Оцењивање, утврђивање листе изабранихдиректних корисника и уговарање</w:t>
      </w:r>
    </w:p>
    <w:p w:rsidR="006A3BC6" w:rsidRPr="005B3BC3" w:rsidRDefault="006A3BC6" w:rsidP="006A3BC6">
      <w:pPr>
        <w:spacing w:after="0" w:line="240" w:lineRule="auto"/>
        <w:jc w:val="center"/>
        <w:rPr>
          <w:rFonts w:ascii="Times New Roman" w:eastAsia="Times New Roman" w:hAnsi="Times New Roman"/>
          <w:bCs/>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proofErr w:type="gramStart"/>
      <w:r w:rsidRPr="005B3BC3">
        <w:rPr>
          <w:rFonts w:ascii="Times New Roman" w:eastAsia="Times New Roman" w:hAnsi="Times New Roman"/>
          <w:b/>
          <w:sz w:val="24"/>
          <w:szCs w:val="24"/>
        </w:rPr>
        <w:t xml:space="preserve">Члан </w:t>
      </w:r>
      <w:r w:rsidRPr="005B3BC3">
        <w:rPr>
          <w:rFonts w:ascii="Times New Roman" w:eastAsia="Times New Roman" w:hAnsi="Times New Roman"/>
          <w:b/>
          <w:sz w:val="24"/>
          <w:szCs w:val="24"/>
          <w:lang w:val="sr-Latn-CS"/>
        </w:rPr>
        <w:t>20</w:t>
      </w:r>
      <w:r w:rsidRPr="005B3BC3">
        <w:rPr>
          <w:rFonts w:ascii="Times New Roman" w:eastAsia="Times New Roman" w:hAnsi="Times New Roman"/>
          <w:b/>
          <w:sz w:val="24"/>
          <w:szCs w:val="24"/>
        </w:rPr>
        <w:t>.</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bookmarkStart w:id="8" w:name="_Hlk66995067"/>
      <w:proofErr w:type="gramStart"/>
      <w:r w:rsidRPr="005B3BC3">
        <w:rPr>
          <w:rFonts w:ascii="Times New Roman" w:eastAsia="Times New Roman" w:hAnsi="Times New Roman"/>
          <w:sz w:val="24"/>
          <w:szCs w:val="24"/>
        </w:rPr>
        <w:t>Оцењивање и рангирање приспелих пријава привредних субјеката врши се применом критеријума из члана 19.</w:t>
      </w:r>
      <w:proofErr w:type="gramEnd"/>
      <w:r w:rsidRPr="005B3BC3">
        <w:rPr>
          <w:rFonts w:ascii="Times New Roman" w:eastAsia="Times New Roman" w:hAnsi="Times New Roman"/>
          <w:sz w:val="24"/>
          <w:szCs w:val="24"/>
        </w:rPr>
        <w:t xml:space="preserve"> </w:t>
      </w:r>
      <w:proofErr w:type="gramStart"/>
      <w:r w:rsidRPr="005B3BC3">
        <w:rPr>
          <w:rFonts w:ascii="Times New Roman" w:eastAsia="Times New Roman" w:hAnsi="Times New Roman"/>
          <w:sz w:val="24"/>
          <w:szCs w:val="24"/>
        </w:rPr>
        <w:t>овог</w:t>
      </w:r>
      <w:proofErr w:type="gramEnd"/>
      <w:r w:rsidRPr="005B3BC3">
        <w:rPr>
          <w:rFonts w:ascii="Times New Roman" w:eastAsia="Times New Roman" w:hAnsi="Times New Roman"/>
          <w:sz w:val="24"/>
          <w:szCs w:val="24"/>
        </w:rPr>
        <w:t xml:space="preserve"> Правилника. </w:t>
      </w:r>
    </w:p>
    <w:bookmarkEnd w:id="8"/>
    <w:p w:rsidR="006A3BC6" w:rsidRPr="005B3BC3" w:rsidRDefault="006A3BC6" w:rsidP="006A3BC6">
      <w:pPr>
        <w:spacing w:after="0" w:line="240" w:lineRule="auto"/>
        <w:ind w:firstLine="612"/>
        <w:jc w:val="both"/>
        <w:rPr>
          <w:rFonts w:ascii="Times New Roman" w:eastAsia="Times New Roman" w:hAnsi="Times New Roman"/>
          <w:strike/>
          <w:sz w:val="24"/>
          <w:szCs w:val="24"/>
        </w:rPr>
      </w:pPr>
      <w:proofErr w:type="gramStart"/>
      <w:r w:rsidRPr="005B3BC3">
        <w:rPr>
          <w:rFonts w:ascii="Times New Roman" w:eastAsia="Times New Roman" w:hAnsi="Times New Roman"/>
          <w:sz w:val="24"/>
          <w:szCs w:val="24"/>
        </w:rPr>
        <w:t>Комисија разматра пријаве и у складу са условима Јавног позива, утврђује прелиминарну листу директних корисника.</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Прелиминарну листу директних корисника Комисија објављује на огласној табли Града и званичној интернет страници Града.</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lastRenderedPageBreak/>
        <w:t>Учесници Јавног позива имају право увида у поднете пријаве и приложену документацију по утврђивању прелиминарне листе директних корисника, у року од три дана од дана објављивања листе.</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На прелиминарну листу директних корисника учесници конкурса имају право приговора Комисији у року од осам дана од дана њеног објављивања.</w:t>
      </w:r>
      <w:proofErr w:type="gramEnd"/>
    </w:p>
    <w:p w:rsidR="006A3BC6" w:rsidRPr="005B3BC3" w:rsidRDefault="006A3BC6" w:rsidP="006A3BC6">
      <w:pPr>
        <w:spacing w:after="0" w:line="240" w:lineRule="auto"/>
        <w:ind w:firstLine="612"/>
        <w:jc w:val="both"/>
        <w:rPr>
          <w:rFonts w:ascii="Times New Roman" w:eastAsia="Times New Roman" w:hAnsi="Times New Roman"/>
          <w:color w:val="FF0000"/>
          <w:sz w:val="24"/>
          <w:szCs w:val="24"/>
          <w:u w:val="single"/>
        </w:rPr>
      </w:pPr>
      <w:r w:rsidRPr="005B3BC3">
        <w:rPr>
          <w:rFonts w:ascii="Times New Roman" w:eastAsia="Times New Roman" w:hAnsi="Times New Roman"/>
          <w:sz w:val="24"/>
          <w:szCs w:val="24"/>
        </w:rPr>
        <w:t xml:space="preserve">Комисија је дужна да размотри поднете приговоре на прелиминарну листу директних корисника као и да </w:t>
      </w:r>
      <w:proofErr w:type="gramStart"/>
      <w:r w:rsidRPr="005B3BC3">
        <w:rPr>
          <w:rFonts w:ascii="Times New Roman" w:eastAsia="Times New Roman" w:hAnsi="Times New Roman"/>
          <w:sz w:val="24"/>
          <w:szCs w:val="24"/>
        </w:rPr>
        <w:t>донесе  Одлуку</w:t>
      </w:r>
      <w:proofErr w:type="gramEnd"/>
      <w:r w:rsidRPr="005B3BC3">
        <w:rPr>
          <w:rFonts w:ascii="Times New Roman" w:eastAsia="Times New Roman" w:hAnsi="Times New Roman"/>
          <w:sz w:val="24"/>
          <w:szCs w:val="24"/>
        </w:rPr>
        <w:t xml:space="preserve"> о приговору, која мора бити образложена,  у року од 15 дана од дана његовог пријема. </w:t>
      </w:r>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О спроведеном поступку Комисија води записник и сачињава Предлог коначне Одлуке о избору директних корисника у спровођењу мера енергетске санације</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и исте доставља Градском већу на усвајање.</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Градско веће града</w:t>
      </w:r>
      <w:r>
        <w:rPr>
          <w:rFonts w:ascii="Times New Roman" w:eastAsia="Times New Roman" w:hAnsi="Times New Roman"/>
          <w:sz w:val="24"/>
          <w:szCs w:val="24"/>
        </w:rPr>
        <w:t xml:space="preserve"> </w:t>
      </w:r>
      <w:r w:rsidRPr="00C401EE">
        <w:rPr>
          <w:rFonts w:ascii="Times New Roman" w:eastAsia="Times New Roman" w:hAnsi="Times New Roman"/>
          <w:sz w:val="24"/>
          <w:szCs w:val="24"/>
        </w:rPr>
        <w:t>Врања</w:t>
      </w:r>
      <w:r w:rsidRPr="005B3BC3">
        <w:rPr>
          <w:rFonts w:ascii="Times New Roman" w:eastAsia="Times New Roman" w:hAnsi="Times New Roman"/>
          <w:sz w:val="24"/>
          <w:szCs w:val="24"/>
        </w:rPr>
        <w:t xml:space="preserve"> доноси Одлуку о избору</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директних корисника у спровођењу мера енергетске санације.</w:t>
      </w:r>
      <w:proofErr w:type="gramEnd"/>
    </w:p>
    <w:p w:rsidR="006A3BC6" w:rsidRPr="005B3BC3" w:rsidRDefault="006A3BC6" w:rsidP="006A3BC6">
      <w:pPr>
        <w:spacing w:after="0" w:line="240" w:lineRule="auto"/>
        <w:jc w:val="both"/>
        <w:rPr>
          <w:rFonts w:ascii="Times New Roman" w:eastAsia="Times New Roman" w:hAnsi="Times New Roman"/>
          <w:sz w:val="24"/>
          <w:szCs w:val="24"/>
        </w:rPr>
      </w:pPr>
      <w:r w:rsidRPr="005B3BC3">
        <w:rPr>
          <w:rFonts w:ascii="Times New Roman" w:eastAsia="Times New Roman" w:hAnsi="Times New Roman"/>
          <w:sz w:val="24"/>
          <w:szCs w:val="24"/>
        </w:rPr>
        <w:t xml:space="preserve"> </w:t>
      </w:r>
      <w:r>
        <w:rPr>
          <w:rFonts w:ascii="Times New Roman" w:eastAsia="Times New Roman" w:hAnsi="Times New Roman"/>
          <w:sz w:val="24"/>
          <w:szCs w:val="24"/>
        </w:rPr>
        <w:tab/>
      </w:r>
      <w:proofErr w:type="gramStart"/>
      <w:r w:rsidRPr="005B3BC3">
        <w:rPr>
          <w:rFonts w:ascii="Times New Roman" w:eastAsia="Times New Roman" w:hAnsi="Times New Roman"/>
          <w:sz w:val="24"/>
          <w:szCs w:val="24"/>
        </w:rPr>
        <w:t>Одлука Градског већа града</w:t>
      </w:r>
      <w:r>
        <w:rPr>
          <w:rFonts w:ascii="Times New Roman" w:eastAsia="Times New Roman" w:hAnsi="Times New Roman"/>
          <w:sz w:val="24"/>
          <w:szCs w:val="24"/>
        </w:rPr>
        <w:t xml:space="preserve"> </w:t>
      </w:r>
      <w:r w:rsidRPr="00C401EE">
        <w:rPr>
          <w:rFonts w:ascii="Times New Roman" w:eastAsia="Times New Roman" w:hAnsi="Times New Roman"/>
          <w:sz w:val="24"/>
          <w:szCs w:val="24"/>
        </w:rPr>
        <w:t>Врања</w:t>
      </w:r>
      <w:r w:rsidRPr="005B3BC3">
        <w:rPr>
          <w:rFonts w:ascii="Times New Roman" w:eastAsia="Times New Roman" w:hAnsi="Times New Roman"/>
          <w:sz w:val="24"/>
          <w:szCs w:val="24"/>
        </w:rPr>
        <w:t xml:space="preserve"> о избору</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директних корисника у спровођењу мера енергетске санације објављује се на огласној табли Град</w:t>
      </w:r>
      <w:r>
        <w:rPr>
          <w:rFonts w:ascii="Times New Roman" w:eastAsia="Times New Roman" w:hAnsi="Times New Roman"/>
          <w:sz w:val="24"/>
          <w:szCs w:val="24"/>
        </w:rPr>
        <w:t>а Врања</w:t>
      </w:r>
      <w:r w:rsidRPr="005B3BC3">
        <w:rPr>
          <w:rFonts w:ascii="Times New Roman" w:eastAsia="Times New Roman" w:hAnsi="Times New Roman"/>
          <w:sz w:val="24"/>
          <w:szCs w:val="24"/>
        </w:rPr>
        <w:t xml:space="preserve"> и званичној интернет страници </w:t>
      </w:r>
      <w:r>
        <w:rPr>
          <w:rFonts w:ascii="Times New Roman" w:eastAsia="Times New Roman" w:hAnsi="Times New Roman"/>
          <w:sz w:val="24"/>
          <w:szCs w:val="24"/>
        </w:rPr>
        <w:t>г</w:t>
      </w:r>
      <w:r w:rsidRPr="005B3BC3">
        <w:rPr>
          <w:rFonts w:ascii="Times New Roman" w:eastAsia="Times New Roman" w:hAnsi="Times New Roman"/>
          <w:sz w:val="24"/>
          <w:szCs w:val="24"/>
        </w:rPr>
        <w:t>рада</w:t>
      </w:r>
      <w:r>
        <w:rPr>
          <w:rFonts w:ascii="Times New Roman" w:eastAsia="Times New Roman" w:hAnsi="Times New Roman"/>
          <w:sz w:val="24"/>
          <w:szCs w:val="24"/>
        </w:rPr>
        <w:t xml:space="preserve"> </w:t>
      </w:r>
      <w:r w:rsidRPr="00C401EE">
        <w:rPr>
          <w:rFonts w:ascii="Times New Roman" w:eastAsia="Times New Roman" w:hAnsi="Times New Roman"/>
          <w:sz w:val="24"/>
          <w:szCs w:val="24"/>
        </w:rPr>
        <w:t>Врања</w:t>
      </w:r>
      <w:r w:rsidRPr="005B3BC3">
        <w:rPr>
          <w:rFonts w:ascii="Times New Roman" w:eastAsia="Times New Roman" w:hAnsi="Times New Roman"/>
          <w:sz w:val="24"/>
          <w:szCs w:val="24"/>
        </w:rPr>
        <w:t>.</w:t>
      </w:r>
      <w:proofErr w:type="gramEnd"/>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t>Уговор о спровођењу мера енергетске санације потписује се након доношења</w:t>
      </w:r>
      <w:r>
        <w:rPr>
          <w:rFonts w:ascii="Times New Roman" w:hAnsi="Times New Roman"/>
          <w:bCs/>
          <w:sz w:val="24"/>
          <w:szCs w:val="24"/>
        </w:rPr>
        <w:t xml:space="preserve"> </w:t>
      </w:r>
      <w:r w:rsidRPr="005B3BC3">
        <w:rPr>
          <w:rFonts w:ascii="Times New Roman" w:hAnsi="Times New Roman"/>
          <w:sz w:val="24"/>
          <w:szCs w:val="24"/>
        </w:rPr>
        <w:t xml:space="preserve">Решења о коначној листи крајњих корисника </w:t>
      </w:r>
      <w:r w:rsidRPr="005B3BC3">
        <w:rPr>
          <w:rFonts w:ascii="Times New Roman" w:hAnsi="Times New Roman"/>
          <w:bCs/>
          <w:sz w:val="24"/>
          <w:szCs w:val="24"/>
        </w:rPr>
        <w:t>за спровођење мера енергетске санације.</w:t>
      </w:r>
      <w:proofErr w:type="gramEnd"/>
    </w:p>
    <w:p w:rsidR="006A3BC6" w:rsidRPr="005B3BC3" w:rsidRDefault="006A3BC6" w:rsidP="006A3BC6">
      <w:pPr>
        <w:spacing w:after="0" w:line="240" w:lineRule="auto"/>
        <w:ind w:firstLine="612"/>
        <w:jc w:val="both"/>
        <w:rPr>
          <w:rFonts w:ascii="Times New Roman" w:hAnsi="Times New Roman"/>
          <w:bCs/>
          <w:sz w:val="24"/>
          <w:szCs w:val="24"/>
        </w:rPr>
      </w:pPr>
      <w:r w:rsidRPr="005B3BC3">
        <w:rPr>
          <w:rFonts w:ascii="Times New Roman" w:hAnsi="Times New Roman"/>
          <w:sz w:val="24"/>
          <w:szCs w:val="24"/>
          <w:lang w:val="ru-RU"/>
        </w:rPr>
        <w:t>Уколико се на први јавни позив за директне кориснике не јави ни један или недовољно привредних субјеката</w:t>
      </w:r>
      <w:r w:rsidRPr="005B3BC3">
        <w:rPr>
          <w:rFonts w:ascii="Times New Roman" w:hAnsi="Times New Roman"/>
          <w:sz w:val="24"/>
          <w:szCs w:val="24"/>
          <w:lang w:val="sr-Cyrl-CS"/>
        </w:rPr>
        <w:t>, може се поновити јавни позив.</w:t>
      </w:r>
    </w:p>
    <w:p w:rsidR="006A3BC6" w:rsidRPr="005B3BC3" w:rsidRDefault="006A3BC6" w:rsidP="006A3BC6">
      <w:pPr>
        <w:spacing w:after="0" w:line="240" w:lineRule="auto"/>
        <w:ind w:firstLine="720"/>
        <w:jc w:val="both"/>
        <w:rPr>
          <w:rFonts w:ascii="Times New Roman" w:eastAsia="Times New Roman" w:hAnsi="Times New Roman"/>
          <w:sz w:val="24"/>
          <w:szCs w:val="24"/>
        </w:rPr>
      </w:pPr>
    </w:p>
    <w:bookmarkEnd w:id="5"/>
    <w:p w:rsidR="006A3BC6" w:rsidRDefault="006A3BC6" w:rsidP="006A3BC6">
      <w:pPr>
        <w:spacing w:after="0" w:line="240" w:lineRule="auto"/>
        <w:jc w:val="center"/>
        <w:rPr>
          <w:rFonts w:ascii="Times New Roman" w:eastAsia="Times New Roman" w:hAnsi="Times New Roman"/>
          <w:b/>
          <w:sz w:val="24"/>
          <w:szCs w:val="24"/>
        </w:rPr>
      </w:pPr>
    </w:p>
    <w:p w:rsidR="006A3BC6" w:rsidRDefault="006A3BC6" w:rsidP="006A3BC6">
      <w:pPr>
        <w:spacing w:after="0" w:line="240" w:lineRule="auto"/>
        <w:jc w:val="center"/>
        <w:rPr>
          <w:rFonts w:ascii="Times New Roman" w:eastAsia="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r w:rsidRPr="005B3BC3">
        <w:rPr>
          <w:rFonts w:ascii="Times New Roman" w:eastAsia="Times New Roman" w:hAnsi="Times New Roman"/>
          <w:b/>
          <w:sz w:val="24"/>
          <w:szCs w:val="24"/>
        </w:rPr>
        <w:t>Јавни позив за доделу бесповратних средстава грађанима</w:t>
      </w:r>
    </w:p>
    <w:p w:rsidR="006A3BC6" w:rsidRPr="005B3BC3" w:rsidRDefault="006A3BC6" w:rsidP="006A3BC6">
      <w:pPr>
        <w:spacing w:after="0" w:line="240" w:lineRule="auto"/>
        <w:jc w:val="center"/>
        <w:rPr>
          <w:rFonts w:ascii="Times New Roman" w:eastAsia="Times New Roman" w:hAnsi="Times New Roman"/>
          <w:bCs/>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proofErr w:type="gramStart"/>
      <w:r w:rsidRPr="005B3BC3">
        <w:rPr>
          <w:rFonts w:ascii="Times New Roman" w:eastAsia="Times New Roman" w:hAnsi="Times New Roman"/>
          <w:b/>
          <w:sz w:val="24"/>
          <w:szCs w:val="24"/>
        </w:rPr>
        <w:t>Члан 21.</w:t>
      </w:r>
      <w:proofErr w:type="gramEnd"/>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t xml:space="preserve">Одлуку о расписивању јавног позива за доделу бесповратних средстава грађанима </w:t>
      </w:r>
      <w:r w:rsidRPr="005B3BC3">
        <w:rPr>
          <w:rFonts w:ascii="Times New Roman" w:eastAsia="Times New Roman" w:hAnsi="Times New Roman"/>
          <w:b/>
          <w:sz w:val="24"/>
          <w:szCs w:val="24"/>
        </w:rPr>
        <w:t>з</w:t>
      </w:r>
      <w:r w:rsidRPr="005B3BC3">
        <w:rPr>
          <w:rFonts w:ascii="Times New Roman" w:eastAsia="Times New Roman" w:hAnsi="Times New Roman"/>
          <w:sz w:val="24"/>
          <w:szCs w:val="24"/>
        </w:rPr>
        <w:t>а енергетску санацију породичних кућа и станова</w:t>
      </w:r>
      <w:r>
        <w:rPr>
          <w:rFonts w:ascii="Times New Roman" w:eastAsia="Times New Roman" w:hAnsi="Times New Roman"/>
          <w:sz w:val="24"/>
          <w:szCs w:val="24"/>
        </w:rPr>
        <w:t xml:space="preserve"> </w:t>
      </w:r>
      <w:r w:rsidRPr="005B3BC3">
        <w:rPr>
          <w:rFonts w:ascii="Times New Roman" w:hAnsi="Times New Roman"/>
          <w:bCs/>
          <w:sz w:val="24"/>
          <w:szCs w:val="24"/>
        </w:rPr>
        <w:t>доноси Градско веће града</w:t>
      </w:r>
      <w:r>
        <w:rPr>
          <w:rFonts w:ascii="Times New Roman" w:hAnsi="Times New Roman"/>
          <w:bCs/>
          <w:sz w:val="24"/>
          <w:szCs w:val="24"/>
        </w:rPr>
        <w:t xml:space="preserve"> </w:t>
      </w:r>
      <w:r w:rsidRPr="00893419">
        <w:rPr>
          <w:rFonts w:ascii="Times New Roman" w:hAnsi="Times New Roman"/>
          <w:bCs/>
          <w:sz w:val="24"/>
          <w:szCs w:val="24"/>
        </w:rPr>
        <w:t>Врања</w:t>
      </w:r>
      <w:r w:rsidRPr="005B3BC3">
        <w:rPr>
          <w:rFonts w:ascii="Times New Roman" w:hAnsi="Times New Roman"/>
          <w:bCs/>
          <w:sz w:val="24"/>
          <w:szCs w:val="24"/>
        </w:rPr>
        <w:t>.</w:t>
      </w:r>
      <w:proofErr w:type="gramEnd"/>
    </w:p>
    <w:p w:rsidR="006A3BC6" w:rsidRPr="005B3BC3" w:rsidRDefault="006A3BC6" w:rsidP="006A3BC6">
      <w:pPr>
        <w:spacing w:after="0" w:line="240" w:lineRule="auto"/>
        <w:ind w:firstLine="612"/>
        <w:jc w:val="both"/>
        <w:rPr>
          <w:rFonts w:ascii="Times New Roman" w:hAnsi="Times New Roman"/>
          <w:b/>
          <w:sz w:val="24"/>
          <w:szCs w:val="24"/>
        </w:rPr>
      </w:pPr>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t xml:space="preserve">Јавни позив за </w:t>
      </w:r>
      <w:r w:rsidRPr="005B3BC3">
        <w:rPr>
          <w:rFonts w:ascii="Times New Roman" w:eastAsia="Times New Roman" w:hAnsi="Times New Roman"/>
          <w:sz w:val="24"/>
          <w:szCs w:val="24"/>
        </w:rPr>
        <w:t xml:space="preserve">доделу бесповратних средстава грађанима </w:t>
      </w:r>
      <w:r w:rsidRPr="005B3BC3">
        <w:rPr>
          <w:rFonts w:ascii="Times New Roman" w:hAnsi="Times New Roman"/>
          <w:bCs/>
          <w:sz w:val="24"/>
          <w:szCs w:val="24"/>
        </w:rPr>
        <w:t>спроводи Комисија.</w:t>
      </w:r>
      <w:proofErr w:type="gramEnd"/>
      <w:r w:rsidRPr="005B3BC3">
        <w:rPr>
          <w:rFonts w:ascii="Times New Roman" w:hAnsi="Times New Roman"/>
          <w:bCs/>
          <w:sz w:val="24"/>
          <w:szCs w:val="24"/>
        </w:rPr>
        <w:t xml:space="preserve"> </w:t>
      </w:r>
    </w:p>
    <w:p w:rsidR="006A3BC6" w:rsidRPr="005B3BC3" w:rsidRDefault="006A3BC6" w:rsidP="006A3BC6">
      <w:pPr>
        <w:spacing w:after="0" w:line="240" w:lineRule="auto"/>
        <w:ind w:firstLine="612"/>
        <w:jc w:val="both"/>
        <w:rPr>
          <w:rFonts w:ascii="Times New Roman" w:hAnsi="Times New Roman"/>
          <w:bCs/>
          <w:sz w:val="24"/>
          <w:szCs w:val="24"/>
        </w:rPr>
      </w:pPr>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t>Грађани - учесници конкурса подносе пријаву Комисији. Пријава подразумева подношење конкурсне документације у року који је утврђен јавним позивом.</w:t>
      </w:r>
      <w:proofErr w:type="gramEnd"/>
    </w:p>
    <w:p w:rsidR="006A3BC6" w:rsidRPr="005B3BC3" w:rsidRDefault="006A3BC6" w:rsidP="006A3BC6">
      <w:pPr>
        <w:spacing w:after="0" w:line="240" w:lineRule="auto"/>
        <w:ind w:firstLine="612"/>
        <w:jc w:val="both"/>
        <w:rPr>
          <w:rFonts w:ascii="Times New Roman" w:hAnsi="Times New Roman"/>
          <w:bCs/>
          <w:sz w:val="24"/>
          <w:szCs w:val="24"/>
        </w:rPr>
      </w:pPr>
    </w:p>
    <w:p w:rsidR="006A3BC6" w:rsidRPr="005B3BC3" w:rsidRDefault="006A3BC6" w:rsidP="006A3BC6">
      <w:pPr>
        <w:spacing w:after="0" w:line="240" w:lineRule="auto"/>
        <w:ind w:firstLine="612"/>
        <w:jc w:val="both"/>
        <w:rPr>
          <w:rFonts w:ascii="Times New Roman" w:hAnsi="Times New Roman"/>
          <w:bCs/>
          <w:sz w:val="24"/>
          <w:szCs w:val="24"/>
        </w:rPr>
      </w:pPr>
      <w:proofErr w:type="gramStart"/>
      <w:r w:rsidRPr="005B3BC3">
        <w:rPr>
          <w:rFonts w:ascii="Times New Roman" w:hAnsi="Times New Roman"/>
          <w:bCs/>
          <w:sz w:val="24"/>
          <w:szCs w:val="24"/>
        </w:rPr>
        <w:t>Јавни позив из става 1.</w:t>
      </w:r>
      <w:proofErr w:type="gramEnd"/>
      <w:r w:rsidRPr="005B3BC3">
        <w:rPr>
          <w:rFonts w:ascii="Times New Roman" w:hAnsi="Times New Roman"/>
          <w:bCs/>
          <w:sz w:val="24"/>
          <w:szCs w:val="24"/>
        </w:rPr>
        <w:t xml:space="preserve"> </w:t>
      </w:r>
      <w:proofErr w:type="gramStart"/>
      <w:r w:rsidRPr="005B3BC3">
        <w:rPr>
          <w:rFonts w:ascii="Times New Roman" w:hAnsi="Times New Roman"/>
          <w:bCs/>
          <w:sz w:val="24"/>
          <w:szCs w:val="24"/>
        </w:rPr>
        <w:t>овог</w:t>
      </w:r>
      <w:proofErr w:type="gramEnd"/>
      <w:r w:rsidRPr="005B3BC3">
        <w:rPr>
          <w:rFonts w:ascii="Times New Roman" w:hAnsi="Times New Roman"/>
          <w:bCs/>
          <w:sz w:val="24"/>
          <w:szCs w:val="24"/>
        </w:rPr>
        <w:t xml:space="preserve"> члана се обавезно објављује на огласној табли </w:t>
      </w:r>
      <w:r>
        <w:rPr>
          <w:rFonts w:ascii="Times New Roman" w:hAnsi="Times New Roman"/>
          <w:bCs/>
          <w:sz w:val="24"/>
          <w:szCs w:val="24"/>
        </w:rPr>
        <w:t>г</w:t>
      </w:r>
      <w:r w:rsidRPr="00C70FED">
        <w:rPr>
          <w:rFonts w:ascii="Times New Roman" w:hAnsi="Times New Roman"/>
          <w:bCs/>
          <w:sz w:val="24"/>
          <w:szCs w:val="24"/>
        </w:rPr>
        <w:t xml:space="preserve">рада Врања </w:t>
      </w:r>
      <w:r w:rsidRPr="005B3BC3">
        <w:rPr>
          <w:rFonts w:ascii="Times New Roman" w:hAnsi="Times New Roman"/>
          <w:bCs/>
          <w:sz w:val="24"/>
          <w:szCs w:val="24"/>
        </w:rPr>
        <w:t xml:space="preserve">и званичној интернет страници Града, а најава јавног позива и у свим локалним медијима. </w:t>
      </w:r>
    </w:p>
    <w:p w:rsidR="006A3BC6" w:rsidRPr="005B3BC3" w:rsidRDefault="006A3BC6" w:rsidP="006A3BC6">
      <w:pPr>
        <w:spacing w:after="0" w:line="240" w:lineRule="auto"/>
        <w:ind w:firstLine="612"/>
        <w:jc w:val="both"/>
        <w:rPr>
          <w:rFonts w:ascii="Times New Roman" w:hAnsi="Times New Roman"/>
          <w:bCs/>
          <w:sz w:val="24"/>
          <w:szCs w:val="24"/>
        </w:rPr>
      </w:pPr>
      <w:r w:rsidRPr="005B3BC3">
        <w:rPr>
          <w:rFonts w:ascii="Times New Roman" w:hAnsi="Times New Roman"/>
          <w:bCs/>
          <w:sz w:val="24"/>
          <w:szCs w:val="24"/>
        </w:rPr>
        <w:t>Конкурсна документација садржи:</w:t>
      </w:r>
    </w:p>
    <w:p w:rsidR="006A3BC6" w:rsidRPr="005B3BC3" w:rsidRDefault="006A3BC6" w:rsidP="006A3BC6">
      <w:pPr>
        <w:numPr>
          <w:ilvl w:val="0"/>
          <w:numId w:val="6"/>
        </w:numPr>
        <w:spacing w:after="0" w:line="259" w:lineRule="auto"/>
        <w:ind w:left="1077" w:hanging="357"/>
        <w:contextualSpacing/>
        <w:jc w:val="both"/>
        <w:rPr>
          <w:rFonts w:ascii="Times New Roman" w:hAnsi="Times New Roman"/>
          <w:bCs/>
          <w:sz w:val="24"/>
          <w:szCs w:val="24"/>
        </w:rPr>
      </w:pPr>
      <w:r w:rsidRPr="005B3BC3">
        <w:rPr>
          <w:rFonts w:ascii="Times New Roman" w:hAnsi="Times New Roman"/>
          <w:bCs/>
          <w:sz w:val="24"/>
          <w:szCs w:val="24"/>
        </w:rPr>
        <w:t>јавни позив</w:t>
      </w:r>
    </w:p>
    <w:p w:rsidR="006A3BC6" w:rsidRPr="005B3BC3" w:rsidRDefault="006A3BC6" w:rsidP="006A3BC6">
      <w:pPr>
        <w:numPr>
          <w:ilvl w:val="0"/>
          <w:numId w:val="6"/>
        </w:numPr>
        <w:spacing w:after="0" w:line="259" w:lineRule="auto"/>
        <w:ind w:left="1077" w:hanging="357"/>
        <w:contextualSpacing/>
        <w:jc w:val="both"/>
        <w:rPr>
          <w:rFonts w:ascii="Times New Roman" w:hAnsi="Times New Roman"/>
          <w:bCs/>
          <w:sz w:val="24"/>
          <w:szCs w:val="24"/>
        </w:rPr>
      </w:pPr>
      <w:bookmarkStart w:id="9" w:name="_Hlk66978480"/>
      <w:r w:rsidRPr="005B3BC3">
        <w:rPr>
          <w:rFonts w:ascii="Times New Roman" w:hAnsi="Times New Roman"/>
          <w:bCs/>
          <w:sz w:val="24"/>
          <w:szCs w:val="24"/>
        </w:rPr>
        <w:t>пријавни образац са листом потребних докумената</w:t>
      </w:r>
      <w:bookmarkEnd w:id="9"/>
    </w:p>
    <w:p w:rsidR="006A3BC6" w:rsidRPr="005B3BC3" w:rsidRDefault="006A3BC6" w:rsidP="006A3BC6">
      <w:pPr>
        <w:spacing w:after="0"/>
        <w:contextualSpacing/>
        <w:jc w:val="both"/>
        <w:rPr>
          <w:rFonts w:ascii="Times New Roman" w:hAnsi="Times New Roman"/>
          <w:bCs/>
          <w:sz w:val="24"/>
          <w:szCs w:val="24"/>
        </w:rPr>
      </w:pPr>
    </w:p>
    <w:p w:rsidR="006A3BC6" w:rsidRDefault="006A3BC6" w:rsidP="006A3BC6">
      <w:pPr>
        <w:spacing w:after="0"/>
        <w:jc w:val="center"/>
        <w:rPr>
          <w:rFonts w:ascii="Times New Roman" w:hAnsi="Times New Roman"/>
          <w:b/>
          <w:sz w:val="24"/>
          <w:szCs w:val="24"/>
        </w:rPr>
      </w:pPr>
    </w:p>
    <w:p w:rsidR="006A3BC6" w:rsidRPr="005B3BC3" w:rsidRDefault="006A3BC6" w:rsidP="006A3BC6">
      <w:pPr>
        <w:spacing w:after="0"/>
        <w:jc w:val="center"/>
        <w:rPr>
          <w:rFonts w:ascii="Times New Roman" w:hAnsi="Times New Roman"/>
          <w:b/>
          <w:sz w:val="24"/>
          <w:szCs w:val="24"/>
        </w:rPr>
      </w:pPr>
      <w:proofErr w:type="gramStart"/>
      <w:r w:rsidRPr="005B3BC3">
        <w:rPr>
          <w:rFonts w:ascii="Times New Roman" w:hAnsi="Times New Roman"/>
          <w:b/>
          <w:sz w:val="24"/>
          <w:szCs w:val="24"/>
        </w:rPr>
        <w:t>Члан 22.</w:t>
      </w:r>
      <w:proofErr w:type="gramEnd"/>
    </w:p>
    <w:p w:rsidR="006A3BC6" w:rsidRPr="005B3BC3" w:rsidRDefault="006A3BC6" w:rsidP="006A3BC6">
      <w:pPr>
        <w:spacing w:after="0" w:line="240" w:lineRule="auto"/>
        <w:ind w:firstLine="612"/>
        <w:jc w:val="both"/>
        <w:rPr>
          <w:rFonts w:ascii="Times New Roman" w:hAnsi="Times New Roman"/>
          <w:bCs/>
          <w:sz w:val="24"/>
          <w:szCs w:val="24"/>
        </w:rPr>
      </w:pPr>
      <w:r w:rsidRPr="005B3BC3">
        <w:rPr>
          <w:rFonts w:ascii="Times New Roman" w:hAnsi="Times New Roman"/>
          <w:bCs/>
          <w:sz w:val="24"/>
          <w:szCs w:val="24"/>
        </w:rPr>
        <w:t xml:space="preserve">  Право </w:t>
      </w:r>
      <w:r w:rsidRPr="00C70FED">
        <w:rPr>
          <w:rFonts w:ascii="Times New Roman" w:hAnsi="Times New Roman"/>
          <w:bCs/>
          <w:sz w:val="24"/>
          <w:szCs w:val="24"/>
        </w:rPr>
        <w:t xml:space="preserve">учешћа на јавном позиву </w:t>
      </w:r>
      <w:r w:rsidRPr="005B3BC3">
        <w:rPr>
          <w:rFonts w:ascii="Times New Roman" w:hAnsi="Times New Roman"/>
          <w:bCs/>
          <w:sz w:val="24"/>
          <w:szCs w:val="24"/>
        </w:rPr>
        <w:t>имају грађани</w:t>
      </w:r>
      <w:r>
        <w:rPr>
          <w:rFonts w:ascii="Times New Roman" w:hAnsi="Times New Roman"/>
          <w:bCs/>
          <w:sz w:val="24"/>
          <w:szCs w:val="24"/>
        </w:rPr>
        <w:t xml:space="preserve"> </w:t>
      </w:r>
      <w:r w:rsidRPr="005B3BC3">
        <w:rPr>
          <w:rFonts w:ascii="Times New Roman" w:hAnsi="Times New Roman"/>
          <w:bCs/>
          <w:sz w:val="24"/>
          <w:szCs w:val="24"/>
        </w:rPr>
        <w:t>који испуњавају следеће услове:</w:t>
      </w:r>
    </w:p>
    <w:p w:rsidR="00C041C9" w:rsidRPr="00885FCE" w:rsidRDefault="00C041C9" w:rsidP="00C041C9">
      <w:pPr>
        <w:numPr>
          <w:ilvl w:val="0"/>
          <w:numId w:val="7"/>
        </w:numPr>
        <w:spacing w:after="0" w:line="259" w:lineRule="auto"/>
        <w:ind w:left="1077" w:hanging="357"/>
        <w:contextualSpacing/>
        <w:jc w:val="both"/>
        <w:rPr>
          <w:rFonts w:ascii="Times New Roman" w:hAnsi="Times New Roman"/>
          <w:bCs/>
          <w:sz w:val="24"/>
          <w:szCs w:val="24"/>
        </w:rPr>
      </w:pPr>
      <w:r w:rsidRPr="005B3BC3">
        <w:rPr>
          <w:rFonts w:ascii="Times New Roman" w:hAnsi="Times New Roman"/>
          <w:bCs/>
          <w:sz w:val="24"/>
          <w:szCs w:val="24"/>
        </w:rPr>
        <w:t>да је подносилац пријаве власник и да живи у породичној кући</w:t>
      </w:r>
      <w:r w:rsidRPr="005B3BC3">
        <w:rPr>
          <w:rFonts w:ascii="Times New Roman" w:hAnsi="Times New Roman"/>
          <w:bCs/>
          <w:sz w:val="24"/>
          <w:szCs w:val="24"/>
          <w:lang w:val="sr-Cyrl-CS"/>
        </w:rPr>
        <w:t xml:space="preserve">или у стану </w:t>
      </w:r>
      <w:r w:rsidRPr="005B3BC3">
        <w:rPr>
          <w:rFonts w:ascii="Times New Roman" w:hAnsi="Times New Roman"/>
          <w:bCs/>
          <w:sz w:val="24"/>
          <w:szCs w:val="24"/>
        </w:rPr>
        <w:t>на територији Града (према решењу за порез</w:t>
      </w:r>
      <w:r>
        <w:rPr>
          <w:rFonts w:ascii="Times New Roman" w:hAnsi="Times New Roman"/>
          <w:bCs/>
          <w:sz w:val="24"/>
          <w:szCs w:val="24"/>
        </w:rPr>
        <w:t xml:space="preserve"> </w:t>
      </w:r>
      <w:r>
        <w:rPr>
          <w:rFonts w:ascii="Times New Roman" w:hAnsi="Times New Roman"/>
          <w:bCs/>
          <w:sz w:val="24"/>
          <w:szCs w:val="24"/>
          <w:lang w:val="sr-Cyrl-CS"/>
        </w:rPr>
        <w:t>и фотокопије личне карте</w:t>
      </w:r>
      <w:r w:rsidRPr="005B3BC3">
        <w:rPr>
          <w:rFonts w:ascii="Times New Roman" w:hAnsi="Times New Roman"/>
          <w:bCs/>
          <w:sz w:val="24"/>
          <w:szCs w:val="24"/>
        </w:rPr>
        <w:t xml:space="preserve">), </w:t>
      </w:r>
    </w:p>
    <w:p w:rsidR="00C041C9" w:rsidRPr="005B3BC3" w:rsidRDefault="00C041C9" w:rsidP="00C041C9">
      <w:pPr>
        <w:numPr>
          <w:ilvl w:val="0"/>
          <w:numId w:val="7"/>
        </w:numPr>
        <w:spacing w:after="0" w:line="259" w:lineRule="auto"/>
        <w:ind w:left="1077" w:hanging="357"/>
        <w:contextualSpacing/>
        <w:jc w:val="both"/>
        <w:rPr>
          <w:rFonts w:ascii="Times New Roman" w:hAnsi="Times New Roman"/>
          <w:bCs/>
          <w:sz w:val="24"/>
          <w:szCs w:val="24"/>
        </w:rPr>
      </w:pPr>
      <w:r>
        <w:rPr>
          <w:rFonts w:ascii="Times New Roman" w:hAnsi="Times New Roman"/>
          <w:bCs/>
          <w:sz w:val="24"/>
          <w:szCs w:val="24"/>
        </w:rPr>
        <w:lastRenderedPageBreak/>
        <w:t>д</w:t>
      </w:r>
      <w:r w:rsidRPr="005B3BC3">
        <w:rPr>
          <w:rFonts w:ascii="Times New Roman" w:hAnsi="Times New Roman"/>
          <w:bCs/>
          <w:sz w:val="24"/>
          <w:szCs w:val="24"/>
        </w:rPr>
        <w:t>а поседује један од следећих доказа за стамбени објекат:</w:t>
      </w:r>
    </w:p>
    <w:p w:rsidR="00C041C9" w:rsidRPr="00320A48" w:rsidRDefault="00320A48" w:rsidP="00320A48">
      <w:pPr>
        <w:spacing w:after="0" w:line="259" w:lineRule="auto"/>
        <w:ind w:firstLine="720"/>
        <w:jc w:val="both"/>
        <w:rPr>
          <w:rFonts w:ascii="Times New Roman" w:hAnsi="Times New Roman"/>
          <w:bCs/>
          <w:sz w:val="24"/>
          <w:szCs w:val="24"/>
        </w:rPr>
      </w:pPr>
      <w:r>
        <w:rPr>
          <w:rFonts w:ascii="Times New Roman" w:hAnsi="Times New Roman"/>
          <w:bCs/>
          <w:sz w:val="24"/>
          <w:szCs w:val="24"/>
        </w:rPr>
        <w:t>-</w:t>
      </w:r>
      <w:r w:rsidR="00C041C9" w:rsidRPr="00320A48">
        <w:rPr>
          <w:rFonts w:ascii="Times New Roman" w:hAnsi="Times New Roman"/>
          <w:bCs/>
          <w:sz w:val="24"/>
          <w:szCs w:val="24"/>
        </w:rPr>
        <w:t>доказ о изградњи објекта пре доношења прописа о изградњи,</w:t>
      </w:r>
    </w:p>
    <w:p w:rsidR="00C041C9" w:rsidRPr="00320A48" w:rsidRDefault="00320A48" w:rsidP="00320A48">
      <w:pPr>
        <w:spacing w:after="0" w:line="259" w:lineRule="auto"/>
        <w:ind w:firstLine="720"/>
        <w:jc w:val="both"/>
        <w:rPr>
          <w:rFonts w:ascii="Times New Roman" w:hAnsi="Times New Roman"/>
          <w:bCs/>
          <w:sz w:val="24"/>
          <w:szCs w:val="24"/>
        </w:rPr>
      </w:pPr>
      <w:r>
        <w:rPr>
          <w:rFonts w:ascii="Times New Roman" w:hAnsi="Times New Roman"/>
          <w:bCs/>
          <w:sz w:val="24"/>
          <w:szCs w:val="24"/>
        </w:rPr>
        <w:t>-</w:t>
      </w:r>
      <w:r w:rsidR="00C041C9" w:rsidRPr="00320A48">
        <w:rPr>
          <w:rFonts w:ascii="Times New Roman" w:hAnsi="Times New Roman"/>
          <w:bCs/>
          <w:sz w:val="24"/>
          <w:szCs w:val="24"/>
        </w:rPr>
        <w:t>грађевинску дозволу добијену кроз редован поступак обезбеђења дозволе,</w:t>
      </w:r>
    </w:p>
    <w:p w:rsidR="00C041C9" w:rsidRPr="00320A48" w:rsidRDefault="00320A48" w:rsidP="00320A48">
      <w:pPr>
        <w:spacing w:after="0" w:line="259" w:lineRule="auto"/>
        <w:ind w:firstLine="720"/>
        <w:jc w:val="both"/>
        <w:rPr>
          <w:rFonts w:ascii="Times New Roman" w:hAnsi="Times New Roman"/>
          <w:bCs/>
          <w:sz w:val="24"/>
          <w:szCs w:val="24"/>
        </w:rPr>
      </w:pPr>
      <w:r>
        <w:rPr>
          <w:rFonts w:ascii="Times New Roman" w:hAnsi="Times New Roman"/>
          <w:bCs/>
          <w:sz w:val="24"/>
          <w:szCs w:val="24"/>
        </w:rPr>
        <w:t>-</w:t>
      </w:r>
      <w:r w:rsidR="00C041C9" w:rsidRPr="00320A48">
        <w:rPr>
          <w:rFonts w:ascii="Times New Roman" w:hAnsi="Times New Roman"/>
          <w:bCs/>
          <w:sz w:val="24"/>
          <w:szCs w:val="24"/>
        </w:rPr>
        <w:t>грађевинску дозволу добијену из поступка легализације или</w:t>
      </w:r>
    </w:p>
    <w:p w:rsidR="00C041C9" w:rsidRPr="00320A48" w:rsidRDefault="00320A48" w:rsidP="00320A48">
      <w:pPr>
        <w:spacing w:after="0" w:line="259" w:lineRule="auto"/>
        <w:ind w:firstLine="720"/>
        <w:jc w:val="both"/>
        <w:rPr>
          <w:rFonts w:ascii="Times New Roman" w:hAnsi="Times New Roman"/>
          <w:bCs/>
          <w:sz w:val="24"/>
          <w:szCs w:val="24"/>
        </w:rPr>
      </w:pPr>
      <w:r>
        <w:rPr>
          <w:rFonts w:ascii="Times New Roman" w:hAnsi="Times New Roman"/>
          <w:bCs/>
          <w:sz w:val="24"/>
          <w:szCs w:val="24"/>
        </w:rPr>
        <w:t>-</w:t>
      </w:r>
      <w:r w:rsidR="00C041C9" w:rsidRPr="00320A48">
        <w:rPr>
          <w:rFonts w:ascii="Times New Roman" w:hAnsi="Times New Roman"/>
          <w:bCs/>
          <w:sz w:val="24"/>
          <w:szCs w:val="24"/>
        </w:rPr>
        <w:t>решење о озакоњењу.</w:t>
      </w:r>
    </w:p>
    <w:p w:rsidR="00C041C9" w:rsidRPr="00C70FED" w:rsidRDefault="00C041C9" w:rsidP="00C041C9">
      <w:pPr>
        <w:numPr>
          <w:ilvl w:val="0"/>
          <w:numId w:val="7"/>
        </w:numPr>
        <w:spacing w:after="0" w:line="259" w:lineRule="auto"/>
        <w:ind w:left="1077" w:hanging="357"/>
        <w:contextualSpacing/>
        <w:jc w:val="both"/>
        <w:rPr>
          <w:rFonts w:ascii="Times New Roman" w:hAnsi="Times New Roman"/>
          <w:bCs/>
          <w:sz w:val="24"/>
          <w:szCs w:val="24"/>
        </w:rPr>
      </w:pPr>
      <w:r>
        <w:rPr>
          <w:rFonts w:ascii="Times New Roman" w:hAnsi="Times New Roman"/>
          <w:bCs/>
          <w:sz w:val="24"/>
          <w:szCs w:val="24"/>
        </w:rPr>
        <w:t>д</w:t>
      </w:r>
      <w:r w:rsidRPr="005B3BC3">
        <w:rPr>
          <w:rFonts w:ascii="Times New Roman" w:hAnsi="Times New Roman"/>
          <w:bCs/>
          <w:sz w:val="24"/>
          <w:szCs w:val="24"/>
        </w:rPr>
        <w:t>а је измирио доспеле обав</w:t>
      </w:r>
      <w:r>
        <w:rPr>
          <w:rFonts w:ascii="Times New Roman" w:hAnsi="Times New Roman"/>
          <w:bCs/>
          <w:sz w:val="24"/>
          <w:szCs w:val="24"/>
        </w:rPr>
        <w:t xml:space="preserve">езе по основу пореза на имовину, таксе и </w:t>
      </w:r>
      <w:r w:rsidRPr="00C70FED">
        <w:rPr>
          <w:rFonts w:ascii="Times New Roman" w:hAnsi="Times New Roman"/>
          <w:bCs/>
          <w:sz w:val="24"/>
          <w:szCs w:val="24"/>
        </w:rPr>
        <w:t>остале комуналне обавезе,</w:t>
      </w:r>
    </w:p>
    <w:p w:rsidR="00C041C9" w:rsidRPr="005B3BC3" w:rsidRDefault="00C041C9" w:rsidP="00C041C9">
      <w:pPr>
        <w:numPr>
          <w:ilvl w:val="0"/>
          <w:numId w:val="7"/>
        </w:numPr>
        <w:spacing w:after="0" w:line="259" w:lineRule="auto"/>
        <w:ind w:left="1077" w:hanging="357"/>
        <w:contextualSpacing/>
        <w:jc w:val="both"/>
        <w:rPr>
          <w:rFonts w:ascii="Times New Roman" w:hAnsi="Times New Roman"/>
          <w:bCs/>
          <w:sz w:val="24"/>
          <w:szCs w:val="24"/>
        </w:rPr>
      </w:pPr>
      <w:r>
        <w:rPr>
          <w:rFonts w:ascii="Times New Roman" w:hAnsi="Times New Roman"/>
          <w:bCs/>
          <w:sz w:val="24"/>
          <w:szCs w:val="24"/>
        </w:rPr>
        <w:t>д</w:t>
      </w:r>
      <w:r w:rsidRPr="005B3BC3">
        <w:rPr>
          <w:rFonts w:ascii="Times New Roman" w:hAnsi="Times New Roman"/>
          <w:bCs/>
          <w:sz w:val="24"/>
          <w:szCs w:val="24"/>
        </w:rPr>
        <w:t>а је стамбена заједница уписана у одговарајући регистар</w:t>
      </w:r>
      <w:r>
        <w:rPr>
          <w:rFonts w:ascii="Times New Roman" w:hAnsi="Times New Roman"/>
          <w:bCs/>
          <w:sz w:val="24"/>
          <w:szCs w:val="24"/>
        </w:rPr>
        <w:t>,</w:t>
      </w:r>
    </w:p>
    <w:p w:rsidR="00C041C9" w:rsidRPr="005B3BC3" w:rsidRDefault="00C041C9" w:rsidP="00C041C9">
      <w:pPr>
        <w:numPr>
          <w:ilvl w:val="0"/>
          <w:numId w:val="7"/>
        </w:numPr>
        <w:spacing w:after="0" w:line="259" w:lineRule="auto"/>
        <w:ind w:left="1077" w:hanging="357"/>
        <w:contextualSpacing/>
        <w:jc w:val="both"/>
        <w:rPr>
          <w:rFonts w:ascii="Times New Roman" w:hAnsi="Times New Roman"/>
          <w:bCs/>
          <w:sz w:val="24"/>
          <w:szCs w:val="24"/>
        </w:rPr>
      </w:pPr>
      <w:proofErr w:type="gramStart"/>
      <w:r>
        <w:rPr>
          <w:rFonts w:ascii="Times New Roman" w:hAnsi="Times New Roman"/>
          <w:bCs/>
          <w:sz w:val="24"/>
          <w:szCs w:val="24"/>
        </w:rPr>
        <w:t>н</w:t>
      </w:r>
      <w:r w:rsidRPr="005B3BC3">
        <w:rPr>
          <w:rFonts w:ascii="Times New Roman" w:hAnsi="Times New Roman"/>
          <w:bCs/>
          <w:sz w:val="24"/>
          <w:szCs w:val="24"/>
        </w:rPr>
        <w:t>е</w:t>
      </w:r>
      <w:proofErr w:type="gramEnd"/>
      <w:r w:rsidRPr="005B3BC3">
        <w:rPr>
          <w:rFonts w:ascii="Times New Roman" w:hAnsi="Times New Roman"/>
          <w:bCs/>
          <w:sz w:val="24"/>
          <w:szCs w:val="24"/>
        </w:rPr>
        <w:t xml:space="preserve"> </w:t>
      </w:r>
      <w:r w:rsidRPr="004D0492">
        <w:rPr>
          <w:rFonts w:ascii="Times New Roman" w:hAnsi="Times New Roman"/>
          <w:bCs/>
          <w:sz w:val="24"/>
          <w:szCs w:val="24"/>
        </w:rPr>
        <w:t>прихватају се трошкови радова,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w:t>
      </w:r>
    </w:p>
    <w:p w:rsidR="00C041C9" w:rsidRPr="005B3BC3" w:rsidRDefault="00C041C9" w:rsidP="00C041C9">
      <w:pPr>
        <w:spacing w:after="0"/>
        <w:contextualSpacing/>
        <w:jc w:val="both"/>
        <w:rPr>
          <w:rFonts w:ascii="Times New Roman" w:hAnsi="Times New Roman"/>
          <w:bCs/>
          <w:sz w:val="24"/>
          <w:szCs w:val="24"/>
        </w:rPr>
      </w:pPr>
    </w:p>
    <w:p w:rsidR="006A3BC6" w:rsidRPr="005B3BC3" w:rsidRDefault="006A3BC6" w:rsidP="006A3BC6">
      <w:pPr>
        <w:spacing w:after="0"/>
        <w:contextualSpacing/>
        <w:jc w:val="both"/>
        <w:rPr>
          <w:rFonts w:ascii="Times New Roman" w:hAnsi="Times New Roman"/>
          <w:bCs/>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r w:rsidRPr="005B3BC3">
        <w:rPr>
          <w:rFonts w:ascii="Times New Roman" w:eastAsia="Times New Roman" w:hAnsi="Times New Roman"/>
          <w:b/>
          <w:sz w:val="24"/>
          <w:szCs w:val="24"/>
        </w:rPr>
        <w:t xml:space="preserve">Садржај Јавног позива за крајње </w:t>
      </w:r>
      <w:proofErr w:type="gramStart"/>
      <w:r w:rsidRPr="005B3BC3">
        <w:rPr>
          <w:rFonts w:ascii="Times New Roman" w:eastAsia="Times New Roman" w:hAnsi="Times New Roman"/>
          <w:b/>
          <w:sz w:val="24"/>
          <w:szCs w:val="24"/>
        </w:rPr>
        <w:t>кориснике</w:t>
      </w:r>
      <w:r>
        <w:rPr>
          <w:rFonts w:ascii="Times New Roman" w:eastAsia="Times New Roman" w:hAnsi="Times New Roman"/>
          <w:b/>
          <w:sz w:val="24"/>
          <w:szCs w:val="24"/>
        </w:rPr>
        <w:t xml:space="preserve">  </w:t>
      </w:r>
      <w:r w:rsidRPr="005B3BC3">
        <w:rPr>
          <w:rFonts w:ascii="Times New Roman" w:eastAsia="Times New Roman" w:hAnsi="Times New Roman"/>
          <w:b/>
          <w:sz w:val="24"/>
          <w:szCs w:val="24"/>
        </w:rPr>
        <w:t>(</w:t>
      </w:r>
      <w:proofErr w:type="gramEnd"/>
      <w:r w:rsidRPr="005B3BC3">
        <w:rPr>
          <w:rFonts w:ascii="Times New Roman" w:eastAsia="Times New Roman" w:hAnsi="Times New Roman"/>
          <w:b/>
          <w:sz w:val="24"/>
          <w:szCs w:val="24"/>
        </w:rPr>
        <w:t>грађане)</w:t>
      </w:r>
    </w:p>
    <w:p w:rsidR="006A3BC6" w:rsidRPr="005B3BC3" w:rsidRDefault="006A3BC6" w:rsidP="006A3BC6">
      <w:pPr>
        <w:spacing w:after="0" w:line="240" w:lineRule="auto"/>
        <w:rPr>
          <w:rFonts w:ascii="Times New Roman" w:eastAsia="Times New Roman" w:hAnsi="Times New Roman"/>
          <w:bCs/>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proofErr w:type="gramStart"/>
      <w:r w:rsidRPr="005B3BC3">
        <w:rPr>
          <w:rFonts w:ascii="Times New Roman" w:eastAsia="Times New Roman" w:hAnsi="Times New Roman"/>
          <w:b/>
          <w:sz w:val="24"/>
          <w:szCs w:val="24"/>
        </w:rPr>
        <w:t>Члан 2</w:t>
      </w:r>
      <w:r w:rsidRPr="005B3BC3">
        <w:rPr>
          <w:rFonts w:ascii="Times New Roman" w:eastAsia="Times New Roman" w:hAnsi="Times New Roman"/>
          <w:b/>
          <w:sz w:val="24"/>
          <w:szCs w:val="24"/>
          <w:lang w:val="sr-Latn-CS"/>
        </w:rPr>
        <w:t>3</w:t>
      </w:r>
      <w:r w:rsidRPr="005B3BC3">
        <w:rPr>
          <w:rFonts w:ascii="Times New Roman" w:eastAsia="Times New Roman" w:hAnsi="Times New Roman"/>
          <w:b/>
          <w:sz w:val="24"/>
          <w:szCs w:val="24"/>
        </w:rPr>
        <w:t>.</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Јавни позив из члана 21.</w:t>
      </w:r>
      <w:proofErr w:type="gramEnd"/>
      <w:r w:rsidRPr="005B3BC3">
        <w:rPr>
          <w:rFonts w:ascii="Times New Roman" w:eastAsia="Times New Roman" w:hAnsi="Times New Roman"/>
          <w:sz w:val="24"/>
          <w:szCs w:val="24"/>
        </w:rPr>
        <w:t xml:space="preserve"> </w:t>
      </w:r>
      <w:proofErr w:type="gramStart"/>
      <w:r w:rsidRPr="005B3BC3">
        <w:rPr>
          <w:rFonts w:ascii="Times New Roman" w:eastAsia="Times New Roman" w:hAnsi="Times New Roman"/>
          <w:sz w:val="24"/>
          <w:szCs w:val="24"/>
        </w:rPr>
        <w:t>овог</w:t>
      </w:r>
      <w:proofErr w:type="gramEnd"/>
      <w:r w:rsidRPr="005B3BC3">
        <w:rPr>
          <w:rFonts w:ascii="Times New Roman" w:eastAsia="Times New Roman" w:hAnsi="Times New Roman"/>
          <w:sz w:val="24"/>
          <w:szCs w:val="24"/>
        </w:rPr>
        <w:t xml:space="preserve"> Правилника садржи:</w:t>
      </w:r>
    </w:p>
    <w:p w:rsidR="006A3BC6" w:rsidRPr="005B3BC3" w:rsidRDefault="006A3BC6" w:rsidP="006A3BC6">
      <w:pPr>
        <w:pStyle w:val="ListParagraph"/>
        <w:numPr>
          <w:ilvl w:val="0"/>
          <w:numId w:val="5"/>
        </w:numPr>
        <w:autoSpaceDE w:val="0"/>
        <w:autoSpaceDN w:val="0"/>
        <w:adjustRightInd w:val="0"/>
        <w:spacing w:after="0" w:line="259" w:lineRule="auto"/>
        <w:ind w:left="1077" w:hanging="357"/>
        <w:jc w:val="both"/>
        <w:rPr>
          <w:rFonts w:ascii="Times New Roman" w:hAnsi="Times New Roman"/>
          <w:sz w:val="24"/>
          <w:szCs w:val="24"/>
          <w:lang w:val="ru-RU"/>
        </w:rPr>
      </w:pPr>
      <w:r w:rsidRPr="005B3BC3">
        <w:rPr>
          <w:rFonts w:ascii="Times New Roman" w:hAnsi="Times New Roman"/>
          <w:sz w:val="24"/>
          <w:szCs w:val="24"/>
          <w:lang w:val="ru-RU"/>
        </w:rPr>
        <w:t xml:space="preserve">правни основ за расписивање јавног </w:t>
      </w:r>
      <w:r w:rsidRPr="005B3BC3">
        <w:rPr>
          <w:rFonts w:ascii="Times New Roman" w:hAnsi="Times New Roman"/>
          <w:sz w:val="24"/>
          <w:szCs w:val="24"/>
        </w:rPr>
        <w:t>позива</w:t>
      </w:r>
      <w:r w:rsidRPr="005B3BC3">
        <w:rPr>
          <w:rFonts w:ascii="Times New Roman" w:hAnsi="Times New Roman"/>
          <w:sz w:val="24"/>
          <w:szCs w:val="24"/>
          <w:lang w:val="ru-RU"/>
        </w:rPr>
        <w:t xml:space="preserve">, </w:t>
      </w:r>
    </w:p>
    <w:p w:rsidR="006A3BC6" w:rsidRPr="005B3BC3" w:rsidRDefault="006A3BC6" w:rsidP="006A3BC6">
      <w:pPr>
        <w:pStyle w:val="ListParagraph"/>
        <w:numPr>
          <w:ilvl w:val="0"/>
          <w:numId w:val="5"/>
        </w:numPr>
        <w:autoSpaceDE w:val="0"/>
        <w:autoSpaceDN w:val="0"/>
        <w:adjustRightInd w:val="0"/>
        <w:spacing w:after="0" w:line="259" w:lineRule="auto"/>
        <w:ind w:left="1077" w:hanging="357"/>
        <w:jc w:val="both"/>
        <w:rPr>
          <w:rFonts w:ascii="Times New Roman" w:hAnsi="Times New Roman"/>
          <w:sz w:val="24"/>
          <w:szCs w:val="24"/>
          <w:lang w:val="ru-RU"/>
        </w:rPr>
      </w:pPr>
      <w:r w:rsidRPr="005B3BC3">
        <w:rPr>
          <w:rFonts w:ascii="Times New Roman" w:hAnsi="Times New Roman"/>
          <w:sz w:val="24"/>
          <w:szCs w:val="24"/>
          <w:lang w:val="ru-RU"/>
        </w:rPr>
        <w:t xml:space="preserve">циљеве преузете из Правилника о суфинансирању мера енергетске </w:t>
      </w:r>
      <w:r w:rsidRPr="005B3BC3">
        <w:rPr>
          <w:rFonts w:ascii="Times New Roman" w:hAnsi="Times New Roman"/>
          <w:bCs/>
          <w:sz w:val="24"/>
          <w:szCs w:val="24"/>
        </w:rPr>
        <w:t>санације</w:t>
      </w:r>
      <w:r w:rsidRPr="005B3BC3">
        <w:rPr>
          <w:rFonts w:ascii="Times New Roman" w:hAnsi="Times New Roman"/>
          <w:sz w:val="24"/>
          <w:szCs w:val="24"/>
          <w:lang w:val="ru-RU"/>
        </w:rPr>
        <w:t xml:space="preserve"> на територији јединице локалне самоуправе, </w:t>
      </w:r>
    </w:p>
    <w:p w:rsidR="006A3BC6" w:rsidRPr="005B3BC3" w:rsidRDefault="006A3BC6" w:rsidP="006A3BC6">
      <w:pPr>
        <w:pStyle w:val="ListParagraph"/>
        <w:numPr>
          <w:ilvl w:val="0"/>
          <w:numId w:val="5"/>
        </w:numPr>
        <w:autoSpaceDE w:val="0"/>
        <w:autoSpaceDN w:val="0"/>
        <w:adjustRightInd w:val="0"/>
        <w:spacing w:after="0" w:line="259" w:lineRule="auto"/>
        <w:ind w:left="1077" w:hanging="357"/>
        <w:jc w:val="both"/>
        <w:rPr>
          <w:rFonts w:ascii="Times New Roman" w:hAnsi="Times New Roman"/>
          <w:sz w:val="24"/>
          <w:szCs w:val="24"/>
        </w:rPr>
      </w:pPr>
      <w:r w:rsidRPr="005B3BC3">
        <w:rPr>
          <w:rFonts w:ascii="Times New Roman" w:hAnsi="Times New Roman"/>
          <w:sz w:val="24"/>
          <w:szCs w:val="24"/>
        </w:rPr>
        <w:t>финансијски</w:t>
      </w:r>
      <w:r>
        <w:rPr>
          <w:rFonts w:ascii="Times New Roman" w:hAnsi="Times New Roman"/>
          <w:sz w:val="24"/>
          <w:szCs w:val="24"/>
        </w:rPr>
        <w:t xml:space="preserve"> </w:t>
      </w:r>
      <w:r w:rsidRPr="005B3BC3">
        <w:rPr>
          <w:rFonts w:ascii="Times New Roman" w:hAnsi="Times New Roman"/>
          <w:sz w:val="24"/>
          <w:szCs w:val="24"/>
        </w:rPr>
        <w:t xml:space="preserve">оквир, </w:t>
      </w:r>
    </w:p>
    <w:p w:rsidR="006A3BC6" w:rsidRPr="005B3BC3" w:rsidRDefault="006A3BC6" w:rsidP="006A3BC6">
      <w:pPr>
        <w:pStyle w:val="ListParagraph"/>
        <w:numPr>
          <w:ilvl w:val="0"/>
          <w:numId w:val="5"/>
        </w:numPr>
        <w:autoSpaceDE w:val="0"/>
        <w:autoSpaceDN w:val="0"/>
        <w:adjustRightInd w:val="0"/>
        <w:spacing w:after="0" w:line="259" w:lineRule="auto"/>
        <w:ind w:left="1077" w:hanging="357"/>
        <w:jc w:val="both"/>
        <w:rPr>
          <w:rFonts w:ascii="Times New Roman" w:hAnsi="Times New Roman"/>
          <w:sz w:val="24"/>
          <w:szCs w:val="24"/>
        </w:rPr>
      </w:pPr>
      <w:r w:rsidRPr="005B3BC3">
        <w:rPr>
          <w:rFonts w:ascii="Times New Roman" w:hAnsi="Times New Roman"/>
          <w:sz w:val="24"/>
          <w:szCs w:val="24"/>
        </w:rPr>
        <w:t>намену</w:t>
      </w:r>
      <w:r>
        <w:rPr>
          <w:rFonts w:ascii="Times New Roman" w:hAnsi="Times New Roman"/>
          <w:sz w:val="24"/>
          <w:szCs w:val="24"/>
        </w:rPr>
        <w:t xml:space="preserve"> </w:t>
      </w:r>
      <w:r w:rsidRPr="005B3BC3">
        <w:rPr>
          <w:rFonts w:ascii="Times New Roman" w:hAnsi="Times New Roman"/>
          <w:sz w:val="24"/>
          <w:szCs w:val="24"/>
        </w:rPr>
        <w:t xml:space="preserve">средстава, </w:t>
      </w:r>
    </w:p>
    <w:p w:rsidR="006A3BC6" w:rsidRPr="005B3BC3" w:rsidRDefault="006A3BC6" w:rsidP="006A3BC6">
      <w:pPr>
        <w:pStyle w:val="ListParagraph"/>
        <w:numPr>
          <w:ilvl w:val="0"/>
          <w:numId w:val="5"/>
        </w:numPr>
        <w:autoSpaceDE w:val="0"/>
        <w:autoSpaceDN w:val="0"/>
        <w:adjustRightInd w:val="0"/>
        <w:spacing w:after="0" w:line="259" w:lineRule="auto"/>
        <w:ind w:left="1077" w:hanging="357"/>
        <w:jc w:val="both"/>
        <w:rPr>
          <w:rFonts w:ascii="Times New Roman" w:hAnsi="Times New Roman"/>
          <w:sz w:val="24"/>
          <w:szCs w:val="24"/>
          <w:lang w:val="ru-RU"/>
        </w:rPr>
      </w:pPr>
      <w:r w:rsidRPr="005B3BC3">
        <w:rPr>
          <w:rFonts w:ascii="Times New Roman" w:hAnsi="Times New Roman"/>
          <w:sz w:val="24"/>
          <w:szCs w:val="24"/>
          <w:lang w:val="ru-RU"/>
        </w:rPr>
        <w:t xml:space="preserve">услове за учешће на конкурсу, </w:t>
      </w:r>
    </w:p>
    <w:p w:rsidR="006A3BC6" w:rsidRPr="00036B81" w:rsidRDefault="006A3BC6" w:rsidP="006A3BC6">
      <w:pPr>
        <w:pStyle w:val="ListParagraph"/>
        <w:numPr>
          <w:ilvl w:val="0"/>
          <w:numId w:val="5"/>
        </w:numPr>
        <w:autoSpaceDE w:val="0"/>
        <w:autoSpaceDN w:val="0"/>
        <w:adjustRightInd w:val="0"/>
        <w:spacing w:after="0" w:line="259" w:lineRule="auto"/>
        <w:ind w:left="1077" w:hanging="357"/>
        <w:jc w:val="both"/>
        <w:rPr>
          <w:rFonts w:ascii="Times New Roman" w:hAnsi="Times New Roman"/>
          <w:sz w:val="24"/>
          <w:szCs w:val="24"/>
          <w:lang w:val="ru-RU"/>
        </w:rPr>
      </w:pPr>
      <w:r w:rsidRPr="005B3BC3">
        <w:rPr>
          <w:rFonts w:ascii="Times New Roman" w:eastAsia="Times New Roman" w:hAnsi="Times New Roman"/>
          <w:sz w:val="24"/>
          <w:szCs w:val="24"/>
        </w:rPr>
        <w:t>документацију коју подносилац мора поднети уз пријавни образац,</w:t>
      </w:r>
    </w:p>
    <w:p w:rsidR="006A3BC6" w:rsidRPr="005B3BC3" w:rsidRDefault="006A3BC6" w:rsidP="006A3BC6">
      <w:pPr>
        <w:pStyle w:val="ListParagraph"/>
        <w:numPr>
          <w:ilvl w:val="0"/>
          <w:numId w:val="5"/>
        </w:numPr>
        <w:autoSpaceDE w:val="0"/>
        <w:autoSpaceDN w:val="0"/>
        <w:adjustRightInd w:val="0"/>
        <w:spacing w:after="0" w:line="259" w:lineRule="auto"/>
        <w:ind w:left="1077" w:hanging="357"/>
        <w:jc w:val="both"/>
        <w:rPr>
          <w:rFonts w:ascii="Times New Roman" w:hAnsi="Times New Roman"/>
          <w:sz w:val="24"/>
          <w:szCs w:val="24"/>
          <w:lang w:val="ru-RU"/>
        </w:rPr>
      </w:pPr>
      <w:r>
        <w:rPr>
          <w:rFonts w:ascii="Times New Roman" w:eastAsia="Times New Roman" w:hAnsi="Times New Roman"/>
          <w:sz w:val="24"/>
          <w:szCs w:val="24"/>
        </w:rPr>
        <w:t>испуњеност услова из јавнг позива,</w:t>
      </w:r>
    </w:p>
    <w:p w:rsidR="006A3BC6" w:rsidRPr="005B3BC3" w:rsidRDefault="006A3BC6" w:rsidP="006A3BC6">
      <w:pPr>
        <w:pStyle w:val="ListParagraph"/>
        <w:numPr>
          <w:ilvl w:val="0"/>
          <w:numId w:val="5"/>
        </w:numPr>
        <w:tabs>
          <w:tab w:val="left" w:pos="360"/>
        </w:tabs>
        <w:autoSpaceDE w:val="0"/>
        <w:autoSpaceDN w:val="0"/>
        <w:adjustRightInd w:val="0"/>
        <w:spacing w:after="0" w:line="259" w:lineRule="auto"/>
        <w:ind w:left="1077" w:hanging="357"/>
        <w:jc w:val="both"/>
        <w:rPr>
          <w:rFonts w:ascii="Times New Roman" w:hAnsi="Times New Roman"/>
          <w:sz w:val="24"/>
          <w:szCs w:val="24"/>
          <w:lang w:val="ru-RU"/>
        </w:rPr>
      </w:pPr>
      <w:r w:rsidRPr="005B3BC3">
        <w:rPr>
          <w:rFonts w:ascii="Times New Roman" w:hAnsi="Times New Roman"/>
          <w:sz w:val="24"/>
          <w:szCs w:val="24"/>
          <w:lang w:val="ru-RU"/>
        </w:rPr>
        <w:t xml:space="preserve">начин и рок подношења пријаве, </w:t>
      </w:r>
    </w:p>
    <w:p w:rsidR="006A3BC6" w:rsidRPr="005B3BC3" w:rsidRDefault="006A3BC6" w:rsidP="006A3BC6">
      <w:pPr>
        <w:pStyle w:val="ListParagraph"/>
        <w:numPr>
          <w:ilvl w:val="0"/>
          <w:numId w:val="5"/>
        </w:numPr>
        <w:tabs>
          <w:tab w:val="left" w:pos="360"/>
        </w:tabs>
        <w:spacing w:after="0" w:line="259" w:lineRule="auto"/>
        <w:ind w:left="1077" w:hanging="357"/>
        <w:jc w:val="both"/>
        <w:rPr>
          <w:rFonts w:ascii="Times New Roman" w:hAnsi="Times New Roman"/>
          <w:sz w:val="24"/>
          <w:szCs w:val="24"/>
          <w:lang w:val="ru-RU"/>
        </w:rPr>
      </w:pPr>
      <w:r w:rsidRPr="005B3BC3">
        <w:rPr>
          <w:rFonts w:ascii="Times New Roman" w:hAnsi="Times New Roman"/>
          <w:sz w:val="24"/>
          <w:szCs w:val="24"/>
          <w:lang w:val="ru-RU"/>
        </w:rPr>
        <w:t xml:space="preserve">начин објављивања одлуке о остваривању права на </w:t>
      </w:r>
      <w:r w:rsidRPr="005B3BC3">
        <w:rPr>
          <w:rFonts w:ascii="Times New Roman" w:hAnsi="Times New Roman"/>
          <w:sz w:val="24"/>
          <w:szCs w:val="24"/>
        </w:rPr>
        <w:t>бесповратна средства грађанима</w:t>
      </w:r>
      <w:r>
        <w:rPr>
          <w:rFonts w:ascii="Times New Roman" w:hAnsi="Times New Roman"/>
          <w:sz w:val="24"/>
          <w:szCs w:val="24"/>
        </w:rPr>
        <w:t xml:space="preserve"> </w:t>
      </w:r>
      <w:r w:rsidRPr="005B3BC3">
        <w:rPr>
          <w:rFonts w:ascii="Times New Roman" w:hAnsi="Times New Roman"/>
          <w:sz w:val="24"/>
          <w:szCs w:val="24"/>
        </w:rPr>
        <w:t xml:space="preserve">за спровођење мера енергетске </w:t>
      </w:r>
      <w:r w:rsidRPr="005B3BC3">
        <w:rPr>
          <w:rFonts w:ascii="Times New Roman" w:hAnsi="Times New Roman"/>
          <w:bCs/>
          <w:sz w:val="24"/>
          <w:szCs w:val="24"/>
        </w:rPr>
        <w:t>санације</w:t>
      </w:r>
      <w:r>
        <w:rPr>
          <w:rFonts w:ascii="Times New Roman" w:hAnsi="Times New Roman"/>
          <w:bCs/>
          <w:sz w:val="24"/>
          <w:szCs w:val="24"/>
        </w:rPr>
        <w:t xml:space="preserve"> </w:t>
      </w:r>
      <w:r w:rsidRPr="005B3BC3">
        <w:rPr>
          <w:rFonts w:ascii="Times New Roman" w:hAnsi="Times New Roman"/>
          <w:sz w:val="24"/>
          <w:szCs w:val="24"/>
          <w:lang w:val="ru-RU"/>
        </w:rPr>
        <w:t>по јавном позиву</w:t>
      </w:r>
      <w:r>
        <w:rPr>
          <w:rFonts w:ascii="Times New Roman" w:hAnsi="Times New Roman"/>
          <w:sz w:val="24"/>
          <w:szCs w:val="24"/>
        </w:rPr>
        <w:t>.</w:t>
      </w:r>
    </w:p>
    <w:p w:rsidR="006A3BC6" w:rsidRPr="005B3BC3" w:rsidRDefault="006A3BC6" w:rsidP="006A3BC6">
      <w:pPr>
        <w:spacing w:after="0"/>
        <w:jc w:val="both"/>
        <w:rPr>
          <w:rFonts w:ascii="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r w:rsidRPr="005B3BC3">
        <w:rPr>
          <w:rFonts w:ascii="Times New Roman" w:eastAsia="Times New Roman" w:hAnsi="Times New Roman"/>
          <w:b/>
          <w:sz w:val="24"/>
          <w:szCs w:val="24"/>
        </w:rPr>
        <w:t>Пријава на јавни позив за крајње кориснике (грађане)</w:t>
      </w:r>
    </w:p>
    <w:p w:rsidR="006A3BC6" w:rsidRPr="005B3BC3" w:rsidRDefault="006A3BC6" w:rsidP="006A3BC6">
      <w:pPr>
        <w:spacing w:after="0" w:line="240" w:lineRule="auto"/>
        <w:jc w:val="center"/>
        <w:rPr>
          <w:rFonts w:ascii="Times New Roman" w:eastAsia="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bookmarkStart w:id="10" w:name="_Hlk66981395"/>
      <w:proofErr w:type="gramStart"/>
      <w:r w:rsidRPr="005B3BC3">
        <w:rPr>
          <w:rFonts w:ascii="Times New Roman" w:eastAsia="Times New Roman" w:hAnsi="Times New Roman"/>
          <w:b/>
          <w:sz w:val="24"/>
          <w:szCs w:val="24"/>
        </w:rPr>
        <w:t>Члан 2</w:t>
      </w:r>
      <w:r w:rsidRPr="005B3BC3">
        <w:rPr>
          <w:rFonts w:ascii="Times New Roman" w:eastAsia="Times New Roman" w:hAnsi="Times New Roman"/>
          <w:b/>
          <w:sz w:val="24"/>
          <w:szCs w:val="24"/>
          <w:lang w:val="sr-Latn-CS"/>
        </w:rPr>
        <w:t>4</w:t>
      </w:r>
      <w:r w:rsidRPr="005B3BC3">
        <w:rPr>
          <w:rFonts w:ascii="Times New Roman" w:eastAsia="Times New Roman" w:hAnsi="Times New Roman"/>
          <w:b/>
          <w:sz w:val="24"/>
          <w:szCs w:val="24"/>
        </w:rPr>
        <w:t>.</w:t>
      </w:r>
      <w:proofErr w:type="gramEnd"/>
    </w:p>
    <w:bookmarkEnd w:id="10"/>
    <w:p w:rsidR="006A3BC6" w:rsidRPr="005B3BC3" w:rsidRDefault="006A3BC6" w:rsidP="006A3BC6">
      <w:pPr>
        <w:autoSpaceDE w:val="0"/>
        <w:autoSpaceDN w:val="0"/>
        <w:adjustRightInd w:val="0"/>
        <w:spacing w:after="0"/>
        <w:jc w:val="both"/>
        <w:rPr>
          <w:rFonts w:ascii="Times New Roman" w:eastAsia="Times New Roman" w:hAnsi="Times New Roman"/>
          <w:sz w:val="24"/>
          <w:szCs w:val="24"/>
        </w:rPr>
      </w:pPr>
      <w:r w:rsidRPr="005B3BC3">
        <w:rPr>
          <w:rFonts w:ascii="Times New Roman" w:eastAsia="Times New Roman" w:hAnsi="Times New Roman"/>
          <w:sz w:val="24"/>
          <w:szCs w:val="24"/>
        </w:rPr>
        <w:t xml:space="preserve">Документацијa коју доставља грађанин подносилац пријаве при подношењу пријаве: </w:t>
      </w:r>
    </w:p>
    <w:p w:rsidR="006A3BC6" w:rsidRPr="004D0492" w:rsidRDefault="006A3BC6" w:rsidP="006A3BC6">
      <w:pPr>
        <w:pStyle w:val="ListParagraph"/>
        <w:numPr>
          <w:ilvl w:val="0"/>
          <w:numId w:val="37"/>
        </w:numPr>
        <w:autoSpaceDE w:val="0"/>
        <w:autoSpaceDN w:val="0"/>
        <w:adjustRightInd w:val="0"/>
        <w:spacing w:after="0" w:line="259" w:lineRule="auto"/>
        <w:jc w:val="both"/>
        <w:rPr>
          <w:rFonts w:ascii="Times New Roman" w:hAnsi="Times New Roman"/>
          <w:color w:val="000000"/>
          <w:sz w:val="24"/>
          <w:szCs w:val="24"/>
          <w:lang w:val="ru-RU"/>
        </w:rPr>
      </w:pPr>
      <w:r>
        <w:rPr>
          <w:rFonts w:ascii="Times New Roman" w:hAnsi="Times New Roman"/>
          <w:color w:val="000000"/>
          <w:sz w:val="24"/>
          <w:szCs w:val="24"/>
          <w:lang w:val="ru-RU"/>
        </w:rPr>
        <w:t>п</w:t>
      </w:r>
      <w:r w:rsidRPr="004D0492">
        <w:rPr>
          <w:rFonts w:ascii="Times New Roman" w:hAnsi="Times New Roman"/>
          <w:color w:val="000000"/>
          <w:sz w:val="24"/>
          <w:szCs w:val="24"/>
          <w:lang w:val="ru-RU"/>
        </w:rPr>
        <w:t>отписан и попуњен Пријавни образац за суфинасирање мера енергетске</w:t>
      </w:r>
      <w:r>
        <w:rPr>
          <w:rFonts w:ascii="Times New Roman" w:hAnsi="Times New Roman"/>
          <w:color w:val="000000"/>
          <w:sz w:val="24"/>
          <w:szCs w:val="24"/>
          <w:lang w:val="ru-RU"/>
        </w:rPr>
        <w:t xml:space="preserve"> е</w:t>
      </w:r>
      <w:r w:rsidRPr="004D0492">
        <w:rPr>
          <w:rFonts w:ascii="Times New Roman" w:hAnsi="Times New Roman"/>
          <w:color w:val="000000"/>
          <w:sz w:val="24"/>
          <w:szCs w:val="24"/>
          <w:lang w:val="ru-RU"/>
        </w:rPr>
        <w:t xml:space="preserve">фикасности </w:t>
      </w:r>
      <w:r>
        <w:rPr>
          <w:rFonts w:ascii="Times New Roman" w:hAnsi="Times New Roman"/>
          <w:color w:val="000000"/>
          <w:sz w:val="24"/>
          <w:szCs w:val="24"/>
          <w:lang w:val="ru-RU"/>
        </w:rPr>
        <w:t xml:space="preserve"> са попуњеним подацима</w:t>
      </w:r>
      <w:r w:rsidRPr="004D0492">
        <w:rPr>
          <w:rFonts w:ascii="Times New Roman" w:hAnsi="Times New Roman"/>
          <w:color w:val="000000"/>
          <w:sz w:val="24"/>
          <w:szCs w:val="24"/>
          <w:lang w:val="ru-RU"/>
        </w:rPr>
        <w:t xml:space="preserve"> о мери за коју се конкурише</w:t>
      </w:r>
      <w:r>
        <w:rPr>
          <w:rFonts w:ascii="Times New Roman" w:hAnsi="Times New Roman"/>
          <w:color w:val="000000"/>
          <w:sz w:val="24"/>
          <w:szCs w:val="24"/>
          <w:lang w:val="ru-RU"/>
        </w:rPr>
        <w:t>;</w:t>
      </w:r>
    </w:p>
    <w:p w:rsidR="006A3BC6" w:rsidRPr="005B3BC3" w:rsidRDefault="006A3BC6" w:rsidP="006A3BC6">
      <w:pPr>
        <w:pStyle w:val="ListParagraph"/>
        <w:numPr>
          <w:ilvl w:val="0"/>
          <w:numId w:val="37"/>
        </w:numPr>
        <w:autoSpaceDE w:val="0"/>
        <w:autoSpaceDN w:val="0"/>
        <w:adjustRightInd w:val="0"/>
        <w:spacing w:after="0" w:line="259" w:lineRule="auto"/>
        <w:jc w:val="both"/>
        <w:rPr>
          <w:rFonts w:ascii="Times New Roman" w:hAnsi="Times New Roman"/>
          <w:color w:val="000000"/>
          <w:sz w:val="24"/>
          <w:szCs w:val="24"/>
          <w:lang w:val="ru-RU"/>
        </w:rPr>
      </w:pPr>
      <w:r>
        <w:rPr>
          <w:rFonts w:ascii="Times New Roman" w:hAnsi="Times New Roman"/>
          <w:color w:val="000000"/>
          <w:sz w:val="24"/>
          <w:szCs w:val="24"/>
          <w:lang w:val="ru-RU"/>
        </w:rPr>
        <w:t>п</w:t>
      </w:r>
      <w:r w:rsidRPr="005B3BC3">
        <w:rPr>
          <w:rFonts w:ascii="Times New Roman" w:hAnsi="Times New Roman"/>
          <w:color w:val="000000"/>
          <w:sz w:val="24"/>
          <w:szCs w:val="24"/>
          <w:lang w:val="ru-RU"/>
        </w:rPr>
        <w:t>опуњен образац (</w:t>
      </w:r>
      <w:r>
        <w:rPr>
          <w:rFonts w:ascii="Times New Roman" w:hAnsi="Times New Roman"/>
          <w:color w:val="000000"/>
          <w:sz w:val="24"/>
          <w:szCs w:val="24"/>
          <w:lang w:val="ru-RU"/>
        </w:rPr>
        <w:t>П</w:t>
      </w:r>
      <w:r w:rsidRPr="005B3BC3">
        <w:rPr>
          <w:rFonts w:ascii="Times New Roman" w:hAnsi="Times New Roman"/>
          <w:color w:val="000000"/>
          <w:sz w:val="24"/>
          <w:szCs w:val="24"/>
          <w:lang w:val="ru-RU"/>
        </w:rPr>
        <w:t>рилог 2)</w:t>
      </w:r>
      <w:r>
        <w:rPr>
          <w:rFonts w:ascii="Times New Roman" w:hAnsi="Times New Roman"/>
          <w:color w:val="000000"/>
          <w:sz w:val="24"/>
          <w:szCs w:val="24"/>
          <w:lang w:val="ru-RU"/>
        </w:rPr>
        <w:t xml:space="preserve"> овог правилника, </w:t>
      </w:r>
      <w:r w:rsidRPr="005B3BC3">
        <w:rPr>
          <w:rFonts w:ascii="Times New Roman" w:hAnsi="Times New Roman"/>
          <w:color w:val="000000"/>
          <w:sz w:val="24"/>
          <w:szCs w:val="24"/>
          <w:lang w:val="ru-RU"/>
        </w:rPr>
        <w:t xml:space="preserve">који се односи на </w:t>
      </w:r>
      <w:r>
        <w:rPr>
          <w:rFonts w:ascii="Times New Roman" w:hAnsi="Times New Roman"/>
          <w:color w:val="000000"/>
          <w:sz w:val="24"/>
          <w:szCs w:val="24"/>
          <w:lang w:val="ru-RU"/>
        </w:rPr>
        <w:t>стање грађевинских(фасадних) елемената и грејног система објекта;</w:t>
      </w:r>
    </w:p>
    <w:p w:rsidR="006A3BC6" w:rsidRPr="005B3BC3" w:rsidRDefault="006A3BC6" w:rsidP="006A3BC6">
      <w:pPr>
        <w:pStyle w:val="ListParagraph"/>
        <w:numPr>
          <w:ilvl w:val="0"/>
          <w:numId w:val="37"/>
        </w:numPr>
        <w:autoSpaceDE w:val="0"/>
        <w:autoSpaceDN w:val="0"/>
        <w:adjustRightInd w:val="0"/>
        <w:spacing w:after="0" w:line="259" w:lineRule="auto"/>
        <w:jc w:val="both"/>
        <w:rPr>
          <w:rFonts w:ascii="Times New Roman" w:hAnsi="Times New Roman"/>
          <w:color w:val="000000"/>
          <w:sz w:val="24"/>
          <w:szCs w:val="24"/>
        </w:rPr>
      </w:pPr>
      <w:r w:rsidRPr="005B3BC3">
        <w:rPr>
          <w:rFonts w:ascii="Times New Roman" w:hAnsi="Times New Roman"/>
          <w:color w:val="000000"/>
          <w:sz w:val="24"/>
          <w:szCs w:val="24"/>
          <w:lang w:val="ru-RU"/>
        </w:rPr>
        <w:t>фотокопију личне карте или очитана лична карта подносиоца захтева</w:t>
      </w:r>
      <w:r w:rsidRPr="005B3BC3">
        <w:rPr>
          <w:rFonts w:ascii="Times New Roman" w:hAnsi="Times New Roman"/>
          <w:color w:val="000000"/>
          <w:sz w:val="24"/>
          <w:szCs w:val="24"/>
        </w:rPr>
        <w:t xml:space="preserve"> којом се види адреса становања подносиоца пријаве</w:t>
      </w:r>
      <w:r>
        <w:rPr>
          <w:rFonts w:ascii="Times New Roman" w:hAnsi="Times New Roman"/>
          <w:color w:val="000000"/>
          <w:sz w:val="24"/>
          <w:szCs w:val="24"/>
        </w:rPr>
        <w:t>;</w:t>
      </w:r>
    </w:p>
    <w:p w:rsidR="006A3BC6" w:rsidRPr="005B3BC3" w:rsidRDefault="006A3BC6" w:rsidP="006A3BC6">
      <w:pPr>
        <w:pStyle w:val="ListParagraph"/>
        <w:numPr>
          <w:ilvl w:val="0"/>
          <w:numId w:val="37"/>
        </w:numPr>
        <w:shd w:val="clear" w:color="auto" w:fill="FFFFFF"/>
        <w:spacing w:after="0" w:line="259" w:lineRule="auto"/>
        <w:ind w:left="1077" w:hanging="357"/>
        <w:jc w:val="both"/>
        <w:rPr>
          <w:rFonts w:ascii="Times New Roman" w:eastAsia="Times New Roman" w:hAnsi="Times New Roman"/>
          <w:sz w:val="24"/>
          <w:szCs w:val="24"/>
        </w:rPr>
      </w:pPr>
      <w:r w:rsidRPr="005B3BC3">
        <w:rPr>
          <w:rFonts w:ascii="Times New Roman" w:eastAsia="Times New Roman" w:hAnsi="Times New Roman"/>
          <w:sz w:val="24"/>
          <w:szCs w:val="24"/>
        </w:rPr>
        <w:t xml:space="preserve">решење о </w:t>
      </w:r>
      <w:r w:rsidRPr="005B3BC3">
        <w:rPr>
          <w:rFonts w:ascii="Times New Roman" w:eastAsia="Times New Roman" w:hAnsi="Times New Roman"/>
          <w:sz w:val="24"/>
          <w:szCs w:val="24"/>
          <w:lang w:val="sr-Cyrl-CS"/>
        </w:rPr>
        <w:t>утврђивању пореза на имовину</w:t>
      </w:r>
      <w:r>
        <w:rPr>
          <w:rFonts w:ascii="Times New Roman" w:eastAsia="Times New Roman" w:hAnsi="Times New Roman"/>
          <w:sz w:val="24"/>
          <w:szCs w:val="24"/>
          <w:lang w:val="sr-Cyrl-CS"/>
        </w:rPr>
        <w:t>;</w:t>
      </w:r>
    </w:p>
    <w:p w:rsidR="006A3BC6" w:rsidRPr="004D0492" w:rsidRDefault="006A3BC6" w:rsidP="006A3BC6">
      <w:pPr>
        <w:pStyle w:val="ListParagraph"/>
        <w:numPr>
          <w:ilvl w:val="0"/>
          <w:numId w:val="37"/>
        </w:numPr>
        <w:shd w:val="clear" w:color="auto" w:fill="FFFFFF"/>
        <w:spacing w:after="0" w:line="259" w:lineRule="auto"/>
        <w:jc w:val="both"/>
        <w:rPr>
          <w:rFonts w:ascii="Times New Roman" w:eastAsia="Times New Roman" w:hAnsi="Times New Roman"/>
          <w:sz w:val="24"/>
          <w:szCs w:val="24"/>
        </w:rPr>
      </w:pPr>
      <w:r>
        <w:rPr>
          <w:rFonts w:ascii="Times New Roman" w:eastAsia="Times New Roman" w:hAnsi="Times New Roman"/>
          <w:sz w:val="24"/>
          <w:szCs w:val="24"/>
        </w:rPr>
        <w:t>к</w:t>
      </w:r>
      <w:r w:rsidRPr="004D0492">
        <w:rPr>
          <w:rFonts w:ascii="Times New Roman" w:eastAsia="Times New Roman" w:hAnsi="Times New Roman"/>
          <w:sz w:val="24"/>
          <w:szCs w:val="24"/>
        </w:rPr>
        <w:t>опију грађевинске дозволе, односно други документ којим се доказује легалност</w:t>
      </w:r>
      <w:r>
        <w:rPr>
          <w:rFonts w:ascii="Times New Roman" w:eastAsia="Times New Roman" w:hAnsi="Times New Roman"/>
          <w:sz w:val="24"/>
          <w:szCs w:val="24"/>
        </w:rPr>
        <w:t xml:space="preserve"> </w:t>
      </w:r>
      <w:r w:rsidRPr="004D0492">
        <w:rPr>
          <w:rFonts w:ascii="Times New Roman" w:eastAsia="Times New Roman" w:hAnsi="Times New Roman"/>
          <w:sz w:val="24"/>
          <w:szCs w:val="24"/>
        </w:rPr>
        <w:t>објект</w:t>
      </w:r>
      <w:r>
        <w:rPr>
          <w:rFonts w:ascii="Times New Roman" w:eastAsia="Times New Roman" w:hAnsi="Times New Roman"/>
          <w:sz w:val="24"/>
          <w:szCs w:val="24"/>
        </w:rPr>
        <w:t>а;</w:t>
      </w:r>
    </w:p>
    <w:p w:rsidR="006A3BC6" w:rsidRPr="00EB4828" w:rsidRDefault="006A3BC6" w:rsidP="006A3BC6">
      <w:pPr>
        <w:pStyle w:val="ListParagraph"/>
        <w:numPr>
          <w:ilvl w:val="0"/>
          <w:numId w:val="37"/>
        </w:numPr>
        <w:autoSpaceDE w:val="0"/>
        <w:autoSpaceDN w:val="0"/>
        <w:adjustRightInd w:val="0"/>
        <w:spacing w:after="0" w:line="259" w:lineRule="auto"/>
        <w:ind w:left="1077" w:hanging="357"/>
        <w:jc w:val="both"/>
        <w:rPr>
          <w:rFonts w:ascii="Times New Roman" w:hAnsi="Times New Roman"/>
          <w:color w:val="000000"/>
          <w:sz w:val="24"/>
          <w:szCs w:val="24"/>
          <w:lang w:val="ru-RU"/>
        </w:rPr>
      </w:pPr>
      <w:r w:rsidRPr="005B3BC3">
        <w:rPr>
          <w:rFonts w:ascii="Times New Roman" w:hAnsi="Times New Roman"/>
          <w:color w:val="000000"/>
          <w:sz w:val="24"/>
          <w:szCs w:val="24"/>
        </w:rPr>
        <w:lastRenderedPageBreak/>
        <w:t>фотокопију рачуна за утрошену електричну енергију за стамбени објекат  за који се конкурише за последњи месец, ради доказа да власници живе</w:t>
      </w:r>
      <w:r>
        <w:rPr>
          <w:rFonts w:ascii="Times New Roman" w:hAnsi="Times New Roman"/>
          <w:color w:val="000000"/>
          <w:sz w:val="24"/>
          <w:szCs w:val="24"/>
        </w:rPr>
        <w:t xml:space="preserve"> </w:t>
      </w:r>
      <w:r w:rsidRPr="005B3BC3">
        <w:rPr>
          <w:rFonts w:ascii="Times New Roman" w:hAnsi="Times New Roman"/>
          <w:color w:val="000000"/>
          <w:sz w:val="24"/>
          <w:szCs w:val="24"/>
        </w:rPr>
        <w:t>у пријављеном стамбеном објекту</w:t>
      </w:r>
      <w:r>
        <w:rPr>
          <w:rFonts w:ascii="Times New Roman" w:hAnsi="Times New Roman"/>
          <w:color w:val="000000"/>
          <w:sz w:val="24"/>
          <w:szCs w:val="24"/>
        </w:rPr>
        <w:t xml:space="preserve"> и  да су прикључени на дистрибутивну мрежу</w:t>
      </w:r>
      <w:r>
        <w:rPr>
          <w:rFonts w:ascii="Times New Roman" w:hAnsi="Times New Roman"/>
          <w:color w:val="000000"/>
          <w:sz w:val="24"/>
          <w:szCs w:val="24"/>
          <w:lang w:val="sr-Cyrl-CS"/>
        </w:rPr>
        <w:t>;</w:t>
      </w:r>
    </w:p>
    <w:p w:rsidR="006A3BC6" w:rsidRPr="005B3BC3" w:rsidRDefault="006A3BC6" w:rsidP="006A3BC6">
      <w:pPr>
        <w:pStyle w:val="ListParagraph"/>
        <w:numPr>
          <w:ilvl w:val="0"/>
          <w:numId w:val="37"/>
        </w:numPr>
        <w:autoSpaceDE w:val="0"/>
        <w:autoSpaceDN w:val="0"/>
        <w:adjustRightInd w:val="0"/>
        <w:spacing w:after="0" w:line="259" w:lineRule="auto"/>
        <w:ind w:left="1077" w:hanging="357"/>
        <w:jc w:val="both"/>
        <w:rPr>
          <w:rFonts w:ascii="Times New Roman" w:hAnsi="Times New Roman"/>
          <w:color w:val="000000"/>
          <w:sz w:val="24"/>
          <w:szCs w:val="24"/>
          <w:lang w:val="ru-RU"/>
        </w:rPr>
      </w:pPr>
      <w:r w:rsidRPr="005B3BC3">
        <w:rPr>
          <w:rFonts w:ascii="Times New Roman" w:hAnsi="Times New Roman"/>
          <w:color w:val="000000"/>
          <w:sz w:val="24"/>
          <w:szCs w:val="24"/>
        </w:rPr>
        <w:t xml:space="preserve">предмер и </w:t>
      </w:r>
      <w:r w:rsidRPr="005B3BC3">
        <w:rPr>
          <w:rFonts w:ascii="Times New Roman" w:hAnsi="Times New Roman"/>
          <w:color w:val="000000"/>
          <w:sz w:val="24"/>
          <w:szCs w:val="24"/>
          <w:lang w:val="ru-RU"/>
        </w:rPr>
        <w:t>предрачун</w:t>
      </w:r>
      <w:r w:rsidRPr="005B3BC3">
        <w:rPr>
          <w:rFonts w:ascii="Times New Roman" w:hAnsi="Times New Roman"/>
          <w:color w:val="000000"/>
          <w:sz w:val="24"/>
          <w:szCs w:val="24"/>
        </w:rPr>
        <w:t>/</w:t>
      </w:r>
      <w:r w:rsidRPr="005B3BC3">
        <w:rPr>
          <w:rFonts w:ascii="Times New Roman" w:eastAsia="Times New Roman" w:hAnsi="Times New Roman"/>
          <w:sz w:val="24"/>
          <w:szCs w:val="24"/>
        </w:rPr>
        <w:t xml:space="preserve"> профактура</w:t>
      </w:r>
      <w:r w:rsidRPr="005B3BC3">
        <w:rPr>
          <w:rFonts w:ascii="Times New Roman" w:hAnsi="Times New Roman"/>
          <w:color w:val="000000"/>
          <w:sz w:val="24"/>
          <w:szCs w:val="24"/>
          <w:lang w:val="ru-RU"/>
        </w:rPr>
        <w:t xml:space="preserve"> за</w:t>
      </w:r>
      <w:r>
        <w:rPr>
          <w:rFonts w:ascii="Times New Roman" w:hAnsi="Times New Roman"/>
          <w:color w:val="000000"/>
          <w:sz w:val="24"/>
          <w:szCs w:val="24"/>
          <w:lang w:val="ru-RU"/>
        </w:rPr>
        <w:t xml:space="preserve"> </w:t>
      </w:r>
      <w:r w:rsidRPr="005B3BC3">
        <w:rPr>
          <w:rFonts w:ascii="Times New Roman" w:hAnsi="Times New Roman"/>
          <w:color w:val="000000"/>
          <w:sz w:val="24"/>
          <w:szCs w:val="24"/>
        </w:rPr>
        <w:t xml:space="preserve">опрему са уградњом </w:t>
      </w:r>
      <w:r w:rsidRPr="005B3BC3">
        <w:rPr>
          <w:rFonts w:ascii="Times New Roman" w:hAnsi="Times New Roman"/>
          <w:color w:val="000000"/>
          <w:sz w:val="24"/>
          <w:szCs w:val="24"/>
          <w:lang w:val="ru-RU"/>
        </w:rPr>
        <w:t>издата од привредног субјекта са листе</w:t>
      </w:r>
      <w:r>
        <w:rPr>
          <w:rFonts w:ascii="Times New Roman" w:hAnsi="Times New Roman"/>
          <w:color w:val="000000"/>
          <w:sz w:val="24"/>
          <w:szCs w:val="24"/>
          <w:lang w:val="ru-RU"/>
        </w:rPr>
        <w:t xml:space="preserve"> </w:t>
      </w:r>
      <w:r w:rsidRPr="005B3BC3">
        <w:rPr>
          <w:rFonts w:ascii="Times New Roman" w:hAnsi="Times New Roman"/>
          <w:color w:val="000000"/>
          <w:sz w:val="24"/>
          <w:szCs w:val="24"/>
          <w:lang w:val="ru-RU"/>
        </w:rPr>
        <w:t>директних корисника коју је објавио</w:t>
      </w:r>
      <w:r>
        <w:rPr>
          <w:rFonts w:ascii="Times New Roman" w:hAnsi="Times New Roman"/>
          <w:color w:val="000000"/>
          <w:sz w:val="24"/>
          <w:szCs w:val="24"/>
          <w:lang w:val="ru-RU"/>
        </w:rPr>
        <w:t xml:space="preserve"> </w:t>
      </w:r>
      <w:r w:rsidRPr="005B3BC3">
        <w:rPr>
          <w:rFonts w:ascii="Times New Roman" w:hAnsi="Times New Roman"/>
          <w:color w:val="000000"/>
          <w:sz w:val="24"/>
          <w:szCs w:val="24"/>
          <w:lang w:val="ru-RU"/>
        </w:rPr>
        <w:t>Град</w:t>
      </w:r>
      <w:r>
        <w:rPr>
          <w:rFonts w:ascii="Times New Roman" w:hAnsi="Times New Roman"/>
          <w:color w:val="000000"/>
          <w:sz w:val="24"/>
          <w:szCs w:val="24"/>
        </w:rPr>
        <w:t>;</w:t>
      </w:r>
    </w:p>
    <w:p w:rsidR="006A3BC6" w:rsidRPr="005B3BC3" w:rsidRDefault="006A3BC6" w:rsidP="006A3BC6">
      <w:pPr>
        <w:pStyle w:val="ListParagraph"/>
        <w:numPr>
          <w:ilvl w:val="0"/>
          <w:numId w:val="37"/>
        </w:numPr>
        <w:autoSpaceDE w:val="0"/>
        <w:autoSpaceDN w:val="0"/>
        <w:adjustRightInd w:val="0"/>
        <w:spacing w:after="0" w:line="259" w:lineRule="auto"/>
        <w:ind w:left="1077" w:hanging="357"/>
        <w:jc w:val="both"/>
        <w:rPr>
          <w:rFonts w:ascii="Times New Roman" w:hAnsi="Times New Roman"/>
          <w:sz w:val="24"/>
          <w:szCs w:val="24"/>
          <w:lang w:val="ru-RU"/>
        </w:rPr>
      </w:pPr>
      <w:r w:rsidRPr="005B3BC3">
        <w:rPr>
          <w:rFonts w:ascii="Times New Roman" w:hAnsi="Times New Roman"/>
          <w:sz w:val="24"/>
          <w:szCs w:val="24"/>
          <w:lang w:val="ru-RU"/>
        </w:rPr>
        <w:t>изјава о члановима домаћинства са фотокопијом лич</w:t>
      </w:r>
      <w:r>
        <w:rPr>
          <w:rFonts w:ascii="Times New Roman" w:hAnsi="Times New Roman"/>
          <w:sz w:val="24"/>
          <w:szCs w:val="24"/>
          <w:lang w:val="ru-RU"/>
        </w:rPr>
        <w:t>них карата за сваког члана домаћ</w:t>
      </w:r>
      <w:r w:rsidRPr="005B3BC3">
        <w:rPr>
          <w:rFonts w:ascii="Times New Roman" w:hAnsi="Times New Roman"/>
          <w:sz w:val="24"/>
          <w:szCs w:val="24"/>
          <w:lang w:val="ru-RU"/>
        </w:rPr>
        <w:t>инства са ј</w:t>
      </w:r>
      <w:r>
        <w:rPr>
          <w:rFonts w:ascii="Times New Roman" w:hAnsi="Times New Roman"/>
          <w:sz w:val="24"/>
          <w:szCs w:val="24"/>
          <w:lang w:val="ru-RU"/>
        </w:rPr>
        <w:t>асно видљивом адресом становања, очитана биометријска лична карта, за малолетне чланове домаћинства, уверење о пребивалишту;</w:t>
      </w:r>
    </w:p>
    <w:p w:rsidR="006A3BC6" w:rsidRDefault="006A3BC6" w:rsidP="006A3BC6">
      <w:pPr>
        <w:pStyle w:val="ListParagraph"/>
        <w:numPr>
          <w:ilvl w:val="0"/>
          <w:numId w:val="37"/>
        </w:numPr>
        <w:spacing w:after="0" w:line="259" w:lineRule="auto"/>
        <w:ind w:left="1077" w:hanging="357"/>
        <w:jc w:val="both"/>
        <w:rPr>
          <w:rFonts w:ascii="Times New Roman" w:hAnsi="Times New Roman"/>
          <w:sz w:val="24"/>
          <w:szCs w:val="24"/>
          <w:lang w:val="ru-RU"/>
        </w:rPr>
      </w:pPr>
      <w:bookmarkStart w:id="11" w:name="_Hlk75026550"/>
      <w:r w:rsidRPr="005B3BC3">
        <w:rPr>
          <w:rFonts w:ascii="Times New Roman" w:hAnsi="Times New Roman"/>
          <w:sz w:val="24"/>
          <w:szCs w:val="24"/>
          <w:lang w:val="ru-RU"/>
        </w:rPr>
        <w:t>потписана изјава о сагласности да орган за потребе поступка може извршити увид, прибавити и обрадити податке о чињеницама о којима се води службена евиденција, а који су неопходни у поступку одлучивања</w:t>
      </w:r>
      <w:r>
        <w:rPr>
          <w:rFonts w:ascii="Times New Roman" w:hAnsi="Times New Roman"/>
          <w:sz w:val="24"/>
          <w:szCs w:val="24"/>
          <w:lang w:val="ru-RU"/>
        </w:rPr>
        <w:t>.</w:t>
      </w:r>
    </w:p>
    <w:p w:rsidR="006A3BC6" w:rsidRPr="005B3BC3" w:rsidRDefault="006A3BC6" w:rsidP="006A3BC6">
      <w:pPr>
        <w:pStyle w:val="ListParagraph"/>
        <w:numPr>
          <w:ilvl w:val="0"/>
          <w:numId w:val="37"/>
        </w:numPr>
        <w:spacing w:after="0" w:line="259" w:lineRule="auto"/>
        <w:ind w:left="1077" w:hanging="357"/>
        <w:jc w:val="both"/>
        <w:rPr>
          <w:rFonts w:ascii="Times New Roman" w:hAnsi="Times New Roman"/>
          <w:sz w:val="24"/>
          <w:szCs w:val="24"/>
          <w:lang w:val="ru-RU"/>
        </w:rPr>
      </w:pPr>
      <w:r>
        <w:rPr>
          <w:rFonts w:ascii="Times New Roman" w:hAnsi="Times New Roman"/>
          <w:sz w:val="24"/>
          <w:szCs w:val="24"/>
          <w:lang w:val="ru-RU"/>
        </w:rPr>
        <w:t xml:space="preserve"> Друга документација у складу са Јавним позивом.</w:t>
      </w:r>
    </w:p>
    <w:bookmarkEnd w:id="11"/>
    <w:p w:rsidR="006A3BC6" w:rsidRPr="005B3BC3" w:rsidRDefault="006A3BC6" w:rsidP="006A3BC6">
      <w:pPr>
        <w:spacing w:after="0"/>
        <w:jc w:val="both"/>
        <w:rPr>
          <w:rFonts w:ascii="Times New Roman" w:hAnsi="Times New Roman"/>
          <w:sz w:val="24"/>
          <w:szCs w:val="24"/>
          <w:lang w:val="ru-RU"/>
        </w:rPr>
      </w:pPr>
    </w:p>
    <w:p w:rsidR="006A3BC6" w:rsidRPr="005B3BC3" w:rsidRDefault="006A3BC6" w:rsidP="006A3BC6">
      <w:pPr>
        <w:spacing w:after="0"/>
        <w:jc w:val="both"/>
        <w:rPr>
          <w:rFonts w:ascii="Times New Roman" w:hAnsi="Times New Roman"/>
          <w:b/>
          <w:sz w:val="24"/>
          <w:szCs w:val="24"/>
          <w:lang w:val="sr-Cyrl-CS"/>
        </w:rPr>
      </w:pPr>
    </w:p>
    <w:p w:rsidR="006A3BC6" w:rsidRPr="006B57D3" w:rsidRDefault="006A3BC6" w:rsidP="00C041C9">
      <w:pPr>
        <w:autoSpaceDE w:val="0"/>
        <w:autoSpaceDN w:val="0"/>
        <w:adjustRightInd w:val="0"/>
        <w:spacing w:after="0" w:line="240" w:lineRule="auto"/>
        <w:ind w:firstLine="720"/>
        <w:jc w:val="both"/>
        <w:rPr>
          <w:rFonts w:ascii="Times New Roman" w:hAnsi="Times New Roman"/>
          <w:sz w:val="24"/>
          <w:szCs w:val="24"/>
        </w:rPr>
      </w:pPr>
      <w:proofErr w:type="gramStart"/>
      <w:r w:rsidRPr="005B3BC3">
        <w:rPr>
          <w:rFonts w:ascii="Times New Roman" w:hAnsi="Times New Roman"/>
          <w:sz w:val="24"/>
          <w:szCs w:val="24"/>
        </w:rPr>
        <w:t>Град ће</w:t>
      </w:r>
      <w:r>
        <w:rPr>
          <w:rFonts w:ascii="Times New Roman" w:hAnsi="Times New Roman"/>
          <w:sz w:val="24"/>
          <w:szCs w:val="24"/>
        </w:rPr>
        <w:t xml:space="preserve"> </w:t>
      </w:r>
      <w:r w:rsidRPr="005B3BC3">
        <w:rPr>
          <w:rFonts w:ascii="Times New Roman" w:hAnsi="Times New Roman"/>
          <w:sz w:val="24"/>
          <w:szCs w:val="24"/>
        </w:rPr>
        <w:t>обезбедити прибављање информације по службено</w:t>
      </w:r>
      <w:r>
        <w:rPr>
          <w:rFonts w:ascii="Times New Roman" w:hAnsi="Times New Roman"/>
          <w:sz w:val="24"/>
          <w:szCs w:val="24"/>
        </w:rPr>
        <w:t xml:space="preserve">ј дужности </w:t>
      </w:r>
      <w:r w:rsidRPr="006B57D3">
        <w:rPr>
          <w:rFonts w:ascii="Times New Roman" w:hAnsi="Times New Roman"/>
          <w:color w:val="000000"/>
          <w:sz w:val="24"/>
          <w:szCs w:val="24"/>
          <w:lang w:val="ru-RU"/>
        </w:rPr>
        <w:t>извод из листа непокретности</w:t>
      </w:r>
      <w:r w:rsidRPr="006B57D3">
        <w:rPr>
          <w:rFonts w:ascii="Times New Roman" w:hAnsi="Times New Roman"/>
          <w:color w:val="000000"/>
          <w:sz w:val="24"/>
          <w:szCs w:val="24"/>
        </w:rPr>
        <w:t xml:space="preserve">, </w:t>
      </w:r>
      <w:r w:rsidRPr="006B224E">
        <w:rPr>
          <w:rFonts w:ascii="Times New Roman" w:hAnsi="Times New Roman"/>
          <w:sz w:val="24"/>
          <w:szCs w:val="24"/>
        </w:rPr>
        <w:t xml:space="preserve">потврду о измиреним пореским обавезама </w:t>
      </w:r>
      <w:r>
        <w:rPr>
          <w:rFonts w:ascii="Times New Roman" w:hAnsi="Times New Roman"/>
          <w:color w:val="000000"/>
          <w:sz w:val="24"/>
          <w:szCs w:val="24"/>
        </w:rPr>
        <w:t>и сл.</w:t>
      </w:r>
      <w:proofErr w:type="gramEnd"/>
    </w:p>
    <w:p w:rsidR="006A3BC6" w:rsidRDefault="006A3BC6" w:rsidP="006A3BC6">
      <w:pPr>
        <w:spacing w:after="0" w:line="240" w:lineRule="auto"/>
        <w:jc w:val="center"/>
        <w:rPr>
          <w:rFonts w:ascii="Times New Roman" w:eastAsia="Times New Roman" w:hAnsi="Times New Roman"/>
          <w:b/>
          <w:sz w:val="24"/>
          <w:szCs w:val="24"/>
        </w:rPr>
      </w:pPr>
      <w:bookmarkStart w:id="12" w:name="_Hlk66994674"/>
    </w:p>
    <w:p w:rsidR="006A3BC6" w:rsidRDefault="006A3BC6" w:rsidP="006A3BC6">
      <w:pPr>
        <w:spacing w:after="0" w:line="240" w:lineRule="auto"/>
        <w:jc w:val="center"/>
        <w:rPr>
          <w:rFonts w:ascii="Times New Roman" w:eastAsia="Times New Roman" w:hAnsi="Times New Roman"/>
          <w:b/>
          <w:sz w:val="24"/>
          <w:szCs w:val="24"/>
        </w:rPr>
      </w:pPr>
    </w:p>
    <w:p w:rsidR="006A3BC6" w:rsidRDefault="006A3BC6" w:rsidP="006A3BC6">
      <w:pPr>
        <w:spacing w:after="0" w:line="240" w:lineRule="auto"/>
        <w:jc w:val="center"/>
        <w:rPr>
          <w:rFonts w:ascii="Times New Roman" w:eastAsia="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proofErr w:type="gramStart"/>
      <w:r w:rsidRPr="005B3BC3">
        <w:rPr>
          <w:rFonts w:ascii="Times New Roman" w:eastAsia="Times New Roman" w:hAnsi="Times New Roman"/>
          <w:b/>
          <w:sz w:val="24"/>
          <w:szCs w:val="24"/>
        </w:rPr>
        <w:t>Члан 25.</w:t>
      </w:r>
      <w:proofErr w:type="gramEnd"/>
    </w:p>
    <w:bookmarkEnd w:id="12"/>
    <w:p w:rsidR="006A3BC6" w:rsidRPr="005B3BC3" w:rsidRDefault="006A3BC6" w:rsidP="00C041C9">
      <w:pPr>
        <w:autoSpaceDE w:val="0"/>
        <w:autoSpaceDN w:val="0"/>
        <w:adjustRightInd w:val="0"/>
        <w:spacing w:after="0" w:line="240" w:lineRule="auto"/>
        <w:ind w:firstLine="360"/>
        <w:rPr>
          <w:rFonts w:ascii="Times New Roman" w:hAnsi="Times New Roman"/>
          <w:color w:val="000000"/>
          <w:sz w:val="24"/>
          <w:szCs w:val="24"/>
          <w:lang w:val="ru-RU"/>
        </w:rPr>
      </w:pPr>
      <w:r w:rsidRPr="005B3BC3">
        <w:rPr>
          <w:rFonts w:ascii="Times New Roman" w:hAnsi="Times New Roman"/>
          <w:color w:val="000000"/>
          <w:sz w:val="24"/>
          <w:szCs w:val="24"/>
          <w:lang w:val="ru-RU"/>
        </w:rPr>
        <w:t xml:space="preserve">Право учешћа на јавном позиву немају: </w:t>
      </w:r>
    </w:p>
    <w:p w:rsidR="006A3BC6" w:rsidRPr="005B3BC3" w:rsidRDefault="006A3BC6" w:rsidP="006A3BC6">
      <w:pPr>
        <w:pStyle w:val="ListParagraph"/>
        <w:numPr>
          <w:ilvl w:val="0"/>
          <w:numId w:val="14"/>
        </w:numPr>
        <w:autoSpaceDE w:val="0"/>
        <w:autoSpaceDN w:val="0"/>
        <w:adjustRightInd w:val="0"/>
        <w:spacing w:after="0" w:line="259" w:lineRule="auto"/>
        <w:jc w:val="both"/>
        <w:rPr>
          <w:rFonts w:ascii="Times New Roman" w:hAnsi="Times New Roman"/>
          <w:color w:val="000000"/>
          <w:sz w:val="24"/>
          <w:szCs w:val="24"/>
        </w:rPr>
      </w:pPr>
      <w:r w:rsidRPr="005B3BC3">
        <w:rPr>
          <w:rFonts w:ascii="Times New Roman" w:hAnsi="Times New Roman"/>
          <w:color w:val="000000"/>
          <w:sz w:val="24"/>
          <w:szCs w:val="24"/>
        </w:rPr>
        <w:t>власници</w:t>
      </w:r>
      <w:r>
        <w:rPr>
          <w:rFonts w:ascii="Times New Roman" w:hAnsi="Times New Roman"/>
          <w:color w:val="000000"/>
          <w:sz w:val="24"/>
          <w:szCs w:val="24"/>
        </w:rPr>
        <w:t xml:space="preserve"> </w:t>
      </w:r>
      <w:r w:rsidRPr="005B3BC3">
        <w:rPr>
          <w:rFonts w:ascii="Times New Roman" w:hAnsi="Times New Roman"/>
          <w:color w:val="000000"/>
          <w:sz w:val="24"/>
          <w:szCs w:val="24"/>
          <w:lang w:val="sr-Cyrl-CS"/>
        </w:rPr>
        <w:t xml:space="preserve">посебних делова </w:t>
      </w:r>
      <w:r w:rsidRPr="005B3BC3">
        <w:rPr>
          <w:rFonts w:ascii="Times New Roman" w:hAnsi="Times New Roman"/>
          <w:color w:val="000000"/>
          <w:sz w:val="24"/>
          <w:szCs w:val="24"/>
        </w:rPr>
        <w:t>стамбено-пословног</w:t>
      </w:r>
      <w:r>
        <w:rPr>
          <w:rFonts w:ascii="Times New Roman" w:hAnsi="Times New Roman"/>
          <w:color w:val="000000"/>
          <w:sz w:val="24"/>
          <w:szCs w:val="24"/>
        </w:rPr>
        <w:t xml:space="preserve"> </w:t>
      </w:r>
      <w:r w:rsidRPr="005B3BC3">
        <w:rPr>
          <w:rFonts w:ascii="Times New Roman" w:hAnsi="Times New Roman"/>
          <w:color w:val="000000"/>
          <w:sz w:val="24"/>
          <w:szCs w:val="24"/>
        </w:rPr>
        <w:t>објеката</w:t>
      </w:r>
      <w:r w:rsidRPr="005B3BC3">
        <w:rPr>
          <w:rFonts w:ascii="Times New Roman" w:hAnsi="Times New Roman"/>
          <w:color w:val="000000"/>
          <w:sz w:val="24"/>
          <w:szCs w:val="24"/>
          <w:lang w:val="sr-Cyrl-CS"/>
        </w:rPr>
        <w:t xml:space="preserve"> који не служе за становање</w:t>
      </w:r>
    </w:p>
    <w:p w:rsidR="006A3BC6" w:rsidRPr="005B3BC3" w:rsidRDefault="006A3BC6" w:rsidP="006A3BC6">
      <w:pPr>
        <w:pStyle w:val="ListParagraph"/>
        <w:numPr>
          <w:ilvl w:val="0"/>
          <w:numId w:val="14"/>
        </w:numPr>
        <w:autoSpaceDE w:val="0"/>
        <w:autoSpaceDN w:val="0"/>
        <w:adjustRightInd w:val="0"/>
        <w:spacing w:after="0" w:line="259" w:lineRule="auto"/>
        <w:jc w:val="both"/>
        <w:rPr>
          <w:rFonts w:ascii="Times New Roman" w:hAnsi="Times New Roman"/>
          <w:color w:val="000000"/>
          <w:sz w:val="24"/>
          <w:szCs w:val="24"/>
          <w:lang w:val="ru-RU"/>
        </w:rPr>
      </w:pPr>
      <w:r w:rsidRPr="005B3BC3">
        <w:rPr>
          <w:rFonts w:ascii="Times New Roman" w:hAnsi="Times New Roman"/>
          <w:color w:val="000000"/>
          <w:sz w:val="24"/>
          <w:szCs w:val="24"/>
          <w:lang w:val="ru-RU"/>
        </w:rPr>
        <w:t>власници стамбених објеката који су у претходном периоду користили средства Града за сличне активности и иста оправдали и</w:t>
      </w:r>
    </w:p>
    <w:p w:rsidR="006A3BC6" w:rsidRPr="005B3BC3" w:rsidRDefault="006A3BC6" w:rsidP="006A3BC6">
      <w:pPr>
        <w:pStyle w:val="ListParagraph"/>
        <w:numPr>
          <w:ilvl w:val="0"/>
          <w:numId w:val="14"/>
        </w:numPr>
        <w:autoSpaceDE w:val="0"/>
        <w:autoSpaceDN w:val="0"/>
        <w:adjustRightInd w:val="0"/>
        <w:spacing w:after="0" w:line="259" w:lineRule="auto"/>
        <w:jc w:val="both"/>
        <w:rPr>
          <w:rFonts w:ascii="Times New Roman" w:hAnsi="Times New Roman"/>
          <w:color w:val="000000"/>
          <w:sz w:val="24"/>
          <w:szCs w:val="24"/>
          <w:lang w:val="ru-RU"/>
        </w:rPr>
      </w:pPr>
      <w:r w:rsidRPr="005B3BC3">
        <w:rPr>
          <w:rFonts w:ascii="Times New Roman" w:hAnsi="Times New Roman"/>
          <w:color w:val="000000"/>
          <w:sz w:val="24"/>
          <w:szCs w:val="24"/>
          <w:lang w:val="ru-RU"/>
        </w:rPr>
        <w:t>власници стамбених објеката који су</w:t>
      </w:r>
      <w:r>
        <w:rPr>
          <w:rFonts w:ascii="Times New Roman" w:hAnsi="Times New Roman"/>
          <w:color w:val="000000"/>
          <w:sz w:val="24"/>
          <w:szCs w:val="24"/>
          <w:lang w:val="ru-RU"/>
        </w:rPr>
        <w:t xml:space="preserve"> </w:t>
      </w:r>
      <w:r w:rsidRPr="005B3BC3">
        <w:rPr>
          <w:rFonts w:ascii="Times New Roman" w:hAnsi="Times New Roman"/>
          <w:color w:val="000000"/>
          <w:sz w:val="24"/>
          <w:szCs w:val="24"/>
          <w:lang w:val="ru-RU"/>
        </w:rPr>
        <w:t xml:space="preserve">у претходне две године после </w:t>
      </w:r>
      <w:r w:rsidRPr="005B3BC3">
        <w:rPr>
          <w:rFonts w:ascii="Times New Roman" w:hAnsi="Times New Roman"/>
          <w:color w:val="000000"/>
          <w:sz w:val="24"/>
          <w:szCs w:val="24"/>
        </w:rPr>
        <w:t>достављања Решења о додели бесповратних средстава</w:t>
      </w:r>
      <w:r w:rsidRPr="005B3BC3">
        <w:rPr>
          <w:rFonts w:ascii="Times New Roman" w:hAnsi="Times New Roman"/>
          <w:color w:val="000000"/>
          <w:sz w:val="24"/>
          <w:szCs w:val="24"/>
          <w:lang w:val="ru-RU"/>
        </w:rPr>
        <w:t xml:space="preserve"> за сличне активности одустали од спровођења активности. </w:t>
      </w:r>
    </w:p>
    <w:p w:rsidR="006A3BC6" w:rsidRPr="005B3BC3" w:rsidRDefault="006A3BC6" w:rsidP="006A3BC6">
      <w:pPr>
        <w:spacing w:after="0" w:line="240" w:lineRule="auto"/>
        <w:jc w:val="center"/>
        <w:rPr>
          <w:rFonts w:ascii="Times New Roman" w:eastAsia="Times New Roman" w:hAnsi="Times New Roman"/>
          <w:b/>
          <w:sz w:val="24"/>
          <w:szCs w:val="24"/>
        </w:rPr>
      </w:pPr>
    </w:p>
    <w:p w:rsidR="006A3BC6" w:rsidRPr="001E2770" w:rsidRDefault="006A3BC6" w:rsidP="006A3BC6">
      <w:pPr>
        <w:spacing w:after="0" w:line="240" w:lineRule="auto"/>
        <w:jc w:val="center"/>
        <w:rPr>
          <w:rFonts w:ascii="Times New Roman" w:eastAsia="Times New Roman" w:hAnsi="Times New Roman"/>
          <w:b/>
          <w:color w:val="000000"/>
          <w:sz w:val="24"/>
          <w:szCs w:val="24"/>
        </w:rPr>
      </w:pPr>
      <w:r w:rsidRPr="001E2770">
        <w:rPr>
          <w:rFonts w:ascii="Times New Roman" w:eastAsia="Times New Roman" w:hAnsi="Times New Roman"/>
          <w:b/>
          <w:color w:val="000000"/>
          <w:sz w:val="24"/>
          <w:szCs w:val="24"/>
        </w:rPr>
        <w:t>Критеријуми за избор пројеката крајњих корисника (породичне куће, станови)</w:t>
      </w:r>
    </w:p>
    <w:p w:rsidR="006A3BC6" w:rsidRPr="001E2770" w:rsidRDefault="006A3BC6" w:rsidP="006A3BC6">
      <w:pPr>
        <w:spacing w:after="0" w:line="240" w:lineRule="auto"/>
        <w:jc w:val="center"/>
        <w:rPr>
          <w:rFonts w:ascii="Times New Roman" w:eastAsia="Times New Roman" w:hAnsi="Times New Roman"/>
          <w:bCs/>
          <w:color w:val="000000"/>
          <w:sz w:val="24"/>
          <w:szCs w:val="24"/>
        </w:rPr>
      </w:pPr>
    </w:p>
    <w:p w:rsidR="00C041C9" w:rsidRDefault="00C041C9" w:rsidP="006A3BC6">
      <w:pPr>
        <w:spacing w:after="0" w:line="240" w:lineRule="auto"/>
        <w:jc w:val="center"/>
        <w:rPr>
          <w:rFonts w:ascii="Times New Roman" w:eastAsia="Times New Roman" w:hAnsi="Times New Roman"/>
          <w:b/>
          <w:color w:val="000000"/>
          <w:sz w:val="24"/>
          <w:szCs w:val="24"/>
        </w:rPr>
      </w:pPr>
    </w:p>
    <w:p w:rsidR="006A3BC6" w:rsidRPr="001E2770" w:rsidRDefault="006A3BC6" w:rsidP="006A3BC6">
      <w:pPr>
        <w:spacing w:after="0" w:line="240" w:lineRule="auto"/>
        <w:jc w:val="center"/>
        <w:rPr>
          <w:rFonts w:ascii="Times New Roman" w:eastAsia="Times New Roman" w:hAnsi="Times New Roman"/>
          <w:b/>
          <w:color w:val="000000"/>
          <w:sz w:val="24"/>
          <w:szCs w:val="24"/>
        </w:rPr>
      </w:pPr>
      <w:proofErr w:type="gramStart"/>
      <w:r w:rsidRPr="001E2770">
        <w:rPr>
          <w:rFonts w:ascii="Times New Roman" w:eastAsia="Times New Roman" w:hAnsi="Times New Roman"/>
          <w:b/>
          <w:color w:val="000000"/>
          <w:sz w:val="24"/>
          <w:szCs w:val="24"/>
        </w:rPr>
        <w:t xml:space="preserve">Члан </w:t>
      </w:r>
      <w:r w:rsidRPr="001E2770">
        <w:rPr>
          <w:rFonts w:ascii="Times New Roman" w:eastAsia="Times New Roman" w:hAnsi="Times New Roman"/>
          <w:b/>
          <w:color w:val="000000"/>
          <w:sz w:val="24"/>
          <w:szCs w:val="24"/>
          <w:lang w:val="sr-Latn-CS"/>
        </w:rPr>
        <w:t>26</w:t>
      </w:r>
      <w:r w:rsidRPr="001E2770">
        <w:rPr>
          <w:rFonts w:ascii="Times New Roman" w:eastAsia="Times New Roman" w:hAnsi="Times New Roman"/>
          <w:b/>
          <w:color w:val="000000"/>
          <w:sz w:val="24"/>
          <w:szCs w:val="24"/>
        </w:rPr>
        <w:t>.</w:t>
      </w:r>
      <w:proofErr w:type="gramEnd"/>
    </w:p>
    <w:p w:rsidR="006A3BC6" w:rsidRPr="00011292" w:rsidRDefault="006A3BC6" w:rsidP="00C041C9">
      <w:pPr>
        <w:autoSpaceDE w:val="0"/>
        <w:autoSpaceDN w:val="0"/>
        <w:adjustRightInd w:val="0"/>
        <w:spacing w:after="0" w:line="240" w:lineRule="auto"/>
        <w:ind w:firstLine="720"/>
        <w:rPr>
          <w:rFonts w:ascii="TimesNewRomanPSMT" w:hAnsi="TimesNewRomanPSMT" w:cs="TimesNewRomanPSMT"/>
          <w:sz w:val="24"/>
          <w:szCs w:val="24"/>
        </w:rPr>
      </w:pPr>
      <w:r w:rsidRPr="00011292">
        <w:rPr>
          <w:rFonts w:ascii="TimesNewRomanPSMT" w:hAnsi="TimesNewRomanPSMT" w:cs="TimesNewRomanPSMT"/>
          <w:sz w:val="24"/>
          <w:szCs w:val="24"/>
        </w:rPr>
        <w:t>Критеријуми за избор пријава грађана одређују се јавним конкурсом и садрже нарочито:</w:t>
      </w:r>
    </w:p>
    <w:p w:rsidR="006A3BC6" w:rsidRPr="00011292" w:rsidRDefault="006A3BC6" w:rsidP="00C041C9">
      <w:pPr>
        <w:autoSpaceDE w:val="0"/>
        <w:autoSpaceDN w:val="0"/>
        <w:adjustRightInd w:val="0"/>
        <w:spacing w:after="0" w:line="240" w:lineRule="auto"/>
        <w:ind w:firstLine="720"/>
        <w:rPr>
          <w:rFonts w:ascii="TimesNewRomanPSMT" w:hAnsi="TimesNewRomanPSMT" w:cs="TimesNewRomanPSMT"/>
          <w:sz w:val="24"/>
          <w:szCs w:val="24"/>
        </w:rPr>
      </w:pPr>
      <w:r w:rsidRPr="00011292">
        <w:rPr>
          <w:rFonts w:cs="TimesNewRomanPSMT"/>
          <w:sz w:val="24"/>
          <w:szCs w:val="24"/>
        </w:rPr>
        <w:t>1</w:t>
      </w:r>
      <w:r w:rsidRPr="00011292">
        <w:rPr>
          <w:rFonts w:ascii="TimesNewRomanPSMT" w:hAnsi="TimesNewRomanPSMT" w:cs="TimesNewRomanPSMT"/>
          <w:sz w:val="24"/>
          <w:szCs w:val="24"/>
        </w:rPr>
        <w:t xml:space="preserve">. </w:t>
      </w:r>
      <w:proofErr w:type="gramStart"/>
      <w:r w:rsidRPr="00011292">
        <w:rPr>
          <w:rFonts w:ascii="TimesNewRomanPSMT" w:hAnsi="TimesNewRomanPSMT" w:cs="TimesNewRomanPSMT"/>
          <w:sz w:val="24"/>
          <w:szCs w:val="24"/>
        </w:rPr>
        <w:t>постојеће</w:t>
      </w:r>
      <w:proofErr w:type="gramEnd"/>
      <w:r w:rsidRPr="00011292">
        <w:rPr>
          <w:rFonts w:ascii="TimesNewRomanPSMT" w:hAnsi="TimesNewRomanPSMT" w:cs="TimesNewRomanPSMT"/>
          <w:sz w:val="24"/>
          <w:szCs w:val="24"/>
        </w:rPr>
        <w:t xml:space="preserve"> стање термичког омотача;</w:t>
      </w:r>
    </w:p>
    <w:p w:rsidR="006A3BC6" w:rsidRPr="00011292" w:rsidRDefault="006A3BC6" w:rsidP="00C041C9">
      <w:pPr>
        <w:autoSpaceDE w:val="0"/>
        <w:autoSpaceDN w:val="0"/>
        <w:adjustRightInd w:val="0"/>
        <w:spacing w:after="0" w:line="240" w:lineRule="auto"/>
        <w:ind w:firstLine="720"/>
        <w:rPr>
          <w:rFonts w:ascii="TimesNewRomanPSMT" w:hAnsi="TimesNewRomanPSMT" w:cs="TimesNewRomanPSMT"/>
          <w:sz w:val="24"/>
          <w:szCs w:val="24"/>
        </w:rPr>
      </w:pPr>
      <w:r w:rsidRPr="00011292">
        <w:rPr>
          <w:rFonts w:cs="TimesNewRomanPSMT"/>
          <w:sz w:val="24"/>
          <w:szCs w:val="24"/>
        </w:rPr>
        <w:t>2</w:t>
      </w:r>
      <w:r w:rsidRPr="00011292">
        <w:rPr>
          <w:rFonts w:ascii="TimesNewRomanPSMT" w:hAnsi="TimesNewRomanPSMT" w:cs="TimesNewRomanPSMT"/>
          <w:sz w:val="24"/>
          <w:szCs w:val="24"/>
        </w:rPr>
        <w:t xml:space="preserve">. </w:t>
      </w:r>
      <w:proofErr w:type="gramStart"/>
      <w:r w:rsidRPr="00011292">
        <w:rPr>
          <w:rFonts w:ascii="TimesNewRomanPSMT" w:hAnsi="TimesNewRomanPSMT" w:cs="TimesNewRomanPSMT"/>
          <w:sz w:val="24"/>
          <w:szCs w:val="24"/>
        </w:rPr>
        <w:t>постојеће</w:t>
      </w:r>
      <w:proofErr w:type="gramEnd"/>
      <w:r w:rsidRPr="00011292">
        <w:rPr>
          <w:rFonts w:ascii="TimesNewRomanPSMT" w:hAnsi="TimesNewRomanPSMT" w:cs="TimesNewRomanPSMT"/>
          <w:sz w:val="24"/>
          <w:szCs w:val="24"/>
        </w:rPr>
        <w:t xml:space="preserve"> стање транспарентних елемената термичког омотача;</w:t>
      </w:r>
    </w:p>
    <w:p w:rsidR="006A3BC6" w:rsidRPr="00011292" w:rsidRDefault="006A3BC6" w:rsidP="00C041C9">
      <w:pPr>
        <w:autoSpaceDE w:val="0"/>
        <w:autoSpaceDN w:val="0"/>
        <w:adjustRightInd w:val="0"/>
        <w:spacing w:after="0" w:line="240" w:lineRule="auto"/>
        <w:ind w:firstLine="720"/>
        <w:rPr>
          <w:rFonts w:ascii="TimesNewRomanPSMT" w:hAnsi="TimesNewRomanPSMT" w:cs="TimesNewRomanPSMT"/>
          <w:sz w:val="24"/>
          <w:szCs w:val="24"/>
        </w:rPr>
      </w:pPr>
      <w:r w:rsidRPr="00011292">
        <w:rPr>
          <w:rFonts w:cs="TimesNewRomanPSMT"/>
          <w:sz w:val="24"/>
          <w:szCs w:val="24"/>
        </w:rPr>
        <w:t>3</w:t>
      </w:r>
      <w:r w:rsidRPr="00011292">
        <w:rPr>
          <w:rFonts w:ascii="TimesNewRomanPSMT" w:hAnsi="TimesNewRomanPSMT" w:cs="TimesNewRomanPSMT"/>
          <w:sz w:val="24"/>
          <w:szCs w:val="24"/>
        </w:rPr>
        <w:t xml:space="preserve">. </w:t>
      </w:r>
      <w:proofErr w:type="gramStart"/>
      <w:r w:rsidRPr="00011292">
        <w:rPr>
          <w:rFonts w:ascii="TimesNewRomanPSMT" w:hAnsi="TimesNewRomanPSMT" w:cs="TimesNewRomanPSMT"/>
          <w:sz w:val="24"/>
          <w:szCs w:val="24"/>
        </w:rPr>
        <w:t>врста</w:t>
      </w:r>
      <w:proofErr w:type="gramEnd"/>
      <w:r w:rsidRPr="00011292">
        <w:rPr>
          <w:rFonts w:ascii="TimesNewRomanPSMT" w:hAnsi="TimesNewRomanPSMT" w:cs="TimesNewRomanPSMT"/>
          <w:sz w:val="24"/>
          <w:szCs w:val="24"/>
        </w:rPr>
        <w:t xml:space="preserve"> енергента;</w:t>
      </w:r>
    </w:p>
    <w:p w:rsidR="006A3BC6" w:rsidRPr="00011292" w:rsidRDefault="006A3BC6" w:rsidP="00C041C9">
      <w:pPr>
        <w:autoSpaceDE w:val="0"/>
        <w:autoSpaceDN w:val="0"/>
        <w:adjustRightInd w:val="0"/>
        <w:spacing w:after="0" w:line="240" w:lineRule="auto"/>
        <w:ind w:firstLine="720"/>
        <w:rPr>
          <w:rFonts w:ascii="TimesNewRomanPSMT" w:hAnsi="TimesNewRomanPSMT" w:cs="TimesNewRomanPSMT"/>
          <w:sz w:val="24"/>
          <w:szCs w:val="24"/>
        </w:rPr>
      </w:pPr>
      <w:r w:rsidRPr="00011292">
        <w:rPr>
          <w:rFonts w:cs="TimesNewRomanPSMT"/>
          <w:sz w:val="24"/>
          <w:szCs w:val="24"/>
        </w:rPr>
        <w:t>4</w:t>
      </w:r>
      <w:r w:rsidRPr="00011292">
        <w:rPr>
          <w:rFonts w:ascii="TimesNewRomanPSMT" w:hAnsi="TimesNewRomanPSMT" w:cs="TimesNewRomanPSMT"/>
          <w:sz w:val="24"/>
          <w:szCs w:val="24"/>
        </w:rPr>
        <w:t xml:space="preserve">. </w:t>
      </w:r>
      <w:proofErr w:type="gramStart"/>
      <w:r w:rsidRPr="00011292">
        <w:rPr>
          <w:rFonts w:ascii="TimesNewRomanPSMT" w:hAnsi="TimesNewRomanPSMT" w:cs="TimesNewRomanPSMT"/>
          <w:sz w:val="24"/>
          <w:szCs w:val="24"/>
        </w:rPr>
        <w:t>врста</w:t>
      </w:r>
      <w:proofErr w:type="gramEnd"/>
      <w:r w:rsidRPr="00011292">
        <w:rPr>
          <w:rFonts w:ascii="TimesNewRomanPSMT" w:hAnsi="TimesNewRomanPSMT" w:cs="TimesNewRomanPSMT"/>
          <w:sz w:val="24"/>
          <w:szCs w:val="24"/>
        </w:rPr>
        <w:t xml:space="preserve"> топлотног извора.</w:t>
      </w:r>
    </w:p>
    <w:p w:rsidR="006A3BC6" w:rsidRPr="00011292" w:rsidRDefault="006A3BC6" w:rsidP="00C041C9">
      <w:pPr>
        <w:autoSpaceDE w:val="0"/>
        <w:autoSpaceDN w:val="0"/>
        <w:adjustRightInd w:val="0"/>
        <w:spacing w:after="0" w:line="240" w:lineRule="auto"/>
        <w:ind w:firstLine="720"/>
        <w:rPr>
          <w:rFonts w:ascii="TimesNewRomanPSMT" w:hAnsi="TimesNewRomanPSMT" w:cs="TimesNewRomanPSMT"/>
          <w:sz w:val="24"/>
          <w:szCs w:val="24"/>
        </w:rPr>
      </w:pPr>
      <w:r w:rsidRPr="00011292">
        <w:rPr>
          <w:rFonts w:cs="TimesNewRomanPSMT"/>
          <w:sz w:val="24"/>
          <w:szCs w:val="24"/>
        </w:rPr>
        <w:t xml:space="preserve">5. </w:t>
      </w:r>
      <w:r w:rsidRPr="00011292">
        <w:rPr>
          <w:rFonts w:ascii="TimesNewRomanPSMT" w:hAnsi="TimesNewRomanPSMT" w:cs="TimesNewRomanPSMT"/>
          <w:sz w:val="24"/>
          <w:szCs w:val="24"/>
        </w:rPr>
        <w:t>К – фактор искоришћења површине</w:t>
      </w:r>
    </w:p>
    <w:p w:rsidR="006A3BC6" w:rsidRPr="00D561CD" w:rsidRDefault="006A3BC6" w:rsidP="00C041C9">
      <w:pPr>
        <w:spacing w:after="0" w:line="240" w:lineRule="auto"/>
        <w:ind w:firstLine="720"/>
        <w:jc w:val="both"/>
        <w:rPr>
          <w:rFonts w:ascii="Times New Roman" w:eastAsia="Times New Roman" w:hAnsi="Times New Roman"/>
          <w:color w:val="000000"/>
          <w:sz w:val="24"/>
          <w:szCs w:val="24"/>
        </w:rPr>
      </w:pPr>
      <w:proofErr w:type="gramStart"/>
      <w:r w:rsidRPr="00D561CD">
        <w:rPr>
          <w:rFonts w:ascii="Times New Roman" w:eastAsia="Times New Roman" w:hAnsi="Times New Roman"/>
          <w:color w:val="000000"/>
          <w:sz w:val="24"/>
          <w:szCs w:val="24"/>
        </w:rPr>
        <w:t>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roofErr w:type="gramEnd"/>
    </w:p>
    <w:p w:rsidR="006A3BC6" w:rsidRPr="00D561CD" w:rsidRDefault="006A3BC6" w:rsidP="006A3BC6">
      <w:pPr>
        <w:spacing w:after="0" w:line="240" w:lineRule="auto"/>
        <w:ind w:firstLine="612"/>
        <w:jc w:val="both"/>
        <w:rPr>
          <w:rFonts w:ascii="Times New Roman" w:eastAsia="Times New Roman" w:hAnsi="Times New Roman"/>
          <w:color w:val="000000"/>
          <w:sz w:val="24"/>
          <w:szCs w:val="24"/>
        </w:rPr>
      </w:pPr>
      <w:proofErr w:type="gramStart"/>
      <w:r w:rsidRPr="00D561CD">
        <w:rPr>
          <w:rFonts w:ascii="Times New Roman" w:eastAsia="Times New Roman" w:hAnsi="Times New Roman"/>
          <w:color w:val="000000"/>
          <w:sz w:val="24"/>
          <w:szCs w:val="24"/>
        </w:rPr>
        <w:t>Укупан максимални број бодова по свим критеријумима и поткритеријумима примењеним на поједини Програм не може прећи 100.</w:t>
      </w:r>
      <w:proofErr w:type="gramEnd"/>
    </w:p>
    <w:p w:rsidR="006A3BC6" w:rsidRPr="00D561CD" w:rsidRDefault="006A3BC6" w:rsidP="006A3BC6">
      <w:pPr>
        <w:spacing w:after="0" w:line="240" w:lineRule="auto"/>
        <w:ind w:firstLine="612"/>
        <w:jc w:val="both"/>
        <w:rPr>
          <w:rFonts w:ascii="Times New Roman" w:hAnsi="Times New Roman"/>
          <w:bCs/>
          <w:color w:val="000000"/>
          <w:sz w:val="24"/>
          <w:szCs w:val="24"/>
        </w:rPr>
      </w:pPr>
      <w:proofErr w:type="gramStart"/>
      <w:r w:rsidRPr="00D561CD">
        <w:rPr>
          <w:rFonts w:ascii="Times New Roman" w:hAnsi="Times New Roman"/>
          <w:bCs/>
          <w:color w:val="000000"/>
          <w:sz w:val="24"/>
          <w:szCs w:val="24"/>
        </w:rPr>
        <w:lastRenderedPageBreak/>
        <w:t>Уколико се за грејање користе два или више различитих енергената, број бодова се рачуна као аритметичка средина бодова за наведене енергенте.</w:t>
      </w:r>
      <w:proofErr w:type="gramEnd"/>
    </w:p>
    <w:p w:rsidR="006A3BC6" w:rsidRPr="00D561CD" w:rsidRDefault="006A3BC6" w:rsidP="006A3BC6">
      <w:pPr>
        <w:spacing w:after="0" w:line="240" w:lineRule="auto"/>
        <w:ind w:firstLine="612"/>
        <w:jc w:val="both"/>
        <w:rPr>
          <w:rFonts w:ascii="Times New Roman" w:hAnsi="Times New Roman"/>
          <w:bCs/>
          <w:color w:val="000000"/>
          <w:sz w:val="24"/>
          <w:szCs w:val="24"/>
        </w:rPr>
      </w:pPr>
      <w:proofErr w:type="gramStart"/>
      <w:r w:rsidRPr="00D561CD">
        <w:rPr>
          <w:rFonts w:ascii="Times New Roman" w:hAnsi="Times New Roman"/>
          <w:bCs/>
          <w:color w:val="000000"/>
          <w:sz w:val="24"/>
          <w:szCs w:val="24"/>
        </w:rPr>
        <w:t>Приликом бодовања столарије на објекту на коме се налази више врста столарије бодоваће се прозори чија је укупна површина највећа.</w:t>
      </w:r>
      <w:proofErr w:type="gramEnd"/>
    </w:p>
    <w:p w:rsidR="006A3BC6" w:rsidRPr="00487E33" w:rsidRDefault="006A3BC6" w:rsidP="006A3BC6">
      <w:pPr>
        <w:spacing w:after="0" w:line="240" w:lineRule="auto"/>
        <w:ind w:firstLine="612"/>
        <w:jc w:val="both"/>
        <w:rPr>
          <w:rFonts w:ascii="Times New Roman" w:hAnsi="Times New Roman"/>
          <w:bCs/>
          <w:color w:val="FF0000"/>
          <w:sz w:val="24"/>
          <w:szCs w:val="24"/>
        </w:rPr>
      </w:pPr>
      <w:proofErr w:type="gramStart"/>
      <w:r w:rsidRPr="00D561CD">
        <w:rPr>
          <w:rFonts w:ascii="Times New Roman" w:hAnsi="Times New Roman"/>
          <w:bCs/>
          <w:color w:val="000000"/>
          <w:sz w:val="24"/>
          <w:szCs w:val="24"/>
        </w:rPr>
        <w:t>Уколико се два или више захтева оцене истим бројем бодова, предност имају подносиоци пријавачији је фактор искоришћавања површине К већи.</w:t>
      </w:r>
      <w:proofErr w:type="gramEnd"/>
      <w:r w:rsidRPr="00487E33">
        <w:rPr>
          <w:rFonts w:ascii="Times New Roman" w:hAnsi="Times New Roman"/>
          <w:bCs/>
          <w:color w:val="FF0000"/>
          <w:sz w:val="24"/>
          <w:szCs w:val="24"/>
        </w:rPr>
        <w:t xml:space="preserve">  </w:t>
      </w:r>
    </w:p>
    <w:p w:rsidR="006A3BC6" w:rsidRPr="00D561CD" w:rsidRDefault="006A3BC6" w:rsidP="006A3BC6">
      <w:pPr>
        <w:spacing w:after="0" w:line="240" w:lineRule="auto"/>
        <w:ind w:firstLine="612"/>
        <w:jc w:val="both"/>
        <w:rPr>
          <w:rFonts w:ascii="Times New Roman" w:hAnsi="Times New Roman"/>
          <w:bCs/>
          <w:color w:val="000000"/>
          <w:sz w:val="24"/>
          <w:szCs w:val="24"/>
        </w:rPr>
      </w:pPr>
      <w:proofErr w:type="gramStart"/>
      <w:r w:rsidRPr="00D561CD">
        <w:rPr>
          <w:rFonts w:ascii="Times New Roman" w:hAnsi="Times New Roman"/>
          <w:bCs/>
          <w:color w:val="000000"/>
          <w:sz w:val="24"/>
          <w:szCs w:val="24"/>
        </w:rPr>
        <w:t>Додатни критеријум такође може бити износ тражене субвенције, а након тога и зона у којој се објекат налази.</w:t>
      </w:r>
      <w:proofErr w:type="gramEnd"/>
    </w:p>
    <w:p w:rsidR="006A3BC6" w:rsidRPr="00D561CD" w:rsidRDefault="006A3BC6" w:rsidP="006A3BC6">
      <w:pPr>
        <w:spacing w:after="0" w:line="240" w:lineRule="auto"/>
        <w:ind w:firstLine="612"/>
        <w:jc w:val="both"/>
        <w:rPr>
          <w:rFonts w:ascii="Times New Roman" w:hAnsi="Times New Roman"/>
          <w:bCs/>
          <w:color w:val="000000"/>
          <w:sz w:val="24"/>
          <w:szCs w:val="24"/>
        </w:rPr>
      </w:pPr>
      <w:r w:rsidRPr="00D561CD">
        <w:rPr>
          <w:rFonts w:ascii="Times New Roman" w:hAnsi="Times New Roman"/>
          <w:bCs/>
          <w:color w:val="000000"/>
          <w:sz w:val="24"/>
          <w:szCs w:val="24"/>
        </w:rPr>
        <w:t xml:space="preserve">Уколико се и након узимања у обзир фактора искоришћавања површине К, два или више </w:t>
      </w:r>
      <w:proofErr w:type="gramStart"/>
      <w:r w:rsidRPr="00D561CD">
        <w:rPr>
          <w:rFonts w:ascii="Times New Roman" w:hAnsi="Times New Roman"/>
          <w:bCs/>
          <w:color w:val="000000"/>
          <w:sz w:val="24"/>
          <w:szCs w:val="24"/>
        </w:rPr>
        <w:t>захтева  оцене</w:t>
      </w:r>
      <w:proofErr w:type="gramEnd"/>
      <w:r w:rsidRPr="00D561CD">
        <w:rPr>
          <w:rFonts w:ascii="Times New Roman" w:hAnsi="Times New Roman"/>
          <w:bCs/>
          <w:color w:val="000000"/>
          <w:sz w:val="24"/>
          <w:szCs w:val="24"/>
        </w:rPr>
        <w:t xml:space="preserve"> истим бројем бодова предност ће имати пријава са мањим траженим износом субвенције.</w:t>
      </w:r>
    </w:p>
    <w:p w:rsidR="006A3BC6" w:rsidRPr="00D561CD" w:rsidRDefault="006A3BC6" w:rsidP="006A3BC6">
      <w:pPr>
        <w:spacing w:after="0" w:line="240" w:lineRule="auto"/>
        <w:ind w:firstLine="612"/>
        <w:jc w:val="both"/>
        <w:rPr>
          <w:rFonts w:ascii="Times New Roman" w:hAnsi="Times New Roman"/>
          <w:bCs/>
          <w:color w:val="000000"/>
          <w:sz w:val="24"/>
          <w:szCs w:val="24"/>
        </w:rPr>
      </w:pPr>
      <w:proofErr w:type="gramStart"/>
      <w:r w:rsidRPr="00D561CD">
        <w:rPr>
          <w:rFonts w:ascii="Times New Roman" w:hAnsi="Times New Roman"/>
          <w:bCs/>
          <w:color w:val="000000"/>
          <w:sz w:val="24"/>
          <w:szCs w:val="24"/>
        </w:rPr>
        <w:t>У случају да и након примене претходна два додатна критеријума буде пријава које имају исти број бодова, објекат који се налази у зони која има већу густину насељености ће имати предност.</w:t>
      </w:r>
      <w:proofErr w:type="gramEnd"/>
    </w:p>
    <w:p w:rsidR="006A3BC6" w:rsidRPr="00D561CD" w:rsidRDefault="006A3BC6" w:rsidP="006A3BC6">
      <w:pPr>
        <w:spacing w:after="0" w:line="240" w:lineRule="auto"/>
        <w:ind w:firstLine="612"/>
        <w:jc w:val="both"/>
        <w:rPr>
          <w:rFonts w:ascii="Times New Roman" w:eastAsia="Times New Roman" w:hAnsi="Times New Roman"/>
          <w:b/>
          <w:color w:val="000000"/>
          <w:sz w:val="24"/>
          <w:szCs w:val="24"/>
        </w:rPr>
      </w:pPr>
      <w:proofErr w:type="gramStart"/>
      <w:r w:rsidRPr="00D561CD">
        <w:rPr>
          <w:rFonts w:ascii="Times New Roman" w:hAnsi="Times New Roman"/>
          <w:bCs/>
          <w:color w:val="000000"/>
          <w:sz w:val="24"/>
          <w:szCs w:val="24"/>
        </w:rPr>
        <w:t>Начин бодовања биће дефинисан у Јавном позиву.</w:t>
      </w:r>
      <w:proofErr w:type="gramEnd"/>
    </w:p>
    <w:p w:rsidR="006A3BC6" w:rsidRPr="00487E33" w:rsidRDefault="006A3BC6" w:rsidP="006A3BC6">
      <w:pPr>
        <w:spacing w:after="0"/>
        <w:jc w:val="both"/>
        <w:rPr>
          <w:rFonts w:ascii="Times New Roman" w:hAnsi="Times New Roman"/>
          <w:bCs/>
          <w:color w:val="FF0000"/>
          <w:sz w:val="24"/>
          <w:szCs w:val="24"/>
        </w:rPr>
      </w:pPr>
    </w:p>
    <w:p w:rsidR="006A3BC6" w:rsidRDefault="006A3BC6" w:rsidP="006A3BC6">
      <w:pPr>
        <w:spacing w:after="0" w:line="240" w:lineRule="auto"/>
        <w:jc w:val="center"/>
        <w:rPr>
          <w:rFonts w:ascii="Times New Roman" w:eastAsia="Times New Roman" w:hAnsi="Times New Roman"/>
          <w:b/>
          <w:sz w:val="24"/>
          <w:szCs w:val="24"/>
        </w:rPr>
      </w:pPr>
    </w:p>
    <w:p w:rsidR="006A3BC6" w:rsidRDefault="006A3BC6" w:rsidP="006A3BC6">
      <w:pPr>
        <w:spacing w:after="0" w:line="240" w:lineRule="auto"/>
        <w:jc w:val="center"/>
        <w:rPr>
          <w:rFonts w:ascii="Times New Roman" w:eastAsia="Times New Roman" w:hAnsi="Times New Roman"/>
          <w:b/>
          <w:sz w:val="24"/>
          <w:szCs w:val="24"/>
        </w:rPr>
      </w:pPr>
      <w:r w:rsidRPr="005B3BC3">
        <w:rPr>
          <w:rFonts w:ascii="Times New Roman" w:eastAsia="Times New Roman" w:hAnsi="Times New Roman"/>
          <w:b/>
          <w:sz w:val="24"/>
          <w:szCs w:val="24"/>
        </w:rPr>
        <w:t>Оцењивање, утврђивање листе и избор крајњих корисника</w:t>
      </w:r>
    </w:p>
    <w:p w:rsidR="006A3BC6" w:rsidRPr="005B3BC3" w:rsidRDefault="006A3BC6" w:rsidP="006A3BC6">
      <w:pPr>
        <w:spacing w:after="0" w:line="240" w:lineRule="auto"/>
        <w:jc w:val="center"/>
        <w:rPr>
          <w:rFonts w:ascii="Times New Roman" w:eastAsia="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b/>
          <w:sz w:val="24"/>
          <w:szCs w:val="24"/>
        </w:rPr>
      </w:pPr>
      <w:proofErr w:type="gramStart"/>
      <w:r w:rsidRPr="005B3BC3">
        <w:rPr>
          <w:rFonts w:ascii="Times New Roman" w:eastAsia="Times New Roman" w:hAnsi="Times New Roman"/>
          <w:b/>
          <w:sz w:val="24"/>
          <w:szCs w:val="24"/>
        </w:rPr>
        <w:t>Члан 27.</w:t>
      </w:r>
      <w:proofErr w:type="gramEnd"/>
    </w:p>
    <w:p w:rsidR="006A3BC6" w:rsidRPr="005B3BC3" w:rsidRDefault="006A3BC6" w:rsidP="006A3BC6">
      <w:pPr>
        <w:spacing w:after="0" w:line="240" w:lineRule="auto"/>
        <w:ind w:firstLine="240"/>
        <w:jc w:val="both"/>
        <w:rPr>
          <w:rFonts w:ascii="Times New Roman" w:eastAsia="Times New Roman" w:hAnsi="Times New Roman"/>
          <w:sz w:val="24"/>
          <w:szCs w:val="24"/>
        </w:rPr>
      </w:pPr>
    </w:p>
    <w:p w:rsidR="006A3BC6" w:rsidRPr="005B3BC3" w:rsidRDefault="006A3BC6" w:rsidP="006A3BC6">
      <w:pPr>
        <w:spacing w:after="0" w:line="240" w:lineRule="auto"/>
        <w:ind w:firstLine="612"/>
        <w:jc w:val="both"/>
        <w:rPr>
          <w:rFonts w:ascii="Times New Roman" w:eastAsia="Times New Roman" w:hAnsi="Times New Roman"/>
          <w:sz w:val="24"/>
          <w:szCs w:val="24"/>
        </w:rPr>
      </w:pPr>
      <w:r w:rsidRPr="005B3BC3">
        <w:rPr>
          <w:rFonts w:ascii="Times New Roman" w:eastAsia="Times New Roman" w:hAnsi="Times New Roman"/>
          <w:sz w:val="24"/>
          <w:szCs w:val="24"/>
        </w:rPr>
        <w:t xml:space="preserve">Оцењивање и рангирање пројеката грађана, врши се применом критеријума </w:t>
      </w:r>
      <w:proofErr w:type="gramStart"/>
      <w:r w:rsidRPr="005B3BC3">
        <w:rPr>
          <w:rFonts w:ascii="Times New Roman" w:eastAsia="Times New Roman" w:hAnsi="Times New Roman"/>
          <w:sz w:val="24"/>
          <w:szCs w:val="24"/>
        </w:rPr>
        <w:t>из  члана</w:t>
      </w:r>
      <w:proofErr w:type="gramEnd"/>
      <w:r w:rsidRPr="005B3BC3">
        <w:rPr>
          <w:rFonts w:ascii="Times New Roman" w:eastAsia="Times New Roman" w:hAnsi="Times New Roman"/>
          <w:sz w:val="24"/>
          <w:szCs w:val="24"/>
        </w:rPr>
        <w:t xml:space="preserve"> 26. </w:t>
      </w:r>
    </w:p>
    <w:p w:rsidR="006A3BC6" w:rsidRPr="005B3BC3" w:rsidRDefault="006A3BC6" w:rsidP="006A3BC6">
      <w:pPr>
        <w:spacing w:after="0" w:line="240" w:lineRule="auto"/>
        <w:ind w:firstLine="612"/>
        <w:jc w:val="both"/>
        <w:rPr>
          <w:rFonts w:ascii="Times New Roman" w:eastAsia="Times New Roman" w:hAnsi="Times New Roman"/>
          <w:sz w:val="24"/>
          <w:szCs w:val="24"/>
        </w:rPr>
      </w:pPr>
      <w:r w:rsidRPr="005B3BC3">
        <w:rPr>
          <w:rFonts w:ascii="Times New Roman" w:eastAsia="Times New Roman" w:hAnsi="Times New Roman"/>
          <w:sz w:val="24"/>
          <w:szCs w:val="24"/>
        </w:rPr>
        <w:t xml:space="preserve">Комисија разматра пријаве и у складу са </w:t>
      </w:r>
      <w:proofErr w:type="gramStart"/>
      <w:r w:rsidRPr="005B3BC3">
        <w:rPr>
          <w:rFonts w:ascii="Times New Roman" w:eastAsia="Times New Roman" w:hAnsi="Times New Roman"/>
          <w:sz w:val="24"/>
          <w:szCs w:val="24"/>
        </w:rPr>
        <w:t>условима  из</w:t>
      </w:r>
      <w:proofErr w:type="gramEnd"/>
      <w:r w:rsidRPr="005B3BC3">
        <w:rPr>
          <w:rFonts w:ascii="Times New Roman" w:eastAsia="Times New Roman" w:hAnsi="Times New Roman"/>
          <w:sz w:val="24"/>
          <w:szCs w:val="24"/>
        </w:rPr>
        <w:t xml:space="preserve"> члана 26, утврђује прелиминарну  листу крајњих корисника за сваку меру на основу бодовања према критеријумима из члана 26. </w:t>
      </w:r>
      <w:proofErr w:type="gramStart"/>
      <w:r w:rsidRPr="005B3BC3">
        <w:rPr>
          <w:rFonts w:ascii="Times New Roman" w:eastAsia="Times New Roman" w:hAnsi="Times New Roman"/>
          <w:sz w:val="24"/>
          <w:szCs w:val="24"/>
        </w:rPr>
        <w:t>овог</w:t>
      </w:r>
      <w:proofErr w:type="gramEnd"/>
      <w:r w:rsidRPr="005B3BC3">
        <w:rPr>
          <w:rFonts w:ascii="Times New Roman" w:eastAsia="Times New Roman" w:hAnsi="Times New Roman"/>
          <w:sz w:val="24"/>
          <w:szCs w:val="24"/>
        </w:rPr>
        <w:t xml:space="preserve"> правилника.</w:t>
      </w:r>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Листу из става 2.</w:t>
      </w:r>
      <w:proofErr w:type="gramEnd"/>
      <w:r w:rsidRPr="005B3BC3">
        <w:rPr>
          <w:rFonts w:ascii="Times New Roman" w:eastAsia="Times New Roman" w:hAnsi="Times New Roman"/>
          <w:sz w:val="24"/>
          <w:szCs w:val="24"/>
        </w:rPr>
        <w:t xml:space="preserve"> </w:t>
      </w:r>
      <w:proofErr w:type="gramStart"/>
      <w:r w:rsidRPr="005B3BC3">
        <w:rPr>
          <w:rFonts w:ascii="Times New Roman" w:eastAsia="Times New Roman" w:hAnsi="Times New Roman"/>
          <w:sz w:val="24"/>
          <w:szCs w:val="24"/>
        </w:rPr>
        <w:t>овог</w:t>
      </w:r>
      <w:proofErr w:type="gramEnd"/>
      <w:r w:rsidRPr="005B3BC3">
        <w:rPr>
          <w:rFonts w:ascii="Times New Roman" w:eastAsia="Times New Roman" w:hAnsi="Times New Roman"/>
          <w:sz w:val="24"/>
          <w:szCs w:val="24"/>
        </w:rPr>
        <w:t xml:space="preserve"> члана Комисија објављује на огласној табли </w:t>
      </w:r>
      <w:r>
        <w:rPr>
          <w:rFonts w:ascii="Times New Roman" w:eastAsia="Times New Roman" w:hAnsi="Times New Roman"/>
          <w:sz w:val="24"/>
          <w:szCs w:val="24"/>
        </w:rPr>
        <w:t>г</w:t>
      </w:r>
      <w:r w:rsidRPr="005B3BC3">
        <w:rPr>
          <w:rFonts w:ascii="Times New Roman" w:eastAsia="Times New Roman" w:hAnsi="Times New Roman"/>
          <w:sz w:val="24"/>
          <w:szCs w:val="24"/>
        </w:rPr>
        <w:t>рада и званичној интернет страници града.</w:t>
      </w:r>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Подносиоци пријава имају право увида у поднете пријаве и приложену документацију по утврђивању листе из става 2.</w:t>
      </w:r>
      <w:proofErr w:type="gramEnd"/>
      <w:r w:rsidRPr="005B3BC3">
        <w:rPr>
          <w:rFonts w:ascii="Times New Roman" w:eastAsia="Times New Roman" w:hAnsi="Times New Roman"/>
          <w:sz w:val="24"/>
          <w:szCs w:val="24"/>
        </w:rPr>
        <w:t xml:space="preserve"> </w:t>
      </w:r>
      <w:proofErr w:type="gramStart"/>
      <w:r w:rsidRPr="005B3BC3">
        <w:rPr>
          <w:rFonts w:ascii="Times New Roman" w:eastAsia="Times New Roman" w:hAnsi="Times New Roman"/>
          <w:sz w:val="24"/>
          <w:szCs w:val="24"/>
        </w:rPr>
        <w:t>овог</w:t>
      </w:r>
      <w:proofErr w:type="gramEnd"/>
      <w:r w:rsidRPr="005B3BC3">
        <w:rPr>
          <w:rFonts w:ascii="Times New Roman" w:eastAsia="Times New Roman" w:hAnsi="Times New Roman"/>
          <w:sz w:val="24"/>
          <w:szCs w:val="24"/>
        </w:rPr>
        <w:t xml:space="preserve"> члана у року од три дана од дана објављивања листе у складу са ставом 3. </w:t>
      </w:r>
      <w:proofErr w:type="gramStart"/>
      <w:r w:rsidRPr="005B3BC3">
        <w:rPr>
          <w:rFonts w:ascii="Times New Roman" w:eastAsia="Times New Roman" w:hAnsi="Times New Roman"/>
          <w:sz w:val="24"/>
          <w:szCs w:val="24"/>
        </w:rPr>
        <w:t>овог</w:t>
      </w:r>
      <w:proofErr w:type="gramEnd"/>
      <w:r w:rsidRPr="005B3BC3">
        <w:rPr>
          <w:rFonts w:ascii="Times New Roman" w:eastAsia="Times New Roman" w:hAnsi="Times New Roman"/>
          <w:sz w:val="24"/>
          <w:szCs w:val="24"/>
        </w:rPr>
        <w:t xml:space="preserve"> члана.</w:t>
      </w:r>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На листу из става 2.</w:t>
      </w:r>
      <w:proofErr w:type="gramEnd"/>
      <w:r w:rsidRPr="005B3BC3">
        <w:rPr>
          <w:rFonts w:ascii="Times New Roman" w:eastAsia="Times New Roman" w:hAnsi="Times New Roman"/>
          <w:sz w:val="24"/>
          <w:szCs w:val="24"/>
        </w:rPr>
        <w:t xml:space="preserve"> </w:t>
      </w:r>
      <w:proofErr w:type="gramStart"/>
      <w:r w:rsidRPr="005B3BC3">
        <w:rPr>
          <w:rFonts w:ascii="Times New Roman" w:eastAsia="Times New Roman" w:hAnsi="Times New Roman"/>
          <w:sz w:val="24"/>
          <w:szCs w:val="24"/>
        </w:rPr>
        <w:t>овог</w:t>
      </w:r>
      <w:proofErr w:type="gramEnd"/>
      <w:r w:rsidRPr="005B3BC3">
        <w:rPr>
          <w:rFonts w:ascii="Times New Roman" w:eastAsia="Times New Roman" w:hAnsi="Times New Roman"/>
          <w:sz w:val="24"/>
          <w:szCs w:val="24"/>
        </w:rPr>
        <w:t xml:space="preserve"> члана подносиоци пријава имају право приговора Комисији у року од осам дана од дана њеног објављивања.</w:t>
      </w:r>
      <w:r>
        <w:rPr>
          <w:rFonts w:ascii="Times New Roman" w:eastAsia="Times New Roman" w:hAnsi="Times New Roman"/>
          <w:sz w:val="24"/>
          <w:szCs w:val="24"/>
        </w:rPr>
        <w:t xml:space="preserve"> </w:t>
      </w:r>
      <w:proofErr w:type="gramStart"/>
      <w:r w:rsidRPr="005B3BC3">
        <w:rPr>
          <w:rFonts w:ascii="Times New Roman" w:eastAsia="Times New Roman" w:hAnsi="Times New Roman"/>
          <w:sz w:val="24"/>
          <w:szCs w:val="24"/>
        </w:rPr>
        <w:t>Приговор се подноси на писарницу ЈЛС.</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Комисија је дужна да размотри поднете приговоре на листу из става 2.</w:t>
      </w:r>
      <w:proofErr w:type="gramEnd"/>
      <w:r w:rsidRPr="005B3BC3">
        <w:rPr>
          <w:rFonts w:ascii="Times New Roman" w:eastAsia="Times New Roman" w:hAnsi="Times New Roman"/>
          <w:sz w:val="24"/>
          <w:szCs w:val="24"/>
        </w:rPr>
        <w:t xml:space="preserve"> овог члана као и да донесе  одлуку о приговору, која мора бити образложена,  у року од 15 дана од дана његовог пријема и на основу донетих одлука донесе ревидирану прелиминарну листу. </w:t>
      </w:r>
    </w:p>
    <w:p w:rsidR="006A3BC6" w:rsidRPr="005B3BC3" w:rsidRDefault="006A3BC6" w:rsidP="006A3BC6">
      <w:pPr>
        <w:spacing w:after="0" w:line="240" w:lineRule="auto"/>
        <w:ind w:firstLine="612"/>
        <w:jc w:val="both"/>
        <w:rPr>
          <w:rFonts w:ascii="Times New Roman" w:eastAsia="Times New Roman" w:hAnsi="Times New Roman"/>
          <w:sz w:val="24"/>
          <w:szCs w:val="24"/>
        </w:rPr>
      </w:pPr>
      <w:r w:rsidRPr="005B3BC3">
        <w:rPr>
          <w:rFonts w:ascii="Times New Roman" w:eastAsia="Times New Roman" w:hAnsi="Times New Roman"/>
          <w:sz w:val="24"/>
          <w:szCs w:val="24"/>
        </w:rPr>
        <w:t xml:space="preserve">На </w:t>
      </w:r>
      <w:proofErr w:type="gramStart"/>
      <w:r w:rsidRPr="005B3BC3">
        <w:rPr>
          <w:rFonts w:ascii="Times New Roman" w:eastAsia="Times New Roman" w:hAnsi="Times New Roman"/>
          <w:sz w:val="24"/>
          <w:szCs w:val="24"/>
        </w:rPr>
        <w:t>основу  листе</w:t>
      </w:r>
      <w:proofErr w:type="gramEnd"/>
      <w:r w:rsidRPr="005B3BC3">
        <w:rPr>
          <w:rFonts w:ascii="Times New Roman" w:eastAsia="Times New Roman" w:hAnsi="Times New Roman"/>
          <w:sz w:val="24"/>
          <w:szCs w:val="24"/>
        </w:rPr>
        <w:t xml:space="preserve"> из става 6. </w:t>
      </w:r>
      <w:proofErr w:type="gramStart"/>
      <w:r w:rsidRPr="005B3BC3">
        <w:rPr>
          <w:rFonts w:ascii="Times New Roman" w:eastAsia="Times New Roman" w:hAnsi="Times New Roman"/>
          <w:sz w:val="24"/>
          <w:szCs w:val="24"/>
        </w:rPr>
        <w:t>овог</w:t>
      </w:r>
      <w:proofErr w:type="gramEnd"/>
      <w:r w:rsidRPr="005B3BC3">
        <w:rPr>
          <w:rFonts w:ascii="Times New Roman" w:eastAsia="Times New Roman" w:hAnsi="Times New Roman"/>
          <w:sz w:val="24"/>
          <w:szCs w:val="24"/>
        </w:rPr>
        <w:t xml:space="preserve"> члана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 </w:t>
      </w:r>
    </w:p>
    <w:p w:rsidR="006A3BC6" w:rsidRPr="006B224E" w:rsidRDefault="006A3BC6" w:rsidP="006A3BC6">
      <w:pPr>
        <w:spacing w:after="0" w:line="240" w:lineRule="auto"/>
        <w:ind w:firstLine="612"/>
        <w:jc w:val="both"/>
        <w:rPr>
          <w:rFonts w:ascii="Times New Roman" w:eastAsia="Times New Roman" w:hAnsi="Times New Roman"/>
          <w:sz w:val="24"/>
          <w:szCs w:val="24"/>
        </w:rPr>
      </w:pPr>
      <w:proofErr w:type="gramStart"/>
      <w:r w:rsidRPr="006B224E">
        <w:rPr>
          <w:rFonts w:ascii="Times New Roman" w:eastAsia="Times New Roman" w:hAnsi="Times New Roman"/>
          <w:sz w:val="24"/>
          <w:szCs w:val="24"/>
        </w:rPr>
        <w:t>Уколико је Комисија приликом теренског обиласка из става 7.</w:t>
      </w:r>
      <w:proofErr w:type="gramEnd"/>
      <w:r w:rsidRPr="006B224E">
        <w:rPr>
          <w:rFonts w:ascii="Times New Roman" w:eastAsia="Times New Roman" w:hAnsi="Times New Roman"/>
          <w:sz w:val="24"/>
          <w:szCs w:val="24"/>
        </w:rPr>
        <w:t xml:space="preserve"> </w:t>
      </w:r>
      <w:proofErr w:type="gramStart"/>
      <w:r w:rsidRPr="006B224E">
        <w:rPr>
          <w:rFonts w:ascii="Times New Roman" w:eastAsia="Times New Roman" w:hAnsi="Times New Roman"/>
          <w:sz w:val="24"/>
          <w:szCs w:val="24"/>
        </w:rPr>
        <w:t>овог</w:t>
      </w:r>
      <w:proofErr w:type="gramEnd"/>
      <w:r w:rsidRPr="006B224E">
        <w:rPr>
          <w:rFonts w:ascii="Times New Roman" w:eastAsia="Times New Roman" w:hAnsi="Times New Roman"/>
          <w:sz w:val="24"/>
          <w:szCs w:val="24"/>
        </w:rPr>
        <w:t xml:space="preserve"> члана утврдила да је подносилац пријаве дао неистините податке у пријави 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 </w:t>
      </w:r>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lastRenderedPageBreak/>
        <w:t xml:space="preserve">Приликом теренског обиласка уз обавезно присуство подносиоца захтева </w:t>
      </w:r>
      <w:r>
        <w:rPr>
          <w:rFonts w:ascii="Times New Roman" w:eastAsia="Times New Roman" w:hAnsi="Times New Roman"/>
          <w:sz w:val="24"/>
          <w:szCs w:val="24"/>
        </w:rPr>
        <w:t>К</w:t>
      </w:r>
      <w:r w:rsidRPr="005B3BC3">
        <w:rPr>
          <w:rFonts w:ascii="Times New Roman" w:eastAsia="Times New Roman" w:hAnsi="Times New Roman"/>
          <w:sz w:val="24"/>
          <w:szCs w:val="24"/>
        </w:rPr>
        <w:t>омисија сачињава записник у два примерка, при чему један остаје подносиоцу пријаве, а један задржава Комисија. У зап</w:t>
      </w:r>
      <w:r>
        <w:rPr>
          <w:rFonts w:ascii="Times New Roman" w:eastAsia="Times New Roman" w:hAnsi="Times New Roman"/>
          <w:sz w:val="24"/>
          <w:szCs w:val="24"/>
        </w:rPr>
        <w:t>и</w:t>
      </w:r>
      <w:r w:rsidRPr="005B3BC3">
        <w:rPr>
          <w:rFonts w:ascii="Times New Roman" w:eastAsia="Times New Roman" w:hAnsi="Times New Roman"/>
          <w:sz w:val="24"/>
          <w:szCs w:val="24"/>
        </w:rPr>
        <w:t>снику Комисија потврђује да ли су мере наведене у предмеру и предрачуну који је грађанин поднео приликом пријаве на јавни позив прихватљиве.</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На основу записника из става 9.</w:t>
      </w:r>
      <w:proofErr w:type="gramEnd"/>
      <w:r w:rsidRPr="005B3BC3">
        <w:rPr>
          <w:rFonts w:ascii="Times New Roman" w:eastAsia="Times New Roman" w:hAnsi="Times New Roman"/>
          <w:sz w:val="24"/>
          <w:szCs w:val="24"/>
        </w:rPr>
        <w:t xml:space="preserve"> </w:t>
      </w:r>
      <w:proofErr w:type="gramStart"/>
      <w:r w:rsidRPr="005B3BC3">
        <w:rPr>
          <w:rFonts w:ascii="Times New Roman" w:eastAsia="Times New Roman" w:hAnsi="Times New Roman"/>
          <w:sz w:val="24"/>
          <w:szCs w:val="24"/>
        </w:rPr>
        <w:t>овог</w:t>
      </w:r>
      <w:proofErr w:type="gramEnd"/>
      <w:r w:rsidRPr="005B3BC3">
        <w:rPr>
          <w:rFonts w:ascii="Times New Roman" w:eastAsia="Times New Roman" w:hAnsi="Times New Roman"/>
          <w:sz w:val="24"/>
          <w:szCs w:val="24"/>
        </w:rPr>
        <w:t xml:space="preserve"> члана </w:t>
      </w:r>
      <w:r>
        <w:rPr>
          <w:rFonts w:ascii="Times New Roman" w:eastAsia="Times New Roman" w:hAnsi="Times New Roman"/>
          <w:sz w:val="24"/>
          <w:szCs w:val="24"/>
        </w:rPr>
        <w:t>К</w:t>
      </w:r>
      <w:r w:rsidRPr="005B3BC3">
        <w:rPr>
          <w:rFonts w:ascii="Times New Roman" w:eastAsia="Times New Roman" w:hAnsi="Times New Roman"/>
          <w:sz w:val="24"/>
          <w:szCs w:val="24"/>
        </w:rPr>
        <w:t>омисија сачињава коначну листу крајњих корисника.</w:t>
      </w:r>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Листу из става 10.</w:t>
      </w:r>
      <w:proofErr w:type="gramEnd"/>
      <w:r w:rsidRPr="005B3BC3">
        <w:rPr>
          <w:rFonts w:ascii="Times New Roman" w:eastAsia="Times New Roman" w:hAnsi="Times New Roman"/>
          <w:sz w:val="24"/>
          <w:szCs w:val="24"/>
        </w:rPr>
        <w:t xml:space="preserve"> </w:t>
      </w:r>
      <w:proofErr w:type="gramStart"/>
      <w:r w:rsidRPr="005B3BC3">
        <w:rPr>
          <w:rFonts w:ascii="Times New Roman" w:eastAsia="Times New Roman" w:hAnsi="Times New Roman"/>
          <w:sz w:val="24"/>
          <w:szCs w:val="24"/>
        </w:rPr>
        <w:t>овог</w:t>
      </w:r>
      <w:proofErr w:type="gramEnd"/>
      <w:r w:rsidRPr="005B3BC3">
        <w:rPr>
          <w:rFonts w:ascii="Times New Roman" w:eastAsia="Times New Roman" w:hAnsi="Times New Roman"/>
          <w:sz w:val="24"/>
          <w:szCs w:val="24"/>
        </w:rPr>
        <w:t xml:space="preserve"> члана Комисија објављује на огласној табли Града и званичној интернет страници града.</w:t>
      </w:r>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На листу из става 10.</w:t>
      </w:r>
      <w:proofErr w:type="gramEnd"/>
      <w:r w:rsidRPr="005B3BC3">
        <w:rPr>
          <w:rFonts w:ascii="Times New Roman" w:eastAsia="Times New Roman" w:hAnsi="Times New Roman"/>
          <w:sz w:val="24"/>
          <w:szCs w:val="24"/>
        </w:rPr>
        <w:t xml:space="preserve"> </w:t>
      </w:r>
      <w:proofErr w:type="gramStart"/>
      <w:r w:rsidRPr="005B3BC3">
        <w:rPr>
          <w:rFonts w:ascii="Times New Roman" w:eastAsia="Times New Roman" w:hAnsi="Times New Roman"/>
          <w:sz w:val="24"/>
          <w:szCs w:val="24"/>
        </w:rPr>
        <w:t>овог</w:t>
      </w:r>
      <w:proofErr w:type="gramEnd"/>
      <w:r w:rsidRPr="005B3BC3">
        <w:rPr>
          <w:rFonts w:ascii="Times New Roman" w:eastAsia="Times New Roman" w:hAnsi="Times New Roman"/>
          <w:sz w:val="24"/>
          <w:szCs w:val="24"/>
        </w:rPr>
        <w:t xml:space="preserve"> члана  подносиоци пријава код којих је извршен теренски обилазак, имају право приговора Комисији у року од осам дана од дана објављивања коначне листе крајњих корисника. </w:t>
      </w:r>
      <w:proofErr w:type="gramStart"/>
      <w:r w:rsidRPr="005B3BC3">
        <w:rPr>
          <w:rFonts w:ascii="Times New Roman" w:eastAsia="Times New Roman" w:hAnsi="Times New Roman"/>
          <w:sz w:val="24"/>
          <w:szCs w:val="24"/>
        </w:rPr>
        <w:t>Приговор се подноси на писарницу ЈЛС.</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Комисија је дужна да одлучи по приговорима из става 10.</w:t>
      </w:r>
      <w:proofErr w:type="gramEnd"/>
      <w:r w:rsidRPr="005B3BC3">
        <w:rPr>
          <w:rFonts w:ascii="Times New Roman" w:eastAsia="Times New Roman" w:hAnsi="Times New Roman"/>
          <w:sz w:val="24"/>
          <w:szCs w:val="24"/>
        </w:rPr>
        <w:t xml:space="preserve"> </w:t>
      </w:r>
      <w:proofErr w:type="gramStart"/>
      <w:r w:rsidRPr="005B3BC3">
        <w:rPr>
          <w:rFonts w:ascii="Times New Roman" w:eastAsia="Times New Roman" w:hAnsi="Times New Roman"/>
          <w:sz w:val="24"/>
          <w:szCs w:val="24"/>
        </w:rPr>
        <w:t>овог</w:t>
      </w:r>
      <w:proofErr w:type="gramEnd"/>
      <w:r w:rsidRPr="005B3BC3">
        <w:rPr>
          <w:rFonts w:ascii="Times New Roman" w:eastAsia="Times New Roman" w:hAnsi="Times New Roman"/>
          <w:sz w:val="24"/>
          <w:szCs w:val="24"/>
        </w:rPr>
        <w:t xml:space="preserve"> члана у року од 15 дана од дана пријема приговора и након одлучивања по свим приговорима сачини коначну листу крајњих корисника.</w:t>
      </w:r>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Градско веће града</w:t>
      </w:r>
      <w:r>
        <w:rPr>
          <w:rFonts w:ascii="Times New Roman" w:eastAsia="Times New Roman" w:hAnsi="Times New Roman"/>
          <w:sz w:val="24"/>
          <w:szCs w:val="24"/>
        </w:rPr>
        <w:t xml:space="preserve"> </w:t>
      </w:r>
      <w:r w:rsidRPr="00084D07">
        <w:rPr>
          <w:rFonts w:ascii="Times New Roman" w:eastAsia="Times New Roman" w:hAnsi="Times New Roman"/>
          <w:sz w:val="24"/>
          <w:szCs w:val="24"/>
        </w:rPr>
        <w:t>Врања</w:t>
      </w:r>
      <w:r w:rsidRPr="005B3BC3">
        <w:rPr>
          <w:rFonts w:ascii="Times New Roman" w:eastAsia="Times New Roman" w:hAnsi="Times New Roman"/>
          <w:sz w:val="24"/>
          <w:szCs w:val="24"/>
        </w:rPr>
        <w:t xml:space="preserve"> доноси Одлуку о додели бесповратних средстава крајњим корисницима за спровођење мера енергетске санације</w:t>
      </w:r>
      <w:r w:rsidRPr="006B224E">
        <w:rPr>
          <w:rFonts w:ascii="Times New Roman" w:eastAsia="Times New Roman" w:hAnsi="Times New Roman"/>
          <w:sz w:val="24"/>
          <w:szCs w:val="24"/>
        </w:rPr>
        <w:t>, на основу чега се закључују уговори.</w:t>
      </w:r>
      <w:proofErr w:type="gramEnd"/>
    </w:p>
    <w:p w:rsidR="006A3BC6" w:rsidRDefault="006A3BC6" w:rsidP="006A3BC6">
      <w:pPr>
        <w:spacing w:after="0"/>
        <w:ind w:right="7"/>
        <w:jc w:val="center"/>
        <w:rPr>
          <w:rFonts w:ascii="Times New Roman" w:eastAsia="Times New Roman" w:hAnsi="Times New Roman"/>
          <w:b/>
          <w:sz w:val="24"/>
          <w:szCs w:val="24"/>
        </w:rPr>
      </w:pPr>
    </w:p>
    <w:p w:rsidR="006A3BC6" w:rsidRDefault="006A3BC6" w:rsidP="006A3BC6">
      <w:pPr>
        <w:spacing w:after="0"/>
        <w:ind w:right="7"/>
        <w:jc w:val="center"/>
        <w:rPr>
          <w:rFonts w:ascii="Times New Roman" w:eastAsia="Times New Roman" w:hAnsi="Times New Roman"/>
          <w:b/>
          <w:sz w:val="24"/>
          <w:szCs w:val="24"/>
        </w:rPr>
      </w:pPr>
      <w:proofErr w:type="gramStart"/>
      <w:r w:rsidRPr="00BF6E7C">
        <w:rPr>
          <w:rFonts w:ascii="Times New Roman" w:eastAsia="Times New Roman" w:hAnsi="Times New Roman"/>
          <w:b/>
          <w:sz w:val="24"/>
          <w:szCs w:val="24"/>
        </w:rPr>
        <w:t>Члан 2</w:t>
      </w:r>
      <w:r>
        <w:rPr>
          <w:rFonts w:ascii="Times New Roman" w:eastAsia="Times New Roman" w:hAnsi="Times New Roman"/>
          <w:b/>
          <w:sz w:val="24"/>
          <w:szCs w:val="24"/>
        </w:rPr>
        <w:t>8.</w:t>
      </w:r>
      <w:proofErr w:type="gramEnd"/>
    </w:p>
    <w:p w:rsidR="006A3BC6" w:rsidRPr="00BF6E7C" w:rsidRDefault="006A3BC6" w:rsidP="006A3BC6">
      <w:pPr>
        <w:spacing w:after="0"/>
        <w:ind w:left="14" w:right="7" w:firstLine="684"/>
        <w:jc w:val="both"/>
        <w:rPr>
          <w:rFonts w:ascii="Times New Roman" w:eastAsia="Times New Roman" w:hAnsi="Times New Roman"/>
          <w:sz w:val="24"/>
          <w:szCs w:val="24"/>
        </w:rPr>
      </w:pPr>
      <w:proofErr w:type="gramStart"/>
      <w:r w:rsidRPr="00BF6E7C">
        <w:rPr>
          <w:rFonts w:ascii="Times New Roman" w:eastAsia="Times New Roman" w:hAnsi="Times New Roman"/>
          <w:sz w:val="24"/>
          <w:szCs w:val="24"/>
        </w:rPr>
        <w:t xml:space="preserve">Уколико Град током трајања Конкурса не прими довољан број важећих </w:t>
      </w:r>
      <w:r>
        <w:rPr>
          <w:rFonts w:ascii="Times New Roman" w:eastAsia="Times New Roman" w:hAnsi="Times New Roman"/>
          <w:noProof/>
          <w:sz w:val="24"/>
          <w:szCs w:val="24"/>
        </w:rPr>
        <w:drawing>
          <wp:inline distT="0" distB="0" distL="0" distR="0">
            <wp:extent cx="9525" cy="9525"/>
            <wp:effectExtent l="19050" t="0" r="9525" b="0"/>
            <wp:docPr id="1" name="Picture 23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7"/>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BF6E7C">
        <w:rPr>
          <w:rFonts w:ascii="Times New Roman" w:eastAsia="Times New Roman" w:hAnsi="Times New Roman"/>
          <w:sz w:val="24"/>
          <w:szCs w:val="24"/>
        </w:rPr>
        <w:t>пријава за неку од мера предвиђених Конкурсом, Комисија ће повећати број корисника средстава за другу меру зависно од броја пристиглих пријава.</w:t>
      </w:r>
      <w:proofErr w:type="gramEnd"/>
    </w:p>
    <w:p w:rsidR="006A3BC6" w:rsidRPr="005B3BC3" w:rsidRDefault="006A3BC6" w:rsidP="006A3BC6">
      <w:pPr>
        <w:spacing w:after="0"/>
        <w:ind w:left="14" w:right="7" w:firstLine="684"/>
        <w:jc w:val="both"/>
        <w:rPr>
          <w:rFonts w:ascii="Times New Roman" w:eastAsia="Times New Roman" w:hAnsi="Times New Roman"/>
          <w:sz w:val="24"/>
          <w:szCs w:val="24"/>
        </w:rPr>
      </w:pPr>
      <w:proofErr w:type="gramStart"/>
      <w:r w:rsidRPr="00BF6E7C">
        <w:rPr>
          <w:rFonts w:ascii="Times New Roman" w:eastAsia="Times New Roman" w:hAnsi="Times New Roman"/>
          <w:sz w:val="24"/>
          <w:szCs w:val="24"/>
        </w:rPr>
        <w:t>Уколико се не утроше планирана средства за неку од меру, средства ће се доделити следећем кориснику који испуњава услове, према листи корисника.</w:t>
      </w:r>
      <w:proofErr w:type="gramEnd"/>
    </w:p>
    <w:p w:rsidR="006A3BC6" w:rsidRDefault="006A3BC6" w:rsidP="006A3BC6">
      <w:pPr>
        <w:spacing w:after="0" w:line="240" w:lineRule="auto"/>
        <w:jc w:val="center"/>
        <w:rPr>
          <w:rFonts w:ascii="Times New Roman" w:hAnsi="Times New Roman"/>
          <w:b/>
          <w:sz w:val="24"/>
          <w:szCs w:val="24"/>
        </w:rPr>
      </w:pPr>
    </w:p>
    <w:p w:rsidR="006A3BC6" w:rsidRDefault="006A3BC6" w:rsidP="006A3BC6">
      <w:pPr>
        <w:spacing w:after="0" w:line="240" w:lineRule="auto"/>
        <w:jc w:val="center"/>
        <w:rPr>
          <w:rFonts w:ascii="Times New Roman" w:hAnsi="Times New Roman"/>
          <w:b/>
          <w:sz w:val="24"/>
          <w:szCs w:val="24"/>
        </w:rPr>
      </w:pPr>
      <w:r w:rsidRPr="005B3BC3">
        <w:rPr>
          <w:rFonts w:ascii="Times New Roman" w:hAnsi="Times New Roman"/>
          <w:b/>
          <w:sz w:val="24"/>
          <w:szCs w:val="24"/>
        </w:rPr>
        <w:t>Исплата средстава</w:t>
      </w:r>
    </w:p>
    <w:p w:rsidR="006A3BC6" w:rsidRPr="005B3BC3" w:rsidRDefault="006A3BC6" w:rsidP="006A3BC6">
      <w:pPr>
        <w:spacing w:after="0" w:line="240" w:lineRule="auto"/>
        <w:jc w:val="center"/>
        <w:rPr>
          <w:rFonts w:ascii="Times New Roman" w:hAnsi="Times New Roman"/>
          <w:b/>
          <w:sz w:val="24"/>
          <w:szCs w:val="24"/>
        </w:rPr>
      </w:pPr>
    </w:p>
    <w:p w:rsidR="006A3BC6" w:rsidRPr="005B3BC3" w:rsidRDefault="006A3BC6" w:rsidP="006A3BC6">
      <w:pPr>
        <w:spacing w:after="0" w:line="240" w:lineRule="auto"/>
        <w:jc w:val="center"/>
        <w:rPr>
          <w:rFonts w:ascii="Times New Roman" w:eastAsia="Times New Roman" w:hAnsi="Times New Roman"/>
          <w:sz w:val="24"/>
          <w:szCs w:val="24"/>
        </w:rPr>
      </w:pPr>
      <w:bookmarkStart w:id="13" w:name="_Hlk67005216"/>
      <w:proofErr w:type="gramStart"/>
      <w:r w:rsidRPr="005B3BC3">
        <w:rPr>
          <w:rFonts w:ascii="Times New Roman" w:hAnsi="Times New Roman"/>
          <w:b/>
          <w:sz w:val="24"/>
          <w:szCs w:val="24"/>
        </w:rPr>
        <w:t xml:space="preserve">Члан </w:t>
      </w:r>
      <w:r>
        <w:rPr>
          <w:rFonts w:ascii="Times New Roman" w:hAnsi="Times New Roman"/>
          <w:b/>
          <w:sz w:val="24"/>
          <w:szCs w:val="24"/>
        </w:rPr>
        <w:t>29</w:t>
      </w:r>
      <w:r w:rsidRPr="005B3BC3">
        <w:rPr>
          <w:rFonts w:ascii="Times New Roman" w:hAnsi="Times New Roman"/>
          <w:b/>
          <w:sz w:val="24"/>
          <w:szCs w:val="24"/>
        </w:rPr>
        <w:t>.</w:t>
      </w:r>
      <w:proofErr w:type="gramEnd"/>
    </w:p>
    <w:bookmarkEnd w:id="13"/>
    <w:p w:rsidR="006A3BC6" w:rsidRPr="005B3BC3" w:rsidRDefault="006A3BC6" w:rsidP="006A3BC6">
      <w:pPr>
        <w:spacing w:after="0" w:line="240" w:lineRule="auto"/>
        <w:ind w:firstLine="612"/>
        <w:jc w:val="both"/>
        <w:rPr>
          <w:rFonts w:ascii="Times New Roman" w:eastAsia="Times New Roman" w:hAnsi="Times New Roman"/>
          <w:sz w:val="24"/>
          <w:szCs w:val="24"/>
        </w:rPr>
      </w:pPr>
      <w:r w:rsidRPr="005B3BC3">
        <w:rPr>
          <w:rFonts w:ascii="Times New Roman" w:eastAsia="Times New Roman" w:hAnsi="Times New Roman"/>
          <w:sz w:val="24"/>
          <w:szCs w:val="24"/>
        </w:rPr>
        <w:t>Град ће вршити пренос средстава искључиво директним корисницима не крајњим корисницима, након што појединачни крајњи корисник изврши уплату</w:t>
      </w:r>
      <w:r>
        <w:rPr>
          <w:rFonts w:ascii="Times New Roman" w:eastAsia="Times New Roman" w:hAnsi="Times New Roman"/>
          <w:sz w:val="24"/>
          <w:szCs w:val="24"/>
        </w:rPr>
        <w:t xml:space="preserve"> </w:t>
      </w:r>
      <w:r w:rsidRPr="005B3BC3">
        <w:rPr>
          <w:rFonts w:ascii="Times New Roman" w:eastAsia="Times New Roman" w:hAnsi="Times New Roman"/>
          <w:sz w:val="24"/>
          <w:szCs w:val="24"/>
        </w:rPr>
        <w:t xml:space="preserve">директном кориснику </w:t>
      </w:r>
      <w:proofErr w:type="gramStart"/>
      <w:r w:rsidRPr="005B3BC3">
        <w:rPr>
          <w:rFonts w:ascii="Times New Roman" w:eastAsia="Times New Roman" w:hAnsi="Times New Roman"/>
          <w:sz w:val="24"/>
          <w:szCs w:val="24"/>
        </w:rPr>
        <w:t>целокупну  своју</w:t>
      </w:r>
      <w:proofErr w:type="gramEnd"/>
      <w:r w:rsidRPr="005B3BC3">
        <w:rPr>
          <w:rFonts w:ascii="Times New Roman" w:eastAsia="Times New Roman" w:hAnsi="Times New Roman"/>
          <w:sz w:val="24"/>
          <w:szCs w:val="24"/>
        </w:rPr>
        <w:t xml:space="preserve"> обавезу и након завршетка реализације мере. </w:t>
      </w:r>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Услов да се пренесу средства директном кориснику је потврда Комисије да су радови изведени како је предвиђено предмером и предрачуном који је грађанин предао када се приј</w:t>
      </w:r>
      <w:r>
        <w:rPr>
          <w:rFonts w:ascii="Times New Roman" w:eastAsia="Times New Roman" w:hAnsi="Times New Roman"/>
          <w:sz w:val="24"/>
          <w:szCs w:val="24"/>
        </w:rPr>
        <w:t>авио за меру као и у скл</w:t>
      </w:r>
      <w:r w:rsidRPr="001D132F">
        <w:rPr>
          <w:rFonts w:ascii="Times New Roman" w:eastAsia="Times New Roman" w:hAnsi="Times New Roman"/>
          <w:sz w:val="24"/>
          <w:szCs w:val="24"/>
        </w:rPr>
        <w:t>а</w:t>
      </w:r>
      <w:r>
        <w:rPr>
          <w:rFonts w:ascii="Times New Roman" w:eastAsia="Times New Roman" w:hAnsi="Times New Roman"/>
          <w:sz w:val="24"/>
          <w:szCs w:val="24"/>
        </w:rPr>
        <w:t xml:space="preserve">ду са </w:t>
      </w:r>
      <w:r w:rsidRPr="005B3BC3">
        <w:rPr>
          <w:rFonts w:ascii="Times New Roman" w:eastAsia="Times New Roman" w:hAnsi="Times New Roman"/>
          <w:sz w:val="24"/>
          <w:szCs w:val="24"/>
        </w:rPr>
        <w:t xml:space="preserve">записником Комисије приликом </w:t>
      </w:r>
      <w:r>
        <w:rPr>
          <w:rFonts w:ascii="Times New Roman" w:eastAsia="Times New Roman" w:hAnsi="Times New Roman"/>
          <w:sz w:val="24"/>
          <w:szCs w:val="24"/>
        </w:rPr>
        <w:t>завршног обиласка објекта</w:t>
      </w:r>
      <w:r w:rsidRPr="005B3BC3">
        <w:rPr>
          <w:rFonts w:ascii="Times New Roman" w:eastAsia="Times New Roman" w:hAnsi="Times New Roman"/>
          <w:sz w:val="24"/>
          <w:szCs w:val="24"/>
        </w:rPr>
        <w:t>.</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Крајњи Корисник мора имати уредну документацију (рачуне</w:t>
      </w:r>
      <w:r>
        <w:rPr>
          <w:rFonts w:ascii="Times New Roman" w:eastAsia="Times New Roman" w:hAnsi="Times New Roman"/>
          <w:sz w:val="24"/>
          <w:szCs w:val="24"/>
        </w:rPr>
        <w:t xml:space="preserve">, </w:t>
      </w:r>
      <w:r w:rsidRPr="005B3BC3">
        <w:rPr>
          <w:rFonts w:ascii="Times New Roman" w:eastAsia="Times New Roman" w:hAnsi="Times New Roman"/>
          <w:sz w:val="24"/>
          <w:szCs w:val="24"/>
        </w:rPr>
        <w:t>атесте</w:t>
      </w:r>
      <w:r>
        <w:rPr>
          <w:rFonts w:ascii="Times New Roman" w:eastAsia="Times New Roman" w:hAnsi="Times New Roman"/>
          <w:sz w:val="24"/>
          <w:szCs w:val="24"/>
        </w:rPr>
        <w:t xml:space="preserve"> и гарантни лист</w:t>
      </w:r>
      <w:r w:rsidRPr="005B3BC3">
        <w:rPr>
          <w:rFonts w:ascii="Times New Roman" w:eastAsia="Times New Roman" w:hAnsi="Times New Roman"/>
          <w:sz w:val="24"/>
          <w:szCs w:val="24"/>
        </w:rPr>
        <w:t>) које ће доставити надлежној комисији.</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Корисник средстава ће вршити пренос средстава изабраним привредним субјектима у складу са закљученим уговором.</w:t>
      </w:r>
      <w:proofErr w:type="gramEnd"/>
      <w:r w:rsidRPr="005B3BC3">
        <w:rPr>
          <w:rFonts w:ascii="Times New Roman" w:eastAsia="Times New Roman" w:hAnsi="Times New Roman"/>
          <w:sz w:val="24"/>
          <w:szCs w:val="24"/>
        </w:rPr>
        <w:t xml:space="preserve"> </w:t>
      </w:r>
      <w:proofErr w:type="gramStart"/>
      <w:r w:rsidRPr="005B3BC3">
        <w:rPr>
          <w:rFonts w:ascii="Times New Roman" w:eastAsia="Times New Roman" w:hAnsi="Times New Roman"/>
          <w:sz w:val="24"/>
          <w:szCs w:val="24"/>
        </w:rPr>
        <w:t>Крајњи корисник ће сам сносити трошкове изведених радова који буду већи од износа субвенције наведене у чл.6</w:t>
      </w:r>
      <w:r>
        <w:rPr>
          <w:rFonts w:ascii="Times New Roman" w:eastAsia="Times New Roman" w:hAnsi="Times New Roman"/>
          <w:sz w:val="24"/>
          <w:szCs w:val="24"/>
        </w:rPr>
        <w:t>.</w:t>
      </w:r>
      <w:proofErr w:type="gramEnd"/>
      <w:r w:rsidRPr="005B3BC3">
        <w:rPr>
          <w:rFonts w:ascii="Times New Roman" w:eastAsia="Times New Roman" w:hAnsi="Times New Roman"/>
          <w:sz w:val="24"/>
          <w:szCs w:val="24"/>
        </w:rPr>
        <w:t xml:space="preserve"> (</w:t>
      </w:r>
      <w:proofErr w:type="gramStart"/>
      <w:r w:rsidRPr="005B3BC3">
        <w:rPr>
          <w:rFonts w:ascii="Times New Roman" w:eastAsia="Times New Roman" w:hAnsi="Times New Roman"/>
          <w:sz w:val="24"/>
          <w:szCs w:val="24"/>
        </w:rPr>
        <w:t>максималног</w:t>
      </w:r>
      <w:proofErr w:type="gramEnd"/>
      <w:r w:rsidRPr="005B3BC3">
        <w:rPr>
          <w:rFonts w:ascii="Times New Roman" w:eastAsia="Times New Roman" w:hAnsi="Times New Roman"/>
          <w:sz w:val="24"/>
          <w:szCs w:val="24"/>
        </w:rPr>
        <w:t xml:space="preserve"> износа учешћа ЈЛС).</w:t>
      </w:r>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t xml:space="preserve">Контролу извршења уговорених обавеза извршиће </w:t>
      </w:r>
      <w:r>
        <w:rPr>
          <w:rFonts w:ascii="Times New Roman" w:eastAsia="Times New Roman" w:hAnsi="Times New Roman"/>
          <w:sz w:val="24"/>
          <w:szCs w:val="24"/>
          <w:lang w:val="sr-Cyrl-CS"/>
        </w:rPr>
        <w:t>надлежни органи</w:t>
      </w:r>
      <w:r w:rsidRPr="005B3BC3">
        <w:rPr>
          <w:rFonts w:ascii="Times New Roman" w:eastAsia="Times New Roman" w:hAnsi="Times New Roman"/>
          <w:sz w:val="24"/>
          <w:szCs w:val="24"/>
        </w:rPr>
        <w:t>, у сарадњи са Комисијом.</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proofErr w:type="gramStart"/>
      <w:r w:rsidRPr="005B3BC3">
        <w:rPr>
          <w:rFonts w:ascii="Times New Roman" w:eastAsia="Times New Roman" w:hAnsi="Times New Roman"/>
          <w:sz w:val="24"/>
          <w:szCs w:val="24"/>
        </w:rPr>
        <w:lastRenderedPageBreak/>
        <w:t>Уколико Корисник средстава није средства наменски утрошио, или радови нису изведени у складу са предмером и предрачуном који је крајњи корисник поднео приликом пријаве, ЈЛС неће уплатити средства додељена јавним позивом.</w:t>
      </w:r>
      <w:proofErr w:type="gramEnd"/>
    </w:p>
    <w:p w:rsidR="006A3BC6" w:rsidRPr="005B3BC3" w:rsidRDefault="006A3BC6" w:rsidP="006A3BC6">
      <w:pPr>
        <w:spacing w:after="0" w:line="240" w:lineRule="auto"/>
        <w:ind w:firstLine="612"/>
        <w:jc w:val="both"/>
        <w:rPr>
          <w:rFonts w:ascii="Times New Roman" w:hAnsi="Times New Roman"/>
          <w:bCs/>
          <w:sz w:val="24"/>
          <w:szCs w:val="24"/>
        </w:rPr>
      </w:pPr>
      <w:r w:rsidRPr="005B3BC3">
        <w:rPr>
          <w:rFonts w:ascii="Times New Roman" w:hAnsi="Times New Roman"/>
          <w:bCs/>
          <w:sz w:val="24"/>
          <w:szCs w:val="24"/>
        </w:rPr>
        <w:t>Уколико из неког разлога крајњи корисник не може да реализује набавку од одабраног директног корисника, има право да изврши набавку од другог директног корисника са листе и да о томе, пре реализације набавке, обавести Комисију и достави јој нову профактуру/предрачун, с тим да износ не може бити већи од одобреног.</w:t>
      </w:r>
    </w:p>
    <w:p w:rsidR="006A3BC6" w:rsidRDefault="006A3BC6" w:rsidP="006A3BC6">
      <w:pPr>
        <w:spacing w:after="0" w:line="240" w:lineRule="auto"/>
        <w:jc w:val="both"/>
        <w:rPr>
          <w:rFonts w:ascii="Times New Roman" w:eastAsia="Times New Roman" w:hAnsi="Times New Roman"/>
          <w:color w:val="FF0000"/>
          <w:sz w:val="24"/>
          <w:szCs w:val="24"/>
        </w:rPr>
      </w:pPr>
    </w:p>
    <w:p w:rsidR="006A3BC6" w:rsidRDefault="006A3BC6" w:rsidP="006A3BC6">
      <w:pPr>
        <w:spacing w:after="0" w:line="240" w:lineRule="auto"/>
        <w:jc w:val="both"/>
        <w:rPr>
          <w:rFonts w:ascii="Times New Roman" w:eastAsia="Times New Roman" w:hAnsi="Times New Roman"/>
          <w:color w:val="FF0000"/>
          <w:sz w:val="24"/>
          <w:szCs w:val="24"/>
        </w:rPr>
      </w:pPr>
    </w:p>
    <w:p w:rsidR="006A3BC6" w:rsidRDefault="006A3BC6" w:rsidP="006A3BC6">
      <w:pPr>
        <w:spacing w:after="0" w:line="240" w:lineRule="auto"/>
        <w:jc w:val="both"/>
        <w:rPr>
          <w:rFonts w:ascii="Times New Roman" w:eastAsia="Times New Roman" w:hAnsi="Times New Roman"/>
          <w:color w:val="FF0000"/>
          <w:sz w:val="24"/>
          <w:szCs w:val="24"/>
        </w:rPr>
      </w:pPr>
    </w:p>
    <w:p w:rsidR="006A3BC6" w:rsidRPr="00E371F3" w:rsidRDefault="006A3BC6" w:rsidP="006A3BC6">
      <w:pPr>
        <w:spacing w:after="0" w:line="240" w:lineRule="auto"/>
        <w:jc w:val="both"/>
        <w:rPr>
          <w:rFonts w:ascii="Times New Roman" w:eastAsia="Times New Roman" w:hAnsi="Times New Roman"/>
          <w:color w:val="FF0000"/>
          <w:sz w:val="24"/>
          <w:szCs w:val="24"/>
        </w:rPr>
      </w:pPr>
    </w:p>
    <w:p w:rsidR="006A3BC6" w:rsidRPr="005B3BC3" w:rsidRDefault="006A3BC6" w:rsidP="006A3BC6">
      <w:pPr>
        <w:spacing w:after="0" w:line="240" w:lineRule="auto"/>
        <w:jc w:val="center"/>
        <w:rPr>
          <w:rFonts w:ascii="Times New Roman" w:hAnsi="Times New Roman"/>
          <w:b/>
          <w:sz w:val="24"/>
          <w:szCs w:val="24"/>
        </w:rPr>
      </w:pPr>
      <w:r w:rsidRPr="005B3BC3">
        <w:rPr>
          <w:rFonts w:ascii="Times New Roman" w:eastAsia="Times New Roman" w:hAnsi="Times New Roman"/>
          <w:b/>
          <w:bCs/>
          <w:sz w:val="24"/>
          <w:szCs w:val="24"/>
        </w:rPr>
        <w:t>VI</w:t>
      </w:r>
      <w:r>
        <w:rPr>
          <w:rFonts w:ascii="Times New Roman" w:eastAsia="Times New Roman" w:hAnsi="Times New Roman"/>
          <w:b/>
          <w:bCs/>
          <w:sz w:val="24"/>
          <w:szCs w:val="24"/>
        </w:rPr>
        <w:t xml:space="preserve"> </w:t>
      </w:r>
      <w:r w:rsidRPr="005B3BC3">
        <w:rPr>
          <w:rFonts w:ascii="Times New Roman" w:eastAsia="Times New Roman" w:hAnsi="Times New Roman"/>
          <w:b/>
          <w:bCs/>
          <w:sz w:val="24"/>
          <w:szCs w:val="24"/>
        </w:rPr>
        <w:t>ПРАЋЕЊЕ РЕАЛИЗАЦИЈЕ МЕРА ЕНЕРГЕТСКЕ САНАЦИЈЕ</w:t>
      </w:r>
    </w:p>
    <w:p w:rsidR="006A3BC6" w:rsidRDefault="006A3BC6" w:rsidP="006A3BC6">
      <w:pPr>
        <w:spacing w:after="0"/>
        <w:jc w:val="center"/>
        <w:rPr>
          <w:rFonts w:ascii="Times New Roman" w:hAnsi="Times New Roman"/>
          <w:b/>
          <w:bCs/>
          <w:sz w:val="24"/>
          <w:szCs w:val="24"/>
        </w:rPr>
      </w:pPr>
    </w:p>
    <w:p w:rsidR="006A3BC6" w:rsidRDefault="006A3BC6" w:rsidP="006A3BC6">
      <w:pPr>
        <w:spacing w:after="0"/>
        <w:jc w:val="center"/>
        <w:rPr>
          <w:rFonts w:ascii="Times New Roman" w:hAnsi="Times New Roman"/>
          <w:b/>
          <w:bCs/>
          <w:sz w:val="24"/>
          <w:szCs w:val="24"/>
        </w:rPr>
      </w:pPr>
      <w:r w:rsidRPr="005B3BC3">
        <w:rPr>
          <w:rFonts w:ascii="Times New Roman" w:hAnsi="Times New Roman"/>
          <w:b/>
          <w:bCs/>
          <w:sz w:val="24"/>
          <w:szCs w:val="24"/>
        </w:rPr>
        <w:t>Извештавање</w:t>
      </w:r>
    </w:p>
    <w:p w:rsidR="006A3BC6" w:rsidRPr="005B3BC3" w:rsidRDefault="006A3BC6" w:rsidP="006A3BC6">
      <w:pPr>
        <w:spacing w:after="0"/>
        <w:jc w:val="center"/>
        <w:rPr>
          <w:rFonts w:ascii="Times New Roman" w:hAnsi="Times New Roman"/>
          <w:b/>
          <w:bCs/>
          <w:sz w:val="24"/>
          <w:szCs w:val="24"/>
        </w:rPr>
      </w:pPr>
    </w:p>
    <w:p w:rsidR="006A3BC6" w:rsidRDefault="006A3BC6" w:rsidP="006A3BC6">
      <w:pPr>
        <w:spacing w:after="0"/>
        <w:jc w:val="center"/>
        <w:rPr>
          <w:rFonts w:ascii="Times New Roman" w:hAnsi="Times New Roman"/>
          <w:b/>
          <w:sz w:val="24"/>
          <w:szCs w:val="24"/>
        </w:rPr>
      </w:pPr>
      <w:proofErr w:type="gramStart"/>
      <w:r w:rsidRPr="005B3BC3">
        <w:rPr>
          <w:rFonts w:ascii="Times New Roman" w:hAnsi="Times New Roman"/>
          <w:b/>
          <w:sz w:val="24"/>
          <w:szCs w:val="24"/>
        </w:rPr>
        <w:t>Члан 3</w:t>
      </w:r>
      <w:r>
        <w:rPr>
          <w:rFonts w:ascii="Times New Roman" w:hAnsi="Times New Roman"/>
          <w:b/>
          <w:sz w:val="24"/>
          <w:szCs w:val="24"/>
        </w:rPr>
        <w:t>0</w:t>
      </w:r>
      <w:r w:rsidRPr="005B3BC3">
        <w:rPr>
          <w:rFonts w:ascii="Times New Roman" w:hAnsi="Times New Roman"/>
          <w:b/>
          <w:sz w:val="24"/>
          <w:szCs w:val="24"/>
        </w:rPr>
        <w:t>.</w:t>
      </w:r>
      <w:proofErr w:type="gramEnd"/>
    </w:p>
    <w:p w:rsidR="006A3BC6" w:rsidRPr="005B3BC3" w:rsidRDefault="006A3BC6" w:rsidP="006A3BC6">
      <w:pPr>
        <w:spacing w:after="0"/>
        <w:ind w:firstLine="612"/>
        <w:jc w:val="both"/>
        <w:rPr>
          <w:rFonts w:ascii="Times New Roman" w:hAnsi="Times New Roman"/>
          <w:sz w:val="24"/>
          <w:szCs w:val="24"/>
        </w:rPr>
      </w:pPr>
      <w:r w:rsidRPr="005B3BC3">
        <w:rPr>
          <w:rFonts w:ascii="Times New Roman" w:hAnsi="Times New Roman"/>
          <w:sz w:val="24"/>
          <w:szCs w:val="24"/>
        </w:rPr>
        <w:t xml:space="preserve">Комисија припрема Завршни извештај о спроведеним мерама енергетске </w:t>
      </w:r>
      <w:r w:rsidRPr="005B3BC3">
        <w:rPr>
          <w:rFonts w:ascii="Times New Roman" w:hAnsi="Times New Roman"/>
          <w:bCs/>
          <w:sz w:val="24"/>
          <w:szCs w:val="24"/>
        </w:rPr>
        <w:t>санације</w:t>
      </w:r>
      <w:r>
        <w:rPr>
          <w:rFonts w:ascii="Times New Roman" w:hAnsi="Times New Roman"/>
          <w:bCs/>
          <w:sz w:val="24"/>
          <w:szCs w:val="24"/>
        </w:rPr>
        <w:t xml:space="preserve"> </w:t>
      </w:r>
      <w:proofErr w:type="gramStart"/>
      <w:r w:rsidRPr="005B3BC3">
        <w:rPr>
          <w:rFonts w:ascii="Times New Roman" w:hAnsi="Times New Roman"/>
          <w:sz w:val="24"/>
          <w:szCs w:val="24"/>
        </w:rPr>
        <w:t>и  подноси</w:t>
      </w:r>
      <w:proofErr w:type="gramEnd"/>
      <w:r w:rsidRPr="005B3BC3">
        <w:rPr>
          <w:rFonts w:ascii="Times New Roman" w:hAnsi="Times New Roman"/>
          <w:sz w:val="24"/>
          <w:szCs w:val="24"/>
        </w:rPr>
        <w:t xml:space="preserve"> га Градском већу. </w:t>
      </w:r>
    </w:p>
    <w:p w:rsidR="006A3BC6" w:rsidRPr="005B3BC3" w:rsidRDefault="006A3BC6" w:rsidP="006A3BC6">
      <w:pPr>
        <w:spacing w:after="0"/>
        <w:ind w:firstLine="612"/>
        <w:jc w:val="both"/>
        <w:rPr>
          <w:rFonts w:ascii="Times New Roman" w:hAnsi="Times New Roman"/>
          <w:sz w:val="24"/>
          <w:szCs w:val="24"/>
        </w:rPr>
      </w:pPr>
      <w:proofErr w:type="gramStart"/>
      <w:r w:rsidRPr="005B3BC3">
        <w:rPr>
          <w:rFonts w:ascii="Times New Roman" w:hAnsi="Times New Roman"/>
          <w:sz w:val="24"/>
          <w:szCs w:val="24"/>
        </w:rPr>
        <w:t xml:space="preserve">Јавност се информише о реализацији мера енергетске </w:t>
      </w:r>
      <w:r w:rsidRPr="005B3BC3">
        <w:rPr>
          <w:rFonts w:ascii="Times New Roman" w:hAnsi="Times New Roman"/>
          <w:bCs/>
          <w:sz w:val="24"/>
          <w:szCs w:val="24"/>
        </w:rPr>
        <w:t>санације</w:t>
      </w:r>
      <w:r w:rsidRPr="005B3BC3">
        <w:rPr>
          <w:rFonts w:ascii="Times New Roman" w:hAnsi="Times New Roman"/>
          <w:sz w:val="24"/>
          <w:szCs w:val="24"/>
        </w:rPr>
        <w:t xml:space="preserve"> преко локалних медија и интернет странице Града.</w:t>
      </w:r>
      <w:proofErr w:type="gramEnd"/>
    </w:p>
    <w:p w:rsidR="006A3BC6" w:rsidRPr="005B3BC3" w:rsidRDefault="006A3BC6" w:rsidP="006A3BC6">
      <w:pPr>
        <w:spacing w:after="0"/>
        <w:ind w:firstLine="612"/>
        <w:jc w:val="both"/>
        <w:rPr>
          <w:rFonts w:ascii="Times New Roman" w:hAnsi="Times New Roman"/>
          <w:sz w:val="24"/>
          <w:szCs w:val="24"/>
        </w:rPr>
      </w:pPr>
      <w:r w:rsidRPr="005B3BC3">
        <w:rPr>
          <w:rFonts w:ascii="Times New Roman" w:hAnsi="Times New Roman"/>
          <w:sz w:val="24"/>
          <w:szCs w:val="24"/>
        </w:rPr>
        <w:t xml:space="preserve">Завршни извештај о спроведеним мерама енергетске </w:t>
      </w:r>
      <w:r w:rsidRPr="005B3BC3">
        <w:rPr>
          <w:rFonts w:ascii="Times New Roman" w:hAnsi="Times New Roman"/>
          <w:bCs/>
          <w:sz w:val="24"/>
          <w:szCs w:val="24"/>
        </w:rPr>
        <w:t>санације</w:t>
      </w:r>
      <w:r w:rsidRPr="005B3BC3">
        <w:rPr>
          <w:rFonts w:ascii="Times New Roman" w:hAnsi="Times New Roman"/>
          <w:sz w:val="24"/>
          <w:szCs w:val="24"/>
        </w:rPr>
        <w:t xml:space="preserve">, који посебно садржи информације о спроведеним активностима и утрошеним финансијским средствима, уочене недостатке у имплементацији активности и њихове узроке, податке о уштеди енергије и смањењу емисије гасова са ефектом </w:t>
      </w:r>
      <w:r>
        <w:rPr>
          <w:rFonts w:ascii="Times New Roman" w:hAnsi="Times New Roman"/>
          <w:sz w:val="24"/>
          <w:szCs w:val="24"/>
        </w:rPr>
        <w:t>стаклене баште,</w:t>
      </w:r>
      <w:r w:rsidRPr="005B3BC3">
        <w:rPr>
          <w:rFonts w:ascii="Times New Roman" w:hAnsi="Times New Roman"/>
          <w:sz w:val="24"/>
          <w:szCs w:val="24"/>
        </w:rPr>
        <w:t xml:space="preserve"> подноси се</w:t>
      </w:r>
      <w:r>
        <w:rPr>
          <w:rFonts w:ascii="Times New Roman" w:hAnsi="Times New Roman"/>
          <w:sz w:val="24"/>
          <w:szCs w:val="24"/>
        </w:rPr>
        <w:t xml:space="preserve"> </w:t>
      </w:r>
      <w:r w:rsidRPr="005B3BC3">
        <w:rPr>
          <w:rFonts w:ascii="Times New Roman" w:hAnsi="Times New Roman"/>
          <w:sz w:val="24"/>
          <w:szCs w:val="24"/>
        </w:rPr>
        <w:t xml:space="preserve">Градском већу  и објављује на интернет страници.  </w:t>
      </w:r>
    </w:p>
    <w:p w:rsidR="006A3BC6" w:rsidRPr="005B3BC3" w:rsidRDefault="006A3BC6" w:rsidP="006A3BC6">
      <w:pPr>
        <w:spacing w:after="0"/>
        <w:ind w:firstLine="612"/>
        <w:jc w:val="both"/>
        <w:rPr>
          <w:rFonts w:ascii="Times New Roman" w:eastAsia="Times New Roman" w:hAnsi="Times New Roman"/>
          <w:bCs/>
          <w:sz w:val="24"/>
          <w:szCs w:val="24"/>
        </w:rPr>
      </w:pPr>
      <w:proofErr w:type="gramStart"/>
      <w:r w:rsidRPr="005B3BC3">
        <w:rPr>
          <w:rFonts w:ascii="Times New Roman" w:eastAsia="Times New Roman" w:hAnsi="Times New Roman"/>
          <w:bCs/>
          <w:sz w:val="24"/>
          <w:szCs w:val="24"/>
        </w:rPr>
        <w:t>Директни корисници средстава</w:t>
      </w:r>
      <w:r>
        <w:rPr>
          <w:rFonts w:ascii="Times New Roman" w:eastAsia="Times New Roman" w:hAnsi="Times New Roman"/>
          <w:bCs/>
          <w:sz w:val="24"/>
          <w:szCs w:val="24"/>
        </w:rPr>
        <w:t xml:space="preserve"> </w:t>
      </w:r>
      <w:r w:rsidRPr="005B3BC3">
        <w:rPr>
          <w:rFonts w:ascii="Times New Roman" w:eastAsia="Times New Roman" w:hAnsi="Times New Roman"/>
          <w:bCs/>
          <w:sz w:val="24"/>
          <w:szCs w:val="24"/>
        </w:rPr>
        <w:t>који изводе радове на енергетској санацији дужни су да Комисији, у сваком моменту, омогуће контролу реализације активности и увид у сву потребну документацију.</w:t>
      </w:r>
      <w:proofErr w:type="gramEnd"/>
    </w:p>
    <w:p w:rsidR="00C041C9" w:rsidRDefault="00C041C9" w:rsidP="006A3BC6">
      <w:pPr>
        <w:spacing w:after="0" w:line="240" w:lineRule="auto"/>
        <w:jc w:val="center"/>
        <w:rPr>
          <w:rFonts w:ascii="Times New Roman" w:eastAsia="Times New Roman" w:hAnsi="Times New Roman"/>
          <w:b/>
          <w:bCs/>
          <w:sz w:val="24"/>
          <w:szCs w:val="24"/>
        </w:rPr>
      </w:pPr>
    </w:p>
    <w:p w:rsidR="006A3BC6" w:rsidRDefault="006A3BC6" w:rsidP="006A3BC6">
      <w:pPr>
        <w:spacing w:after="0" w:line="240" w:lineRule="auto"/>
        <w:jc w:val="center"/>
        <w:rPr>
          <w:rFonts w:ascii="Times New Roman" w:eastAsia="Times New Roman" w:hAnsi="Times New Roman"/>
          <w:b/>
          <w:bCs/>
          <w:sz w:val="24"/>
          <w:szCs w:val="24"/>
        </w:rPr>
      </w:pPr>
      <w:r w:rsidRPr="005B3BC3">
        <w:rPr>
          <w:rFonts w:ascii="Times New Roman" w:eastAsia="Times New Roman" w:hAnsi="Times New Roman"/>
          <w:b/>
          <w:bCs/>
          <w:sz w:val="24"/>
          <w:szCs w:val="24"/>
        </w:rPr>
        <w:t>Објављивање</w:t>
      </w:r>
    </w:p>
    <w:p w:rsidR="006A3BC6" w:rsidRPr="005B3BC3" w:rsidRDefault="006A3BC6" w:rsidP="006A3BC6">
      <w:pPr>
        <w:spacing w:after="0" w:line="240" w:lineRule="auto"/>
        <w:jc w:val="center"/>
        <w:rPr>
          <w:rFonts w:ascii="Times New Roman" w:eastAsia="Times New Roman" w:hAnsi="Times New Roman"/>
          <w:b/>
          <w:bCs/>
          <w:sz w:val="24"/>
          <w:szCs w:val="24"/>
        </w:rPr>
      </w:pPr>
    </w:p>
    <w:p w:rsidR="006A3BC6" w:rsidRPr="005B3BC3" w:rsidRDefault="006A3BC6" w:rsidP="006A3BC6">
      <w:pPr>
        <w:spacing w:after="0" w:line="240" w:lineRule="auto"/>
        <w:jc w:val="center"/>
        <w:rPr>
          <w:rFonts w:ascii="Times New Roman" w:eastAsia="Times New Roman" w:hAnsi="Times New Roman"/>
          <w:b/>
          <w:bCs/>
          <w:sz w:val="24"/>
          <w:szCs w:val="24"/>
        </w:rPr>
      </w:pPr>
      <w:proofErr w:type="gramStart"/>
      <w:r w:rsidRPr="005B3BC3">
        <w:rPr>
          <w:rFonts w:ascii="Times New Roman" w:eastAsia="Times New Roman" w:hAnsi="Times New Roman"/>
          <w:b/>
          <w:bCs/>
          <w:sz w:val="24"/>
          <w:szCs w:val="24"/>
        </w:rPr>
        <w:t>Члан 3</w:t>
      </w:r>
      <w:r>
        <w:rPr>
          <w:rFonts w:ascii="Times New Roman" w:eastAsia="Times New Roman" w:hAnsi="Times New Roman"/>
          <w:b/>
          <w:bCs/>
          <w:sz w:val="24"/>
          <w:szCs w:val="24"/>
          <w:lang w:val="sr-Latn-CS"/>
        </w:rPr>
        <w:t>1</w:t>
      </w:r>
      <w:r w:rsidRPr="005B3BC3">
        <w:rPr>
          <w:rFonts w:ascii="Times New Roman" w:eastAsia="Times New Roman" w:hAnsi="Times New Roman"/>
          <w:b/>
          <w:bCs/>
          <w:sz w:val="24"/>
          <w:szCs w:val="24"/>
        </w:rPr>
        <w:t>.</w:t>
      </w:r>
      <w:proofErr w:type="gramEnd"/>
    </w:p>
    <w:p w:rsidR="006A3BC6" w:rsidRPr="005B3BC3" w:rsidRDefault="006A3BC6" w:rsidP="006A3BC6">
      <w:pPr>
        <w:spacing w:after="0" w:line="240" w:lineRule="auto"/>
        <w:ind w:firstLine="612"/>
        <w:jc w:val="both"/>
        <w:rPr>
          <w:rFonts w:ascii="Times New Roman" w:eastAsia="Times New Roman" w:hAnsi="Times New Roman"/>
          <w:bCs/>
          <w:sz w:val="24"/>
          <w:szCs w:val="24"/>
        </w:rPr>
      </w:pPr>
      <w:proofErr w:type="gramStart"/>
      <w:r w:rsidRPr="005B3BC3">
        <w:rPr>
          <w:rFonts w:ascii="Times New Roman" w:eastAsia="Times New Roman" w:hAnsi="Times New Roman"/>
          <w:bCs/>
          <w:sz w:val="24"/>
          <w:szCs w:val="24"/>
        </w:rPr>
        <w:t>Подаци и акти које Комисија објављују на званичној интернет страници</w:t>
      </w:r>
      <w:r>
        <w:rPr>
          <w:rFonts w:ascii="Times New Roman" w:eastAsia="Times New Roman" w:hAnsi="Times New Roman"/>
          <w:bCs/>
          <w:sz w:val="24"/>
          <w:szCs w:val="24"/>
        </w:rPr>
        <w:t xml:space="preserve"> г</w:t>
      </w:r>
      <w:r w:rsidRPr="005B3BC3">
        <w:rPr>
          <w:rFonts w:ascii="Times New Roman" w:eastAsia="Times New Roman" w:hAnsi="Times New Roman"/>
          <w:bCs/>
          <w:sz w:val="24"/>
          <w:szCs w:val="24"/>
        </w:rPr>
        <w:t>рада</w:t>
      </w:r>
      <w:r>
        <w:rPr>
          <w:rFonts w:ascii="Times New Roman" w:eastAsia="Times New Roman" w:hAnsi="Times New Roman"/>
          <w:bCs/>
          <w:sz w:val="24"/>
          <w:szCs w:val="24"/>
        </w:rPr>
        <w:t xml:space="preserve"> </w:t>
      </w:r>
      <w:r w:rsidRPr="00084D07">
        <w:rPr>
          <w:rFonts w:ascii="Times New Roman" w:eastAsia="Times New Roman" w:hAnsi="Times New Roman"/>
          <w:bCs/>
          <w:sz w:val="24"/>
          <w:szCs w:val="24"/>
        </w:rPr>
        <w:t>Врања</w:t>
      </w:r>
      <w:r w:rsidRPr="005B3BC3">
        <w:rPr>
          <w:rFonts w:ascii="Times New Roman" w:eastAsia="Times New Roman" w:hAnsi="Times New Roman"/>
          <w:bCs/>
          <w:sz w:val="24"/>
          <w:szCs w:val="24"/>
        </w:rPr>
        <w:t>, морају се објавити и на огласној табли Града.</w:t>
      </w:r>
      <w:proofErr w:type="gramEnd"/>
    </w:p>
    <w:p w:rsidR="006A3BC6" w:rsidRPr="005B3BC3" w:rsidRDefault="006A3BC6" w:rsidP="006A3BC6">
      <w:pPr>
        <w:spacing w:after="0" w:line="240" w:lineRule="auto"/>
        <w:ind w:left="115" w:firstLine="605"/>
        <w:jc w:val="both"/>
        <w:rPr>
          <w:rFonts w:ascii="Times New Roman" w:eastAsia="Times New Roman" w:hAnsi="Times New Roman"/>
          <w:b/>
          <w:bCs/>
          <w:sz w:val="24"/>
          <w:szCs w:val="24"/>
        </w:rPr>
      </w:pPr>
    </w:p>
    <w:p w:rsidR="00C041C9" w:rsidRDefault="00C041C9" w:rsidP="006A3BC6">
      <w:pPr>
        <w:spacing w:after="0" w:line="240" w:lineRule="auto"/>
        <w:jc w:val="center"/>
        <w:rPr>
          <w:rFonts w:ascii="Times New Roman" w:eastAsia="Times New Roman" w:hAnsi="Times New Roman"/>
          <w:b/>
          <w:bCs/>
          <w:sz w:val="24"/>
          <w:szCs w:val="24"/>
        </w:rPr>
      </w:pPr>
    </w:p>
    <w:p w:rsidR="006A3BC6" w:rsidRDefault="006A3BC6" w:rsidP="006A3BC6">
      <w:pPr>
        <w:spacing w:after="0" w:line="240" w:lineRule="auto"/>
        <w:jc w:val="center"/>
        <w:rPr>
          <w:rFonts w:ascii="Times New Roman" w:eastAsia="Times New Roman" w:hAnsi="Times New Roman"/>
          <w:b/>
          <w:bCs/>
          <w:sz w:val="24"/>
          <w:szCs w:val="24"/>
        </w:rPr>
      </w:pPr>
      <w:r w:rsidRPr="005B3BC3">
        <w:rPr>
          <w:rFonts w:ascii="Times New Roman" w:eastAsia="Times New Roman" w:hAnsi="Times New Roman"/>
          <w:b/>
          <w:bCs/>
          <w:sz w:val="24"/>
          <w:szCs w:val="24"/>
        </w:rPr>
        <w:t>Чување документације</w:t>
      </w:r>
    </w:p>
    <w:p w:rsidR="006A3BC6" w:rsidRPr="005B3BC3" w:rsidRDefault="006A3BC6" w:rsidP="006A3BC6">
      <w:pPr>
        <w:spacing w:after="0" w:line="240" w:lineRule="auto"/>
        <w:jc w:val="center"/>
        <w:rPr>
          <w:rFonts w:ascii="Times New Roman" w:eastAsia="Times New Roman" w:hAnsi="Times New Roman"/>
          <w:b/>
          <w:bCs/>
          <w:sz w:val="24"/>
          <w:szCs w:val="24"/>
        </w:rPr>
      </w:pPr>
    </w:p>
    <w:p w:rsidR="006A3BC6" w:rsidRPr="005B3BC3" w:rsidRDefault="006A3BC6" w:rsidP="006A3BC6">
      <w:pPr>
        <w:spacing w:after="0" w:line="240" w:lineRule="auto"/>
        <w:jc w:val="center"/>
        <w:rPr>
          <w:rFonts w:ascii="Times New Roman" w:eastAsia="Times New Roman" w:hAnsi="Times New Roman"/>
          <w:b/>
          <w:bCs/>
          <w:sz w:val="24"/>
          <w:szCs w:val="24"/>
        </w:rPr>
      </w:pPr>
      <w:proofErr w:type="gramStart"/>
      <w:r w:rsidRPr="005B3BC3">
        <w:rPr>
          <w:rFonts w:ascii="Times New Roman" w:eastAsia="Times New Roman" w:hAnsi="Times New Roman"/>
          <w:b/>
          <w:bCs/>
          <w:sz w:val="24"/>
          <w:szCs w:val="24"/>
        </w:rPr>
        <w:t xml:space="preserve">Члан </w:t>
      </w:r>
      <w:r w:rsidRPr="005B3BC3">
        <w:rPr>
          <w:rFonts w:ascii="Times New Roman" w:eastAsia="Times New Roman" w:hAnsi="Times New Roman"/>
          <w:b/>
          <w:bCs/>
          <w:sz w:val="24"/>
          <w:szCs w:val="24"/>
          <w:lang w:val="sr-Latn-CS"/>
        </w:rPr>
        <w:t>3</w:t>
      </w:r>
      <w:r>
        <w:rPr>
          <w:rFonts w:ascii="Times New Roman" w:eastAsia="Times New Roman" w:hAnsi="Times New Roman"/>
          <w:b/>
          <w:bCs/>
          <w:sz w:val="24"/>
          <w:szCs w:val="24"/>
          <w:lang w:val="sr-Cyrl-CS"/>
        </w:rPr>
        <w:t>2</w:t>
      </w:r>
      <w:r w:rsidRPr="005B3BC3">
        <w:rPr>
          <w:rFonts w:ascii="Times New Roman" w:eastAsia="Times New Roman" w:hAnsi="Times New Roman"/>
          <w:b/>
          <w:bCs/>
          <w:sz w:val="24"/>
          <w:szCs w:val="24"/>
        </w:rPr>
        <w:t>.</w:t>
      </w:r>
      <w:proofErr w:type="gramEnd"/>
    </w:p>
    <w:p w:rsidR="006A3BC6" w:rsidRPr="005B3BC3" w:rsidRDefault="006A3BC6" w:rsidP="006A3BC6">
      <w:pPr>
        <w:spacing w:after="0" w:line="240" w:lineRule="auto"/>
        <w:ind w:firstLine="720"/>
        <w:jc w:val="both"/>
        <w:rPr>
          <w:rFonts w:ascii="Times New Roman" w:eastAsia="Times New Roman" w:hAnsi="Times New Roman"/>
          <w:bCs/>
          <w:sz w:val="24"/>
          <w:szCs w:val="24"/>
        </w:rPr>
      </w:pPr>
      <w:proofErr w:type="gramStart"/>
      <w:r>
        <w:rPr>
          <w:rFonts w:ascii="Times New Roman" w:hAnsi="Times New Roman"/>
          <w:bCs/>
          <w:sz w:val="24"/>
          <w:szCs w:val="24"/>
        </w:rPr>
        <w:t>Градска</w:t>
      </w:r>
      <w:r w:rsidRPr="005B3BC3">
        <w:rPr>
          <w:rFonts w:ascii="Times New Roman" w:hAnsi="Times New Roman"/>
          <w:bCs/>
          <w:sz w:val="24"/>
          <w:szCs w:val="24"/>
        </w:rPr>
        <w:t xml:space="preserve"> управ</w:t>
      </w:r>
      <w:r>
        <w:rPr>
          <w:rFonts w:ascii="Times New Roman" w:hAnsi="Times New Roman"/>
          <w:bCs/>
          <w:sz w:val="24"/>
          <w:szCs w:val="24"/>
        </w:rPr>
        <w:t xml:space="preserve">а </w:t>
      </w:r>
      <w:r w:rsidRPr="005B3BC3">
        <w:rPr>
          <w:rFonts w:ascii="Times New Roman" w:hAnsi="Times New Roman"/>
          <w:bCs/>
          <w:sz w:val="24"/>
          <w:szCs w:val="24"/>
        </w:rPr>
        <w:t>града</w:t>
      </w:r>
      <w:r>
        <w:rPr>
          <w:rFonts w:ascii="Times New Roman" w:hAnsi="Times New Roman"/>
          <w:bCs/>
          <w:sz w:val="24"/>
          <w:szCs w:val="24"/>
        </w:rPr>
        <w:t xml:space="preserve"> </w:t>
      </w:r>
      <w:r w:rsidRPr="00084D07">
        <w:rPr>
          <w:rFonts w:ascii="Times New Roman" w:hAnsi="Times New Roman"/>
          <w:bCs/>
          <w:sz w:val="24"/>
          <w:szCs w:val="24"/>
        </w:rPr>
        <w:t>Врања</w:t>
      </w:r>
      <w:r>
        <w:rPr>
          <w:rFonts w:ascii="Times New Roman" w:hAnsi="Times New Roman"/>
          <w:bCs/>
          <w:sz w:val="24"/>
          <w:szCs w:val="24"/>
        </w:rPr>
        <w:t xml:space="preserve"> </w:t>
      </w:r>
      <w:r w:rsidRPr="005B3BC3">
        <w:rPr>
          <w:rFonts w:ascii="Times New Roman" w:eastAsia="Times New Roman" w:hAnsi="Times New Roman"/>
          <w:bCs/>
          <w:sz w:val="24"/>
          <w:szCs w:val="24"/>
        </w:rPr>
        <w:t xml:space="preserve">има обавезу да чува комплетну документацију насталу у поступку суфинансирања мера енергетске </w:t>
      </w:r>
      <w:r w:rsidRPr="005B3BC3">
        <w:rPr>
          <w:rFonts w:ascii="Times New Roman" w:hAnsi="Times New Roman"/>
          <w:bCs/>
          <w:sz w:val="24"/>
          <w:szCs w:val="24"/>
        </w:rPr>
        <w:t>санације</w:t>
      </w:r>
      <w:r>
        <w:rPr>
          <w:rFonts w:ascii="Times New Roman" w:hAnsi="Times New Roman"/>
          <w:bCs/>
          <w:sz w:val="24"/>
          <w:szCs w:val="24"/>
        </w:rPr>
        <w:t xml:space="preserve"> </w:t>
      </w:r>
      <w:r w:rsidRPr="005B3BC3">
        <w:rPr>
          <w:rFonts w:ascii="Times New Roman" w:eastAsia="Times New Roman" w:hAnsi="Times New Roman"/>
          <w:bCs/>
          <w:sz w:val="24"/>
          <w:szCs w:val="24"/>
        </w:rPr>
        <w:t>у складу са важећим прописима.</w:t>
      </w:r>
      <w:proofErr w:type="gramEnd"/>
    </w:p>
    <w:p w:rsidR="00C041C9" w:rsidRDefault="00C041C9" w:rsidP="006A3BC6">
      <w:pPr>
        <w:spacing w:after="0"/>
        <w:jc w:val="center"/>
        <w:rPr>
          <w:rFonts w:ascii="Times New Roman" w:eastAsia="Times New Roman" w:hAnsi="Times New Roman"/>
          <w:b/>
          <w:bCs/>
          <w:sz w:val="24"/>
          <w:szCs w:val="24"/>
        </w:rPr>
      </w:pPr>
    </w:p>
    <w:p w:rsidR="00C041C9" w:rsidRDefault="00C041C9" w:rsidP="006A3BC6">
      <w:pPr>
        <w:spacing w:after="0"/>
        <w:jc w:val="center"/>
        <w:rPr>
          <w:rFonts w:ascii="Times New Roman" w:eastAsia="Times New Roman" w:hAnsi="Times New Roman"/>
          <w:b/>
          <w:bCs/>
          <w:sz w:val="24"/>
          <w:szCs w:val="24"/>
        </w:rPr>
      </w:pPr>
    </w:p>
    <w:p w:rsidR="00C041C9" w:rsidRDefault="00C041C9" w:rsidP="006A3BC6">
      <w:pPr>
        <w:spacing w:after="0"/>
        <w:jc w:val="center"/>
        <w:rPr>
          <w:rFonts w:ascii="Times New Roman" w:eastAsia="Times New Roman" w:hAnsi="Times New Roman"/>
          <w:b/>
          <w:bCs/>
          <w:sz w:val="24"/>
          <w:szCs w:val="24"/>
        </w:rPr>
      </w:pPr>
    </w:p>
    <w:p w:rsidR="006A3BC6" w:rsidRDefault="006A3BC6" w:rsidP="006A3BC6">
      <w:pPr>
        <w:spacing w:after="0"/>
        <w:jc w:val="center"/>
        <w:rPr>
          <w:rFonts w:ascii="Times New Roman" w:eastAsia="Times New Roman" w:hAnsi="Times New Roman"/>
          <w:b/>
          <w:bCs/>
          <w:sz w:val="24"/>
          <w:szCs w:val="24"/>
        </w:rPr>
      </w:pPr>
      <w:r w:rsidRPr="005B3BC3">
        <w:rPr>
          <w:rFonts w:ascii="Times New Roman" w:eastAsia="Times New Roman" w:hAnsi="Times New Roman"/>
          <w:b/>
          <w:bCs/>
          <w:sz w:val="24"/>
          <w:szCs w:val="24"/>
        </w:rPr>
        <w:lastRenderedPageBreak/>
        <w:t>VII</w:t>
      </w:r>
      <w:r>
        <w:rPr>
          <w:rFonts w:ascii="Times New Roman" w:eastAsia="Times New Roman" w:hAnsi="Times New Roman"/>
          <w:b/>
          <w:bCs/>
          <w:sz w:val="24"/>
          <w:szCs w:val="24"/>
        </w:rPr>
        <w:t xml:space="preserve"> </w:t>
      </w:r>
      <w:r w:rsidRPr="005B3BC3">
        <w:rPr>
          <w:rFonts w:ascii="Times New Roman" w:eastAsia="Times New Roman" w:hAnsi="Times New Roman"/>
          <w:b/>
          <w:bCs/>
          <w:sz w:val="24"/>
          <w:szCs w:val="24"/>
        </w:rPr>
        <w:t>ПРЕЛАЗНЕ И ЗАВРШНЕ ОДРЕДБЕ</w:t>
      </w:r>
    </w:p>
    <w:p w:rsidR="006A3BC6" w:rsidRPr="005B3BC3" w:rsidRDefault="006A3BC6" w:rsidP="006A3BC6">
      <w:pPr>
        <w:spacing w:after="0"/>
        <w:jc w:val="center"/>
        <w:rPr>
          <w:rFonts w:ascii="Times New Roman" w:eastAsia="Times New Roman" w:hAnsi="Times New Roman"/>
          <w:b/>
          <w:bCs/>
          <w:sz w:val="24"/>
          <w:szCs w:val="24"/>
        </w:rPr>
      </w:pPr>
    </w:p>
    <w:p w:rsidR="006A3BC6" w:rsidRDefault="006A3BC6" w:rsidP="006A3BC6">
      <w:pPr>
        <w:spacing w:after="0"/>
        <w:jc w:val="center"/>
        <w:rPr>
          <w:rFonts w:ascii="Times New Roman" w:hAnsi="Times New Roman"/>
          <w:b/>
          <w:sz w:val="24"/>
          <w:szCs w:val="24"/>
        </w:rPr>
      </w:pPr>
      <w:proofErr w:type="gramStart"/>
      <w:r w:rsidRPr="005B3BC3">
        <w:rPr>
          <w:rFonts w:ascii="Times New Roman" w:hAnsi="Times New Roman"/>
          <w:b/>
          <w:sz w:val="24"/>
          <w:szCs w:val="24"/>
        </w:rPr>
        <w:t xml:space="preserve">Члан </w:t>
      </w:r>
      <w:r w:rsidRPr="005B3BC3">
        <w:rPr>
          <w:rFonts w:ascii="Times New Roman" w:hAnsi="Times New Roman"/>
          <w:b/>
          <w:sz w:val="24"/>
          <w:szCs w:val="24"/>
          <w:lang w:val="sr-Latn-CS"/>
        </w:rPr>
        <w:t>3</w:t>
      </w:r>
      <w:r>
        <w:rPr>
          <w:rFonts w:ascii="Times New Roman" w:hAnsi="Times New Roman"/>
          <w:b/>
          <w:sz w:val="24"/>
          <w:szCs w:val="24"/>
          <w:lang w:val="sr-Cyrl-CS"/>
        </w:rPr>
        <w:t>3</w:t>
      </w:r>
      <w:r w:rsidRPr="005B3BC3">
        <w:rPr>
          <w:rFonts w:ascii="Times New Roman" w:hAnsi="Times New Roman"/>
          <w:b/>
          <w:sz w:val="24"/>
          <w:szCs w:val="24"/>
        </w:rPr>
        <w:t>.</w:t>
      </w:r>
      <w:proofErr w:type="gramEnd"/>
    </w:p>
    <w:p w:rsidR="006A3BC6" w:rsidRPr="005B3BC3" w:rsidRDefault="006A3BC6" w:rsidP="006A3BC6">
      <w:pPr>
        <w:spacing w:after="0" w:line="240" w:lineRule="auto"/>
        <w:ind w:firstLine="612"/>
        <w:jc w:val="both"/>
        <w:rPr>
          <w:rFonts w:ascii="Times New Roman" w:eastAsia="Times New Roman" w:hAnsi="Times New Roman"/>
          <w:sz w:val="24"/>
          <w:szCs w:val="24"/>
        </w:rPr>
      </w:pPr>
      <w:bookmarkStart w:id="14" w:name="_Hlk68992585"/>
      <w:proofErr w:type="gramStart"/>
      <w:r w:rsidRPr="005B3BC3">
        <w:rPr>
          <w:rFonts w:ascii="Times New Roman" w:eastAsia="Times New Roman" w:hAnsi="Times New Roman"/>
          <w:sz w:val="24"/>
          <w:szCs w:val="24"/>
        </w:rPr>
        <w:t xml:space="preserve">Овај Правилник ступа на снагу </w:t>
      </w:r>
      <w:r w:rsidR="00543DF7">
        <w:rPr>
          <w:rFonts w:ascii="Times New Roman" w:eastAsia="Times New Roman" w:hAnsi="Times New Roman"/>
          <w:sz w:val="24"/>
          <w:szCs w:val="24"/>
        </w:rPr>
        <w:t xml:space="preserve">наредног дана од дана објављивања </w:t>
      </w:r>
      <w:r w:rsidRPr="005B3BC3">
        <w:rPr>
          <w:rFonts w:ascii="Times New Roman" w:eastAsia="Times New Roman" w:hAnsi="Times New Roman"/>
          <w:sz w:val="24"/>
          <w:szCs w:val="24"/>
        </w:rPr>
        <w:t xml:space="preserve">  у „Службеном </w:t>
      </w:r>
      <w:r>
        <w:rPr>
          <w:rFonts w:ascii="Times New Roman" w:eastAsia="Times New Roman" w:hAnsi="Times New Roman"/>
          <w:sz w:val="24"/>
          <w:szCs w:val="24"/>
        </w:rPr>
        <w:t>гласнику г</w:t>
      </w:r>
      <w:r w:rsidRPr="005B3BC3">
        <w:rPr>
          <w:rFonts w:ascii="Times New Roman" w:eastAsia="Times New Roman" w:hAnsi="Times New Roman"/>
          <w:sz w:val="24"/>
          <w:szCs w:val="24"/>
        </w:rPr>
        <w:t>рада</w:t>
      </w:r>
      <w:bookmarkEnd w:id="14"/>
      <w:r>
        <w:rPr>
          <w:rFonts w:ascii="Times New Roman" w:eastAsia="Times New Roman" w:hAnsi="Times New Roman"/>
          <w:sz w:val="24"/>
          <w:szCs w:val="24"/>
        </w:rPr>
        <w:t xml:space="preserve"> Врања</w:t>
      </w:r>
      <w:r w:rsidRPr="005B3BC3">
        <w:rPr>
          <w:rFonts w:ascii="Times New Roman" w:eastAsia="Times New Roman" w:hAnsi="Times New Roman"/>
          <w:sz w:val="24"/>
          <w:szCs w:val="24"/>
        </w:rPr>
        <w:t>.</w:t>
      </w:r>
      <w:proofErr w:type="gramEnd"/>
    </w:p>
    <w:p w:rsidR="00B70B7F" w:rsidRDefault="00B70B7F" w:rsidP="00B70B7F">
      <w:pPr>
        <w:pStyle w:val="NormalWeb"/>
        <w:spacing w:before="0" w:beforeAutospacing="0" w:after="0" w:afterAutospacing="0"/>
        <w:jc w:val="center"/>
        <w:rPr>
          <w:b/>
          <w:lang w:val="ru-RU" w:eastAsia="ar-SA"/>
        </w:rPr>
      </w:pPr>
    </w:p>
    <w:p w:rsidR="00B70B7F" w:rsidRPr="00F845DB" w:rsidRDefault="00B70B7F" w:rsidP="00B70B7F">
      <w:pPr>
        <w:pStyle w:val="NormalWeb"/>
        <w:spacing w:before="0" w:beforeAutospacing="0" w:after="0" w:afterAutospacing="0"/>
        <w:jc w:val="center"/>
        <w:rPr>
          <w:b/>
          <w:lang w:val="ru-RU" w:eastAsia="ar-SA"/>
        </w:rPr>
      </w:pPr>
      <w:r w:rsidRPr="00F845DB">
        <w:rPr>
          <w:b/>
          <w:lang w:val="ru-RU" w:eastAsia="ar-SA"/>
        </w:rPr>
        <w:t>ГРАДСКО ВЕЋЕ ГРАДА ВРАЊА,</w:t>
      </w:r>
    </w:p>
    <w:p w:rsidR="00B70B7F" w:rsidRPr="00F845DB" w:rsidRDefault="00B70B7F" w:rsidP="00B70B7F">
      <w:pPr>
        <w:pStyle w:val="NormalWeb"/>
        <w:spacing w:before="0" w:beforeAutospacing="0" w:after="0" w:afterAutospacing="0"/>
        <w:jc w:val="center"/>
        <w:rPr>
          <w:b/>
          <w:lang w:val="ru-RU" w:eastAsia="ar-SA"/>
        </w:rPr>
      </w:pPr>
      <w:r w:rsidRPr="00F845DB">
        <w:rPr>
          <w:b/>
          <w:lang w:val="ru-RU" w:eastAsia="ar-SA"/>
        </w:rPr>
        <w:t xml:space="preserve">дана: </w:t>
      </w:r>
      <w:r>
        <w:rPr>
          <w:b/>
          <w:lang w:val="ru-RU" w:eastAsia="ar-SA"/>
        </w:rPr>
        <w:t>08.02.2022.</w:t>
      </w:r>
      <w:r w:rsidRPr="00F845DB">
        <w:rPr>
          <w:b/>
          <w:lang w:val="ru-RU" w:eastAsia="ar-SA"/>
        </w:rPr>
        <w:t xml:space="preserve"> године, број 06-</w:t>
      </w:r>
      <w:r w:rsidR="00AC34F6">
        <w:rPr>
          <w:b/>
          <w:lang w:val="ru-RU" w:eastAsia="ar-SA"/>
        </w:rPr>
        <w:t>22/3</w:t>
      </w:r>
      <w:r>
        <w:rPr>
          <w:b/>
          <w:lang w:val="ru-RU" w:eastAsia="ar-SA"/>
        </w:rPr>
        <w:t>/2022</w:t>
      </w:r>
      <w:r w:rsidRPr="00F845DB">
        <w:rPr>
          <w:b/>
          <w:lang w:val="ru-RU" w:eastAsia="ar-SA"/>
        </w:rPr>
        <w:t>-04</w:t>
      </w:r>
    </w:p>
    <w:p w:rsidR="00B70B7F" w:rsidRPr="00F845DB" w:rsidRDefault="00B70B7F" w:rsidP="00B70B7F">
      <w:pPr>
        <w:pStyle w:val="NormalWeb"/>
        <w:spacing w:before="0" w:beforeAutospacing="0" w:after="0" w:afterAutospacing="0"/>
        <w:ind w:firstLine="720"/>
        <w:jc w:val="both"/>
        <w:rPr>
          <w:lang w:val="ru-RU" w:eastAsia="ar-SA"/>
        </w:rPr>
      </w:pPr>
    </w:p>
    <w:p w:rsidR="00B70B7F" w:rsidRPr="00036B81" w:rsidRDefault="00B70B7F" w:rsidP="00B70B7F">
      <w:pPr>
        <w:spacing w:after="0"/>
        <w:ind w:left="4320" w:firstLine="720"/>
        <w:jc w:val="both"/>
        <w:rPr>
          <w:rFonts w:ascii="Times New Roman" w:hAnsi="Times New Roman"/>
          <w:b/>
          <w:sz w:val="24"/>
          <w:szCs w:val="24"/>
        </w:rPr>
      </w:pPr>
      <w:r w:rsidRPr="00F845DB">
        <w:rPr>
          <w:rFonts w:ascii="Times New Roman" w:eastAsia="Times New Roman" w:hAnsi="Times New Roman" w:cs="Times New Roman"/>
          <w:sz w:val="24"/>
          <w:szCs w:val="24"/>
          <w:lang w:val="ru-RU"/>
        </w:rPr>
        <w:tab/>
      </w:r>
      <w:r w:rsidRPr="00F845DB">
        <w:rPr>
          <w:rFonts w:ascii="Times New Roman" w:eastAsia="Times New Roman" w:hAnsi="Times New Roman" w:cs="Times New Roman"/>
          <w:sz w:val="24"/>
          <w:szCs w:val="24"/>
          <w:lang w:val="ru-RU"/>
        </w:rPr>
        <w:tab/>
      </w:r>
      <w:r w:rsidRPr="00F845DB">
        <w:rPr>
          <w:rFonts w:ascii="Times New Roman" w:eastAsia="Times New Roman" w:hAnsi="Times New Roman" w:cs="Times New Roman"/>
          <w:sz w:val="24"/>
          <w:szCs w:val="24"/>
          <w:lang w:val="ru-RU"/>
        </w:rPr>
        <w:tab/>
      </w:r>
      <w:r w:rsidRPr="00F845DB">
        <w:rPr>
          <w:rFonts w:ascii="Times New Roman" w:eastAsia="Times New Roman" w:hAnsi="Times New Roman" w:cs="Times New Roman"/>
          <w:sz w:val="24"/>
          <w:szCs w:val="24"/>
          <w:lang w:val="ru-RU"/>
        </w:rPr>
        <w:tab/>
      </w:r>
      <w:r w:rsidRPr="00F845DB">
        <w:rPr>
          <w:rFonts w:ascii="Times New Roman" w:eastAsia="Times New Roman" w:hAnsi="Times New Roman" w:cs="Times New Roman"/>
          <w:sz w:val="24"/>
          <w:szCs w:val="24"/>
          <w:lang w:val="ru-RU"/>
        </w:rPr>
        <w:tab/>
      </w:r>
      <w:r w:rsidRPr="00F845DB">
        <w:rPr>
          <w:rFonts w:ascii="Times New Roman" w:eastAsia="Times New Roman" w:hAnsi="Times New Roman" w:cs="Times New Roman"/>
          <w:sz w:val="24"/>
          <w:szCs w:val="24"/>
          <w:lang w:val="ru-RU"/>
        </w:rPr>
        <w:tab/>
      </w:r>
      <w:r w:rsidRPr="00F845DB">
        <w:rPr>
          <w:rFonts w:ascii="Times New Roman" w:eastAsia="Times New Roman" w:hAnsi="Times New Roman" w:cs="Times New Roman"/>
          <w:sz w:val="24"/>
          <w:szCs w:val="24"/>
          <w:lang w:val="ru-RU"/>
        </w:rPr>
        <w:tab/>
      </w:r>
      <w:r>
        <w:rPr>
          <w:rFonts w:ascii="Times New Roman" w:hAnsi="Times New Roman"/>
          <w:b/>
          <w:sz w:val="24"/>
          <w:szCs w:val="24"/>
        </w:rPr>
        <w:t>ЗАМЕНИЦА ГРАДОНАЧЕНИКА,</w:t>
      </w:r>
    </w:p>
    <w:p w:rsidR="00B70B7F" w:rsidRPr="00F845DB" w:rsidRDefault="00B70B7F" w:rsidP="00B70B7F">
      <w:pPr>
        <w:spacing w:after="0" w:line="240" w:lineRule="auto"/>
        <w:contextualSpacing/>
        <w:jc w:val="both"/>
        <w:rPr>
          <w:rFonts w:ascii="Times New Roman" w:hAnsi="Times New Roman" w:cs="Times New Roman"/>
          <w:sz w:val="24"/>
          <w:szCs w:val="24"/>
          <w:lang w:val="ru-RU"/>
        </w:rPr>
      </w:pPr>
      <w:r>
        <w:rPr>
          <w:rFonts w:ascii="Times New Roman" w:hAnsi="Times New Roman"/>
          <w:b/>
          <w:sz w:val="24"/>
          <w:szCs w:val="24"/>
        </w:rPr>
        <w:t xml:space="preserve">                                                                                                  Зорица Јовић</w:t>
      </w:r>
    </w:p>
    <w:p w:rsidR="006A3BC6" w:rsidRPr="00F845DB" w:rsidRDefault="006A3BC6" w:rsidP="006A3BC6">
      <w:pPr>
        <w:spacing w:after="0" w:line="240" w:lineRule="auto"/>
        <w:jc w:val="both"/>
        <w:rPr>
          <w:rFonts w:ascii="Times New Roman" w:hAnsi="Times New Roman" w:cs="Times New Roman"/>
          <w:sz w:val="24"/>
          <w:szCs w:val="24"/>
          <w:lang w:val="ru-RU"/>
        </w:rPr>
      </w:pPr>
    </w:p>
    <w:sectPr w:rsidR="006A3BC6" w:rsidRPr="00F845DB" w:rsidSect="004930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TimesNewRomanPSMT">
    <w:altName w:val="Times New Roman"/>
    <w:charset w:val="EE"/>
    <w:family w:val="auto"/>
    <w:pitch w:val="variable"/>
    <w:sig w:usb0="00000003" w:usb1="00000000" w:usb2="00000000" w:usb3="00000000" w:csb0="00000001" w:csb1="00000000"/>
  </w:font>
  <w:font w:name="TimesNewRomanPS-BoldItalic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11D"/>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AB3C4D"/>
    <w:multiLevelType w:val="hybridMultilevel"/>
    <w:tmpl w:val="2396792C"/>
    <w:lvl w:ilvl="0" w:tplc="2ABE077E">
      <w:start w:val="1"/>
      <w:numFmt w:val="decimal"/>
      <w:lvlText w:val="(%1)"/>
      <w:lvlJc w:val="left"/>
      <w:pPr>
        <w:ind w:left="720" w:hanging="360"/>
      </w:pPr>
      <w:rPr>
        <w:rFonts w:ascii="Times New Roman" w:hAnsi="Times New Roman" w:cs="Times New Roman" w:hint="default"/>
        <w:b/>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52394"/>
    <w:multiLevelType w:val="hybridMultilevel"/>
    <w:tmpl w:val="2CC257C6"/>
    <w:lvl w:ilvl="0" w:tplc="241A0011">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
    <w:nsid w:val="01D0471D"/>
    <w:multiLevelType w:val="hybridMultilevel"/>
    <w:tmpl w:val="AC2EFD36"/>
    <w:lvl w:ilvl="0" w:tplc="348EAFAC">
      <w:start w:val="1"/>
      <w:numFmt w:val="decimal"/>
      <w:lvlText w:val="(%1)"/>
      <w:lvlJc w:val="left"/>
      <w:pPr>
        <w:ind w:left="2934" w:hanging="360"/>
      </w:pPr>
      <w:rPr>
        <w:rFonts w:hint="default"/>
      </w:rPr>
    </w:lvl>
    <w:lvl w:ilvl="1" w:tplc="0C1A0019">
      <w:start w:val="1"/>
      <w:numFmt w:val="lowerLetter"/>
      <w:lvlText w:val="%2."/>
      <w:lvlJc w:val="left"/>
      <w:pPr>
        <w:ind w:left="2160" w:hanging="360"/>
      </w:pPr>
    </w:lvl>
    <w:lvl w:ilvl="2" w:tplc="0C1A001B" w:tentative="1">
      <w:start w:val="1"/>
      <w:numFmt w:val="lowerRoman"/>
      <w:lvlText w:val="%3."/>
      <w:lvlJc w:val="right"/>
      <w:pPr>
        <w:ind w:left="2880" w:hanging="180"/>
      </w:pPr>
    </w:lvl>
    <w:lvl w:ilvl="3" w:tplc="0C1A000F" w:tentative="1">
      <w:start w:val="1"/>
      <w:numFmt w:val="decimal"/>
      <w:lvlText w:val="%4."/>
      <w:lvlJc w:val="left"/>
      <w:pPr>
        <w:ind w:left="3600" w:hanging="360"/>
      </w:pPr>
    </w:lvl>
    <w:lvl w:ilvl="4" w:tplc="0C1A0019" w:tentative="1">
      <w:start w:val="1"/>
      <w:numFmt w:val="lowerLetter"/>
      <w:lvlText w:val="%5."/>
      <w:lvlJc w:val="left"/>
      <w:pPr>
        <w:ind w:left="4320" w:hanging="360"/>
      </w:pPr>
    </w:lvl>
    <w:lvl w:ilvl="5" w:tplc="0C1A001B" w:tentative="1">
      <w:start w:val="1"/>
      <w:numFmt w:val="lowerRoman"/>
      <w:lvlText w:val="%6."/>
      <w:lvlJc w:val="right"/>
      <w:pPr>
        <w:ind w:left="5040" w:hanging="180"/>
      </w:pPr>
    </w:lvl>
    <w:lvl w:ilvl="6" w:tplc="0C1A000F" w:tentative="1">
      <w:start w:val="1"/>
      <w:numFmt w:val="decimal"/>
      <w:lvlText w:val="%7."/>
      <w:lvlJc w:val="left"/>
      <w:pPr>
        <w:ind w:left="5760" w:hanging="360"/>
      </w:pPr>
    </w:lvl>
    <w:lvl w:ilvl="7" w:tplc="0C1A0019" w:tentative="1">
      <w:start w:val="1"/>
      <w:numFmt w:val="lowerLetter"/>
      <w:lvlText w:val="%8."/>
      <w:lvlJc w:val="left"/>
      <w:pPr>
        <w:ind w:left="6480" w:hanging="360"/>
      </w:pPr>
    </w:lvl>
    <w:lvl w:ilvl="8" w:tplc="0C1A001B" w:tentative="1">
      <w:start w:val="1"/>
      <w:numFmt w:val="lowerRoman"/>
      <w:lvlText w:val="%9."/>
      <w:lvlJc w:val="right"/>
      <w:pPr>
        <w:ind w:left="7200" w:hanging="180"/>
      </w:pPr>
    </w:lvl>
  </w:abstractNum>
  <w:abstractNum w:abstractNumId="4">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5">
    <w:nsid w:val="0550717F"/>
    <w:multiLevelType w:val="hybridMultilevel"/>
    <w:tmpl w:val="A9FA6138"/>
    <w:lvl w:ilvl="0" w:tplc="348EAFAC">
      <w:start w:val="1"/>
      <w:numFmt w:val="decimal"/>
      <w:lvlText w:val="(%1)"/>
      <w:lvlJc w:val="left"/>
      <w:pPr>
        <w:ind w:left="1429" w:hanging="360"/>
      </w:pPr>
      <w:rPr>
        <w:rFonts w:hint="default"/>
      </w:rPr>
    </w:lvl>
    <w:lvl w:ilvl="1" w:tplc="0C1A0019" w:tentative="1">
      <w:start w:val="1"/>
      <w:numFmt w:val="lowerLetter"/>
      <w:lvlText w:val="%2."/>
      <w:lvlJc w:val="left"/>
      <w:pPr>
        <w:ind w:left="2149" w:hanging="360"/>
      </w:pPr>
    </w:lvl>
    <w:lvl w:ilvl="2" w:tplc="0C1A001B" w:tentative="1">
      <w:start w:val="1"/>
      <w:numFmt w:val="lowerRoman"/>
      <w:lvlText w:val="%3."/>
      <w:lvlJc w:val="right"/>
      <w:pPr>
        <w:ind w:left="2869" w:hanging="180"/>
      </w:pPr>
    </w:lvl>
    <w:lvl w:ilvl="3" w:tplc="0C1A000F" w:tentative="1">
      <w:start w:val="1"/>
      <w:numFmt w:val="decimal"/>
      <w:lvlText w:val="%4."/>
      <w:lvlJc w:val="left"/>
      <w:pPr>
        <w:ind w:left="3589" w:hanging="360"/>
      </w:pPr>
    </w:lvl>
    <w:lvl w:ilvl="4" w:tplc="0C1A0019" w:tentative="1">
      <w:start w:val="1"/>
      <w:numFmt w:val="lowerLetter"/>
      <w:lvlText w:val="%5."/>
      <w:lvlJc w:val="left"/>
      <w:pPr>
        <w:ind w:left="4309" w:hanging="360"/>
      </w:pPr>
    </w:lvl>
    <w:lvl w:ilvl="5" w:tplc="0C1A001B" w:tentative="1">
      <w:start w:val="1"/>
      <w:numFmt w:val="lowerRoman"/>
      <w:lvlText w:val="%6."/>
      <w:lvlJc w:val="right"/>
      <w:pPr>
        <w:ind w:left="5029" w:hanging="180"/>
      </w:pPr>
    </w:lvl>
    <w:lvl w:ilvl="6" w:tplc="0C1A000F" w:tentative="1">
      <w:start w:val="1"/>
      <w:numFmt w:val="decimal"/>
      <w:lvlText w:val="%7."/>
      <w:lvlJc w:val="left"/>
      <w:pPr>
        <w:ind w:left="5749" w:hanging="360"/>
      </w:pPr>
    </w:lvl>
    <w:lvl w:ilvl="7" w:tplc="0C1A0019" w:tentative="1">
      <w:start w:val="1"/>
      <w:numFmt w:val="lowerLetter"/>
      <w:lvlText w:val="%8."/>
      <w:lvlJc w:val="left"/>
      <w:pPr>
        <w:ind w:left="6469" w:hanging="360"/>
      </w:pPr>
    </w:lvl>
    <w:lvl w:ilvl="8" w:tplc="0C1A001B" w:tentative="1">
      <w:start w:val="1"/>
      <w:numFmt w:val="lowerRoman"/>
      <w:lvlText w:val="%9."/>
      <w:lvlJc w:val="right"/>
      <w:pPr>
        <w:ind w:left="7189" w:hanging="180"/>
      </w:pPr>
    </w:lvl>
  </w:abstractNum>
  <w:abstractNum w:abstractNumId="6">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7">
    <w:nsid w:val="0B6B401E"/>
    <w:multiLevelType w:val="hybridMultilevel"/>
    <w:tmpl w:val="24A2A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94630A"/>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9">
    <w:nsid w:val="0C1B15F8"/>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0">
    <w:nsid w:val="19226EE3"/>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1">
    <w:nsid w:val="1B1C3C91"/>
    <w:multiLevelType w:val="hybridMultilevel"/>
    <w:tmpl w:val="4FB677AC"/>
    <w:lvl w:ilvl="0" w:tplc="D0CE1FCC">
      <w:start w:val="1"/>
      <w:numFmt w:val="bullet"/>
      <w:lvlText w:val="-"/>
      <w:lvlJc w:val="left"/>
      <w:pPr>
        <w:ind w:left="1080" w:hanging="360"/>
      </w:pPr>
      <w:rPr>
        <w:rFonts w:ascii="Times New Roman" w:eastAsia="Calibr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BB5354F"/>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3">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6">
    <w:nsid w:val="215C07C7"/>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7">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8">
    <w:nsid w:val="222803D9"/>
    <w:multiLevelType w:val="hybridMultilevel"/>
    <w:tmpl w:val="A760A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3135AEB"/>
    <w:multiLevelType w:val="hybridMultilevel"/>
    <w:tmpl w:val="F66E669E"/>
    <w:lvl w:ilvl="0" w:tplc="04090011">
      <w:start w:val="1"/>
      <w:numFmt w:val="decimal"/>
      <w:lvlText w:val="%1)"/>
      <w:lvlJc w:val="left"/>
      <w:pPr>
        <w:ind w:left="7020" w:hanging="360"/>
      </w:pPr>
      <w:rPr>
        <w:rFonts w:hint="default"/>
      </w:rPr>
    </w:lvl>
    <w:lvl w:ilvl="1" w:tplc="08090003">
      <w:start w:val="1"/>
      <w:numFmt w:val="bullet"/>
      <w:lvlText w:val="o"/>
      <w:lvlJc w:val="left"/>
      <w:pPr>
        <w:ind w:left="7740" w:hanging="360"/>
      </w:pPr>
      <w:rPr>
        <w:rFonts w:ascii="Courier New" w:hAnsi="Courier New" w:cs="Courier New" w:hint="default"/>
      </w:rPr>
    </w:lvl>
    <w:lvl w:ilvl="2" w:tplc="08090005">
      <w:start w:val="1"/>
      <w:numFmt w:val="bullet"/>
      <w:lvlText w:val=""/>
      <w:lvlJc w:val="left"/>
      <w:pPr>
        <w:ind w:left="8460" w:hanging="360"/>
      </w:pPr>
      <w:rPr>
        <w:rFonts w:ascii="Wingdings" w:hAnsi="Wingdings" w:hint="default"/>
      </w:rPr>
    </w:lvl>
    <w:lvl w:ilvl="3" w:tplc="08090001" w:tentative="1">
      <w:start w:val="1"/>
      <w:numFmt w:val="bullet"/>
      <w:lvlText w:val=""/>
      <w:lvlJc w:val="left"/>
      <w:pPr>
        <w:ind w:left="9180" w:hanging="360"/>
      </w:pPr>
      <w:rPr>
        <w:rFonts w:ascii="Symbol" w:hAnsi="Symbol" w:hint="default"/>
      </w:rPr>
    </w:lvl>
    <w:lvl w:ilvl="4" w:tplc="08090003" w:tentative="1">
      <w:start w:val="1"/>
      <w:numFmt w:val="bullet"/>
      <w:lvlText w:val="o"/>
      <w:lvlJc w:val="left"/>
      <w:pPr>
        <w:ind w:left="9900" w:hanging="360"/>
      </w:pPr>
      <w:rPr>
        <w:rFonts w:ascii="Courier New" w:hAnsi="Courier New" w:cs="Courier New" w:hint="default"/>
      </w:rPr>
    </w:lvl>
    <w:lvl w:ilvl="5" w:tplc="08090005" w:tentative="1">
      <w:start w:val="1"/>
      <w:numFmt w:val="bullet"/>
      <w:lvlText w:val=""/>
      <w:lvlJc w:val="left"/>
      <w:pPr>
        <w:ind w:left="10620" w:hanging="360"/>
      </w:pPr>
      <w:rPr>
        <w:rFonts w:ascii="Wingdings" w:hAnsi="Wingdings" w:hint="default"/>
      </w:rPr>
    </w:lvl>
    <w:lvl w:ilvl="6" w:tplc="08090001" w:tentative="1">
      <w:start w:val="1"/>
      <w:numFmt w:val="bullet"/>
      <w:lvlText w:val=""/>
      <w:lvlJc w:val="left"/>
      <w:pPr>
        <w:ind w:left="11340" w:hanging="360"/>
      </w:pPr>
      <w:rPr>
        <w:rFonts w:ascii="Symbol" w:hAnsi="Symbol" w:hint="default"/>
      </w:rPr>
    </w:lvl>
    <w:lvl w:ilvl="7" w:tplc="08090003" w:tentative="1">
      <w:start w:val="1"/>
      <w:numFmt w:val="bullet"/>
      <w:lvlText w:val="o"/>
      <w:lvlJc w:val="left"/>
      <w:pPr>
        <w:ind w:left="12060" w:hanging="360"/>
      </w:pPr>
      <w:rPr>
        <w:rFonts w:ascii="Courier New" w:hAnsi="Courier New" w:cs="Courier New" w:hint="default"/>
      </w:rPr>
    </w:lvl>
    <w:lvl w:ilvl="8" w:tplc="08090005" w:tentative="1">
      <w:start w:val="1"/>
      <w:numFmt w:val="bullet"/>
      <w:lvlText w:val=""/>
      <w:lvlJc w:val="left"/>
      <w:pPr>
        <w:ind w:left="12780" w:hanging="360"/>
      </w:pPr>
      <w:rPr>
        <w:rFonts w:ascii="Wingdings" w:hAnsi="Wingdings" w:hint="default"/>
      </w:rPr>
    </w:lvl>
  </w:abstractNum>
  <w:abstractNum w:abstractNumId="20">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1">
    <w:nsid w:val="26E3157C"/>
    <w:multiLevelType w:val="hybridMultilevel"/>
    <w:tmpl w:val="D5282234"/>
    <w:lvl w:ilvl="0" w:tplc="241A0011">
      <w:start w:val="1"/>
      <w:numFmt w:val="decimal"/>
      <w:lvlText w:val="%1)"/>
      <w:lvlJc w:val="left"/>
      <w:pPr>
        <w:ind w:left="1429" w:hanging="360"/>
      </w:pPr>
      <w:rPr>
        <w:rFonts w:hint="default"/>
      </w:rPr>
    </w:lvl>
    <w:lvl w:ilvl="1" w:tplc="0C1A0019" w:tentative="1">
      <w:start w:val="1"/>
      <w:numFmt w:val="lowerLetter"/>
      <w:lvlText w:val="%2."/>
      <w:lvlJc w:val="left"/>
      <w:pPr>
        <w:ind w:left="2149" w:hanging="360"/>
      </w:pPr>
    </w:lvl>
    <w:lvl w:ilvl="2" w:tplc="0C1A001B" w:tentative="1">
      <w:start w:val="1"/>
      <w:numFmt w:val="lowerRoman"/>
      <w:lvlText w:val="%3."/>
      <w:lvlJc w:val="right"/>
      <w:pPr>
        <w:ind w:left="2869" w:hanging="180"/>
      </w:pPr>
    </w:lvl>
    <w:lvl w:ilvl="3" w:tplc="0C1A000F" w:tentative="1">
      <w:start w:val="1"/>
      <w:numFmt w:val="decimal"/>
      <w:lvlText w:val="%4."/>
      <w:lvlJc w:val="left"/>
      <w:pPr>
        <w:ind w:left="3589" w:hanging="360"/>
      </w:pPr>
    </w:lvl>
    <w:lvl w:ilvl="4" w:tplc="0C1A0019" w:tentative="1">
      <w:start w:val="1"/>
      <w:numFmt w:val="lowerLetter"/>
      <w:lvlText w:val="%5."/>
      <w:lvlJc w:val="left"/>
      <w:pPr>
        <w:ind w:left="4309" w:hanging="360"/>
      </w:pPr>
    </w:lvl>
    <w:lvl w:ilvl="5" w:tplc="0C1A001B" w:tentative="1">
      <w:start w:val="1"/>
      <w:numFmt w:val="lowerRoman"/>
      <w:lvlText w:val="%6."/>
      <w:lvlJc w:val="right"/>
      <w:pPr>
        <w:ind w:left="5029" w:hanging="180"/>
      </w:pPr>
    </w:lvl>
    <w:lvl w:ilvl="6" w:tplc="0C1A000F" w:tentative="1">
      <w:start w:val="1"/>
      <w:numFmt w:val="decimal"/>
      <w:lvlText w:val="%7."/>
      <w:lvlJc w:val="left"/>
      <w:pPr>
        <w:ind w:left="5749" w:hanging="360"/>
      </w:pPr>
    </w:lvl>
    <w:lvl w:ilvl="7" w:tplc="0C1A0019" w:tentative="1">
      <w:start w:val="1"/>
      <w:numFmt w:val="lowerLetter"/>
      <w:lvlText w:val="%8."/>
      <w:lvlJc w:val="left"/>
      <w:pPr>
        <w:ind w:left="6469" w:hanging="360"/>
      </w:pPr>
    </w:lvl>
    <w:lvl w:ilvl="8" w:tplc="0C1A001B" w:tentative="1">
      <w:start w:val="1"/>
      <w:numFmt w:val="lowerRoman"/>
      <w:lvlText w:val="%9."/>
      <w:lvlJc w:val="right"/>
      <w:pPr>
        <w:ind w:left="7189" w:hanging="180"/>
      </w:pPr>
    </w:lvl>
  </w:abstractNum>
  <w:abstractNum w:abstractNumId="22">
    <w:nsid w:val="288D6A5B"/>
    <w:multiLevelType w:val="hybridMultilevel"/>
    <w:tmpl w:val="241EE96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23">
    <w:nsid w:val="2D1D5D85"/>
    <w:multiLevelType w:val="hybridMultilevel"/>
    <w:tmpl w:val="847631E0"/>
    <w:lvl w:ilvl="0" w:tplc="A948A404">
      <w:start w:val="1"/>
      <w:numFmt w:val="decimal"/>
      <w:lvlText w:val="%1)"/>
      <w:lvlJc w:val="left"/>
      <w:pPr>
        <w:ind w:left="1287" w:hanging="360"/>
      </w:pPr>
      <w:rPr>
        <w:rFonts w:ascii="Times New Roman" w:eastAsia="Calibri" w:hAnsi="Times New Roman" w:cs="Times New Roman"/>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24">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25">
    <w:nsid w:val="32437E38"/>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26">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EF24E4"/>
    <w:multiLevelType w:val="hybridMultilevel"/>
    <w:tmpl w:val="039EFFAC"/>
    <w:lvl w:ilvl="0" w:tplc="241A0011">
      <w:start w:val="1"/>
      <w:numFmt w:val="decimal"/>
      <w:lvlText w:val="%1)"/>
      <w:lvlJc w:val="left"/>
      <w:pPr>
        <w:ind w:left="1500" w:hanging="360"/>
      </w:pPr>
    </w:lvl>
    <w:lvl w:ilvl="1" w:tplc="0C1A0019">
      <w:start w:val="1"/>
      <w:numFmt w:val="lowerLetter"/>
      <w:lvlText w:val="%2."/>
      <w:lvlJc w:val="left"/>
      <w:pPr>
        <w:ind w:left="2220" w:hanging="360"/>
      </w:p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28">
    <w:nsid w:val="3F306828"/>
    <w:multiLevelType w:val="hybridMultilevel"/>
    <w:tmpl w:val="F7BC68D8"/>
    <w:lvl w:ilvl="0" w:tplc="0A5A5CFE">
      <w:numFmt w:val="bullet"/>
      <w:lvlText w:val="-"/>
      <w:lvlJc w:val="left"/>
      <w:pPr>
        <w:ind w:left="720" w:hanging="360"/>
      </w:pPr>
      <w:rPr>
        <w:rFonts w:ascii="Times New Roman" w:eastAsia="Calibr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9">
    <w:nsid w:val="3FB37471"/>
    <w:multiLevelType w:val="hybridMultilevel"/>
    <w:tmpl w:val="A56C9BC4"/>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2D22D8A"/>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31">
    <w:nsid w:val="456444CD"/>
    <w:multiLevelType w:val="hybridMultilevel"/>
    <w:tmpl w:val="5FCEF450"/>
    <w:lvl w:ilvl="0" w:tplc="360E1F6E">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C26455"/>
    <w:multiLevelType w:val="hybridMultilevel"/>
    <w:tmpl w:val="A56C9BC4"/>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F01232B"/>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37623AB"/>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36">
    <w:nsid w:val="542972A5"/>
    <w:multiLevelType w:val="hybridMultilevel"/>
    <w:tmpl w:val="E6DC23F0"/>
    <w:lvl w:ilvl="0" w:tplc="241A0001">
      <w:start w:val="1"/>
      <w:numFmt w:val="bullet"/>
      <w:lvlText w:val=""/>
      <w:lvlJc w:val="left"/>
      <w:pPr>
        <w:ind w:left="1320" w:hanging="360"/>
      </w:pPr>
      <w:rPr>
        <w:rFonts w:ascii="Symbol" w:hAnsi="Symbol"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37">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38">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C8A6ED1"/>
    <w:multiLevelType w:val="hybridMultilevel"/>
    <w:tmpl w:val="368C24E2"/>
    <w:lvl w:ilvl="0" w:tplc="241A000F">
      <w:start w:val="1"/>
      <w:numFmt w:val="decimal"/>
      <w:lvlText w:val="%1."/>
      <w:lvlJc w:val="left"/>
      <w:pPr>
        <w:ind w:left="720" w:hanging="360"/>
      </w:pPr>
    </w:lvl>
    <w:lvl w:ilvl="1" w:tplc="0C1A0019">
      <w:start w:val="1"/>
      <w:numFmt w:val="lowerLetter"/>
      <w:lvlText w:val="%2."/>
      <w:lvlJc w:val="left"/>
      <w:pPr>
        <w:ind w:left="1440" w:hanging="360"/>
      </w:pPr>
    </w:lvl>
    <w:lvl w:ilvl="2" w:tplc="0C1A001B">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41">
    <w:nsid w:val="65FE0408"/>
    <w:multiLevelType w:val="hybridMultilevel"/>
    <w:tmpl w:val="BD8E82A6"/>
    <w:lvl w:ilvl="0" w:tplc="241A0011">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2">
    <w:nsid w:val="674E5D74"/>
    <w:multiLevelType w:val="hybridMultilevel"/>
    <w:tmpl w:val="DF963502"/>
    <w:lvl w:ilvl="0" w:tplc="241A000F">
      <w:start w:val="1"/>
      <w:numFmt w:val="decimal"/>
      <w:lvlText w:val="%1."/>
      <w:lvlJc w:val="left"/>
      <w:pPr>
        <w:ind w:left="2160" w:hanging="360"/>
      </w:pPr>
    </w:lvl>
    <w:lvl w:ilvl="1" w:tplc="0C1A0019" w:tentative="1">
      <w:start w:val="1"/>
      <w:numFmt w:val="lowerLetter"/>
      <w:lvlText w:val="%2."/>
      <w:lvlJc w:val="left"/>
      <w:pPr>
        <w:ind w:left="2880" w:hanging="360"/>
      </w:pPr>
    </w:lvl>
    <w:lvl w:ilvl="2" w:tplc="0C1A001B" w:tentative="1">
      <w:start w:val="1"/>
      <w:numFmt w:val="lowerRoman"/>
      <w:lvlText w:val="%3."/>
      <w:lvlJc w:val="right"/>
      <w:pPr>
        <w:ind w:left="3600" w:hanging="180"/>
      </w:pPr>
    </w:lvl>
    <w:lvl w:ilvl="3" w:tplc="0C1A000F">
      <w:start w:val="1"/>
      <w:numFmt w:val="decimal"/>
      <w:lvlText w:val="%4."/>
      <w:lvlJc w:val="left"/>
      <w:pPr>
        <w:ind w:left="4320" w:hanging="360"/>
      </w:pPr>
    </w:lvl>
    <w:lvl w:ilvl="4" w:tplc="0C1A0019" w:tentative="1">
      <w:start w:val="1"/>
      <w:numFmt w:val="lowerLetter"/>
      <w:lvlText w:val="%5."/>
      <w:lvlJc w:val="left"/>
      <w:pPr>
        <w:ind w:left="5040" w:hanging="360"/>
      </w:pPr>
    </w:lvl>
    <w:lvl w:ilvl="5" w:tplc="0C1A001B" w:tentative="1">
      <w:start w:val="1"/>
      <w:numFmt w:val="lowerRoman"/>
      <w:lvlText w:val="%6."/>
      <w:lvlJc w:val="right"/>
      <w:pPr>
        <w:ind w:left="5760" w:hanging="180"/>
      </w:pPr>
    </w:lvl>
    <w:lvl w:ilvl="6" w:tplc="0C1A000F" w:tentative="1">
      <w:start w:val="1"/>
      <w:numFmt w:val="decimal"/>
      <w:lvlText w:val="%7."/>
      <w:lvlJc w:val="left"/>
      <w:pPr>
        <w:ind w:left="6480" w:hanging="360"/>
      </w:pPr>
    </w:lvl>
    <w:lvl w:ilvl="7" w:tplc="0C1A0019" w:tentative="1">
      <w:start w:val="1"/>
      <w:numFmt w:val="lowerLetter"/>
      <w:lvlText w:val="%8."/>
      <w:lvlJc w:val="left"/>
      <w:pPr>
        <w:ind w:left="7200" w:hanging="360"/>
      </w:pPr>
    </w:lvl>
    <w:lvl w:ilvl="8" w:tplc="0C1A001B" w:tentative="1">
      <w:start w:val="1"/>
      <w:numFmt w:val="lowerRoman"/>
      <w:lvlText w:val="%9."/>
      <w:lvlJc w:val="right"/>
      <w:pPr>
        <w:ind w:left="7920" w:hanging="180"/>
      </w:pPr>
    </w:lvl>
  </w:abstractNum>
  <w:abstractNum w:abstractNumId="43">
    <w:nsid w:val="6FC05DD2"/>
    <w:multiLevelType w:val="hybridMultilevel"/>
    <w:tmpl w:val="361880C8"/>
    <w:lvl w:ilvl="0" w:tplc="241A0011">
      <w:start w:val="1"/>
      <w:numFmt w:val="decimal"/>
      <w:lvlText w:val="%1)"/>
      <w:lvlJc w:val="left"/>
      <w:pPr>
        <w:ind w:left="1500" w:hanging="360"/>
      </w:pPr>
    </w:lvl>
    <w:lvl w:ilvl="1" w:tplc="241A0011">
      <w:start w:val="1"/>
      <w:numFmt w:val="decimal"/>
      <w:lvlText w:val="%2)"/>
      <w:lvlJc w:val="left"/>
      <w:pPr>
        <w:ind w:left="2220" w:hanging="360"/>
      </w:p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44">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787B6C2E"/>
    <w:multiLevelType w:val="hybridMultilevel"/>
    <w:tmpl w:val="E4869328"/>
    <w:lvl w:ilvl="0" w:tplc="348EAFAC">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6">
    <w:nsid w:val="7EEE4683"/>
    <w:multiLevelType w:val="hybridMultilevel"/>
    <w:tmpl w:val="CFE66862"/>
    <w:lvl w:ilvl="0" w:tplc="CD9A1D76">
      <w:start w:val="1"/>
      <w:numFmt w:val="decimal"/>
      <w:lvlText w:val="%1)"/>
      <w:lvlJc w:val="left"/>
      <w:pPr>
        <w:ind w:left="4590" w:hanging="360"/>
      </w:pPr>
      <w:rPr>
        <w:rFonts w:ascii="Times New Roman" w:hAnsi="Times New Roman" w:cs="Times New Roman"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29"/>
  </w:num>
  <w:num w:numId="2">
    <w:abstractNumId w:val="38"/>
  </w:num>
  <w:num w:numId="3">
    <w:abstractNumId w:val="4"/>
  </w:num>
  <w:num w:numId="4">
    <w:abstractNumId w:val="19"/>
  </w:num>
  <w:num w:numId="5">
    <w:abstractNumId w:val="14"/>
  </w:num>
  <w:num w:numId="6">
    <w:abstractNumId w:val="2"/>
  </w:num>
  <w:num w:numId="7">
    <w:abstractNumId w:val="44"/>
  </w:num>
  <w:num w:numId="8">
    <w:abstractNumId w:val="18"/>
  </w:num>
  <w:num w:numId="9">
    <w:abstractNumId w:val="0"/>
  </w:num>
  <w:num w:numId="10">
    <w:abstractNumId w:val="28"/>
  </w:num>
  <w:num w:numId="11">
    <w:abstractNumId w:val="26"/>
  </w:num>
  <w:num w:numId="12">
    <w:abstractNumId w:val="36"/>
  </w:num>
  <w:num w:numId="13">
    <w:abstractNumId w:val="20"/>
  </w:num>
  <w:num w:numId="14">
    <w:abstractNumId w:val="31"/>
  </w:num>
  <w:num w:numId="15">
    <w:abstractNumId w:val="13"/>
  </w:num>
  <w:num w:numId="16">
    <w:abstractNumId w:val="46"/>
  </w:num>
  <w:num w:numId="17">
    <w:abstractNumId w:val="23"/>
  </w:num>
  <w:num w:numId="18">
    <w:abstractNumId w:val="24"/>
  </w:num>
  <w:num w:numId="19">
    <w:abstractNumId w:val="39"/>
  </w:num>
  <w:num w:numId="20">
    <w:abstractNumId w:val="42"/>
  </w:num>
  <w:num w:numId="21">
    <w:abstractNumId w:val="10"/>
  </w:num>
  <w:num w:numId="22">
    <w:abstractNumId w:val="9"/>
  </w:num>
  <w:num w:numId="23">
    <w:abstractNumId w:val="22"/>
  </w:num>
  <w:num w:numId="24">
    <w:abstractNumId w:val="12"/>
  </w:num>
  <w:num w:numId="25">
    <w:abstractNumId w:val="16"/>
  </w:num>
  <w:num w:numId="26">
    <w:abstractNumId w:val="30"/>
  </w:num>
  <w:num w:numId="27">
    <w:abstractNumId w:val="8"/>
  </w:num>
  <w:num w:numId="28">
    <w:abstractNumId w:val="25"/>
  </w:num>
  <w:num w:numId="29">
    <w:abstractNumId w:val="11"/>
  </w:num>
  <w:num w:numId="30">
    <w:abstractNumId w:val="35"/>
  </w:num>
  <w:num w:numId="31">
    <w:abstractNumId w:val="33"/>
  </w:num>
  <w:num w:numId="32">
    <w:abstractNumId w:val="34"/>
  </w:num>
  <w:num w:numId="33">
    <w:abstractNumId w:val="32"/>
  </w:num>
  <w:num w:numId="34">
    <w:abstractNumId w:val="6"/>
  </w:num>
  <w:num w:numId="35">
    <w:abstractNumId w:val="17"/>
  </w:num>
  <w:num w:numId="36">
    <w:abstractNumId w:val="3"/>
  </w:num>
  <w:num w:numId="37">
    <w:abstractNumId w:val="40"/>
  </w:num>
  <w:num w:numId="38">
    <w:abstractNumId w:val="37"/>
  </w:num>
  <w:num w:numId="39">
    <w:abstractNumId w:val="27"/>
  </w:num>
  <w:num w:numId="40">
    <w:abstractNumId w:val="43"/>
  </w:num>
  <w:num w:numId="41">
    <w:abstractNumId w:val="15"/>
  </w:num>
  <w:num w:numId="42">
    <w:abstractNumId w:val="5"/>
  </w:num>
  <w:num w:numId="43">
    <w:abstractNumId w:val="21"/>
  </w:num>
  <w:num w:numId="44">
    <w:abstractNumId w:val="45"/>
  </w:num>
  <w:num w:numId="45">
    <w:abstractNumId w:val="41"/>
  </w:num>
  <w:num w:numId="46">
    <w:abstractNumId w:val="1"/>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E5B97"/>
    <w:rsid w:val="000038B0"/>
    <w:rsid w:val="000157BF"/>
    <w:rsid w:val="0002506D"/>
    <w:rsid w:val="000C1CF4"/>
    <w:rsid w:val="000C6ED9"/>
    <w:rsid w:val="000D5B7A"/>
    <w:rsid w:val="001207C8"/>
    <w:rsid w:val="001211C8"/>
    <w:rsid w:val="00162FAC"/>
    <w:rsid w:val="002043E5"/>
    <w:rsid w:val="00236980"/>
    <w:rsid w:val="0026721A"/>
    <w:rsid w:val="00280768"/>
    <w:rsid w:val="00286238"/>
    <w:rsid w:val="002B055C"/>
    <w:rsid w:val="00304B10"/>
    <w:rsid w:val="00311EE7"/>
    <w:rsid w:val="00320A48"/>
    <w:rsid w:val="00327F54"/>
    <w:rsid w:val="003478A9"/>
    <w:rsid w:val="00357572"/>
    <w:rsid w:val="00401FAC"/>
    <w:rsid w:val="00452EB6"/>
    <w:rsid w:val="004818E4"/>
    <w:rsid w:val="004930BC"/>
    <w:rsid w:val="004A413D"/>
    <w:rsid w:val="004B7F0C"/>
    <w:rsid w:val="00543DF7"/>
    <w:rsid w:val="00614F9E"/>
    <w:rsid w:val="006514ED"/>
    <w:rsid w:val="006605F4"/>
    <w:rsid w:val="00667BAB"/>
    <w:rsid w:val="006A3BC6"/>
    <w:rsid w:val="006A4438"/>
    <w:rsid w:val="006A4E3D"/>
    <w:rsid w:val="006B071A"/>
    <w:rsid w:val="006E0374"/>
    <w:rsid w:val="007445FD"/>
    <w:rsid w:val="00746436"/>
    <w:rsid w:val="00765777"/>
    <w:rsid w:val="00767DC5"/>
    <w:rsid w:val="007C597B"/>
    <w:rsid w:val="007E2578"/>
    <w:rsid w:val="00812C36"/>
    <w:rsid w:val="00820E33"/>
    <w:rsid w:val="0089763F"/>
    <w:rsid w:val="008A65BB"/>
    <w:rsid w:val="008E5836"/>
    <w:rsid w:val="00980CE6"/>
    <w:rsid w:val="009B7926"/>
    <w:rsid w:val="009C0855"/>
    <w:rsid w:val="009D3D24"/>
    <w:rsid w:val="00A0104E"/>
    <w:rsid w:val="00AB5A28"/>
    <w:rsid w:val="00AC0E32"/>
    <w:rsid w:val="00AC34F6"/>
    <w:rsid w:val="00AC3DDB"/>
    <w:rsid w:val="00AD1B27"/>
    <w:rsid w:val="00B02950"/>
    <w:rsid w:val="00B33F64"/>
    <w:rsid w:val="00B70B7F"/>
    <w:rsid w:val="00B96455"/>
    <w:rsid w:val="00BB3EF7"/>
    <w:rsid w:val="00BD1687"/>
    <w:rsid w:val="00C041C9"/>
    <w:rsid w:val="00C047E4"/>
    <w:rsid w:val="00CD13F4"/>
    <w:rsid w:val="00CD1AC9"/>
    <w:rsid w:val="00CD35BD"/>
    <w:rsid w:val="00D948DB"/>
    <w:rsid w:val="00DA5D82"/>
    <w:rsid w:val="00E207E2"/>
    <w:rsid w:val="00E55C71"/>
    <w:rsid w:val="00E56BBF"/>
    <w:rsid w:val="00E617AE"/>
    <w:rsid w:val="00E751BB"/>
    <w:rsid w:val="00E85735"/>
    <w:rsid w:val="00EE7097"/>
    <w:rsid w:val="00EE76A2"/>
    <w:rsid w:val="00F155BB"/>
    <w:rsid w:val="00F4557E"/>
    <w:rsid w:val="00F845DB"/>
    <w:rsid w:val="00FB12C0"/>
    <w:rsid w:val="00FC5619"/>
    <w:rsid w:val="00FC5EA5"/>
    <w:rsid w:val="00FD6E90"/>
    <w:rsid w:val="00FE5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9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E5B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0157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
    <w:basedOn w:val="Normal"/>
    <w:link w:val="ListParagraphChar"/>
    <w:uiPriority w:val="34"/>
    <w:qFormat/>
    <w:rsid w:val="000157BF"/>
    <w:pPr>
      <w:ind w:left="720"/>
      <w:contextualSpacing/>
    </w:p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
    <w:link w:val="ListParagraph"/>
    <w:uiPriority w:val="34"/>
    <w:qFormat/>
    <w:rsid w:val="004818E4"/>
    <w:rPr>
      <w:rFonts w:eastAsiaTheme="minorEastAsia"/>
    </w:rPr>
  </w:style>
  <w:style w:type="paragraph" w:styleId="NoSpacing">
    <w:name w:val="No Spacing"/>
    <w:uiPriority w:val="1"/>
    <w:qFormat/>
    <w:rsid w:val="006A3BC6"/>
    <w:pPr>
      <w:spacing w:after="0" w:line="240" w:lineRule="auto"/>
    </w:pPr>
    <w:rPr>
      <w:rFonts w:ascii="Calibri" w:eastAsia="Calibri" w:hAnsi="Calibri" w:cs="Times New Roman"/>
    </w:rPr>
  </w:style>
  <w:style w:type="table" w:styleId="TableGrid">
    <w:name w:val="Table Grid"/>
    <w:basedOn w:val="TableNormal"/>
    <w:uiPriority w:val="59"/>
    <w:rsid w:val="006A3BC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A3BC6"/>
    <w:pPr>
      <w:spacing w:line="240" w:lineRule="auto"/>
    </w:pPr>
    <w:rPr>
      <w:rFonts w:ascii="Calibri" w:eastAsia="Calibri" w:hAnsi="Calibri" w:cs="Times New Roman"/>
      <w:i/>
      <w:iCs/>
      <w:color w:val="44546A"/>
      <w:sz w:val="18"/>
      <w:szCs w:val="18"/>
      <w:lang w:val="en-GB"/>
    </w:rPr>
  </w:style>
  <w:style w:type="character" w:styleId="Strong">
    <w:name w:val="Strong"/>
    <w:uiPriority w:val="22"/>
    <w:qFormat/>
    <w:rsid w:val="006A3BC6"/>
    <w:rPr>
      <w:b/>
      <w:bCs/>
    </w:rPr>
  </w:style>
  <w:style w:type="paragraph" w:styleId="Header">
    <w:name w:val="header"/>
    <w:basedOn w:val="Normal"/>
    <w:link w:val="HeaderChar"/>
    <w:uiPriority w:val="99"/>
    <w:rsid w:val="006A3BC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A3BC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A3BC6"/>
    <w:pPr>
      <w:spacing w:after="0" w:line="240" w:lineRule="auto"/>
    </w:pPr>
    <w:rPr>
      <w:rFonts w:ascii="Segoe UI" w:eastAsia="Calibri" w:hAnsi="Segoe UI" w:cs="Times New Roman"/>
      <w:sz w:val="18"/>
      <w:szCs w:val="18"/>
    </w:rPr>
  </w:style>
  <w:style w:type="character" w:customStyle="1" w:styleId="BalloonTextChar">
    <w:name w:val="Balloon Text Char"/>
    <w:basedOn w:val="DefaultParagraphFont"/>
    <w:link w:val="BalloonText"/>
    <w:uiPriority w:val="99"/>
    <w:semiHidden/>
    <w:rsid w:val="006A3BC6"/>
    <w:rPr>
      <w:rFonts w:ascii="Segoe UI" w:eastAsia="Calibri" w:hAnsi="Segoe UI" w:cs="Times New Roman"/>
      <w:sz w:val="18"/>
      <w:szCs w:val="18"/>
    </w:rPr>
  </w:style>
  <w:style w:type="character" w:styleId="CommentReference">
    <w:name w:val="annotation reference"/>
    <w:uiPriority w:val="99"/>
    <w:semiHidden/>
    <w:unhideWhenUsed/>
    <w:rsid w:val="006A3BC6"/>
    <w:rPr>
      <w:sz w:val="16"/>
      <w:szCs w:val="16"/>
    </w:rPr>
  </w:style>
  <w:style w:type="paragraph" w:styleId="CommentText">
    <w:name w:val="annotation text"/>
    <w:basedOn w:val="Normal"/>
    <w:link w:val="CommentTextChar"/>
    <w:uiPriority w:val="99"/>
    <w:unhideWhenUsed/>
    <w:rsid w:val="006A3BC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A3BC6"/>
    <w:rPr>
      <w:rFonts w:ascii="Times New Roman" w:eastAsia="Times New Roman" w:hAnsi="Times New Roman" w:cs="Times New Roman"/>
      <w:sz w:val="20"/>
      <w:szCs w:val="20"/>
    </w:rPr>
  </w:style>
  <w:style w:type="paragraph" w:customStyle="1" w:styleId="Default">
    <w:name w:val="Default"/>
    <w:rsid w:val="006A3B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A3BC6"/>
    <w:pPr>
      <w:spacing w:after="160"/>
    </w:pPr>
    <w:rPr>
      <w:b/>
      <w:bCs/>
    </w:rPr>
  </w:style>
  <w:style w:type="character" w:customStyle="1" w:styleId="CommentSubjectChar">
    <w:name w:val="Comment Subject Char"/>
    <w:basedOn w:val="CommentTextChar"/>
    <w:link w:val="CommentSubject"/>
    <w:uiPriority w:val="99"/>
    <w:semiHidden/>
    <w:rsid w:val="006A3BC6"/>
    <w:rPr>
      <w:b/>
      <w:bCs/>
    </w:rPr>
  </w:style>
  <w:style w:type="paragraph" w:customStyle="1" w:styleId="clan">
    <w:name w:val="clan"/>
    <w:basedOn w:val="Normal"/>
    <w:uiPriority w:val="99"/>
    <w:rsid w:val="006A3BC6"/>
    <w:pPr>
      <w:spacing w:before="100" w:beforeAutospacing="1" w:after="100" w:afterAutospacing="1" w:line="240" w:lineRule="auto"/>
    </w:pPr>
    <w:rPr>
      <w:rFonts w:ascii="Calibri" w:eastAsia="Calibri" w:hAnsi="Calibri" w:cs="Calibri"/>
    </w:rPr>
  </w:style>
  <w:style w:type="paragraph" w:customStyle="1" w:styleId="Normal1">
    <w:name w:val="Normal1"/>
    <w:basedOn w:val="Normal"/>
    <w:uiPriority w:val="99"/>
    <w:rsid w:val="006A3BC6"/>
    <w:pPr>
      <w:spacing w:before="100" w:beforeAutospacing="1" w:after="100" w:afterAutospacing="1" w:line="240" w:lineRule="auto"/>
    </w:pPr>
    <w:rPr>
      <w:rFonts w:ascii="Calibri" w:eastAsia="Calibri" w:hAnsi="Calibri" w:cs="Calibri"/>
    </w:rPr>
  </w:style>
  <w:style w:type="paragraph" w:styleId="Revision">
    <w:name w:val="Revision"/>
    <w:hidden/>
    <w:uiPriority w:val="99"/>
    <w:semiHidden/>
    <w:rsid w:val="006A3BC6"/>
    <w:pPr>
      <w:spacing w:after="0" w:line="240" w:lineRule="auto"/>
    </w:pPr>
    <w:rPr>
      <w:rFonts w:ascii="Calibri" w:eastAsia="Calibri" w:hAnsi="Calibri" w:cs="Times New Roman"/>
    </w:rPr>
  </w:style>
  <w:style w:type="table" w:customStyle="1" w:styleId="TableGrid0">
    <w:name w:val="TableGrid"/>
    <w:rsid w:val="006A3BC6"/>
    <w:pPr>
      <w:spacing w:after="0" w:line="240" w:lineRule="auto"/>
    </w:pPr>
    <w:rPr>
      <w:rFonts w:ascii="Calibri" w:eastAsia="Times New Roman" w:hAnsi="Calibri" w:cs="Times New Roman"/>
      <w:lang w:val="sr-Cyrl-CS" w:eastAsia="sr-Cyrl-CS"/>
    </w:rPr>
    <w:tblPr>
      <w:tblCellMar>
        <w:top w:w="0" w:type="dxa"/>
        <w:left w:w="0" w:type="dxa"/>
        <w:bottom w:w="0" w:type="dxa"/>
        <w:right w:w="0" w:type="dxa"/>
      </w:tblCellMar>
    </w:tbl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C34F6"/>
    <w:pPr>
      <w:spacing w:after="0" w:line="240" w:lineRule="auto"/>
      <w:jc w:val="both"/>
    </w:pPr>
    <w:rPr>
      <w:rFonts w:ascii="Times New Roman" w:eastAsia="Times New Roman" w:hAnsi="Times New Roman" w:cs="Times New Roman"/>
      <w:sz w:val="26"/>
      <w:szCs w:val="20"/>
      <w:lang w:val="sr-Cyrl-CS" w:eastAsia="sr-Latn-CS"/>
    </w:rPr>
  </w:style>
  <w:style w:type="character" w:customStyle="1" w:styleId="BodyTextChar">
    <w:name w:val="Body Text Char"/>
    <w:aliases w:val="Char Char"/>
    <w:basedOn w:val="DefaultParagraphFont"/>
    <w:link w:val="BodyText"/>
    <w:rsid w:val="00AC34F6"/>
    <w:rPr>
      <w:rFonts w:ascii="Times New Roman" w:eastAsia="Times New Roman" w:hAnsi="Times New Roman" w:cs="Times New Roman"/>
      <w:sz w:val="26"/>
      <w:szCs w:val="20"/>
      <w:lang w:val="sr-Cyrl-CS" w:eastAsia="sr-Latn-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484BA-FA27-4742-8F5E-D458E28C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22</Pages>
  <Words>6409</Words>
  <Characters>36537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hstajic</dc:creator>
  <cp:lastModifiedBy>ukovcic</cp:lastModifiedBy>
  <cp:revision>5</cp:revision>
  <cp:lastPrinted>2022-02-10T10:38:00Z</cp:lastPrinted>
  <dcterms:created xsi:type="dcterms:W3CDTF">2022-02-08T09:49:00Z</dcterms:created>
  <dcterms:modified xsi:type="dcterms:W3CDTF">2022-02-10T11:02:00Z</dcterms:modified>
</cp:coreProperties>
</file>