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97" w:rsidRPr="00771490" w:rsidRDefault="00FE5B97" w:rsidP="009C08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 основу члана 58. Закона о запосленима у аутономним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покрајинама и јединицама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локалне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самоуправе („Службенигласник РС“, број 21/2016,</w:t>
      </w:r>
      <w:r w:rsidR="004B7F0C" w:rsidRPr="007714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113/2017, 113/2017 – др.закон, 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/>
        </w:rPr>
        <w:t>95/2018</w:t>
      </w:r>
      <w:r w:rsidR="004B7F0C" w:rsidRPr="007714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114/2021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), </w:t>
      </w:r>
      <w:r w:rsidR="00771490" w:rsidRPr="00BF76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Уредбе о критеријумима за разврставање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771490" w:rsidRPr="00BF76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радних места и мерилима за описрадних места службеника у аутономним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771490" w:rsidRPr="00BF76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покрајинама и јединицама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771490" w:rsidRPr="00BF76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локалне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771490" w:rsidRPr="00BF76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самоуправе („Службени</w:t>
      </w:r>
      <w:r w:rsidR="005A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1490" w:rsidRPr="00BF76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гласник </w:t>
      </w:r>
      <w:r w:rsidR="005A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1490" w:rsidRPr="00BF76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РС“, број</w:t>
      </w:r>
      <w:r w:rsidR="005A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1490" w:rsidRPr="00BF767B">
        <w:rPr>
          <w:rFonts w:ascii="Times New Roman" w:eastAsia="Times New Roman" w:hAnsi="Times New Roman" w:cs="Times New Roman"/>
          <w:sz w:val="24"/>
          <w:szCs w:val="24"/>
          <w:lang w:val="ru-RU"/>
        </w:rPr>
        <w:t>88/2016 и 113/2017 – др.закон</w:t>
      </w:r>
      <w:r w:rsidR="00771490" w:rsidRPr="00BF76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),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члана 36. став 1. тачка 3) Одлуке о организацији</w:t>
      </w:r>
      <w:r w:rsidR="005A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Градске управе града Врања („Службени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гласник града Врања“, број</w:t>
      </w:r>
      <w:r w:rsidRPr="00771490">
        <w:rPr>
          <w:rFonts w:ascii="Times New Roman" w:hAnsi="Times New Roman" w:cs="Times New Roman"/>
          <w:sz w:val="24"/>
          <w:szCs w:val="24"/>
          <w:lang w:val="ru-RU" w:eastAsia="ar-SA"/>
        </w:rPr>
        <w:t>35/2016, 23/2017, 36/2017, 10/2018, 37/2018, 11/2</w:t>
      </w:r>
      <w:r w:rsidR="00CD1AC9" w:rsidRPr="00771490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019, 25/2019, 25/2019-исправка, </w:t>
      </w:r>
      <w:r w:rsidRPr="00771490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36/2020</w:t>
      </w:r>
      <w:r w:rsidR="00CD1AC9" w:rsidRPr="00771490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и 22/2021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), Градско</w:t>
      </w:r>
      <w:r w:rsidR="00BC592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веће града Врања, на предлог начелника</w:t>
      </w:r>
      <w:r w:rsidR="005601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</w:t>
      </w:r>
      <w:r w:rsidR="00DA05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радске управе града Врања, дана: 02.03.2022</w:t>
      </w:r>
      <w:r w:rsidRPr="007714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године, </w:t>
      </w:r>
      <w:r w:rsidR="00DA05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донело је</w:t>
      </w:r>
    </w:p>
    <w:p w:rsidR="00FE5B97" w:rsidRPr="00771490" w:rsidRDefault="00FE5B97" w:rsidP="009C08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F845DB" w:rsidRPr="00771490" w:rsidRDefault="00F845DB" w:rsidP="009C08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FE5B97" w:rsidRPr="00771490" w:rsidRDefault="00FE5B97" w:rsidP="009C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77149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П Р А В И Л Н И К </w:t>
      </w:r>
    </w:p>
    <w:p w:rsidR="00FE5B97" w:rsidRPr="00771490" w:rsidRDefault="00FE5B97" w:rsidP="009C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77149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О ИЗМЕНАМА </w:t>
      </w:r>
      <w:r w:rsidR="00D342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ДОПУНАМА</w:t>
      </w:r>
      <w:r w:rsidR="009C5E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7149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ПРАВИЛНИКА </w:t>
      </w:r>
    </w:p>
    <w:p w:rsidR="00FE5B97" w:rsidRPr="00771490" w:rsidRDefault="00FE5B97" w:rsidP="009C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77149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 ОРГАНИЗАЦИЈИ  И  СИСТЕМАТИЗАЦИЈИ РАДНИХ МЕСТА У</w:t>
      </w:r>
    </w:p>
    <w:p w:rsidR="00FE5B97" w:rsidRPr="00771490" w:rsidRDefault="00FE5B97" w:rsidP="009C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77149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ГРАДСКОЈ УПРАВИ ГРАДА ВРАЊА, ГРАДСКОМ ПРАВОБРАНИЛАШТВУ ГРАДА ВРАЊА И СЛУЖБИ ИНТЕРНЕ РЕВИЗИЈЕ ГРАДА ВРАЊА</w:t>
      </w:r>
    </w:p>
    <w:p w:rsidR="004A413D" w:rsidRDefault="004A413D" w:rsidP="009C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E2E30" w:rsidRPr="00771490" w:rsidRDefault="000E2E30" w:rsidP="009C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E5B97" w:rsidRPr="00771490" w:rsidRDefault="00FE5B97" w:rsidP="009C0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1490">
        <w:rPr>
          <w:rFonts w:ascii="Times New Roman" w:hAnsi="Times New Roman" w:cs="Times New Roman"/>
          <w:b/>
          <w:sz w:val="24"/>
          <w:szCs w:val="24"/>
          <w:lang w:val="ru-RU"/>
        </w:rPr>
        <w:t>Члан 1.</w:t>
      </w:r>
    </w:p>
    <w:p w:rsidR="000E2E30" w:rsidRPr="000E2E30" w:rsidRDefault="00FE5B97" w:rsidP="00D81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845DB">
        <w:rPr>
          <w:rFonts w:ascii="Times New Roman" w:hAnsi="Times New Roman" w:cs="Times New Roman"/>
          <w:sz w:val="24"/>
          <w:szCs w:val="24"/>
          <w:lang w:val="sr-Cyrl-CS"/>
        </w:rPr>
        <w:t>Правилник о организацији и систематизацији радних места у Градској управи града Врањ</w:t>
      </w:r>
      <w:r w:rsidRPr="00F845DB">
        <w:rPr>
          <w:rFonts w:ascii="Times New Roman" w:hAnsi="Times New Roman" w:cs="Times New Roman"/>
          <w:sz w:val="24"/>
          <w:szCs w:val="24"/>
        </w:rPr>
        <w:t>a</w:t>
      </w:r>
      <w:r w:rsidRPr="00771490">
        <w:rPr>
          <w:rFonts w:ascii="Times New Roman" w:hAnsi="Times New Roman" w:cs="Times New Roman"/>
          <w:sz w:val="24"/>
          <w:szCs w:val="24"/>
          <w:lang w:val="ru-RU"/>
        </w:rPr>
        <w:t>, Градском правобранилаштву града Врања и Служби интерне ревизије града Врања</w:t>
      </w:r>
      <w:r w:rsidR="00F05344">
        <w:rPr>
          <w:rFonts w:ascii="Times New Roman" w:hAnsi="Times New Roman" w:cs="Times New Roman"/>
          <w:sz w:val="24"/>
          <w:szCs w:val="24"/>
        </w:rPr>
        <w:t xml:space="preserve"> </w:t>
      </w:r>
      <w:r w:rsidRPr="00771490">
        <w:rPr>
          <w:rFonts w:ascii="Times New Roman" w:hAnsi="Times New Roman" w:cs="Times New Roman"/>
          <w:sz w:val="24"/>
          <w:szCs w:val="24"/>
          <w:lang w:val="ru-RU"/>
        </w:rPr>
        <w:t>број</w:t>
      </w:r>
      <w:r w:rsidR="00F05344">
        <w:rPr>
          <w:rFonts w:ascii="Times New Roman" w:hAnsi="Times New Roman" w:cs="Times New Roman"/>
          <w:sz w:val="24"/>
          <w:szCs w:val="24"/>
        </w:rPr>
        <w:t xml:space="preserve"> </w:t>
      </w:r>
      <w:r w:rsidRPr="00F845DB">
        <w:rPr>
          <w:rFonts w:ascii="Times New Roman" w:hAnsi="Times New Roman" w:cs="Times New Roman"/>
          <w:sz w:val="24"/>
          <w:szCs w:val="24"/>
          <w:lang w:val="sr-Cyrl-CS"/>
        </w:rPr>
        <w:t>06-143/1/2021-04 од 30.06.</w:t>
      </w:r>
      <w:r w:rsidR="0002506D" w:rsidRPr="00F845DB">
        <w:rPr>
          <w:rFonts w:ascii="Times New Roman" w:hAnsi="Times New Roman" w:cs="Times New Roman"/>
          <w:sz w:val="24"/>
          <w:szCs w:val="24"/>
          <w:lang w:val="sr-Cyrl-CS"/>
        </w:rPr>
        <w:t>2021.</w:t>
      </w:r>
      <w:r w:rsidRPr="00F845DB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AC0E32" w:rsidRPr="0077149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B12C0" w:rsidRPr="00F845DB">
        <w:rPr>
          <w:rFonts w:ascii="Times New Roman" w:hAnsi="Times New Roman" w:cs="Times New Roman"/>
          <w:sz w:val="24"/>
          <w:szCs w:val="24"/>
          <w:lang w:val="sr-Cyrl-CS"/>
        </w:rPr>
        <w:t xml:space="preserve"> Правилник о изменама Правилника о организацији и систематизацији радних места у Градској управи града Врањ</w:t>
      </w:r>
      <w:r w:rsidR="00FB12C0" w:rsidRPr="00F845DB">
        <w:rPr>
          <w:rFonts w:ascii="Times New Roman" w:hAnsi="Times New Roman" w:cs="Times New Roman"/>
          <w:sz w:val="24"/>
          <w:szCs w:val="24"/>
        </w:rPr>
        <w:t>a</w:t>
      </w:r>
      <w:r w:rsidR="00FB12C0" w:rsidRPr="00771490">
        <w:rPr>
          <w:rFonts w:ascii="Times New Roman" w:hAnsi="Times New Roman" w:cs="Times New Roman"/>
          <w:sz w:val="24"/>
          <w:szCs w:val="24"/>
          <w:lang w:val="ru-RU"/>
        </w:rPr>
        <w:t>, Градском правобранилаштву града Врања и Служби интерне ревизије града Врања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12C0" w:rsidRPr="00771490">
        <w:rPr>
          <w:rFonts w:ascii="Times New Roman" w:hAnsi="Times New Roman" w:cs="Times New Roman"/>
          <w:sz w:val="24"/>
          <w:szCs w:val="24"/>
          <w:lang w:val="ru-RU"/>
        </w:rPr>
        <w:t>број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r w:rsidR="00FB12C0" w:rsidRPr="00F845DB">
        <w:rPr>
          <w:rFonts w:ascii="Times New Roman" w:hAnsi="Times New Roman" w:cs="Times New Roman"/>
          <w:sz w:val="24"/>
          <w:szCs w:val="24"/>
          <w:lang w:val="sr-Cyrl-CS"/>
        </w:rPr>
        <w:t>06-186/1/2021-04 од 03.09.2021.године</w:t>
      </w:r>
      <w:r w:rsidR="004B7F0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C0E32" w:rsidRPr="00F845DB">
        <w:rPr>
          <w:rFonts w:ascii="Times New Roman" w:hAnsi="Times New Roman" w:cs="Times New Roman"/>
          <w:sz w:val="24"/>
          <w:szCs w:val="24"/>
          <w:lang w:val="sr-Cyrl-CS"/>
        </w:rPr>
        <w:t xml:space="preserve"> Правилник о изменама и допунама Правилника о организацији и систематизацији радних места у Градској управи града Врањ</w:t>
      </w:r>
      <w:r w:rsidR="00AC0E32" w:rsidRPr="00F845DB">
        <w:rPr>
          <w:rFonts w:ascii="Times New Roman" w:hAnsi="Times New Roman" w:cs="Times New Roman"/>
          <w:sz w:val="24"/>
          <w:szCs w:val="24"/>
        </w:rPr>
        <w:t>a</w:t>
      </w:r>
      <w:r w:rsidR="00AC0E32" w:rsidRPr="00F845DB">
        <w:rPr>
          <w:rFonts w:ascii="Times New Roman" w:hAnsi="Times New Roman" w:cs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06-197/4/2021-04 од 22.09.2021.године</w:t>
      </w:r>
      <w:r w:rsidR="00771490" w:rsidRPr="0077149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B7F0C">
        <w:rPr>
          <w:rFonts w:ascii="Times New Roman" w:hAnsi="Times New Roman" w:cs="Times New Roman"/>
          <w:sz w:val="24"/>
          <w:szCs w:val="24"/>
          <w:lang w:val="sr-Cyrl-CS"/>
        </w:rPr>
        <w:t xml:space="preserve"> Правилник о изменама и допуни</w:t>
      </w:r>
      <w:r w:rsidR="004B7F0C" w:rsidRPr="00F845DB">
        <w:rPr>
          <w:rFonts w:ascii="Times New Roman" w:hAnsi="Times New Roman" w:cs="Times New Roman"/>
          <w:sz w:val="24"/>
          <w:szCs w:val="24"/>
          <w:lang w:val="sr-Cyrl-CS"/>
        </w:rPr>
        <w:t xml:space="preserve"> Правилника о организацији и систематизацији радних места у Градској управи града Врањ</w:t>
      </w:r>
      <w:r w:rsidR="004B7F0C" w:rsidRPr="00F845DB">
        <w:rPr>
          <w:rFonts w:ascii="Times New Roman" w:hAnsi="Times New Roman" w:cs="Times New Roman"/>
          <w:sz w:val="24"/>
          <w:szCs w:val="24"/>
        </w:rPr>
        <w:t>a</w:t>
      </w:r>
      <w:r w:rsidR="004B7F0C" w:rsidRPr="00F845DB">
        <w:rPr>
          <w:rFonts w:ascii="Times New Roman" w:hAnsi="Times New Roman" w:cs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</w:t>
      </w:r>
      <w:r w:rsidR="004B7F0C" w:rsidRPr="006B071A">
        <w:rPr>
          <w:rFonts w:ascii="Times New Roman" w:hAnsi="Times New Roman" w:cs="Times New Roman"/>
          <w:sz w:val="24"/>
          <w:szCs w:val="24"/>
          <w:lang w:val="sr-Cyrl-CS"/>
        </w:rPr>
        <w:t>233/2/2021-04 од 23.11.2021.године</w:t>
      </w:r>
      <w:r w:rsidR="00E97E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7149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71490">
        <w:rPr>
          <w:rFonts w:ascii="Times New Roman" w:hAnsi="Times New Roman" w:cs="Times New Roman"/>
          <w:sz w:val="24"/>
          <w:szCs w:val="24"/>
          <w:lang w:val="sr-Cyrl-CS"/>
        </w:rPr>
        <w:t>Правилник о изменама и допуни</w:t>
      </w:r>
      <w:r w:rsidR="00771490" w:rsidRPr="00F845DB">
        <w:rPr>
          <w:rFonts w:ascii="Times New Roman" w:hAnsi="Times New Roman" w:cs="Times New Roman"/>
          <w:sz w:val="24"/>
          <w:szCs w:val="24"/>
          <w:lang w:val="sr-Cyrl-CS"/>
        </w:rPr>
        <w:t xml:space="preserve"> Правилника о организацији и систематизацији радних места у Градској управи града Врањ</w:t>
      </w:r>
      <w:r w:rsidR="00771490" w:rsidRPr="00F845DB">
        <w:rPr>
          <w:rFonts w:ascii="Times New Roman" w:hAnsi="Times New Roman" w:cs="Times New Roman"/>
          <w:sz w:val="24"/>
          <w:szCs w:val="24"/>
        </w:rPr>
        <w:t>a</w:t>
      </w:r>
      <w:r w:rsidR="00771490" w:rsidRPr="00F845DB">
        <w:rPr>
          <w:rFonts w:ascii="Times New Roman" w:hAnsi="Times New Roman" w:cs="Times New Roman"/>
          <w:sz w:val="24"/>
          <w:szCs w:val="24"/>
          <w:lang w:val="sr-Cyrl-CS"/>
        </w:rPr>
        <w:t xml:space="preserve">, Градском </w:t>
      </w:r>
      <w:r w:rsidR="00771490" w:rsidRPr="000E2E30">
        <w:rPr>
          <w:rFonts w:ascii="Times New Roman" w:hAnsi="Times New Roman" w:cs="Times New Roman"/>
          <w:sz w:val="24"/>
          <w:szCs w:val="24"/>
          <w:lang w:val="sr-Cyrl-CS"/>
        </w:rPr>
        <w:t xml:space="preserve">правобранилаштву града Врања и Служби интерне ревизије града Врања број </w:t>
      </w:r>
      <w:r w:rsidR="00D34268" w:rsidRPr="000E2E30">
        <w:rPr>
          <w:rFonts w:ascii="Times New Roman" w:hAnsi="Times New Roman" w:cs="Times New Roman"/>
          <w:sz w:val="24"/>
          <w:szCs w:val="24"/>
          <w:lang w:val="sr-Cyrl-CS"/>
        </w:rPr>
        <w:t>06-22/2/2022-04 од 08.</w:t>
      </w:r>
      <w:r w:rsidR="00D34268" w:rsidRPr="000E2E30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D34268" w:rsidRPr="000E2E30">
        <w:rPr>
          <w:rFonts w:ascii="Times New Roman" w:hAnsi="Times New Roman" w:cs="Times New Roman"/>
          <w:sz w:val="24"/>
          <w:szCs w:val="24"/>
          <w:lang w:val="sr-Cyrl-CS"/>
        </w:rPr>
        <w:t>.2022.године</w:t>
      </w:r>
      <w:r w:rsidRPr="000E2E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C0E32" w:rsidRPr="000E2E30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FB12C0" w:rsidRPr="000E2E30">
        <w:rPr>
          <w:rFonts w:ascii="Times New Roman" w:hAnsi="Times New Roman" w:cs="Times New Roman"/>
          <w:sz w:val="24"/>
          <w:szCs w:val="24"/>
          <w:lang w:val="sr-Cyrl-CS"/>
        </w:rPr>
        <w:t xml:space="preserve"> члану 19.</w:t>
      </w:r>
      <w:r w:rsidR="00812C36" w:rsidRPr="000E2E30">
        <w:rPr>
          <w:rFonts w:ascii="Times New Roman" w:hAnsi="Times New Roman" w:cs="Times New Roman"/>
          <w:sz w:val="24"/>
          <w:szCs w:val="24"/>
          <w:lang w:val="sr-Cyrl-CS"/>
        </w:rPr>
        <w:t>, у табеларном прегледу који се од</w:t>
      </w:r>
      <w:r w:rsidR="004B7F0C" w:rsidRPr="000E2E30">
        <w:rPr>
          <w:rFonts w:ascii="Times New Roman" w:hAnsi="Times New Roman" w:cs="Times New Roman"/>
          <w:sz w:val="24"/>
          <w:szCs w:val="24"/>
          <w:lang w:val="sr-Cyrl-CS"/>
        </w:rPr>
        <w:t>носи на службенике – извршиоце,</w:t>
      </w:r>
      <w:r w:rsidR="00FB12C0"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за </w:t>
      </w:r>
      <w:r w:rsidR="00D81DBE" w:rsidRPr="000E2E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саветника</w:t>
      </w:r>
      <w:r w:rsidR="000E2E30"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број </w:t>
      </w:r>
      <w:r w:rsidR="001B011B"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радних места </w:t>
      </w:r>
      <w:r w:rsidR="000E2E30"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„44“ мења се у „46“ а </w:t>
      </w:r>
      <w:r w:rsidR="00D81DBE"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</w:t>
      </w:r>
      <w:r w:rsidR="000E2E30"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ој службеника „66“ мења се у „70</w:t>
      </w:r>
      <w:r w:rsidR="000C1CF4"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“</w:t>
      </w:r>
      <w:r w:rsidR="00D81DBE"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за млађег</w:t>
      </w:r>
      <w:r w:rsidR="000E2E30"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саветника број радних места „13“ мења се у „12“ а број службеника „15“ мења се у „13“, за сарадника број службеника „37“ мења се у „37“, за млађег сарадника број радних места „2“ мења се у „1“ а број службеника „2“ мења се у „1“.</w:t>
      </w:r>
    </w:p>
    <w:p w:rsidR="000E2E30" w:rsidRDefault="000E2E30" w:rsidP="00D81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</w:pPr>
    </w:p>
    <w:p w:rsidR="00D34268" w:rsidRDefault="00D34268" w:rsidP="00F22D1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34268" w:rsidRPr="00D34268" w:rsidRDefault="000E2E30" w:rsidP="00D34268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  <w:r>
        <w:rPr>
          <w:b/>
          <w:lang w:val="sr-Cyrl-CS" w:eastAsia="ar-SA"/>
        </w:rPr>
        <w:t>Члан 2</w:t>
      </w:r>
      <w:r w:rsidR="00D34268" w:rsidRPr="00D34268">
        <w:rPr>
          <w:b/>
          <w:lang w:val="sr-Cyrl-CS" w:eastAsia="ar-SA"/>
        </w:rPr>
        <w:t>.</w:t>
      </w:r>
    </w:p>
    <w:p w:rsidR="00D34268" w:rsidRPr="00D34268" w:rsidRDefault="00D34268" w:rsidP="00D342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>У члану 21., у одељку 6.1., редниброј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 xml:space="preserve"> 10. </w:t>
      </w: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>Стручни</w:t>
      </w:r>
      <w:r w:rsidR="00BC59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>послови у области туризма, припреме и реализације</w:t>
      </w:r>
      <w:r w:rsidR="00BC59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>пројеката у Канцеларији за локални</w:t>
      </w:r>
      <w:r w:rsidR="00E97E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>економски</w:t>
      </w:r>
      <w:r w:rsidR="00286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>развој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, мења се и гласи:</w:t>
      </w:r>
    </w:p>
    <w:p w:rsidR="00D34268" w:rsidRDefault="00D34268" w:rsidP="00F22D1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22D1F" w:rsidRPr="001F7310" w:rsidRDefault="00D34268" w:rsidP="00F22D1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7310">
        <w:rPr>
          <w:rFonts w:ascii="Times New Roman" w:hAnsi="Times New Roman" w:cs="Times New Roman"/>
          <w:sz w:val="24"/>
          <w:szCs w:val="24"/>
          <w:lang w:val="ru-RU" w:eastAsia="ar-SA"/>
        </w:rPr>
        <w:lastRenderedPageBreak/>
        <w:t>„</w:t>
      </w:r>
      <w:r w:rsidR="00F22D1F" w:rsidRPr="001F7310">
        <w:rPr>
          <w:rFonts w:ascii="Times New Roman" w:hAnsi="Times New Roman" w:cs="Times New Roman"/>
          <w:b/>
          <w:sz w:val="24"/>
          <w:szCs w:val="24"/>
          <w:lang w:val="ru-RU"/>
        </w:rPr>
        <w:t>10. Стручни</w:t>
      </w:r>
      <w:r w:rsidR="00BC59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22D1F" w:rsidRPr="001F7310">
        <w:rPr>
          <w:rFonts w:ascii="Times New Roman" w:hAnsi="Times New Roman" w:cs="Times New Roman"/>
          <w:b/>
          <w:sz w:val="24"/>
          <w:szCs w:val="24"/>
          <w:lang w:val="ru-RU"/>
        </w:rPr>
        <w:t>послови у области туризма, припреме и реализације</w:t>
      </w:r>
      <w:r w:rsidR="00E97E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22D1F" w:rsidRPr="001F7310">
        <w:rPr>
          <w:rFonts w:ascii="Times New Roman" w:hAnsi="Times New Roman" w:cs="Times New Roman"/>
          <w:b/>
          <w:sz w:val="24"/>
          <w:szCs w:val="24"/>
          <w:lang w:val="ru-RU"/>
        </w:rPr>
        <w:t>пројеката у Канцеларији за локални</w:t>
      </w:r>
      <w:r w:rsidR="00E97E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22D1F" w:rsidRPr="001F7310">
        <w:rPr>
          <w:rFonts w:ascii="Times New Roman" w:hAnsi="Times New Roman" w:cs="Times New Roman"/>
          <w:b/>
          <w:sz w:val="24"/>
          <w:szCs w:val="24"/>
          <w:lang w:val="ru-RU"/>
        </w:rPr>
        <w:t>економски</w:t>
      </w:r>
      <w:r w:rsidR="00286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D1F" w:rsidRPr="001F7310">
        <w:rPr>
          <w:rFonts w:ascii="Times New Roman" w:hAnsi="Times New Roman" w:cs="Times New Roman"/>
          <w:b/>
          <w:sz w:val="24"/>
          <w:szCs w:val="24"/>
          <w:lang w:val="ru-RU"/>
        </w:rPr>
        <w:t>развој</w:t>
      </w:r>
    </w:p>
    <w:p w:rsidR="00F22D1F" w:rsidRPr="00D34268" w:rsidRDefault="00F22D1F" w:rsidP="00F22D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Звање: </w:t>
      </w:r>
      <w:r w:rsidR="00D34268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>аветник</w:t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3426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>број</w:t>
      </w:r>
      <w:r w:rsidR="00EE1C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>службеника 2</w:t>
      </w:r>
    </w:p>
    <w:p w:rsidR="00F22D1F" w:rsidRPr="00F22D1F" w:rsidRDefault="00F22D1F" w:rsidP="00F22D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22D1F" w:rsidRPr="001F7310" w:rsidRDefault="00F22D1F" w:rsidP="00F22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73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Опис посла: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учествује у израдиопштих и појединачних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аката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који су од утицаја на развој туризма; стара се о развоју и унапређењу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угоститељства и туризма кроз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учествовање у имплементацији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развојних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пројеката, стратегија и акционих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планова, у сарадњи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осталим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органима и службама; прати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 xml:space="preserve">статистичкеподатке из области туризма и предлаже мере за унапређење и </w:t>
      </w:r>
      <w:r w:rsidR="00865B59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5B59">
        <w:rPr>
          <w:rFonts w:ascii="Times New Roman" w:hAnsi="Times New Roman" w:cs="Times New Roman"/>
          <w:sz w:val="24"/>
          <w:szCs w:val="24"/>
          <w:lang w:val="ru-RU"/>
        </w:rPr>
        <w:t>туристичких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5B59">
        <w:rPr>
          <w:rFonts w:ascii="Times New Roman" w:hAnsi="Times New Roman" w:cs="Times New Roman"/>
          <w:sz w:val="24"/>
          <w:szCs w:val="24"/>
          <w:lang w:val="ru-RU"/>
        </w:rPr>
        <w:t>потенцијала Г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рада; учествује у промоцији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туристичких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 xml:space="preserve">потенцијала Града; </w:t>
      </w:r>
      <w:r w:rsidR="001F7310">
        <w:rPr>
          <w:rFonts w:ascii="Times New Roman" w:hAnsi="Times New Roman" w:cs="Times New Roman"/>
          <w:sz w:val="24"/>
          <w:szCs w:val="24"/>
          <w:lang w:val="ru-RU" w:eastAsia="ar-SA"/>
        </w:rPr>
        <w:t>в</w:t>
      </w:r>
      <w:r w:rsidR="001F7310"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оди првостепени</w:t>
      </w:r>
      <w:r w:rsidR="00E97E9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="001F7310" w:rsidRPr="00897E63">
        <w:rPr>
          <w:rFonts w:ascii="Times New Roman" w:hAnsi="Times New Roman" w:cs="Times New Roman"/>
          <w:sz w:val="24"/>
          <w:szCs w:val="24"/>
          <w:lang w:val="ru-RU" w:eastAsia="ar-SA"/>
        </w:rPr>
        <w:t>управни</w:t>
      </w:r>
      <w:r w:rsidR="00E97E9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="001F7310"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поступак и доноси решења</w:t>
      </w:r>
      <w:r w:rsidR="00E97E9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о одређивању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категорије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угоститељских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објеката за смештај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врсте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кућа, апартмана и соба; обавља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7310">
        <w:rPr>
          <w:rFonts w:ascii="Times New Roman" w:hAnsi="Times New Roman" w:cs="Times New Roman"/>
          <w:sz w:val="24"/>
          <w:szCs w:val="24"/>
          <w:lang w:val="ru-RU"/>
        </w:rPr>
        <w:t>стручне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послове у области</w:t>
      </w:r>
      <w:r w:rsidR="001F7310">
        <w:rPr>
          <w:rFonts w:ascii="Times New Roman" w:hAnsi="Times New Roman" w:cs="Times New Roman"/>
          <w:sz w:val="24"/>
          <w:szCs w:val="24"/>
          <w:lang w:val="ru-RU"/>
        </w:rPr>
        <w:t xml:space="preserve"> туризма из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надлежности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локалне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самоуправе, а према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позитивним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прописима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који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регулишу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област туризма; обавља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стручне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послове за потребе Канцеларије; учествује у раду пројектних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тимова града Врања; прикупља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податке и документацију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неопходну за израду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пројектних предлога, промовисање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инвестиционих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локација и израду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стратешких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докумената Града; прати конкурсе и јавне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позиве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домаћих и страних донатора, учествује у изради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пројектних предлога и врши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имплементацију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пројеката из делокруга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своје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надлежности у сарадњи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надлежним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стручним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службама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Градске управе, надлежним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јав</w:t>
      </w:r>
      <w:r w:rsidR="001F7310">
        <w:rPr>
          <w:rFonts w:ascii="Times New Roman" w:hAnsi="Times New Roman" w:cs="Times New Roman"/>
          <w:sz w:val="24"/>
          <w:szCs w:val="24"/>
          <w:lang w:val="ru-RU"/>
        </w:rPr>
        <w:t>ним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7310">
        <w:rPr>
          <w:rFonts w:ascii="Times New Roman" w:hAnsi="Times New Roman" w:cs="Times New Roman"/>
          <w:sz w:val="24"/>
          <w:szCs w:val="24"/>
          <w:lang w:val="ru-RU"/>
        </w:rPr>
        <w:t>предузећима и установама и</w:t>
      </w:r>
      <w:r w:rsidRPr="001F7310">
        <w:rPr>
          <w:rFonts w:ascii="Times New Roman" w:hAnsi="Times New Roman" w:cs="Times New Roman"/>
          <w:bCs/>
          <w:sz w:val="24"/>
          <w:szCs w:val="24"/>
          <w:lang w:val="ru-RU"/>
        </w:rPr>
        <w:t>осталиморганима у оквиру</w:t>
      </w:r>
      <w:r w:rsidR="00E97E9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bCs/>
          <w:sz w:val="24"/>
          <w:szCs w:val="24"/>
          <w:lang w:val="ru-RU"/>
        </w:rPr>
        <w:t>своје</w:t>
      </w:r>
      <w:r w:rsidR="00E97E9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bCs/>
          <w:sz w:val="24"/>
          <w:szCs w:val="24"/>
          <w:lang w:val="ru-RU"/>
        </w:rPr>
        <w:t>надлежности, обавља</w:t>
      </w:r>
      <w:r w:rsidR="00E97E9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bCs/>
          <w:sz w:val="24"/>
          <w:szCs w:val="24"/>
          <w:lang w:val="ru-RU"/>
        </w:rPr>
        <w:t>послове</w:t>
      </w:r>
      <w:r w:rsidR="00E97E9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bCs/>
          <w:sz w:val="24"/>
          <w:szCs w:val="24"/>
          <w:lang w:val="ru-RU"/>
        </w:rPr>
        <w:t>европских</w:t>
      </w:r>
      <w:r w:rsidR="00E97E9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F7310">
        <w:rPr>
          <w:rFonts w:ascii="Times New Roman" w:hAnsi="Times New Roman" w:cs="Times New Roman"/>
          <w:bCs/>
          <w:sz w:val="24"/>
          <w:szCs w:val="24"/>
          <w:lang w:val="ru-RU"/>
        </w:rPr>
        <w:t>интеграција</w:t>
      </w:r>
      <w:r w:rsidRPr="001F7310">
        <w:rPr>
          <w:rFonts w:ascii="Times New Roman" w:hAnsi="Times New Roman" w:cs="Times New Roman"/>
          <w:sz w:val="24"/>
          <w:szCs w:val="24"/>
          <w:lang w:val="ru-RU"/>
        </w:rPr>
        <w:t>. Обавља и друге послове по налогу руководиоцаОдељења и начелникаГрадске управе.</w:t>
      </w:r>
    </w:p>
    <w:p w:rsidR="00F22D1F" w:rsidRPr="00F22D1F" w:rsidRDefault="00F22D1F" w:rsidP="00F22D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34268" w:rsidRPr="00D34268" w:rsidRDefault="00D34268" w:rsidP="00D34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42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Услови: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стечено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образовање из научне области гео наука, е</w:t>
      </w:r>
      <w:r w:rsidR="001F7310">
        <w:rPr>
          <w:rFonts w:ascii="Times New Roman" w:hAnsi="Times New Roman" w:cs="Times New Roman"/>
          <w:sz w:val="24"/>
          <w:szCs w:val="24"/>
          <w:lang w:val="ru-RU"/>
        </w:rPr>
        <w:t xml:space="preserve">кономских наука, правних наука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 xml:space="preserve">или филолошких наука (англистика) </w:t>
      </w:r>
      <w:r w:rsidRPr="00D342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основним</w:t>
      </w:r>
      <w:r w:rsidR="00E97E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академским</w:t>
      </w:r>
      <w:r w:rsidR="00E97E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студијама у обиму</w:t>
      </w:r>
      <w:r w:rsidR="00E97E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од најмање 240 ЕСПБ, мастер академским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студијама, мастер струковним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студијама, специјалистичким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академским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студијама, специјалистичким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струковним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студијама, односно на основним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студијама у трајању од најмање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четири године или специјалистичким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студијама на факултету, положен државни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стручни испит, најмање три године радног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искуства у струци, познавање рада на рачунару (</w:t>
      </w:r>
      <w:r w:rsidRPr="00D34268">
        <w:rPr>
          <w:rFonts w:ascii="Times New Roman" w:hAnsi="Times New Roman" w:cs="Times New Roman"/>
          <w:sz w:val="24"/>
          <w:szCs w:val="24"/>
        </w:rPr>
        <w:t>MSOffice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 xml:space="preserve"> пакет и интернет).“</w:t>
      </w:r>
    </w:p>
    <w:p w:rsidR="00D34268" w:rsidRDefault="00D34268" w:rsidP="00F22D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BF4533" w:rsidRPr="00F22D1F" w:rsidRDefault="00BF4533" w:rsidP="00F22D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</w:p>
    <w:p w:rsidR="00BF4533" w:rsidRPr="000D5B7A" w:rsidRDefault="000E2E30" w:rsidP="00BF4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3</w:t>
      </w:r>
      <w:r w:rsidR="00BF4533" w:rsidRPr="000D5B7A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BF4533" w:rsidRDefault="00BF4533" w:rsidP="00BF4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4533">
        <w:rPr>
          <w:rFonts w:ascii="Times New Roman" w:hAnsi="Times New Roman" w:cs="Times New Roman"/>
          <w:sz w:val="24"/>
          <w:szCs w:val="24"/>
          <w:lang w:val="ru-RU" w:eastAsia="ar-SA"/>
        </w:rPr>
        <w:t>У члану 21., у одељку 6.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>2</w:t>
      </w:r>
      <w:r w:rsidRPr="00BF4533">
        <w:rPr>
          <w:rFonts w:ascii="Times New Roman" w:hAnsi="Times New Roman" w:cs="Times New Roman"/>
          <w:sz w:val="24"/>
          <w:szCs w:val="24"/>
          <w:lang w:val="ru-RU" w:eastAsia="ar-SA"/>
        </w:rPr>
        <w:t>., изаредногброја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37</w:t>
      </w:r>
      <w:r w:rsidRPr="00BF453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, додаје се редни</w:t>
      </w:r>
      <w:r w:rsidR="00033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број 37</w:t>
      </w:r>
      <w:r w:rsidRPr="00BF4533">
        <w:rPr>
          <w:rFonts w:ascii="Times New Roman" w:hAnsi="Times New Roman" w:cs="Times New Roman"/>
          <w:sz w:val="24"/>
          <w:szCs w:val="24"/>
          <w:lang w:val="ru-RU"/>
        </w:rPr>
        <w:t>.1. који гласи:</w:t>
      </w:r>
    </w:p>
    <w:p w:rsidR="000E2E30" w:rsidRPr="00BF4533" w:rsidRDefault="000E2E30" w:rsidP="00BF4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4533" w:rsidRPr="0034342D" w:rsidRDefault="00BF4533" w:rsidP="00BF4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37</w:t>
      </w:r>
      <w:r w:rsidRPr="006B14C6">
        <w:rPr>
          <w:rFonts w:ascii="Times New Roman" w:hAnsi="Times New Roman" w:cs="Times New Roman"/>
          <w:b/>
          <w:sz w:val="24"/>
          <w:szCs w:val="24"/>
          <w:lang w:val="ru-RU" w:eastAsia="ar-SA"/>
        </w:rPr>
        <w:t>.</w:t>
      </w:r>
      <w:r w:rsidRPr="0034342D">
        <w:rPr>
          <w:rFonts w:ascii="Times New Roman" w:hAnsi="Times New Roman" w:cs="Times New Roman"/>
          <w:b/>
          <w:sz w:val="24"/>
          <w:szCs w:val="24"/>
          <w:lang w:val="ru-RU" w:eastAsia="ar-SA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Послови</w:t>
      </w:r>
      <w:r w:rsidR="0028695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пореске</w:t>
      </w:r>
      <w:r w:rsidR="0028695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евиденције и</w:t>
      </w:r>
      <w:r w:rsidR="00BC592F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извештавања</w:t>
      </w:r>
      <w:r w:rsidR="0028695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пореских</w:t>
      </w:r>
      <w:r w:rsidR="0028695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обвезника – порески</w:t>
      </w:r>
      <w:r w:rsidR="0028695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шалтер</w:t>
      </w:r>
      <w:r w:rsidR="0028695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ВрањскаБања</w:t>
      </w:r>
    </w:p>
    <w:p w:rsidR="00BF4533" w:rsidRPr="006B14C6" w:rsidRDefault="00BF4533" w:rsidP="00BF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1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Звање: Виши референт </w:t>
      </w:r>
      <w:r w:rsidRPr="006B1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6B1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6B1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6B1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6B1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6B1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6B1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број</w:t>
      </w:r>
      <w:r w:rsidR="00286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службеника 1</w:t>
      </w:r>
    </w:p>
    <w:p w:rsidR="00BF4533" w:rsidRPr="006B14C6" w:rsidRDefault="00BF4533" w:rsidP="00BF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ar-SA"/>
        </w:rPr>
      </w:pPr>
    </w:p>
    <w:p w:rsidR="00BF4533" w:rsidRPr="006B14C6" w:rsidRDefault="00BF4533" w:rsidP="00BF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14C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Опис посла: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даје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обавештења</w:t>
      </w:r>
      <w:r w:rsidR="00EE1CC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пореским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обвезницима о стању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њихове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пореске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обавезе и друга обавештења од значаја за испуњење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пореске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обавезе; врши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пријем, унос и обраду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података из пореских и других пријава; врши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пријем, обраду и евиденцију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захтева за прекњижавање, повраћај и издаваје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уверења о подацима из пореског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рачуноводства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локалних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јавних прихода; проверава исправн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ости књиговодствених документа.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 и друге послове по налогу шефа Одсека, руководиоца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Одељења и начелника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Градске управе.</w:t>
      </w:r>
    </w:p>
    <w:p w:rsidR="00BF4533" w:rsidRPr="006B14C6" w:rsidRDefault="00BF4533" w:rsidP="00BF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F4533" w:rsidRPr="006B14C6" w:rsidRDefault="00BF4533" w:rsidP="00BF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1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Услови: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стечено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средње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образовање у четворогодишњем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трајању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правног, економског, финансијског,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друштвеног, природног,</w:t>
      </w:r>
      <w:r w:rsidR="00E97E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општег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пољопривредног</w:t>
      </w:r>
      <w:r w:rsidR="001B765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B7651">
        <w:rPr>
          <w:rFonts w:ascii="Times New Roman" w:eastAsia="Times New Roman" w:hAnsi="Times New Roman" w:cs="Times New Roman"/>
          <w:sz w:val="24"/>
          <w:szCs w:val="24"/>
          <w:lang w:val="ru-RU"/>
        </w:rPr>
        <w:t>ветеринарског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или техничкогсмера, положен државни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стручни испит, најмање пет година радног</w:t>
      </w:r>
      <w:r w:rsidR="00E97E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искуства у струци, познавање рада на рачунару (</w:t>
      </w:r>
      <w:r w:rsidRPr="006B14C6">
        <w:rPr>
          <w:rFonts w:ascii="Times New Roman" w:eastAsia="Times New Roman" w:hAnsi="Times New Roman" w:cs="Times New Roman"/>
          <w:sz w:val="24"/>
          <w:szCs w:val="24"/>
        </w:rPr>
        <w:t>MSOffice</w:t>
      </w:r>
      <w:r w:rsidRPr="006B14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 w:cs="Times New Roman"/>
          <w:sz w:val="24"/>
          <w:szCs w:val="24"/>
          <w:lang w:val="ru-RU"/>
        </w:rPr>
        <w:t>“</w:t>
      </w:r>
    </w:p>
    <w:p w:rsidR="00BF4533" w:rsidRDefault="00BF4533" w:rsidP="009C085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E2E30" w:rsidRPr="00F22D1F" w:rsidRDefault="000E2E30" w:rsidP="009C085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157BF" w:rsidRPr="000D5B7A" w:rsidRDefault="00D34268" w:rsidP="009C0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4</w:t>
      </w:r>
      <w:r w:rsidR="000157BF" w:rsidRPr="000D5B7A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771490" w:rsidRPr="004B7F0C" w:rsidRDefault="00F155BB" w:rsidP="007714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У </w:t>
      </w:r>
      <w:r w:rsidR="00771490">
        <w:rPr>
          <w:rFonts w:ascii="Times New Roman" w:hAnsi="Times New Roman" w:cs="Times New Roman"/>
          <w:sz w:val="24"/>
          <w:szCs w:val="24"/>
          <w:lang w:val="ru-RU" w:eastAsia="ar-SA"/>
        </w:rPr>
        <w:t>члану 21., у одељку 6.4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., редниброј</w:t>
      </w:r>
      <w:r w:rsidR="00771490">
        <w:rPr>
          <w:rFonts w:ascii="Times New Roman" w:hAnsi="Times New Roman" w:cs="Times New Roman"/>
          <w:sz w:val="24"/>
          <w:szCs w:val="24"/>
          <w:lang w:val="ru-RU"/>
        </w:rPr>
        <w:t xml:space="preserve"> 55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 w:rsidR="00771490" w:rsidRPr="006B14C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Послови</w:t>
      </w:r>
      <w:r w:rsidR="00E97E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771490" w:rsidRPr="006B14C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утврђивања</w:t>
      </w:r>
      <w:r w:rsidR="00E97E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771490" w:rsidRPr="006B14C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породиљских права и права на родитељски и дечијидодатак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“, </w:t>
      </w:r>
      <w:r w:rsidR="00771490" w:rsidRPr="00F845DB">
        <w:rPr>
          <w:rFonts w:ascii="Times New Roman" w:hAnsi="Times New Roman" w:cs="Times New Roman"/>
          <w:sz w:val="24"/>
          <w:szCs w:val="24"/>
          <w:lang w:val="ru-RU"/>
        </w:rPr>
        <w:t>у ставу 1., речи „</w:t>
      </w:r>
      <w:r w:rsidR="00771490" w:rsidRPr="00F845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="00771490"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службеника</w:t>
      </w:r>
      <w:r w:rsidR="00E97E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7149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71490" w:rsidRPr="00F845DB">
        <w:rPr>
          <w:rFonts w:ascii="Times New Roman" w:hAnsi="Times New Roman" w:cs="Times New Roman"/>
          <w:sz w:val="24"/>
          <w:szCs w:val="24"/>
          <w:lang w:val="ru-RU"/>
        </w:rPr>
        <w:t>“ замењују се речима: „</w:t>
      </w:r>
      <w:r w:rsidR="00771490" w:rsidRPr="00F845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="00771490"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службеника 4</w:t>
      </w:r>
      <w:r w:rsidR="00771490" w:rsidRPr="00F845DB">
        <w:rPr>
          <w:rFonts w:ascii="Times New Roman" w:hAnsi="Times New Roman" w:cs="Times New Roman"/>
          <w:sz w:val="24"/>
          <w:szCs w:val="24"/>
          <w:lang w:val="ru-RU"/>
        </w:rPr>
        <w:t>“.</w:t>
      </w:r>
    </w:p>
    <w:p w:rsidR="00F155BB" w:rsidRDefault="00F155BB" w:rsidP="007714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ru-RU"/>
        </w:rPr>
      </w:pPr>
    </w:p>
    <w:p w:rsidR="00F155BB" w:rsidRDefault="00D34268" w:rsidP="00F15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5</w:t>
      </w:r>
      <w:r w:rsidR="00F155BB" w:rsidRPr="00F155B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948DB" w:rsidRDefault="002C2554" w:rsidP="002C2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>члану 21., у одељку 6.4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., редниброј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57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 w:rsidRPr="006B14C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Финансијско-рачуноводствени</w:t>
      </w:r>
      <w:r w:rsidR="00E97E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6B14C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послови у области породиљских права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“, 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>брише се.</w:t>
      </w:r>
    </w:p>
    <w:p w:rsidR="00BF4533" w:rsidRDefault="00BF4533" w:rsidP="002C2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0E2E30" w:rsidRDefault="000E2E30" w:rsidP="002C2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BF4533" w:rsidRDefault="00D34268" w:rsidP="00BF4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6</w:t>
      </w:r>
      <w:r w:rsidR="00BF4533" w:rsidRPr="00F155B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BF4533" w:rsidRPr="004143DF" w:rsidRDefault="00BF4533" w:rsidP="002C2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>У члану 21., у одељку 6.4., редниброј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 xml:space="preserve"> 58. </w:t>
      </w: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 w:rsidRPr="00D3426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Послови</w:t>
      </w:r>
      <w:r w:rsidR="00E97E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D3426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пријема</w:t>
      </w:r>
      <w:r w:rsidR="00E97E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D3426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захтева за </w:t>
      </w:r>
      <w:r w:rsidRPr="004143D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остваривање</w:t>
      </w:r>
      <w:r w:rsidR="00E97E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4143D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породиљских права и права на родитељски и дечији</w:t>
      </w:r>
      <w:r w:rsidR="00E97E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4143D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додатак</w:t>
      </w:r>
      <w:r w:rsidRPr="004143DF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“, </w:t>
      </w:r>
      <w:r w:rsidR="00D34268" w:rsidRPr="004143DF">
        <w:rPr>
          <w:rFonts w:ascii="Times New Roman" w:hAnsi="Times New Roman" w:cs="Times New Roman"/>
          <w:sz w:val="24"/>
          <w:szCs w:val="24"/>
          <w:lang w:val="ru-RU"/>
        </w:rPr>
        <w:t>брише се.</w:t>
      </w:r>
    </w:p>
    <w:p w:rsidR="00D34268" w:rsidRDefault="00D34268" w:rsidP="002C2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4268" w:rsidRDefault="00D34268" w:rsidP="00D34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7</w:t>
      </w:r>
      <w:r w:rsidRPr="00F155B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4143DF" w:rsidRDefault="00D34268" w:rsidP="00414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>У члану 21., у одељку 6.4., редниброј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87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 w:rsidR="004143DF" w:rsidRPr="00897E6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Заменик</w:t>
      </w:r>
      <w:r w:rsidR="00E97E9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="004143DF" w:rsidRPr="00897E6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матичара за Врање</w:t>
      </w:r>
      <w:r w:rsidR="004143DF" w:rsidRPr="004143DF">
        <w:rPr>
          <w:rFonts w:ascii="Times New Roman" w:hAnsi="Times New Roman" w:cs="Times New Roman"/>
          <w:sz w:val="24"/>
          <w:szCs w:val="24"/>
          <w:lang w:val="ru-RU" w:eastAsia="ar-SA"/>
        </w:rPr>
        <w:t>“</w:t>
      </w:r>
      <w:r w:rsidR="004143DF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  <w:r w:rsidR="004143DF" w:rsidRPr="00F845DB">
        <w:rPr>
          <w:rFonts w:ascii="Times New Roman" w:hAnsi="Times New Roman" w:cs="Times New Roman"/>
          <w:sz w:val="24"/>
          <w:szCs w:val="24"/>
          <w:lang w:val="ru-RU"/>
        </w:rPr>
        <w:t>у ставу 1., речи „</w:t>
      </w:r>
      <w:r w:rsidR="004143DF" w:rsidRPr="00F845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="004143DF"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службеника</w:t>
      </w:r>
      <w:r w:rsidR="00E97E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143D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143DF" w:rsidRPr="00F845DB">
        <w:rPr>
          <w:rFonts w:ascii="Times New Roman" w:hAnsi="Times New Roman" w:cs="Times New Roman"/>
          <w:sz w:val="24"/>
          <w:szCs w:val="24"/>
          <w:lang w:val="ru-RU"/>
        </w:rPr>
        <w:t>“ замењују се речима: „</w:t>
      </w:r>
      <w:r w:rsidR="004143DF" w:rsidRPr="00F845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="004143DF"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службеника 6</w:t>
      </w:r>
      <w:r w:rsidR="004143DF" w:rsidRPr="00F845DB">
        <w:rPr>
          <w:rFonts w:ascii="Times New Roman" w:hAnsi="Times New Roman" w:cs="Times New Roman"/>
          <w:sz w:val="24"/>
          <w:szCs w:val="24"/>
          <w:lang w:val="ru-RU"/>
        </w:rPr>
        <w:t>“.</w:t>
      </w:r>
    </w:p>
    <w:p w:rsidR="004143DF" w:rsidRDefault="004143DF" w:rsidP="00414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2E30" w:rsidRDefault="000E2E30" w:rsidP="00414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43DF" w:rsidRDefault="004143DF" w:rsidP="00414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8</w:t>
      </w:r>
      <w:r w:rsidRPr="00F155B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4143DF" w:rsidRDefault="004143DF" w:rsidP="00414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У члану 21., у одељку 6.4., 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>иза</w:t>
      </w:r>
      <w:r w:rsidR="00E97E9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>редног</w:t>
      </w:r>
      <w:r w:rsidR="00E97E9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>број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87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97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додаје се редниброј 87</w:t>
      </w:r>
      <w:r w:rsidRPr="00BF4533">
        <w:rPr>
          <w:rFonts w:ascii="Times New Roman" w:hAnsi="Times New Roman" w:cs="Times New Roman"/>
          <w:sz w:val="24"/>
          <w:szCs w:val="24"/>
          <w:lang w:val="ru-RU"/>
        </w:rPr>
        <w:t>.1. који гласи:</w:t>
      </w:r>
    </w:p>
    <w:p w:rsidR="002B3159" w:rsidRPr="00BF4533" w:rsidRDefault="002B3159" w:rsidP="00414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43DF" w:rsidRPr="002B3159" w:rsidRDefault="004143DF" w:rsidP="00414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159">
        <w:rPr>
          <w:rFonts w:ascii="Times New Roman" w:hAnsi="Times New Roman" w:cs="Times New Roman"/>
          <w:b/>
          <w:sz w:val="24"/>
          <w:szCs w:val="24"/>
          <w:lang w:val="ru-RU" w:eastAsia="ar-SA"/>
        </w:rPr>
        <w:t>„</w:t>
      </w:r>
      <w:r w:rsidRPr="002B3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87.1.</w:t>
      </w:r>
      <w:r w:rsidR="002B3159" w:rsidRPr="002B3159">
        <w:rPr>
          <w:rFonts w:ascii="Times New Roman" w:hAnsi="Times New Roman" w:cs="Times New Roman"/>
          <w:b/>
          <w:sz w:val="24"/>
          <w:szCs w:val="24"/>
        </w:rPr>
        <w:t>Послови грађанских стања и заменик матичара за Врање</w:t>
      </w:r>
    </w:p>
    <w:p w:rsidR="002B3159" w:rsidRPr="00897E63" w:rsidRDefault="002B3159" w:rsidP="002B3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Звање: Саветник</w:t>
      </w: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број</w:t>
      </w:r>
      <w:r w:rsidR="00EE1C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службеника 1</w:t>
      </w:r>
    </w:p>
    <w:p w:rsidR="002B3159" w:rsidRDefault="002B3159" w:rsidP="0041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159" w:rsidRPr="00897E63" w:rsidRDefault="002B3159" w:rsidP="002B3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Опис посла: 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>в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оди првостепени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управни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поступак и доноси решења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везана за лични статус грађана: о накнадном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упису у матичну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књигу, о исправци или поништају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основног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уписа у матичну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књигу, о исправци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уписа у књизи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држављана, о промени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личног имена, о дозволи за склапање брака преко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пуномоћника, о дозволи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увида у матичне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књиге и др.; води првостепени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управни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поступак у стварима у којима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није прописана надлежност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другог органа; припрема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решења о извршавању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управних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аката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правних лица, када она нису законом овлашћена да их сама извршавају; израђује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извештаје о стању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решености предмета управног поступка.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</w:t>
      </w:r>
      <w:r w:rsidRPr="00897E63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авља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послове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вођења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матичних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књига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рођених, венчаних, умрлих и књиге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држављана; води одговарајуће регистре за матичне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књиге; уноси податке из матичних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књига у Централни систем за електронску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обраду и складиштење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података и чување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другог примерка матичних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књига; чува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изворник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матичне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књиге;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издаје извод из матичних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књига и уверења о чињеницама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уписаним у матичнекњиге; издаје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уверења о држављанству; обавља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матичне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послове у вези са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рођењем, закључењем брака 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смрћу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стара се о формирању и чувању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документације и матичне архиве.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 и друге послове по налогу шефа Одсека, руководиоца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/>
        </w:rPr>
        <w:t>Одељења и начелника</w:t>
      </w:r>
      <w:r w:rsidR="00CE78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/>
        </w:rPr>
        <w:t>Градске управе.</w:t>
      </w:r>
    </w:p>
    <w:p w:rsidR="002B3159" w:rsidRPr="00897E63" w:rsidRDefault="002B3159" w:rsidP="002B3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97E6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ab/>
      </w:r>
    </w:p>
    <w:p w:rsidR="002B3159" w:rsidRPr="00897E63" w:rsidRDefault="002B3159" w:rsidP="002B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6B14C6">
        <w:rPr>
          <w:rFonts w:ascii="Times New Roman" w:hAnsi="Times New Roman" w:cs="Times New Roman"/>
          <w:b/>
          <w:sz w:val="24"/>
          <w:szCs w:val="24"/>
          <w:lang w:val="ru-RU" w:eastAsia="ar-SA"/>
        </w:rPr>
        <w:t>Услови: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стечено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високо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образовање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из научне области правних наука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на основним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академским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студијама</w:t>
      </w:r>
      <w:r w:rsidRPr="006B14C6">
        <w:rPr>
          <w:rFonts w:ascii="Times New Roman" w:hAnsi="Times New Roman" w:cs="Times New Roman"/>
          <w:sz w:val="24"/>
          <w:szCs w:val="24"/>
          <w:lang w:val="ru-RU"/>
        </w:rPr>
        <w:t>у обиму</w:t>
      </w:r>
      <w:r w:rsidR="00CE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од најмање 240 ЕСПБ бодова, мастер академским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студијама, мастер струковним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студијама, специјалистичким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академским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студијама, специјалистичким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струковним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студијама, односно на основним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студијама у трајању од најмање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четири године или специјалистичким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студијама на факултету, положен државни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стручни испит,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најмање три године радног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97E63">
        <w:rPr>
          <w:rFonts w:ascii="Times New Roman" w:hAnsi="Times New Roman" w:cs="Times New Roman"/>
          <w:sz w:val="24"/>
          <w:szCs w:val="24"/>
          <w:lang w:val="ru-RU" w:eastAsia="ar-SA"/>
        </w:rPr>
        <w:t>искуства у струци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  <w:r w:rsidRPr="006B14C6">
        <w:rPr>
          <w:rFonts w:ascii="Times New Roman" w:hAnsi="Times New Roman" w:cs="Times New Roman"/>
          <w:sz w:val="24"/>
          <w:szCs w:val="24"/>
          <w:lang w:val="ru-RU"/>
        </w:rPr>
        <w:t>положен посебан испит за матичара, овлашћење за обављање</w:t>
      </w:r>
      <w:r w:rsidR="00CE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/>
        </w:rPr>
        <w:t>послова</w:t>
      </w:r>
      <w:r w:rsidR="00CE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4C6">
        <w:rPr>
          <w:rFonts w:ascii="Times New Roman" w:hAnsi="Times New Roman" w:cs="Times New Roman"/>
          <w:sz w:val="24"/>
          <w:szCs w:val="24"/>
          <w:lang w:val="ru-RU"/>
        </w:rPr>
        <w:t>матичара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>, познавање рада на рачунару (</w:t>
      </w:r>
      <w:r w:rsidRPr="006B14C6">
        <w:rPr>
          <w:rFonts w:ascii="Times New Roman" w:hAnsi="Times New Roman" w:cs="Times New Roman"/>
          <w:sz w:val="24"/>
          <w:szCs w:val="24"/>
          <w:lang w:eastAsia="ar-SA"/>
        </w:rPr>
        <w:t>MSOffice</w:t>
      </w:r>
      <w:r w:rsidRPr="006B14C6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пакет и интернет).</w:t>
      </w:r>
      <w:r>
        <w:rPr>
          <w:rFonts w:ascii="Times New Roman" w:hAnsi="Times New Roman" w:cs="Times New Roman"/>
          <w:sz w:val="24"/>
          <w:szCs w:val="24"/>
          <w:lang w:val="ru-RU"/>
        </w:rPr>
        <w:t>“</w:t>
      </w:r>
    </w:p>
    <w:p w:rsidR="000E2E30" w:rsidRDefault="000E2E30" w:rsidP="0041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43DF" w:rsidRDefault="004143DF" w:rsidP="00414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9</w:t>
      </w:r>
      <w:r w:rsidRPr="00F155B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4143DF" w:rsidRDefault="004143DF" w:rsidP="00414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 члану 21., у одељку 6.9</w:t>
      </w: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>., редни</w:t>
      </w:r>
      <w:r w:rsidR="00CE787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>број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145</w:t>
      </w:r>
      <w:r w:rsidRPr="00D342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34268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Комунални</w:t>
      </w:r>
      <w:r w:rsidR="00CE787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милиционар</w:t>
      </w:r>
      <w:r w:rsidRPr="004143DF">
        <w:rPr>
          <w:rFonts w:ascii="Times New Roman" w:hAnsi="Times New Roman" w:cs="Times New Roman"/>
          <w:sz w:val="24"/>
          <w:szCs w:val="24"/>
          <w:lang w:val="ru-RU" w:eastAsia="ar-SA"/>
        </w:rPr>
        <w:t>“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>у ставу 1., речи „</w:t>
      </w:r>
      <w:r w:rsidRPr="00F845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службеника 12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>“ замењују се речима: „</w:t>
      </w:r>
      <w:r w:rsidRPr="00F845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="001B011B"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службеника 14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>“.</w:t>
      </w:r>
    </w:p>
    <w:p w:rsidR="008C6C79" w:rsidRDefault="008C6C79" w:rsidP="00414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C79" w:rsidRDefault="008C6C79" w:rsidP="008C6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10</w:t>
      </w:r>
      <w:r w:rsidRPr="00F155B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8C6C79" w:rsidRDefault="008C6C79" w:rsidP="008C6C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члану 24</w:t>
      </w:r>
      <w:r w:rsidRPr="000E2E30">
        <w:rPr>
          <w:rFonts w:ascii="Times New Roman" w:hAnsi="Times New Roman" w:cs="Times New Roman"/>
          <w:sz w:val="24"/>
          <w:szCs w:val="24"/>
          <w:lang w:val="sr-Cyrl-CS"/>
        </w:rPr>
        <w:t xml:space="preserve">., у табеларном прегледу који се односи на </w:t>
      </w:r>
      <w:r>
        <w:rPr>
          <w:rFonts w:ascii="Times New Roman" w:hAnsi="Times New Roman" w:cs="Times New Roman"/>
          <w:sz w:val="24"/>
          <w:szCs w:val="24"/>
          <w:lang w:val="sr-Cyrl-CS"/>
        </w:rPr>
        <w:t>фун</w:t>
      </w:r>
      <w:r w:rsidR="00CE787E">
        <w:rPr>
          <w:rFonts w:ascii="Times New Roman" w:hAnsi="Times New Roman" w:cs="Times New Roman"/>
          <w:sz w:val="24"/>
          <w:szCs w:val="24"/>
          <w:lang w:val="sr-Cyrl-CS"/>
        </w:rPr>
        <w:t>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ционере - именована лица, за заменика градског правобраниоца број извршиоца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„3</w:t>
      </w:r>
      <w:r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мења се у „2</w:t>
      </w:r>
      <w:r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Код</w:t>
      </w:r>
      <w:r w:rsidR="00CE787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7C2900">
        <w:rPr>
          <w:rFonts w:ascii="Times New Roman" w:hAnsi="Times New Roman" w:cs="Times New Roman"/>
          <w:sz w:val="24"/>
          <w:szCs w:val="24"/>
          <w:lang w:val="sr-Cyrl-CS"/>
        </w:rPr>
        <w:t>службеника -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извршиоца</w:t>
      </w:r>
      <w:r w:rsidRPr="000E2E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за </w:t>
      </w:r>
      <w:r w:rsidRPr="000E2E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саветника</w:t>
      </w:r>
      <w:r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број службеника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„1“ мења се у „2</w:t>
      </w:r>
      <w:r w:rsidRPr="000E2E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8C6C79" w:rsidRDefault="008C6C79" w:rsidP="008C6C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C6C79" w:rsidRDefault="008C6C79" w:rsidP="008C6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11</w:t>
      </w:r>
      <w:r w:rsidRPr="00F155B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8C6C79" w:rsidRPr="000D5B7A" w:rsidRDefault="008C6C79" w:rsidP="008C6C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B7A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7C2900">
        <w:rPr>
          <w:rFonts w:ascii="Times New Roman" w:hAnsi="Times New Roman" w:cs="Times New Roman"/>
          <w:sz w:val="24"/>
          <w:szCs w:val="24"/>
          <w:lang w:val="sr-Cyrl-CS"/>
        </w:rPr>
        <w:t>члану 25., став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2., у алинеји 1., број „4“ мења се у број „3</w:t>
      </w:r>
      <w:r w:rsidRPr="000D5B7A">
        <w:rPr>
          <w:rFonts w:ascii="Times New Roman" w:hAnsi="Times New Roman" w:cs="Times New Roman"/>
          <w:sz w:val="24"/>
          <w:szCs w:val="24"/>
          <w:lang w:val="sr-Cyrl-CS"/>
        </w:rPr>
        <w:t>“.</w:t>
      </w:r>
    </w:p>
    <w:p w:rsidR="008C6C79" w:rsidRDefault="008C6C79" w:rsidP="008C6C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B7A">
        <w:rPr>
          <w:rFonts w:ascii="Times New Roman" w:hAnsi="Times New Roman" w:cs="Times New Roman"/>
          <w:sz w:val="24"/>
          <w:szCs w:val="24"/>
          <w:lang w:val="sr-Cyrl-CS"/>
        </w:rPr>
        <w:t>У ист</w:t>
      </w:r>
      <w:r>
        <w:rPr>
          <w:rFonts w:ascii="Times New Roman" w:hAnsi="Times New Roman" w:cs="Times New Roman"/>
          <w:sz w:val="24"/>
          <w:szCs w:val="24"/>
          <w:lang w:val="sr-Cyrl-CS"/>
        </w:rPr>
        <w:t>ом ставу, у алинеји 2., број „2“, мења се у број „3</w:t>
      </w:r>
      <w:r w:rsidRPr="000D5B7A">
        <w:rPr>
          <w:rFonts w:ascii="Times New Roman" w:hAnsi="Times New Roman" w:cs="Times New Roman"/>
          <w:sz w:val="24"/>
          <w:szCs w:val="24"/>
          <w:lang w:val="sr-Cyrl-CS"/>
        </w:rPr>
        <w:t xml:space="preserve">“.  </w:t>
      </w:r>
    </w:p>
    <w:p w:rsidR="00BC592F" w:rsidRDefault="00BC592F" w:rsidP="00BC592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C592F" w:rsidRPr="00BC592F" w:rsidRDefault="00BC592F" w:rsidP="00BC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C592F">
        <w:rPr>
          <w:rFonts w:ascii="Times New Roman" w:hAnsi="Times New Roman" w:cs="Times New Roman"/>
          <w:b/>
          <w:sz w:val="24"/>
          <w:szCs w:val="24"/>
          <w:lang w:val="sr-Cyrl-CS"/>
        </w:rPr>
        <w:t>Члан 12.</w:t>
      </w:r>
    </w:p>
    <w:p w:rsidR="00BC592F" w:rsidRPr="004B7F0C" w:rsidRDefault="00BC592F" w:rsidP="00BC592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члану 26., 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редни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број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Заменик градског правобраниоца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“, 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>у ставу 1., речи „</w:t>
      </w:r>
      <w:r w:rsidRPr="00F845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службеника 3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>“ замењују се речима: „</w:t>
      </w:r>
      <w:r w:rsidRPr="00F845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службеника 2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>“.</w:t>
      </w:r>
    </w:p>
    <w:p w:rsidR="007C2900" w:rsidRDefault="007C2900" w:rsidP="008C6C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6C79" w:rsidRDefault="00BC592F" w:rsidP="008C6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13</w:t>
      </w:r>
      <w:r w:rsidR="008C6C79" w:rsidRPr="00F155B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8C6C79" w:rsidRPr="004B7F0C" w:rsidRDefault="008C6C79" w:rsidP="008C6C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члану 26., 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редни</w:t>
      </w:r>
      <w:r w:rsidR="00BC592F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број</w:t>
      </w:r>
      <w:r w:rsidR="00304F64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>„</w:t>
      </w:r>
      <w:r w:rsidR="00304F6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Правобранилачки</w:t>
      </w:r>
      <w:r w:rsidR="00CE787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304F6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пом</w:t>
      </w:r>
      <w:r w:rsidR="007C290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</w:t>
      </w:r>
      <w:bookmarkStart w:id="0" w:name="_GoBack"/>
      <w:bookmarkEnd w:id="0"/>
      <w:r w:rsidR="00304F6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ћник</w:t>
      </w:r>
      <w:r w:rsidRPr="00F845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“, 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>у ставу 1., речи „</w:t>
      </w:r>
      <w:r w:rsidRPr="00F845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службеника</w:t>
      </w:r>
      <w:r w:rsidR="00304F6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>“ замењују се речима: „</w:t>
      </w:r>
      <w:r w:rsidRPr="00F845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="00304F64"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службеника 2</w:t>
      </w:r>
      <w:r w:rsidRPr="00F845DB">
        <w:rPr>
          <w:rFonts w:ascii="Times New Roman" w:hAnsi="Times New Roman" w:cs="Times New Roman"/>
          <w:sz w:val="24"/>
          <w:szCs w:val="24"/>
          <w:lang w:val="ru-RU"/>
        </w:rPr>
        <w:t>“.</w:t>
      </w:r>
    </w:p>
    <w:p w:rsidR="00BF4533" w:rsidRDefault="00BF4533" w:rsidP="002C255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2900" w:rsidRPr="008C6C79" w:rsidRDefault="007C2900" w:rsidP="002C255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5B97" w:rsidRPr="00F845DB" w:rsidRDefault="00BB3EF7" w:rsidP="009C0855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F845DB">
        <w:rPr>
          <w:b/>
          <w:lang w:val="ru-RU" w:eastAsia="ar-SA"/>
        </w:rPr>
        <w:t>Чла</w:t>
      </w:r>
      <w:r w:rsidR="00304F64">
        <w:rPr>
          <w:b/>
          <w:lang w:val="ru-RU" w:eastAsia="ar-SA"/>
        </w:rPr>
        <w:t>н 1</w:t>
      </w:r>
      <w:r w:rsidR="00BC592F">
        <w:rPr>
          <w:b/>
          <w:lang w:val="ru-RU" w:eastAsia="ar-SA"/>
        </w:rPr>
        <w:t>4</w:t>
      </w:r>
      <w:r w:rsidR="00FE5B97" w:rsidRPr="00F845DB">
        <w:rPr>
          <w:b/>
          <w:lang w:val="ru-RU" w:eastAsia="ar-SA"/>
        </w:rPr>
        <w:t>.</w:t>
      </w:r>
    </w:p>
    <w:p w:rsidR="002C2554" w:rsidRPr="00F845DB" w:rsidRDefault="002C2554" w:rsidP="002C2554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F845DB">
        <w:rPr>
          <w:lang w:val="ru-RU" w:eastAsia="ar-SA"/>
        </w:rPr>
        <w:t>Правилник ступа на снагу</w:t>
      </w:r>
      <w:r w:rsidR="00E97E9E">
        <w:rPr>
          <w:lang w:val="ru-RU" w:eastAsia="ar-SA"/>
        </w:rPr>
        <w:t xml:space="preserve"> </w:t>
      </w:r>
      <w:r w:rsidR="00304F64">
        <w:rPr>
          <w:lang w:val="ru-RU" w:eastAsia="ar-SA"/>
        </w:rPr>
        <w:t>наредног дана</w:t>
      </w:r>
      <w:r w:rsidRPr="00F845DB">
        <w:rPr>
          <w:lang w:val="ru-RU" w:eastAsia="ar-SA"/>
        </w:rPr>
        <w:t xml:space="preserve"> од дана објављивања на огласној</w:t>
      </w:r>
      <w:r w:rsidR="00E97E9E">
        <w:rPr>
          <w:lang w:val="ru-RU" w:eastAsia="ar-SA"/>
        </w:rPr>
        <w:t xml:space="preserve"> </w:t>
      </w:r>
      <w:r w:rsidRPr="00F845DB">
        <w:rPr>
          <w:lang w:val="ru-RU" w:eastAsia="ar-SA"/>
        </w:rPr>
        <w:t>табли.</w:t>
      </w:r>
    </w:p>
    <w:p w:rsidR="00FE5B97" w:rsidRPr="00F845DB" w:rsidRDefault="00FE5B97" w:rsidP="009C0855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FE5B97" w:rsidRPr="00F845DB" w:rsidRDefault="00FE5B97" w:rsidP="009C0855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F845DB">
        <w:rPr>
          <w:b/>
          <w:lang w:val="ru-RU" w:eastAsia="ar-SA"/>
        </w:rPr>
        <w:t>ГРАДСКО ВЕЋЕ ГРАДА ВРАЊА,</w:t>
      </w:r>
    </w:p>
    <w:p w:rsidR="00FE5B97" w:rsidRPr="00F845DB" w:rsidRDefault="00FE5B97" w:rsidP="009C0855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F845DB">
        <w:rPr>
          <w:b/>
          <w:lang w:val="ru-RU" w:eastAsia="ar-SA"/>
        </w:rPr>
        <w:t>дана:</w:t>
      </w:r>
      <w:r w:rsidR="00DA057E">
        <w:rPr>
          <w:b/>
          <w:lang w:val="ru-RU" w:eastAsia="ar-SA"/>
        </w:rPr>
        <w:t>02.03.2022</w:t>
      </w:r>
      <w:r w:rsidR="004B7F0C">
        <w:rPr>
          <w:b/>
          <w:lang w:val="ru-RU" w:eastAsia="ar-SA"/>
        </w:rPr>
        <w:t>.2022.</w:t>
      </w:r>
      <w:r w:rsidRPr="00F845DB">
        <w:rPr>
          <w:b/>
          <w:lang w:val="ru-RU" w:eastAsia="ar-SA"/>
        </w:rPr>
        <w:t xml:space="preserve"> године, број</w:t>
      </w:r>
      <w:r w:rsidR="00BB3EF7" w:rsidRPr="00F845DB">
        <w:rPr>
          <w:b/>
          <w:lang w:val="ru-RU" w:eastAsia="ar-SA"/>
        </w:rPr>
        <w:t xml:space="preserve"> 06-</w:t>
      </w:r>
      <w:r w:rsidR="00DA057E">
        <w:rPr>
          <w:b/>
          <w:lang w:val="ru-RU" w:eastAsia="ar-SA"/>
        </w:rPr>
        <w:t>40</w:t>
      </w:r>
      <w:r w:rsidR="00E97E9E">
        <w:rPr>
          <w:b/>
          <w:lang w:val="ru-RU" w:eastAsia="ar-SA"/>
        </w:rPr>
        <w:t>/</w:t>
      </w:r>
      <w:r w:rsidR="00DA057E">
        <w:rPr>
          <w:b/>
          <w:lang w:val="ru-RU" w:eastAsia="ar-SA"/>
        </w:rPr>
        <w:t>1/</w:t>
      </w:r>
      <w:r w:rsidR="004B7F0C">
        <w:rPr>
          <w:b/>
          <w:lang w:val="ru-RU" w:eastAsia="ar-SA"/>
        </w:rPr>
        <w:t>/2022</w:t>
      </w:r>
      <w:r w:rsidR="00BB3EF7" w:rsidRPr="00F845DB">
        <w:rPr>
          <w:b/>
          <w:lang w:val="ru-RU" w:eastAsia="ar-SA"/>
        </w:rPr>
        <w:t>-04</w:t>
      </w:r>
    </w:p>
    <w:p w:rsidR="00FE5B97" w:rsidRPr="00F845DB" w:rsidRDefault="00FE5B97" w:rsidP="009C0855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8E5836" w:rsidRPr="00F845DB" w:rsidRDefault="008E5836" w:rsidP="009C0855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FE5B97" w:rsidRPr="00F845DB" w:rsidRDefault="00FE5B97" w:rsidP="009C08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ПРЕДСЕДНИК ГРАДСКОГ ВЕЋА</w:t>
      </w:r>
    </w:p>
    <w:p w:rsidR="006A4438" w:rsidRDefault="00DA057E" w:rsidP="009C08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</w:t>
      </w:r>
      <w:r w:rsidR="00BD3E7E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FE5B97" w:rsidRPr="00DA05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Слободан Миленковић</w:t>
      </w:r>
      <w:r w:rsidR="00BD3E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,с.р.</w:t>
      </w:r>
    </w:p>
    <w:p w:rsidR="00BC592F" w:rsidRDefault="00BC592F" w:rsidP="009C08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D3E7E" w:rsidRDefault="00BD3E7E" w:rsidP="009C08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Тачност преписа оверава: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 xml:space="preserve">    Секретар Градског већа,</w:t>
      </w:r>
    </w:p>
    <w:p w:rsidR="00BD3E7E" w:rsidRPr="00DA057E" w:rsidRDefault="00BD3E7E" w:rsidP="009C0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Јелена Пејковић</w:t>
      </w:r>
    </w:p>
    <w:p w:rsidR="006A4438" w:rsidRPr="00F845DB" w:rsidRDefault="006A4438" w:rsidP="009C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A057E" w:rsidRPr="00DA057E" w:rsidRDefault="00DA057E" w:rsidP="00DA057E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A057E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2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57E" w:rsidRPr="00DA057E" w:rsidRDefault="00DA057E" w:rsidP="00DA057E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DA057E">
        <w:rPr>
          <w:rFonts w:ascii="Times New Roman" w:hAnsi="Times New Roman" w:cs="Times New Roman"/>
          <w:sz w:val="26"/>
          <w:szCs w:val="26"/>
        </w:rPr>
        <w:t>06-40/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DA057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DA057E">
        <w:rPr>
          <w:rFonts w:ascii="Times New Roman" w:hAnsi="Times New Roman" w:cs="Times New Roman"/>
          <w:sz w:val="26"/>
          <w:szCs w:val="26"/>
          <w:lang w:val="sr-Cyrl-CS"/>
        </w:rPr>
        <w:t>:02.03.</w:t>
      </w:r>
      <w:r w:rsidRPr="00DA057E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DA057E">
        <w:rPr>
          <w:rFonts w:ascii="Times New Roman" w:hAnsi="Times New Roman" w:cs="Times New Roman"/>
          <w:sz w:val="26"/>
          <w:szCs w:val="26"/>
        </w:rPr>
        <w:t>.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DA057E" w:rsidRDefault="00DA057E" w:rsidP="00DA05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</w:p>
    <w:p w:rsidR="00463333" w:rsidRDefault="00463333" w:rsidP="00DA05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</w:p>
    <w:p w:rsidR="00463333" w:rsidRDefault="00463333" w:rsidP="00DA05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>СКУПШТИНА ГРАДА ВРАЊА</w:t>
      </w:r>
    </w:p>
    <w:p w:rsidR="00463333" w:rsidRDefault="00463333" w:rsidP="0046333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>-председнику-</w:t>
      </w:r>
    </w:p>
    <w:p w:rsidR="00463333" w:rsidRPr="00463333" w:rsidRDefault="00463333" w:rsidP="004633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</w:p>
    <w:p w:rsidR="00DA057E" w:rsidRPr="00DA057E" w:rsidRDefault="00DA057E" w:rsidP="00DA057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DA057E">
        <w:rPr>
          <w:rFonts w:ascii="Times New Roman" w:hAnsi="Times New Roman" w:cs="Times New Roman"/>
          <w:sz w:val="26"/>
          <w:szCs w:val="26"/>
        </w:rPr>
        <w:t xml:space="preserve">61.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02.03.2022. године,</w:t>
      </w:r>
      <w:r w:rsidR="00AE41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117">
        <w:rPr>
          <w:rFonts w:ascii="Times New Roman" w:hAnsi="Times New Roman" w:cs="Times New Roman"/>
          <w:sz w:val="26"/>
          <w:szCs w:val="26"/>
        </w:rPr>
        <w:t>разматрало</w:t>
      </w:r>
      <w:proofErr w:type="spellEnd"/>
      <w:r w:rsidR="00AE41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117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 Предлог пројекта јавног приватног партнерства уговорне испоруке топлотне енргије уз изградњу нових котларница из обновљивог извора енергије – дрвне биомасе и природног гаса</w:t>
      </w:r>
      <w:r w:rsidRPr="00DA057E">
        <w:rPr>
          <w:rFonts w:ascii="Times New Roman" w:hAnsi="Times New Roman" w:cs="Times New Roman"/>
          <w:sz w:val="26"/>
          <w:szCs w:val="26"/>
        </w:rPr>
        <w:t xml:space="preserve">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и донело следећи:</w:t>
      </w:r>
    </w:p>
    <w:p w:rsidR="00DA057E" w:rsidRPr="00DA057E" w:rsidRDefault="00DA057E" w:rsidP="00DA057E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А К</w:t>
      </w:r>
    </w:p>
    <w:p w:rsidR="00DA057E" w:rsidRPr="00DA057E" w:rsidRDefault="00DA057E" w:rsidP="00DA057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ab/>
        <w:t>Прихвата се Предлог пројекта јавног - приватног партнерства уговорне испоруке топлотне енргије, уз изградњу нових котларница, из обновљивог извора енергије – дрвне биомасе и природног гаса и доставља Комисији за јавно приватно – партнерство, ради давања мишљења и оцене, да ли се конкретни пројекат може реализовати у форми јавног приватног партнерства.</w:t>
      </w:r>
    </w:p>
    <w:p w:rsidR="00DA057E" w:rsidRPr="00DA057E" w:rsidRDefault="00DA057E" w:rsidP="00DA057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463333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др Слободан Миленковић, градоначелник.</w:t>
      </w:r>
    </w:p>
    <w:p w:rsidR="00DA057E" w:rsidRPr="00DA057E" w:rsidRDefault="00DA057E" w:rsidP="00DA057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DA057E" w:rsidRPr="00DA057E" w:rsidRDefault="00DA057E" w:rsidP="00DA05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DA057E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DA05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057E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DA05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057E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057E" w:rsidRPr="00DA057E" w:rsidRDefault="00DA057E" w:rsidP="00DA057E">
      <w:pPr>
        <w:spacing w:after="0" w:line="240" w:lineRule="auto"/>
        <w:rPr>
          <w:rFonts w:ascii="Times New Roman" w:hAnsi="Times New Roman" w:cs="Times New Roman"/>
        </w:rPr>
      </w:pPr>
    </w:p>
    <w:p w:rsidR="007560C6" w:rsidRDefault="007560C6" w:rsidP="00DA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60C6" w:rsidRPr="00DA057E" w:rsidRDefault="007560C6" w:rsidP="007560C6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A057E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0C6" w:rsidRPr="00DA057E" w:rsidRDefault="007560C6" w:rsidP="007560C6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560C6" w:rsidRPr="00DA057E" w:rsidRDefault="007560C6" w:rsidP="007560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560C6" w:rsidRPr="00DA057E" w:rsidRDefault="007560C6" w:rsidP="007560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560C6" w:rsidRPr="00DA057E" w:rsidRDefault="007560C6" w:rsidP="007560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560C6" w:rsidRPr="00DA057E" w:rsidRDefault="007560C6" w:rsidP="007560C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DA057E">
        <w:rPr>
          <w:rFonts w:ascii="Times New Roman" w:hAnsi="Times New Roman" w:cs="Times New Roman"/>
          <w:sz w:val="26"/>
          <w:szCs w:val="26"/>
        </w:rPr>
        <w:t>06-40/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560C6" w:rsidRPr="00DA057E" w:rsidRDefault="007560C6" w:rsidP="007560C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DA057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DA057E">
        <w:rPr>
          <w:rFonts w:ascii="Times New Roman" w:hAnsi="Times New Roman" w:cs="Times New Roman"/>
          <w:sz w:val="26"/>
          <w:szCs w:val="26"/>
          <w:lang w:val="sr-Cyrl-CS"/>
        </w:rPr>
        <w:t>:02.03.</w:t>
      </w:r>
      <w:r w:rsidRPr="00DA057E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DA057E">
        <w:rPr>
          <w:rFonts w:ascii="Times New Roman" w:hAnsi="Times New Roman" w:cs="Times New Roman"/>
          <w:sz w:val="26"/>
          <w:szCs w:val="26"/>
        </w:rPr>
        <w:t>.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560C6" w:rsidRPr="00DA057E" w:rsidRDefault="007560C6" w:rsidP="007560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560C6" w:rsidRDefault="007560C6" w:rsidP="00756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60C6" w:rsidRDefault="007560C6" w:rsidP="00756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60C6" w:rsidRPr="007560C6" w:rsidRDefault="007560C6" w:rsidP="00756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60C6">
        <w:rPr>
          <w:rFonts w:ascii="Times New Roman" w:hAnsi="Times New Roman" w:cs="Times New Roman"/>
          <w:b/>
          <w:sz w:val="24"/>
          <w:szCs w:val="24"/>
          <w:lang w:val="ru-RU"/>
        </w:rPr>
        <w:t>КОМИСИЈА ЗА ЈАВНО ПРИВАТНО ПАРТНЕРСТВО</w:t>
      </w:r>
    </w:p>
    <w:p w:rsidR="007560C6" w:rsidRDefault="007560C6" w:rsidP="00756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60C6" w:rsidRDefault="007560C6" w:rsidP="00756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улица Кнеза Милоша број:20</w:t>
      </w:r>
    </w:p>
    <w:p w:rsidR="007560C6" w:rsidRDefault="007560C6" w:rsidP="00756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11 000 Б Е О Г Р АД</w:t>
      </w:r>
    </w:p>
    <w:p w:rsidR="007560C6" w:rsidRDefault="007560C6" w:rsidP="00756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60C6" w:rsidRDefault="007560C6" w:rsidP="00756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60C6" w:rsidRDefault="007560C6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60C6" w:rsidRPr="007560C6" w:rsidRDefault="007560C6" w:rsidP="007560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60C6">
        <w:rPr>
          <w:rFonts w:ascii="Times New Roman" w:hAnsi="Times New Roman" w:cs="Times New Roman"/>
          <w:b/>
          <w:sz w:val="24"/>
          <w:szCs w:val="24"/>
          <w:lang w:val="ru-RU"/>
        </w:rPr>
        <w:t>Поштовани,</w:t>
      </w:r>
    </w:p>
    <w:p w:rsidR="007560C6" w:rsidRDefault="007560C6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60C6" w:rsidRDefault="007560C6" w:rsidP="007560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У прилогу овог дописа достављамо Вам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Предлог пројекта јавног - приватног партнерства уговорне испоруке топлотне енргије, уз изградњу нових котларница, из обновљивог извора енергије – дрвне биомасе и природног гаса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ради давања мишљења и оцене, да ли се конкретни пројекат може реализовати у форми јавног приватног партнерства</w:t>
      </w:r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7560C6" w:rsidRDefault="007560C6" w:rsidP="007560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Обавештавамо Вас да повлачимо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Предлог пројекта јавног - приватног партнерства уговорне испоруке топлотне енргије, уз изградњу нових котларница, из обновљивог извора енергије – дрвне биомасе и природног гаса</w:t>
      </w:r>
      <w:r>
        <w:rPr>
          <w:rFonts w:ascii="Times New Roman" w:hAnsi="Times New Roman" w:cs="Times New Roman"/>
          <w:sz w:val="26"/>
          <w:szCs w:val="26"/>
          <w:lang w:val="sr-Cyrl-CS"/>
        </w:rPr>
        <w:t>, за који је Комисија већ дала сагласност, јер смо у пројекту уочили грешке, које нису техничке природе, већ суштинске, те због тога је потребно усвојити нови предлог пројекта.</w:t>
      </w:r>
    </w:p>
    <w:p w:rsidR="007560C6" w:rsidRDefault="007560C6" w:rsidP="007560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У прилогу овог дописа достављамо вам 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Предлог пројекта јавног - приватног партнерства уговорне испоруке топлотне енргије, уз изградњу нових котларница, из обновљивог извора енергије – дрвне биомасе и природног гаса</w:t>
      </w:r>
      <w:r>
        <w:rPr>
          <w:rFonts w:ascii="Times New Roman" w:hAnsi="Times New Roman" w:cs="Times New Roman"/>
          <w:sz w:val="26"/>
          <w:szCs w:val="26"/>
          <w:lang w:val="sr-Cyrl-CS"/>
        </w:rPr>
        <w:t>, Решење о именовању стручног тима број: 02-15/2022-17 од 21.02.022.године и Закључак Градског већа број: 06-40/2022-04 од 02.03.2022.године.</w:t>
      </w:r>
    </w:p>
    <w:p w:rsidR="007560C6" w:rsidRDefault="007560C6" w:rsidP="007560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560C6" w:rsidRPr="00DA057E" w:rsidRDefault="007560C6" w:rsidP="007560C6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7560C6" w:rsidRPr="00DA057E" w:rsidRDefault="007560C6" w:rsidP="007560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</w:r>
      <w:r w:rsidRPr="00DA057E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8223D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A057E">
        <w:rPr>
          <w:rFonts w:ascii="Times New Roman" w:hAnsi="Times New Roman" w:cs="Times New Roman"/>
          <w:b/>
          <w:sz w:val="26"/>
          <w:szCs w:val="26"/>
        </w:rPr>
        <w:t>ГРАДСКОГ ВЕЋА,</w:t>
      </w:r>
    </w:p>
    <w:p w:rsidR="007560C6" w:rsidRDefault="007560C6" w:rsidP="007560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 w:rsidR="008223D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A057E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proofErr w:type="gramStart"/>
      <w:r w:rsidRPr="00DA057E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DA05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057E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DA05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057E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442004" w:rsidRDefault="00442004" w:rsidP="007560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2004" w:rsidRDefault="00442004" w:rsidP="007560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2004" w:rsidRPr="00DA057E" w:rsidRDefault="00442004" w:rsidP="00442004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A057E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004" w:rsidRPr="00DA057E" w:rsidRDefault="00442004" w:rsidP="00442004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442004" w:rsidRPr="00DA057E" w:rsidRDefault="00442004" w:rsidP="004420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442004" w:rsidRPr="00DA057E" w:rsidRDefault="00442004" w:rsidP="004420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42004" w:rsidRPr="00DA057E" w:rsidRDefault="00442004" w:rsidP="004420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442004" w:rsidRPr="00DA057E" w:rsidRDefault="00442004" w:rsidP="0044200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DA057E">
        <w:rPr>
          <w:rFonts w:ascii="Times New Roman" w:hAnsi="Times New Roman" w:cs="Times New Roman"/>
          <w:sz w:val="26"/>
          <w:szCs w:val="26"/>
        </w:rPr>
        <w:t>06-40/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442004" w:rsidRPr="00DA057E" w:rsidRDefault="00442004" w:rsidP="0044200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DA057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DA057E">
        <w:rPr>
          <w:rFonts w:ascii="Times New Roman" w:hAnsi="Times New Roman" w:cs="Times New Roman"/>
          <w:sz w:val="26"/>
          <w:szCs w:val="26"/>
          <w:lang w:val="sr-Cyrl-CS"/>
        </w:rPr>
        <w:t>:02.03.</w:t>
      </w:r>
      <w:r w:rsidRPr="00DA057E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DA057E">
        <w:rPr>
          <w:rFonts w:ascii="Times New Roman" w:hAnsi="Times New Roman" w:cs="Times New Roman"/>
          <w:sz w:val="26"/>
          <w:szCs w:val="26"/>
        </w:rPr>
        <w:t>.</w:t>
      </w:r>
      <w:r w:rsidRPr="00DA057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442004" w:rsidRPr="00DA057E" w:rsidRDefault="00442004" w:rsidP="004420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057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442004" w:rsidRPr="00442004" w:rsidRDefault="00442004" w:rsidP="004420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004" w:rsidRPr="00442004" w:rsidRDefault="00442004" w:rsidP="0044200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42004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442004">
        <w:rPr>
          <w:rFonts w:ascii="Times New Roman" w:hAnsi="Times New Roman" w:cs="Times New Roman"/>
          <w:sz w:val="26"/>
          <w:szCs w:val="26"/>
        </w:rPr>
        <w:t xml:space="preserve">61. </w:t>
      </w:r>
      <w:r w:rsidRPr="00442004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02.03.2022. године,</w:t>
      </w:r>
      <w:r w:rsidRPr="004420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разматрало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44200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Бојана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Костића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, </w:t>
      </w:r>
      <w:r w:rsidRPr="00442004">
        <w:rPr>
          <w:rFonts w:ascii="Times New Roman" w:hAnsi="Times New Roman" w:cs="Times New Roman"/>
          <w:sz w:val="26"/>
          <w:szCs w:val="26"/>
          <w:lang w:val="sr-Cyrl-CS"/>
        </w:rPr>
        <w:t>у вези са предлогом о вредности осмомартовске честитке поводом Дана жена и донело следећи:</w:t>
      </w:r>
    </w:p>
    <w:p w:rsidR="00442004" w:rsidRPr="00442004" w:rsidRDefault="00442004" w:rsidP="0044200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442004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А К</w:t>
      </w:r>
    </w:p>
    <w:p w:rsidR="00442004" w:rsidRPr="00442004" w:rsidRDefault="00442004" w:rsidP="0044200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42004">
        <w:rPr>
          <w:rFonts w:ascii="Times New Roman" w:hAnsi="Times New Roman" w:cs="Times New Roman"/>
          <w:sz w:val="26"/>
          <w:szCs w:val="26"/>
          <w:lang w:val="sr-Cyrl-CS"/>
        </w:rPr>
        <w:t>Утврђује се  вредност осмомарто</w:t>
      </w:r>
      <w:r>
        <w:rPr>
          <w:rFonts w:ascii="Times New Roman" w:hAnsi="Times New Roman" w:cs="Times New Roman"/>
          <w:sz w:val="26"/>
          <w:szCs w:val="26"/>
          <w:lang w:val="sr-Cyrl-CS"/>
        </w:rPr>
        <w:t>вске честитке</w:t>
      </w:r>
      <w:r w:rsidRPr="00442004">
        <w:rPr>
          <w:rFonts w:ascii="Times New Roman" w:hAnsi="Times New Roman" w:cs="Times New Roman"/>
          <w:sz w:val="26"/>
          <w:szCs w:val="26"/>
          <w:lang w:val="sr-Cyrl-CS"/>
        </w:rPr>
        <w:t xml:space="preserve"> поводом Дана жена, запослених у Градској управи града Врања и запослених код</w:t>
      </w:r>
      <w:r w:rsidR="007A10D0">
        <w:rPr>
          <w:rFonts w:ascii="Times New Roman" w:hAnsi="Times New Roman" w:cs="Times New Roman"/>
          <w:sz w:val="26"/>
          <w:szCs w:val="26"/>
          <w:lang w:val="sr-Cyrl-CS"/>
        </w:rPr>
        <w:t xml:space="preserve"> директних и индиректних </w:t>
      </w:r>
      <w:r w:rsidRPr="00442004">
        <w:rPr>
          <w:rFonts w:ascii="Times New Roman" w:hAnsi="Times New Roman" w:cs="Times New Roman"/>
          <w:sz w:val="26"/>
          <w:szCs w:val="26"/>
          <w:lang w:val="sr-Cyrl-CS"/>
        </w:rPr>
        <w:t>буџетских корисника, у појединачном износу о</w:t>
      </w:r>
      <w:r w:rsidR="007A10D0">
        <w:rPr>
          <w:rFonts w:ascii="Times New Roman" w:hAnsi="Times New Roman" w:cs="Times New Roman"/>
          <w:sz w:val="26"/>
          <w:szCs w:val="26"/>
          <w:lang w:val="sr-Cyrl-CS"/>
        </w:rPr>
        <w:t>д</w:t>
      </w:r>
      <w:r w:rsidRPr="00442004">
        <w:rPr>
          <w:rFonts w:ascii="Times New Roman" w:hAnsi="Times New Roman" w:cs="Times New Roman"/>
          <w:sz w:val="26"/>
          <w:szCs w:val="26"/>
          <w:lang w:val="sr-Cyrl-CS"/>
        </w:rPr>
        <w:t xml:space="preserve"> 3.000,00 динара.</w:t>
      </w:r>
    </w:p>
    <w:p w:rsidR="00442004" w:rsidRPr="00442004" w:rsidRDefault="00442004" w:rsidP="00442004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42004"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</w:t>
      </w:r>
      <w:r w:rsidRPr="0044200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Костић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Бојану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члану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 w:rsidRPr="00442004">
        <w:rPr>
          <w:rFonts w:ascii="Times New Roman" w:hAnsi="Times New Roman" w:cs="Times New Roman"/>
          <w:sz w:val="26"/>
          <w:szCs w:val="26"/>
        </w:rPr>
        <w:t>,</w:t>
      </w:r>
      <w:r w:rsidRPr="00442004">
        <w:rPr>
          <w:rFonts w:ascii="Times New Roman" w:hAnsi="Times New Roman" w:cs="Times New Roman"/>
          <w:sz w:val="26"/>
          <w:szCs w:val="26"/>
          <w:lang w:val="sr-Cyrl-CS"/>
        </w:rPr>
        <w:t xml:space="preserve"> Одељењу за буџет и финансије, свим јавним установама и Писарници града Врања.</w:t>
      </w:r>
    </w:p>
    <w:p w:rsidR="00442004" w:rsidRPr="00442004" w:rsidRDefault="00442004" w:rsidP="0044200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42004" w:rsidRPr="00442004" w:rsidRDefault="00442004" w:rsidP="004420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42004">
        <w:rPr>
          <w:rFonts w:ascii="Times New Roman" w:hAnsi="Times New Roman" w:cs="Times New Roman"/>
          <w:b/>
          <w:sz w:val="26"/>
          <w:szCs w:val="26"/>
        </w:rPr>
        <w:tab/>
      </w:r>
      <w:r w:rsidRPr="00442004">
        <w:rPr>
          <w:rFonts w:ascii="Times New Roman" w:hAnsi="Times New Roman" w:cs="Times New Roman"/>
          <w:b/>
          <w:sz w:val="26"/>
          <w:szCs w:val="26"/>
        </w:rPr>
        <w:tab/>
      </w:r>
      <w:r w:rsidRPr="00442004">
        <w:rPr>
          <w:rFonts w:ascii="Times New Roman" w:hAnsi="Times New Roman" w:cs="Times New Roman"/>
          <w:b/>
          <w:sz w:val="26"/>
          <w:szCs w:val="26"/>
        </w:rPr>
        <w:tab/>
      </w:r>
      <w:r w:rsidRPr="00442004">
        <w:rPr>
          <w:rFonts w:ascii="Times New Roman" w:hAnsi="Times New Roman" w:cs="Times New Roman"/>
          <w:b/>
          <w:sz w:val="26"/>
          <w:szCs w:val="26"/>
        </w:rPr>
        <w:tab/>
      </w:r>
      <w:r w:rsidRPr="00442004">
        <w:rPr>
          <w:rFonts w:ascii="Times New Roman" w:hAnsi="Times New Roman" w:cs="Times New Roman"/>
          <w:b/>
          <w:sz w:val="26"/>
          <w:szCs w:val="26"/>
        </w:rPr>
        <w:tab/>
      </w:r>
      <w:r w:rsidRPr="00442004">
        <w:rPr>
          <w:rFonts w:ascii="Times New Roman" w:hAnsi="Times New Roman" w:cs="Times New Roman"/>
          <w:b/>
          <w:sz w:val="26"/>
          <w:szCs w:val="26"/>
        </w:rPr>
        <w:tab/>
      </w:r>
      <w:r w:rsidRPr="00442004">
        <w:rPr>
          <w:rFonts w:ascii="Times New Roman" w:hAnsi="Times New Roman" w:cs="Times New Roman"/>
          <w:b/>
          <w:sz w:val="26"/>
          <w:szCs w:val="26"/>
        </w:rPr>
        <w:tab/>
      </w:r>
      <w:r w:rsidRPr="00442004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442004" w:rsidRPr="00442004" w:rsidRDefault="00442004" w:rsidP="004420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00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442004">
        <w:rPr>
          <w:rFonts w:ascii="Times New Roman" w:hAnsi="Times New Roman" w:cs="Times New Roman"/>
          <w:b/>
          <w:sz w:val="26"/>
          <w:szCs w:val="26"/>
        </w:rPr>
        <w:tab/>
      </w:r>
      <w:r w:rsidRPr="00442004">
        <w:rPr>
          <w:rFonts w:ascii="Times New Roman" w:hAnsi="Times New Roman" w:cs="Times New Roman"/>
          <w:b/>
          <w:sz w:val="26"/>
          <w:szCs w:val="26"/>
        </w:rPr>
        <w:tab/>
      </w:r>
      <w:r w:rsidRPr="00442004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442004" w:rsidRPr="00442004" w:rsidRDefault="00442004" w:rsidP="004420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4200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442004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4420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4420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2004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442004" w:rsidRPr="00442004" w:rsidRDefault="00442004" w:rsidP="004420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2004" w:rsidRPr="00442004" w:rsidRDefault="00442004" w:rsidP="007560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560C6" w:rsidRDefault="007560C6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Default="001B3E7C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Default="001B3E7C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Default="001B3E7C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Default="001B3E7C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Default="001B3E7C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Default="001B3E7C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Default="001B3E7C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Default="001B3E7C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Default="001B3E7C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Pr="001B3E7C" w:rsidRDefault="001B3E7C" w:rsidP="001B3E7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E7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41. Закона о запошљавању и осигурању за </w:t>
      </w:r>
      <w:proofErr w:type="spellStart"/>
      <w:r w:rsidRPr="001B3E7C">
        <w:rPr>
          <w:rFonts w:ascii="Times New Roman" w:hAnsi="Times New Roman" w:cs="Times New Roman"/>
          <w:sz w:val="26"/>
          <w:szCs w:val="26"/>
        </w:rPr>
        <w:t>случај</w:t>
      </w:r>
      <w:proofErr w:type="spellEnd"/>
      <w:r w:rsidRPr="001B3E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3E7C">
        <w:rPr>
          <w:rFonts w:ascii="Times New Roman" w:hAnsi="Times New Roman" w:cs="Times New Roman"/>
          <w:sz w:val="26"/>
          <w:szCs w:val="26"/>
        </w:rPr>
        <w:t>незапослености</w:t>
      </w:r>
      <w:proofErr w:type="spellEnd"/>
      <w:r w:rsidRPr="001B3E7C">
        <w:rPr>
          <w:rFonts w:ascii="Times New Roman" w:hAnsi="Times New Roman" w:cs="Times New Roman"/>
          <w:sz w:val="26"/>
          <w:szCs w:val="26"/>
        </w:rPr>
        <w:t xml:space="preserve"> („</w:t>
      </w:r>
      <w:proofErr w:type="spellStart"/>
      <w:r w:rsidRPr="001B3E7C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1B3E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3E7C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1B3E7C">
        <w:rPr>
          <w:rFonts w:ascii="Times New Roman" w:hAnsi="Times New Roman" w:cs="Times New Roman"/>
          <w:sz w:val="26"/>
          <w:szCs w:val="26"/>
        </w:rPr>
        <w:t xml:space="preserve"> РС”, </w:t>
      </w:r>
      <w:proofErr w:type="spellStart"/>
      <w:r w:rsidRPr="001B3E7C">
        <w:rPr>
          <w:rFonts w:ascii="Times New Roman" w:hAnsi="Times New Roman" w:cs="Times New Roman"/>
          <w:sz w:val="26"/>
          <w:szCs w:val="26"/>
        </w:rPr>
        <w:t>бр</w:t>
      </w:r>
      <w:proofErr w:type="spellEnd"/>
      <w:r w:rsidRPr="001B3E7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B3E7C">
        <w:rPr>
          <w:rFonts w:ascii="Times New Roman" w:hAnsi="Times New Roman" w:cs="Times New Roman"/>
          <w:sz w:val="26"/>
          <w:szCs w:val="26"/>
        </w:rPr>
        <w:t>36/09 и 88/10, 38/15, 113/17 и 49/21)</w:t>
      </w:r>
      <w:r w:rsidRPr="001B3E7C">
        <w:rPr>
          <w:rFonts w:ascii="Times New Roman" w:hAnsi="Times New Roman" w:cs="Times New Roman"/>
          <w:sz w:val="26"/>
          <w:szCs w:val="26"/>
          <w:lang w:val="sr-Cyrl-CS"/>
        </w:rPr>
        <w:t xml:space="preserve">, члана </w:t>
      </w:r>
      <w:r w:rsidRPr="001B3E7C">
        <w:rPr>
          <w:rFonts w:ascii="Times New Roman" w:hAnsi="Times New Roman" w:cs="Times New Roman"/>
          <w:sz w:val="26"/>
          <w:szCs w:val="26"/>
        </w:rPr>
        <w:t>20</w:t>
      </w:r>
      <w:r w:rsidRPr="001B3E7C">
        <w:rPr>
          <w:rFonts w:ascii="Times New Roman" w:hAnsi="Times New Roman" w:cs="Times New Roman"/>
          <w:sz w:val="26"/>
          <w:szCs w:val="26"/>
          <w:lang w:val="sr-Cyrl-CS"/>
        </w:rPr>
        <w:t>.</w:t>
      </w:r>
      <w:proofErr w:type="gramEnd"/>
      <w:r w:rsidRPr="001B3E7C">
        <w:rPr>
          <w:rFonts w:ascii="Times New Roman" w:hAnsi="Times New Roman" w:cs="Times New Roman"/>
          <w:sz w:val="26"/>
          <w:szCs w:val="26"/>
          <w:lang w:val="sr-Cyrl-CS"/>
        </w:rPr>
        <w:t xml:space="preserve"> став 1. тачка </w:t>
      </w:r>
      <w:r w:rsidRPr="001B3E7C">
        <w:rPr>
          <w:rFonts w:ascii="Times New Roman" w:hAnsi="Times New Roman" w:cs="Times New Roman"/>
          <w:sz w:val="26"/>
          <w:szCs w:val="26"/>
        </w:rPr>
        <w:t>39</w:t>
      </w:r>
      <w:r w:rsidRPr="001B3E7C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proofErr w:type="spellStart"/>
      <w:proofErr w:type="gramStart"/>
      <w:r w:rsidRPr="001B3E7C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proofErr w:type="gramEnd"/>
      <w:r w:rsidRPr="001B3E7C">
        <w:rPr>
          <w:rFonts w:ascii="Times New Roman" w:hAnsi="Times New Roman" w:cs="Times New Roman"/>
          <w:sz w:val="26"/>
          <w:szCs w:val="26"/>
        </w:rPr>
        <w:t xml:space="preserve"> 66. </w:t>
      </w:r>
      <w:proofErr w:type="spellStart"/>
      <w:proofErr w:type="gramStart"/>
      <w:r w:rsidRPr="001B3E7C"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proofErr w:type="gramEnd"/>
      <w:r w:rsidRPr="001B3E7C">
        <w:rPr>
          <w:rFonts w:ascii="Times New Roman" w:hAnsi="Times New Roman" w:cs="Times New Roman"/>
          <w:sz w:val="26"/>
          <w:szCs w:val="26"/>
        </w:rPr>
        <w:t xml:space="preserve"> 1.</w:t>
      </w:r>
      <w:r w:rsidRPr="001B3E7C">
        <w:rPr>
          <w:rFonts w:ascii="Times New Roman" w:hAnsi="Times New Roman" w:cs="Times New Roman"/>
          <w:sz w:val="26"/>
          <w:szCs w:val="26"/>
          <w:lang w:val="sr-Cyrl-CS"/>
        </w:rPr>
        <w:t xml:space="preserve"> Закона о локалној самоуправи („Службени гласник РС“, број:129/2007, </w:t>
      </w:r>
      <w:r w:rsidRPr="001B3E7C">
        <w:rPr>
          <w:rFonts w:ascii="Times New Roman" w:hAnsi="Times New Roman" w:cs="Times New Roman"/>
          <w:sz w:val="26"/>
          <w:szCs w:val="26"/>
        </w:rPr>
        <w:t xml:space="preserve">83/2014-др. </w:t>
      </w:r>
      <w:proofErr w:type="spellStart"/>
      <w:proofErr w:type="gramStart"/>
      <w:r w:rsidRPr="001B3E7C">
        <w:rPr>
          <w:rFonts w:ascii="Times New Roman" w:hAnsi="Times New Roman" w:cs="Times New Roman"/>
          <w:sz w:val="26"/>
          <w:szCs w:val="26"/>
        </w:rPr>
        <w:t>Закон</w:t>
      </w:r>
      <w:proofErr w:type="spellEnd"/>
      <w:r w:rsidRPr="001B3E7C">
        <w:rPr>
          <w:rFonts w:ascii="Times New Roman" w:hAnsi="Times New Roman" w:cs="Times New Roman"/>
          <w:sz w:val="26"/>
          <w:szCs w:val="26"/>
        </w:rPr>
        <w:t>, 101/16, 47/18 и 111/21</w:t>
      </w:r>
      <w:r w:rsidRPr="001B3E7C">
        <w:rPr>
          <w:rFonts w:ascii="Times New Roman" w:hAnsi="Times New Roman" w:cs="Times New Roman"/>
          <w:sz w:val="26"/>
          <w:szCs w:val="26"/>
          <w:lang w:val="sr-Cyrl-CS"/>
        </w:rPr>
        <w:t>) и члана 61.</w:t>
      </w:r>
      <w:proofErr w:type="gramEnd"/>
      <w:r w:rsidRPr="001B3E7C">
        <w:rPr>
          <w:rFonts w:ascii="Times New Roman" w:hAnsi="Times New Roman" w:cs="Times New Roman"/>
          <w:sz w:val="26"/>
          <w:szCs w:val="26"/>
          <w:lang w:val="sr-Cyrl-CS"/>
        </w:rPr>
        <w:t xml:space="preserve"> и 63. Пословника Градског већа града </w:t>
      </w:r>
      <w:proofErr w:type="spellStart"/>
      <w:r w:rsidRPr="001B3E7C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1B3E7C">
        <w:rPr>
          <w:rFonts w:ascii="Times New Roman" w:hAnsi="Times New Roman" w:cs="Times New Roman"/>
          <w:sz w:val="26"/>
          <w:szCs w:val="26"/>
          <w:lang w:val="sr-Cyrl-CS"/>
        </w:rPr>
        <w:t xml:space="preserve"> („Службени гласник града Врања“, број: 29/2020)</w:t>
      </w:r>
      <w:r w:rsidRPr="001B3E7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3E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3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3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Комисије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реализацију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програма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мера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активне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политике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запошљавања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– ЛАПЗ 2021-2023.године,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Градско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веће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града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Врања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Градског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већа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02.03.2022. </w:t>
      </w:r>
      <w:proofErr w:type="spellStart"/>
      <w:proofErr w:type="gramStart"/>
      <w:r w:rsidRPr="001B3E7C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spellEnd"/>
      <w:proofErr w:type="gram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донело</w:t>
      </w:r>
      <w:proofErr w:type="spellEnd"/>
      <w:r w:rsidRPr="001B3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3E7C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</w:p>
    <w:p w:rsidR="001B3E7C" w:rsidRPr="00DD7374" w:rsidRDefault="001B3E7C" w:rsidP="001B3E7C">
      <w:pPr>
        <w:spacing w:after="0" w:line="240" w:lineRule="auto"/>
        <w:jc w:val="both"/>
        <w:rPr>
          <w:rFonts w:ascii="Times New Roman" w:eastAsia="Calibri" w:hAnsi="Times New Roman"/>
          <w:szCs w:val="24"/>
        </w:rPr>
      </w:pPr>
    </w:p>
    <w:p w:rsidR="001B3E7C" w:rsidRDefault="001B3E7C" w:rsidP="001B3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02620">
        <w:rPr>
          <w:rFonts w:ascii="Times New Roman" w:hAnsi="Times New Roman" w:cs="Times New Roman"/>
          <w:b/>
          <w:sz w:val="24"/>
          <w:szCs w:val="24"/>
          <w:lang w:val="sr-Cyrl-CS"/>
        </w:rPr>
        <w:t>ОДЛУКУ</w:t>
      </w:r>
    </w:p>
    <w:p w:rsidR="001B3E7C" w:rsidRPr="00981A0B" w:rsidRDefault="001B3E7C" w:rsidP="001B3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6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 ОДОБРАВАЊУ </w:t>
      </w:r>
      <w:r>
        <w:rPr>
          <w:rFonts w:ascii="Times New Roman" w:hAnsi="Times New Roman" w:cs="Times New Roman"/>
          <w:b/>
          <w:sz w:val="24"/>
          <w:szCs w:val="24"/>
        </w:rPr>
        <w:t>СРЕДСТАВА ЗА СПРОВОЂЕЊЕ ПРОГРАМА СТРУЧНЕ ПРАКСЕ</w:t>
      </w:r>
    </w:p>
    <w:p w:rsidR="001B3E7C" w:rsidRPr="00241404" w:rsidRDefault="001B3E7C" w:rsidP="001B3E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B3E7C" w:rsidRPr="009A380C" w:rsidRDefault="001B3E7C" w:rsidP="001B3E7C">
      <w:pPr>
        <w:tabs>
          <w:tab w:val="center" w:pos="470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A380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 w:rsidRPr="009A380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A380C"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Pr="009A380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B3E7C" w:rsidRDefault="001B3E7C" w:rsidP="001B3E7C">
      <w:pPr>
        <w:tabs>
          <w:tab w:val="center" w:pos="47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A380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Одобравају 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средства за спровођење програма стручне праксе</w:t>
      </w:r>
      <w:r w:rsidRPr="009A380C">
        <w:rPr>
          <w:rFonts w:ascii="Times New Roman" w:hAnsi="Times New Roman" w:cs="Times New Roman"/>
          <w:sz w:val="24"/>
          <w:szCs w:val="24"/>
          <w:lang w:val="sr-Cyrl-CS"/>
        </w:rPr>
        <w:t xml:space="preserve">, у складу са условима Јавног позива, поднетом документацијом и спроведеном бодовању поднетих захтева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од стране Националне службе за запошљавање  - филијала Врање, као партнера у спровођењу програма – мере активне политике запошљавања.</w:t>
      </w:r>
    </w:p>
    <w:p w:rsidR="001B3E7C" w:rsidRPr="00556441" w:rsidRDefault="001B3E7C" w:rsidP="001B3E7C">
      <w:pPr>
        <w:tabs>
          <w:tab w:val="center" w:pos="47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74" w:type="dxa"/>
        <w:tblInd w:w="-176" w:type="dxa"/>
        <w:tblLook w:val="04A0"/>
      </w:tblPr>
      <w:tblGrid>
        <w:gridCol w:w="568"/>
        <w:gridCol w:w="2956"/>
        <w:gridCol w:w="3960"/>
        <w:gridCol w:w="2790"/>
      </w:tblGrid>
      <w:tr w:rsidR="001B3E7C" w:rsidTr="0069338F">
        <w:tc>
          <w:tcPr>
            <w:tcW w:w="568" w:type="dxa"/>
          </w:tcPr>
          <w:p w:rsidR="001B3E7C" w:rsidRPr="00F02620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20">
              <w:rPr>
                <w:rFonts w:ascii="Times New Roman" w:hAnsi="Times New Roman" w:cs="Times New Roman"/>
                <w:b/>
                <w:sz w:val="24"/>
                <w:szCs w:val="24"/>
              </w:rPr>
              <w:t>РБ</w:t>
            </w:r>
          </w:p>
        </w:tc>
        <w:tc>
          <w:tcPr>
            <w:tcW w:w="2956" w:type="dxa"/>
          </w:tcPr>
          <w:p w:rsidR="001B3E7C" w:rsidRPr="008C32DC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НАЗИВ ПОСЛОДАВЦА</w:t>
            </w:r>
          </w:p>
        </w:tc>
        <w:tc>
          <w:tcPr>
            <w:tcW w:w="3960" w:type="dxa"/>
          </w:tcPr>
          <w:p w:rsidR="001B3E7C" w:rsidRPr="00D36FD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790" w:type="dxa"/>
          </w:tcPr>
          <w:p w:rsidR="001B3E7C" w:rsidRPr="00D36FD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додељених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средстава</w:t>
            </w:r>
            <w:proofErr w:type="spellEnd"/>
          </w:p>
        </w:tc>
      </w:tr>
      <w:tr w:rsidR="001B3E7C" w:rsidTr="0069338F">
        <w:tc>
          <w:tcPr>
            <w:tcW w:w="10274" w:type="dxa"/>
            <w:gridSpan w:val="4"/>
          </w:tcPr>
          <w:p w:rsidR="001B3E7C" w:rsidRPr="00DC50C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ЈАВНИ СЕКТОР</w:t>
            </w:r>
          </w:p>
        </w:tc>
      </w:tr>
      <w:tr w:rsidR="001B3E7C" w:rsidTr="0069338F">
        <w:tc>
          <w:tcPr>
            <w:tcW w:w="568" w:type="dxa"/>
          </w:tcPr>
          <w:p w:rsidR="001B3E7C" w:rsidRPr="009C3428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6" w:type="dxa"/>
          </w:tcPr>
          <w:p w:rsidR="001B3E7C" w:rsidRPr="009F42E2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универзитет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960" w:type="dxa"/>
          </w:tcPr>
          <w:p w:rsidR="001B3E7C" w:rsidRPr="009F42E2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1B3E7C" w:rsidRPr="009F42E2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346.233,6</w:t>
            </w:r>
          </w:p>
        </w:tc>
      </w:tr>
      <w:tr w:rsidR="001B3E7C" w:rsidTr="0069338F">
        <w:tc>
          <w:tcPr>
            <w:tcW w:w="568" w:type="dxa"/>
          </w:tcPr>
          <w:p w:rsidR="001B3E7C" w:rsidRPr="009C3428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6" w:type="dxa"/>
          </w:tcPr>
          <w:p w:rsidR="001B3E7C" w:rsidRPr="009F42E2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здравље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960" w:type="dxa"/>
          </w:tcPr>
          <w:p w:rsidR="001B3E7C" w:rsidRPr="009F42E2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0" w:type="dxa"/>
          </w:tcPr>
          <w:p w:rsidR="001B3E7C" w:rsidRPr="009F42E2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674.025,6</w:t>
            </w:r>
          </w:p>
        </w:tc>
      </w:tr>
      <w:tr w:rsidR="001B3E7C" w:rsidTr="0069338F">
        <w:tc>
          <w:tcPr>
            <w:tcW w:w="568" w:type="dxa"/>
          </w:tcPr>
          <w:p w:rsidR="001B3E7C" w:rsidRPr="009C3428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6" w:type="dxa"/>
          </w:tcPr>
          <w:p w:rsidR="001B3E7C" w:rsidRPr="009F42E2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Предшколска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</w:t>
            </w:r>
            <w:proofErr w:type="spellEnd"/>
          </w:p>
        </w:tc>
        <w:tc>
          <w:tcPr>
            <w:tcW w:w="3960" w:type="dxa"/>
          </w:tcPr>
          <w:p w:rsidR="001B3E7C" w:rsidRPr="009F42E2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90" w:type="dxa"/>
          </w:tcPr>
          <w:p w:rsidR="001B3E7C" w:rsidRPr="009F42E2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3.138.000,00</w:t>
            </w:r>
          </w:p>
        </w:tc>
      </w:tr>
      <w:tr w:rsidR="001B3E7C" w:rsidTr="0069338F">
        <w:tc>
          <w:tcPr>
            <w:tcW w:w="568" w:type="dxa"/>
          </w:tcPr>
          <w:p w:rsidR="001B3E7C" w:rsidRPr="009C3428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6" w:type="dxa"/>
          </w:tcPr>
          <w:p w:rsidR="001B3E7C" w:rsidRPr="009F42E2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ЈКП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960" w:type="dxa"/>
          </w:tcPr>
          <w:p w:rsidR="001B3E7C" w:rsidRPr="009F42E2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</w:tcPr>
          <w:p w:rsidR="001B3E7C" w:rsidRPr="009F42E2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1.354.492,8</w:t>
            </w:r>
          </w:p>
        </w:tc>
      </w:tr>
      <w:tr w:rsidR="001B3E7C" w:rsidTr="0069338F">
        <w:tc>
          <w:tcPr>
            <w:tcW w:w="568" w:type="dxa"/>
          </w:tcPr>
          <w:p w:rsidR="001B3E7C" w:rsidRPr="009C3428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6" w:type="dxa"/>
          </w:tcPr>
          <w:p w:rsidR="001B3E7C" w:rsidRPr="009F42E2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објекти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346.233,6</w:t>
            </w:r>
          </w:p>
        </w:tc>
      </w:tr>
      <w:tr w:rsidR="001B3E7C" w:rsidTr="0069338F">
        <w:tc>
          <w:tcPr>
            <w:tcW w:w="568" w:type="dxa"/>
          </w:tcPr>
          <w:p w:rsidR="001B3E7C" w:rsidRPr="009C3428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ЈУ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429.350,4</w:t>
            </w:r>
          </w:p>
        </w:tc>
      </w:tr>
      <w:tr w:rsidR="001B3E7C" w:rsidTr="0069338F">
        <w:tc>
          <w:tcPr>
            <w:tcW w:w="568" w:type="dxa"/>
          </w:tcPr>
          <w:p w:rsidR="001B3E7C" w:rsidRPr="00B71A2F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ЈУ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социјални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1.038.700,8</w:t>
            </w:r>
          </w:p>
        </w:tc>
      </w:tr>
      <w:tr w:rsidR="001B3E7C" w:rsidTr="0069338F">
        <w:tc>
          <w:tcPr>
            <w:tcW w:w="568" w:type="dxa"/>
          </w:tcPr>
          <w:p w:rsidR="001B3E7C" w:rsidRPr="00B71A2F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Врање-Градска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</w:t>
            </w:r>
            <w:proofErr w:type="spellEnd"/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894.700,8</w:t>
            </w:r>
          </w:p>
        </w:tc>
      </w:tr>
      <w:tr w:rsidR="001B3E7C" w:rsidTr="0069338F">
        <w:tc>
          <w:tcPr>
            <w:tcW w:w="568" w:type="dxa"/>
          </w:tcPr>
          <w:p w:rsidR="001B3E7C" w:rsidRPr="00B71A2F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ЈП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346.233,6</w:t>
            </w:r>
          </w:p>
        </w:tc>
      </w:tr>
      <w:tr w:rsidR="001B3E7C" w:rsidTr="0069338F">
        <w:tc>
          <w:tcPr>
            <w:tcW w:w="568" w:type="dxa"/>
          </w:tcPr>
          <w:p w:rsidR="001B3E7C" w:rsidRPr="00B71A2F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ЈКП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465.350,4</w:t>
            </w:r>
          </w:p>
        </w:tc>
      </w:tr>
      <w:tr w:rsidR="001B3E7C" w:rsidTr="0069338F">
        <w:tc>
          <w:tcPr>
            <w:tcW w:w="568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ЈП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Водовод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286.233,6</w:t>
            </w:r>
          </w:p>
        </w:tc>
      </w:tr>
      <w:tr w:rsidR="001B3E7C" w:rsidTr="0069338F">
        <w:tc>
          <w:tcPr>
            <w:tcW w:w="10274" w:type="dxa"/>
            <w:gridSpan w:val="4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ПРИВАТНИ СЕКТОР</w:t>
            </w:r>
          </w:p>
        </w:tc>
      </w:tr>
      <w:tr w:rsidR="001B3E7C" w:rsidTr="0069338F">
        <w:tc>
          <w:tcPr>
            <w:tcW w:w="568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Здраствена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</w:t>
            </w:r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143.116,8</w:t>
            </w:r>
          </w:p>
        </w:tc>
      </w:tr>
      <w:tr w:rsidR="001B3E7C" w:rsidTr="0069338F">
        <w:tc>
          <w:tcPr>
            <w:tcW w:w="568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Адвокат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Миловановић</w:t>
            </w:r>
            <w:proofErr w:type="spellEnd"/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346.233,6</w:t>
            </w:r>
          </w:p>
        </w:tc>
      </w:tr>
      <w:tr w:rsidR="001B3E7C" w:rsidTr="0069338F">
        <w:tc>
          <w:tcPr>
            <w:tcW w:w="568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Развитак</w:t>
            </w:r>
            <w:proofErr w:type="spellEnd"/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1B3E7C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346.233,6</w:t>
            </w:r>
          </w:p>
        </w:tc>
      </w:tr>
      <w:tr w:rsidR="001B3E7C" w:rsidTr="0069338F">
        <w:tc>
          <w:tcPr>
            <w:tcW w:w="568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Адвокат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Добривоје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Трајковић</w:t>
            </w:r>
            <w:proofErr w:type="spellEnd"/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1B3E7C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346.233,6</w:t>
            </w:r>
          </w:p>
        </w:tc>
      </w:tr>
      <w:tr w:rsidR="001B3E7C" w:rsidTr="0069338F">
        <w:tc>
          <w:tcPr>
            <w:tcW w:w="568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6" w:type="dxa"/>
          </w:tcPr>
          <w:p w:rsidR="001B3E7C" w:rsidRPr="0036225A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д.о.о</w:t>
            </w:r>
            <w:proofErr w:type="spellEnd"/>
          </w:p>
        </w:tc>
        <w:tc>
          <w:tcPr>
            <w:tcW w:w="3960" w:type="dxa"/>
          </w:tcPr>
          <w:p w:rsidR="001B3E7C" w:rsidRPr="0036225A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1B3E7C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143.116,8</w:t>
            </w:r>
          </w:p>
        </w:tc>
      </w:tr>
      <w:tr w:rsidR="001B3E7C" w:rsidTr="0069338F">
        <w:tc>
          <w:tcPr>
            <w:tcW w:w="568" w:type="dxa"/>
          </w:tcPr>
          <w:p w:rsidR="001B3E7C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1B3E7C" w:rsidRPr="002C3886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1B3E7C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B3E7C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7C" w:rsidTr="0069338F">
        <w:tc>
          <w:tcPr>
            <w:tcW w:w="568" w:type="dxa"/>
          </w:tcPr>
          <w:p w:rsidR="001B3E7C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1B3E7C" w:rsidRPr="00981A0B" w:rsidRDefault="001B3E7C" w:rsidP="0069338F">
            <w:pPr>
              <w:tabs>
                <w:tab w:val="center" w:pos="4703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1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УКУПНО</w:t>
            </w:r>
          </w:p>
        </w:tc>
        <w:tc>
          <w:tcPr>
            <w:tcW w:w="3960" w:type="dxa"/>
          </w:tcPr>
          <w:p w:rsidR="001B3E7C" w:rsidRPr="00981A0B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A0B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790" w:type="dxa"/>
          </w:tcPr>
          <w:p w:rsidR="001B3E7C" w:rsidRPr="00981A0B" w:rsidRDefault="001B3E7C" w:rsidP="0069338F">
            <w:pPr>
              <w:tabs>
                <w:tab w:val="center" w:pos="47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A0B">
              <w:rPr>
                <w:rFonts w:ascii="Times New Roman" w:hAnsi="Times New Roman" w:cs="Times New Roman"/>
                <w:b/>
                <w:sz w:val="28"/>
                <w:szCs w:val="28"/>
              </w:rPr>
              <w:t>10.644.489,6</w:t>
            </w:r>
          </w:p>
        </w:tc>
      </w:tr>
    </w:tbl>
    <w:p w:rsidR="001B3E7C" w:rsidRDefault="001B3E7C" w:rsidP="001B3E7C">
      <w:pPr>
        <w:tabs>
          <w:tab w:val="center" w:pos="47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3E7C" w:rsidRDefault="001B3E7C" w:rsidP="001B3E7C">
      <w:pPr>
        <w:tabs>
          <w:tab w:val="center" w:pos="47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24140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B3E7C" w:rsidRDefault="001B3E7C" w:rsidP="001B3E7C">
      <w:pPr>
        <w:tabs>
          <w:tab w:val="center" w:pos="47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Селекција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послодаваца</w:t>
      </w:r>
      <w:proofErr w:type="spellEnd"/>
      <w:r w:rsidRPr="0078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8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783B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8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8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бодовном</w:t>
      </w:r>
      <w:proofErr w:type="spellEnd"/>
      <w:r w:rsidRPr="0078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листом</w:t>
      </w:r>
      <w:proofErr w:type="spellEnd"/>
      <w:r w:rsidRPr="0078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8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обавезним</w:t>
      </w:r>
      <w:proofErr w:type="spellEnd"/>
      <w:r w:rsidRPr="0078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елементом</w:t>
      </w:r>
      <w:proofErr w:type="spellEnd"/>
      <w:r w:rsidRPr="0078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8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92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Споразуму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међусобних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2022.годину,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НСЗ-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40-91/2021-17,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27.01.2022.године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3E7C" w:rsidRPr="00F52686" w:rsidRDefault="001B3E7C" w:rsidP="001B3E7C">
      <w:pPr>
        <w:tabs>
          <w:tab w:val="center" w:pos="47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E7C" w:rsidRPr="00F52686" w:rsidRDefault="001B3E7C" w:rsidP="001B3E7C">
      <w:pPr>
        <w:tabs>
          <w:tab w:val="center" w:pos="47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  <w:proofErr w:type="gramEnd"/>
    </w:p>
    <w:p w:rsidR="001B3E7C" w:rsidRPr="00D36FDA" w:rsidRDefault="001B3E7C" w:rsidP="001B3E7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Споразуму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имплементацију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утрошених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испуњење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E7C" w:rsidRPr="00F52686" w:rsidRDefault="001B3E7C" w:rsidP="001B3E7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Default="001B3E7C" w:rsidP="001B3E7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E1179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B3E7C" w:rsidRDefault="001B3E7C" w:rsidP="001B3E7C">
      <w:pPr>
        <w:tabs>
          <w:tab w:val="left" w:pos="99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потпуности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/>
          <w:sz w:val="24"/>
          <w:szCs w:val="24"/>
        </w:rPr>
        <w:t>износу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од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</w:t>
      </w:r>
      <w:r w:rsidRPr="00981A0B">
        <w:rPr>
          <w:rFonts w:ascii="Times New Roman" w:hAnsi="Times New Roman" w:cs="Times New Roman"/>
          <w:b/>
          <w:sz w:val="24"/>
          <w:szCs w:val="24"/>
        </w:rPr>
        <w:t>10.644.489,6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динара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:rsidR="001B3E7C" w:rsidRDefault="001B3E7C" w:rsidP="001B3E7C">
      <w:pPr>
        <w:tabs>
          <w:tab w:val="left" w:pos="99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B3E7C" w:rsidRDefault="001B3E7C" w:rsidP="001B3E7C">
      <w:pPr>
        <w:tabs>
          <w:tab w:val="left" w:pos="99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B3E7C" w:rsidRDefault="001B3E7C" w:rsidP="001B3E7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886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</w:t>
      </w:r>
      <w:proofErr w:type="spellStart"/>
      <w:proofErr w:type="gramStart"/>
      <w:r>
        <w:rPr>
          <w:rFonts w:ascii="Times New Roman" w:eastAsia="Calibri" w:hAnsi="Times New Roman"/>
          <w:b/>
          <w:sz w:val="24"/>
          <w:szCs w:val="24"/>
        </w:rPr>
        <w:t>Члан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5</w:t>
      </w:r>
      <w:r w:rsidRPr="00F02620">
        <w:rPr>
          <w:rFonts w:ascii="Times New Roman" w:eastAsia="Calibri" w:hAnsi="Times New Roman"/>
          <w:b/>
          <w:sz w:val="24"/>
          <w:szCs w:val="24"/>
        </w:rPr>
        <w:t>.</w:t>
      </w:r>
      <w:proofErr w:type="gramEnd"/>
    </w:p>
    <w:p w:rsidR="001B3E7C" w:rsidRDefault="001B3E7C" w:rsidP="001B3E7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11C9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1C9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30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1C9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30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1C9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301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011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11C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11C9"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 w:rsidRPr="0030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1C9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30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1C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30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1C9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3011C9">
        <w:rPr>
          <w:rFonts w:ascii="Times New Roman" w:hAnsi="Times New Roman" w:cs="Times New Roman"/>
          <w:sz w:val="24"/>
          <w:szCs w:val="24"/>
        </w:rPr>
        <w:t>.</w:t>
      </w:r>
    </w:p>
    <w:p w:rsidR="001B3E7C" w:rsidRPr="00981A0B" w:rsidRDefault="001B3E7C" w:rsidP="001B3E7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Pr="00BB3E45" w:rsidRDefault="001B3E7C" w:rsidP="001B3E7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7C" w:rsidRPr="00F845DB" w:rsidRDefault="001B3E7C" w:rsidP="001B3E7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F845DB">
        <w:rPr>
          <w:b/>
          <w:lang w:val="ru-RU" w:eastAsia="ar-SA"/>
        </w:rPr>
        <w:t>ГРАДСКО ВЕЋЕ ГРАДА ВРАЊА,</w:t>
      </w:r>
    </w:p>
    <w:p w:rsidR="001B3E7C" w:rsidRPr="00F845DB" w:rsidRDefault="001B3E7C" w:rsidP="001B3E7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F845DB">
        <w:rPr>
          <w:b/>
          <w:lang w:val="ru-RU" w:eastAsia="ar-SA"/>
        </w:rPr>
        <w:t>дана:</w:t>
      </w:r>
      <w:r>
        <w:rPr>
          <w:b/>
          <w:lang w:val="ru-RU" w:eastAsia="ar-SA"/>
        </w:rPr>
        <w:t>02.03.2022.2022.</w:t>
      </w:r>
      <w:r w:rsidRPr="00F845DB">
        <w:rPr>
          <w:b/>
          <w:lang w:val="ru-RU" w:eastAsia="ar-SA"/>
        </w:rPr>
        <w:t xml:space="preserve"> године, број 06-</w:t>
      </w:r>
      <w:r>
        <w:rPr>
          <w:b/>
          <w:lang w:val="ru-RU" w:eastAsia="ar-SA"/>
        </w:rPr>
        <w:t>40/2//2022</w:t>
      </w:r>
      <w:r w:rsidRPr="00F845DB">
        <w:rPr>
          <w:b/>
          <w:lang w:val="ru-RU" w:eastAsia="ar-SA"/>
        </w:rPr>
        <w:t>-04</w:t>
      </w:r>
    </w:p>
    <w:p w:rsidR="001B3E7C" w:rsidRPr="00F845DB" w:rsidRDefault="001B3E7C" w:rsidP="001B3E7C">
      <w:pPr>
        <w:pStyle w:val="NormalWeb"/>
        <w:spacing w:before="0" w:beforeAutospacing="0" w:after="0" w:afterAutospacing="0"/>
        <w:ind w:firstLine="720"/>
        <w:jc w:val="center"/>
        <w:rPr>
          <w:lang w:val="ru-RU" w:eastAsia="ar-SA"/>
        </w:rPr>
      </w:pPr>
    </w:p>
    <w:p w:rsidR="001B3E7C" w:rsidRPr="00F845DB" w:rsidRDefault="001B3E7C" w:rsidP="001B3E7C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1B3E7C" w:rsidRPr="00F845DB" w:rsidRDefault="001B3E7C" w:rsidP="001B3E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845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ПРЕДСЕДНИК ГРАДСКОГ ВЕЋА</w:t>
      </w:r>
      <w:r w:rsidR="004436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</w:p>
    <w:p w:rsidR="001B3E7C" w:rsidRDefault="004436B0" w:rsidP="001B3E7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       </w:t>
      </w:r>
      <w:r w:rsidR="001B3E7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B3E7C" w:rsidRPr="00DA05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Слободан Миленковић</w:t>
      </w:r>
    </w:p>
    <w:p w:rsidR="001B3E7C" w:rsidRDefault="001B3E7C" w:rsidP="001B3E7C">
      <w:pP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</w:p>
    <w:p w:rsidR="001B3E7C" w:rsidRDefault="001B3E7C" w:rsidP="001B3E7C">
      <w:pP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</w:p>
    <w:p w:rsidR="001B3E7C" w:rsidRDefault="001B3E7C" w:rsidP="001B3E7C">
      <w:pP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</w:p>
    <w:p w:rsidR="001B3E7C" w:rsidRDefault="001B3E7C" w:rsidP="001B3E7C">
      <w:pP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</w:p>
    <w:p w:rsidR="001B3E7C" w:rsidRDefault="001B3E7C" w:rsidP="001B3E7C">
      <w:pP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</w:p>
    <w:p w:rsidR="001B3E7C" w:rsidRPr="00BB3E45" w:rsidRDefault="001B3E7C" w:rsidP="001B3E7C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E7C" w:rsidRPr="00B24A8C" w:rsidRDefault="001B3E7C" w:rsidP="001B3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1FC">
        <w:rPr>
          <w:rFonts w:ascii="Times New Roman" w:hAnsi="Times New Roman" w:cs="Times New Roman"/>
          <w:b/>
          <w:sz w:val="24"/>
          <w:szCs w:val="24"/>
        </w:rPr>
        <w:t>ОБРАЗЛОЖЕЊЕ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3E7C" w:rsidRDefault="001B3E7C" w:rsidP="001B3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3197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F31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97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31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2022-2023.годину,</w:t>
      </w:r>
      <w:r w:rsidRPr="00F31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97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F31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97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F31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973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F31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973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F31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973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F3197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1973">
        <w:rPr>
          <w:rFonts w:ascii="Times New Roman" w:hAnsi="Times New Roman" w:cs="Times New Roman"/>
          <w:sz w:val="24"/>
          <w:szCs w:val="24"/>
        </w:rPr>
        <w:t>пратећим</w:t>
      </w:r>
      <w:proofErr w:type="spellEnd"/>
      <w:r w:rsidRPr="00F31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973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F319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3E7C" w:rsidRDefault="001B3E7C" w:rsidP="001B3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Споразумом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међусобних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2022.годину,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НСЗ-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40-91/2021-17,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27.01.2022.године,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дефинисана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стручно-техничка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НСЗ-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3E7C" w:rsidRPr="002C3886" w:rsidRDefault="001B3E7C" w:rsidP="001B3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НСЗ-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пристиглих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селекцију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обухваћена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3E7C" w:rsidRDefault="001B3E7C" w:rsidP="001B3E7C">
      <w:pPr>
        <w:pStyle w:val="BodyText"/>
        <w:tabs>
          <w:tab w:val="left" w:pos="1106"/>
        </w:tabs>
        <w:jc w:val="both"/>
        <w:rPr>
          <w:rFonts w:ascii="Times New Roman" w:hAnsi="Times New Roman"/>
          <w:szCs w:val="24"/>
        </w:rPr>
      </w:pPr>
      <w:r w:rsidRPr="00F31973">
        <w:rPr>
          <w:rFonts w:ascii="Times New Roman" w:hAnsi="Times New Roman"/>
          <w:szCs w:val="24"/>
        </w:rPr>
        <w:t xml:space="preserve">           </w:t>
      </w:r>
      <w:r>
        <w:rPr>
          <w:rFonts w:ascii="Times New Roman" w:hAnsi="Times New Roman"/>
          <w:szCs w:val="24"/>
        </w:rPr>
        <w:t xml:space="preserve"> </w:t>
      </w:r>
      <w:r w:rsidRPr="00F31973">
        <w:rPr>
          <w:rFonts w:ascii="Times New Roman" w:hAnsi="Times New Roman"/>
          <w:szCs w:val="24"/>
        </w:rPr>
        <w:t>Јавни позив за пријаву</w:t>
      </w:r>
      <w:r>
        <w:rPr>
          <w:rFonts w:ascii="Times New Roman" w:hAnsi="Times New Roman"/>
          <w:szCs w:val="24"/>
        </w:rPr>
        <w:t xml:space="preserve"> послодаваца је био расписан у периоду 31.01.2022 – 17.02.2022. године, на званичном сајту града Врања, </w:t>
      </w:r>
      <w:hyperlink r:id="rId7" w:history="1">
        <w:r w:rsidRPr="00946410">
          <w:rPr>
            <w:rStyle w:val="Hyperlink"/>
            <w:rFonts w:ascii="Times New Roman" w:hAnsi="Times New Roman"/>
            <w:szCs w:val="24"/>
          </w:rPr>
          <w:t>www.vranje.org.rs</w:t>
        </w:r>
      </w:hyperlink>
      <w:r>
        <w:rPr>
          <w:rFonts w:ascii="Times New Roman" w:hAnsi="Times New Roman"/>
          <w:szCs w:val="24"/>
        </w:rPr>
        <w:t xml:space="preserve"> </w:t>
      </w:r>
      <w:r w:rsidRPr="00F31973">
        <w:rPr>
          <w:rFonts w:ascii="Times New Roman" w:hAnsi="Times New Roman"/>
          <w:szCs w:val="24"/>
        </w:rPr>
        <w:t xml:space="preserve">и </w:t>
      </w:r>
      <w:r>
        <w:rPr>
          <w:rFonts w:ascii="Times New Roman" w:hAnsi="Times New Roman"/>
          <w:szCs w:val="24"/>
        </w:rPr>
        <w:t xml:space="preserve">сајту НСЗ – филијала Врање </w:t>
      </w:r>
      <w:hyperlink r:id="rId8" w:history="1">
        <w:r w:rsidRPr="00C71102">
          <w:rPr>
            <w:rStyle w:val="Hyperlink"/>
            <w:rFonts w:ascii="Times New Roman" w:hAnsi="Times New Roman"/>
            <w:szCs w:val="24"/>
          </w:rPr>
          <w:t>https://www.nsz.gov.rs/sadrzaj/javni-konkursi--vranje/8367</w:t>
        </w:r>
      </w:hyperlink>
      <w:r>
        <w:rPr>
          <w:rFonts w:ascii="Times New Roman" w:hAnsi="Times New Roman"/>
          <w:szCs w:val="24"/>
        </w:rPr>
        <w:t xml:space="preserve">. </w:t>
      </w:r>
    </w:p>
    <w:p w:rsidR="001B3E7C" w:rsidRDefault="001B3E7C" w:rsidP="001B3E7C">
      <w:pPr>
        <w:pStyle w:val="BodyText"/>
        <w:tabs>
          <w:tab w:val="left" w:pos="110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Укупан број послодаваца који ће бити обухваћен програмом стручне праксе износи 16 (11 послодаваца из јавног и 5 послодаваца из приватног сектора), са планираним укупним ангажовањем укупно 42 лица (37 лица из јавног и 5 лица из приватног сектора).</w:t>
      </w:r>
    </w:p>
    <w:p w:rsidR="001B3E7C" w:rsidRDefault="001B3E7C" w:rsidP="001B3E7C">
      <w:pPr>
        <w:pStyle w:val="BodyText"/>
        <w:tabs>
          <w:tab w:val="left" w:pos="110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Укупан број одобрених лица је у складу са опредељеним средствима буџета града Врања за 2022.годину , за реализацију ове мере активне политике запошљавања.</w:t>
      </w:r>
    </w:p>
    <w:p w:rsidR="001B3E7C" w:rsidRDefault="001B3E7C" w:rsidP="001B3E7C">
      <w:pPr>
        <w:pStyle w:val="BodyText"/>
        <w:tabs>
          <w:tab w:val="left" w:pos="110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Јавним позивом је дата могућност за пријаву и послодаваца из приватног сектора за учешће у програму стручне праксе, са планираним обухватањем укупно 30% лица у односу на укупан број лица на стручној пракси. Међутим, по спроведеном јавном позиву пристигао је мали број захтева послодаваца из приватног сектора.</w:t>
      </w:r>
    </w:p>
    <w:p w:rsidR="001B3E7C" w:rsidRPr="009C3428" w:rsidRDefault="001B3E7C" w:rsidP="001B3E7C">
      <w:pPr>
        <w:pStyle w:val="BodyText"/>
        <w:tabs>
          <w:tab w:val="left" w:pos="110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</w:p>
    <w:p w:rsidR="001B3E7C" w:rsidRDefault="001B3E7C" w:rsidP="001B3E7C">
      <w:pPr>
        <w:pStyle w:val="BodyText"/>
        <w:tabs>
          <w:tab w:val="left" w:pos="1106"/>
        </w:tabs>
        <w:jc w:val="both"/>
        <w:rPr>
          <w:rFonts w:ascii="Times New Roman" w:hAnsi="Times New Roman"/>
          <w:szCs w:val="24"/>
        </w:rPr>
      </w:pPr>
    </w:p>
    <w:p w:rsidR="001B3E7C" w:rsidRPr="001B3E7C" w:rsidRDefault="001B3E7C" w:rsidP="0075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E7C" w:rsidRPr="001B3E7C" w:rsidSect="00493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D682F"/>
    <w:multiLevelType w:val="hybridMultilevel"/>
    <w:tmpl w:val="C526FC30"/>
    <w:lvl w:ilvl="0" w:tplc="569E54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B97"/>
    <w:rsid w:val="000038B0"/>
    <w:rsid w:val="000157BF"/>
    <w:rsid w:val="0002506D"/>
    <w:rsid w:val="00033F50"/>
    <w:rsid w:val="00043CC0"/>
    <w:rsid w:val="00090D5F"/>
    <w:rsid w:val="000C1CF4"/>
    <w:rsid w:val="000C3CC6"/>
    <w:rsid w:val="000C6ED9"/>
    <w:rsid w:val="000D5B7A"/>
    <w:rsid w:val="000E2E30"/>
    <w:rsid w:val="001207C8"/>
    <w:rsid w:val="001211C8"/>
    <w:rsid w:val="00145E91"/>
    <w:rsid w:val="00162FAC"/>
    <w:rsid w:val="001B011B"/>
    <w:rsid w:val="001B3E7C"/>
    <w:rsid w:val="001B7651"/>
    <w:rsid w:val="001F7310"/>
    <w:rsid w:val="002043E5"/>
    <w:rsid w:val="00236980"/>
    <w:rsid w:val="0026721A"/>
    <w:rsid w:val="00286238"/>
    <w:rsid w:val="00286958"/>
    <w:rsid w:val="00290F7E"/>
    <w:rsid w:val="002B055C"/>
    <w:rsid w:val="002B3159"/>
    <w:rsid w:val="002C2554"/>
    <w:rsid w:val="00304B10"/>
    <w:rsid w:val="00304F64"/>
    <w:rsid w:val="003478A9"/>
    <w:rsid w:val="00357572"/>
    <w:rsid w:val="00401FAC"/>
    <w:rsid w:val="004143DF"/>
    <w:rsid w:val="00442004"/>
    <w:rsid w:val="004436B0"/>
    <w:rsid w:val="00452EB6"/>
    <w:rsid w:val="00463333"/>
    <w:rsid w:val="004818E4"/>
    <w:rsid w:val="004930BC"/>
    <w:rsid w:val="004A413D"/>
    <w:rsid w:val="004B7F0C"/>
    <w:rsid w:val="00505203"/>
    <w:rsid w:val="00560197"/>
    <w:rsid w:val="005A6E42"/>
    <w:rsid w:val="00614F9E"/>
    <w:rsid w:val="006514ED"/>
    <w:rsid w:val="006605F4"/>
    <w:rsid w:val="00667BAB"/>
    <w:rsid w:val="006A4438"/>
    <w:rsid w:val="006A4E3D"/>
    <w:rsid w:val="006B071A"/>
    <w:rsid w:val="006C431E"/>
    <w:rsid w:val="006E0374"/>
    <w:rsid w:val="007445FD"/>
    <w:rsid w:val="00746436"/>
    <w:rsid w:val="007560C6"/>
    <w:rsid w:val="00765777"/>
    <w:rsid w:val="00767DC5"/>
    <w:rsid w:val="00771490"/>
    <w:rsid w:val="007A10D0"/>
    <w:rsid w:val="007C2900"/>
    <w:rsid w:val="007C597B"/>
    <w:rsid w:val="00812C36"/>
    <w:rsid w:val="00820E33"/>
    <w:rsid w:val="008223DE"/>
    <w:rsid w:val="00865B59"/>
    <w:rsid w:val="0089763F"/>
    <w:rsid w:val="008A65BB"/>
    <w:rsid w:val="008C6C79"/>
    <w:rsid w:val="008D3BC9"/>
    <w:rsid w:val="008E5836"/>
    <w:rsid w:val="00980CE6"/>
    <w:rsid w:val="009B7926"/>
    <w:rsid w:val="009C0855"/>
    <w:rsid w:val="009C5EF5"/>
    <w:rsid w:val="009D3D24"/>
    <w:rsid w:val="00A0104E"/>
    <w:rsid w:val="00A222C9"/>
    <w:rsid w:val="00AB0406"/>
    <w:rsid w:val="00AB5A28"/>
    <w:rsid w:val="00AC0E32"/>
    <w:rsid w:val="00AC3DDB"/>
    <w:rsid w:val="00AD1B27"/>
    <w:rsid w:val="00AE4117"/>
    <w:rsid w:val="00B33F64"/>
    <w:rsid w:val="00BB3EF7"/>
    <w:rsid w:val="00BC592F"/>
    <w:rsid w:val="00BD1687"/>
    <w:rsid w:val="00BD3E7E"/>
    <w:rsid w:val="00BF4533"/>
    <w:rsid w:val="00C047E4"/>
    <w:rsid w:val="00C33FF3"/>
    <w:rsid w:val="00C36696"/>
    <w:rsid w:val="00CD13F4"/>
    <w:rsid w:val="00CD1AC9"/>
    <w:rsid w:val="00CD35BD"/>
    <w:rsid w:val="00CE787E"/>
    <w:rsid w:val="00D34268"/>
    <w:rsid w:val="00D81DBE"/>
    <w:rsid w:val="00D948DB"/>
    <w:rsid w:val="00DA057E"/>
    <w:rsid w:val="00DA5D82"/>
    <w:rsid w:val="00DB474A"/>
    <w:rsid w:val="00E00EA3"/>
    <w:rsid w:val="00E207E2"/>
    <w:rsid w:val="00E507CD"/>
    <w:rsid w:val="00E56BBF"/>
    <w:rsid w:val="00E617AE"/>
    <w:rsid w:val="00E751BB"/>
    <w:rsid w:val="00E97E9E"/>
    <w:rsid w:val="00EE1CC2"/>
    <w:rsid w:val="00EE7097"/>
    <w:rsid w:val="00EE76A2"/>
    <w:rsid w:val="00F05344"/>
    <w:rsid w:val="00F155BB"/>
    <w:rsid w:val="00F217EE"/>
    <w:rsid w:val="00F22D1F"/>
    <w:rsid w:val="00F4557E"/>
    <w:rsid w:val="00F845DB"/>
    <w:rsid w:val="00FB12C0"/>
    <w:rsid w:val="00FB5252"/>
    <w:rsid w:val="00FC5619"/>
    <w:rsid w:val="00FC5EA5"/>
    <w:rsid w:val="00FD6E90"/>
    <w:rsid w:val="00FE5B97"/>
    <w:rsid w:val="00FF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9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E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01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"/>
    <w:basedOn w:val="Normal"/>
    <w:link w:val="ListParagraphChar"/>
    <w:uiPriority w:val="34"/>
    <w:qFormat/>
    <w:rsid w:val="000157BF"/>
    <w:pPr>
      <w:ind w:left="720"/>
      <w:contextualSpacing/>
    </w:p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"/>
    <w:link w:val="ListParagraph"/>
    <w:uiPriority w:val="34"/>
    <w:qFormat/>
    <w:rsid w:val="004818E4"/>
    <w:rPr>
      <w:rFonts w:eastAsiaTheme="minorEastAsia"/>
    </w:rPr>
  </w:style>
  <w:style w:type="paragraph" w:customStyle="1" w:styleId="P16">
    <w:name w:val="P16"/>
    <w:basedOn w:val="Normal"/>
    <w:uiPriority w:val="99"/>
    <w:rsid w:val="00DA057E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7E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3E7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B3E7C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1B3E7C"/>
    <w:rPr>
      <w:rFonts w:ascii="Arial" w:eastAsia="Times New Roman" w:hAnsi="Arial" w:cs="Times New Roman"/>
      <w:sz w:val="24"/>
      <w:szCs w:val="20"/>
      <w:lang w:val="sr-Cyrl-C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z.gov.rs/sadrzaj/javni-konkursi--vranje/836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ranje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FF58-B1B1-4CCD-8696-99575667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hstajic</dc:creator>
  <cp:lastModifiedBy>ukovcic</cp:lastModifiedBy>
  <cp:revision>24</cp:revision>
  <cp:lastPrinted>2022-04-06T06:44:00Z</cp:lastPrinted>
  <dcterms:created xsi:type="dcterms:W3CDTF">2022-03-02T10:16:00Z</dcterms:created>
  <dcterms:modified xsi:type="dcterms:W3CDTF">2022-04-06T06:46:00Z</dcterms:modified>
</cp:coreProperties>
</file>