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C7" w:rsidRDefault="004117C7" w:rsidP="00F2392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4117C7" w:rsidRDefault="004117C7" w:rsidP="00F2392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1E2E02" w:rsidRPr="00797AA0" w:rsidRDefault="00F2392A" w:rsidP="00F2392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>На основу  члана 6.</w:t>
      </w:r>
      <w:r w:rsidR="001E2E02" w:rsidRPr="00797AA0">
        <w:rPr>
          <w:rFonts w:ascii="Times New Roman" w:hAnsi="Times New Roman"/>
          <w:sz w:val="24"/>
          <w:szCs w:val="24"/>
        </w:rPr>
        <w:t xml:space="preserve"> 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>став 5. до 7. и члана 7а став 2.</w:t>
      </w:r>
      <w:r w:rsidR="001E2E02" w:rsidRPr="00797A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E2E02" w:rsidRPr="00797AA0">
        <w:rPr>
          <w:rFonts w:ascii="Times New Roman" w:hAnsi="Times New Roman"/>
          <w:sz w:val="24"/>
          <w:szCs w:val="24"/>
        </w:rPr>
        <w:t>Закона о порезима на имовину (''Службени .гласник РС'', бр. 26/01, ''Службени .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>лист СРЈ</w:t>
      </w:r>
      <w:r w:rsidR="001E2E02" w:rsidRPr="00797AA0">
        <w:rPr>
          <w:rFonts w:ascii="Times New Roman" w:hAnsi="Times New Roman"/>
          <w:sz w:val="24"/>
          <w:szCs w:val="24"/>
        </w:rPr>
        <w:t xml:space="preserve">'', 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 xml:space="preserve">бр. 42/02 – одлука СУС и </w:t>
      </w:r>
      <w:r w:rsidR="001E2E02" w:rsidRPr="00797AA0">
        <w:rPr>
          <w:rFonts w:ascii="Times New Roman" w:hAnsi="Times New Roman"/>
          <w:sz w:val="24"/>
          <w:szCs w:val="24"/>
        </w:rPr>
        <w:t>''Службени гласник РС'', бр.</w:t>
      </w:r>
      <w:proofErr w:type="gramEnd"/>
      <w:r w:rsidR="001E2E02" w:rsidRPr="00797AA0">
        <w:rPr>
          <w:rFonts w:ascii="Times New Roman" w:hAnsi="Times New Roman"/>
          <w:sz w:val="24"/>
          <w:szCs w:val="24"/>
        </w:rPr>
        <w:t xml:space="preserve">  80/02, 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>80/02 – др.закон,</w:t>
      </w:r>
      <w:r w:rsidR="001E2E02" w:rsidRPr="00797AA0">
        <w:rPr>
          <w:rFonts w:ascii="Times New Roman" w:hAnsi="Times New Roman"/>
          <w:sz w:val="24"/>
          <w:szCs w:val="24"/>
        </w:rPr>
        <w:t xml:space="preserve"> 135/04, 61/07, 5/09, 101/10, 24/11, 78/11, 57/12- УС, 47/13, 68/14</w:t>
      </w:r>
      <w:r w:rsidR="00E84C61" w:rsidRPr="00797AA0">
        <w:rPr>
          <w:rFonts w:ascii="Times New Roman" w:hAnsi="Times New Roman"/>
          <w:sz w:val="24"/>
          <w:szCs w:val="24"/>
        </w:rPr>
        <w:t xml:space="preserve"> – др.закон</w:t>
      </w:r>
      <w:proofErr w:type="gramStart"/>
      <w:r w:rsidR="00034BAA" w:rsidRPr="00797AA0">
        <w:rPr>
          <w:rFonts w:ascii="Times New Roman" w:hAnsi="Times New Roman"/>
          <w:sz w:val="24"/>
          <w:szCs w:val="24"/>
        </w:rPr>
        <w:t>,95</w:t>
      </w:r>
      <w:proofErr w:type="gramEnd"/>
      <w:r w:rsidR="00034BAA" w:rsidRPr="00797AA0">
        <w:rPr>
          <w:rFonts w:ascii="Times New Roman" w:hAnsi="Times New Roman"/>
          <w:sz w:val="24"/>
          <w:szCs w:val="24"/>
        </w:rPr>
        <w:t>/18, 99/18 – Одлука УС, 86/19 и 144/20</w:t>
      </w:r>
      <w:r w:rsidR="001E2E02" w:rsidRPr="00797AA0">
        <w:rPr>
          <w:rFonts w:ascii="Times New Roman" w:hAnsi="Times New Roman"/>
          <w:sz w:val="24"/>
          <w:szCs w:val="24"/>
        </w:rPr>
        <w:t xml:space="preserve">) 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 xml:space="preserve">и члана </w:t>
      </w:r>
      <w:r w:rsidR="001E2E02" w:rsidRPr="00797AA0">
        <w:rPr>
          <w:rFonts w:ascii="Times New Roman" w:hAnsi="Times New Roman"/>
          <w:sz w:val="24"/>
          <w:szCs w:val="24"/>
        </w:rPr>
        <w:t>6</w:t>
      </w:r>
      <w:r w:rsidR="00E84C61" w:rsidRPr="00797AA0">
        <w:rPr>
          <w:rFonts w:ascii="Times New Roman" w:hAnsi="Times New Roman"/>
          <w:sz w:val="24"/>
          <w:szCs w:val="24"/>
        </w:rPr>
        <w:t>1</w:t>
      </w:r>
      <w:r w:rsidR="001E2E02" w:rsidRPr="00797AA0">
        <w:rPr>
          <w:rFonts w:ascii="Times New Roman" w:hAnsi="Times New Roman"/>
          <w:sz w:val="24"/>
          <w:szCs w:val="24"/>
        </w:rPr>
        <w:t xml:space="preserve">. 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 xml:space="preserve">Пословника Градског већа  града Врања („Службени гласник града Врања“, бр. </w:t>
      </w:r>
      <w:r w:rsidR="004117C7" w:rsidRPr="00797AA0">
        <w:rPr>
          <w:rFonts w:ascii="Times New Roman" w:hAnsi="Times New Roman"/>
          <w:sz w:val="24"/>
          <w:szCs w:val="24"/>
          <w:lang w:val="sr-Cyrl-CS"/>
        </w:rPr>
        <w:t>2</w:t>
      </w:r>
      <w:r w:rsidR="004117C7" w:rsidRPr="00797AA0">
        <w:rPr>
          <w:rFonts w:ascii="Times New Roman" w:hAnsi="Times New Roman"/>
          <w:sz w:val="24"/>
          <w:szCs w:val="24"/>
        </w:rPr>
        <w:t>9</w:t>
      </w:r>
      <w:r w:rsidR="004117C7" w:rsidRPr="00797AA0">
        <w:rPr>
          <w:rFonts w:ascii="Times New Roman" w:hAnsi="Times New Roman"/>
          <w:sz w:val="24"/>
          <w:szCs w:val="24"/>
          <w:lang w:val="sr-Cyrl-CS"/>
        </w:rPr>
        <w:t>/</w:t>
      </w:r>
      <w:r w:rsidR="004117C7" w:rsidRPr="00797AA0">
        <w:rPr>
          <w:rFonts w:ascii="Times New Roman" w:hAnsi="Times New Roman"/>
          <w:sz w:val="24"/>
          <w:szCs w:val="24"/>
        </w:rPr>
        <w:t>20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>) Градско веће града Врања на седници одржа</w:t>
      </w:r>
      <w:r w:rsidR="004117C7" w:rsidRPr="00797AA0">
        <w:rPr>
          <w:rFonts w:ascii="Times New Roman" w:hAnsi="Times New Roman"/>
          <w:sz w:val="24"/>
          <w:szCs w:val="24"/>
          <w:lang w:val="sr-Cyrl-CS"/>
        </w:rPr>
        <w:t>ној дана</w:t>
      </w:r>
      <w:r w:rsidR="004117C7" w:rsidRPr="00797AA0">
        <w:rPr>
          <w:rFonts w:ascii="Times New Roman" w:hAnsi="Times New Roman"/>
          <w:sz w:val="24"/>
          <w:szCs w:val="24"/>
        </w:rPr>
        <w:t xml:space="preserve"> 26.11.</w:t>
      </w:r>
      <w:r w:rsidR="0049515C" w:rsidRPr="00797AA0">
        <w:rPr>
          <w:rFonts w:ascii="Times New Roman" w:hAnsi="Times New Roman"/>
          <w:sz w:val="24"/>
          <w:szCs w:val="24"/>
          <w:lang w:val="sr-Cyrl-CS"/>
        </w:rPr>
        <w:t>2021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>.  године, донело је</w:t>
      </w:r>
    </w:p>
    <w:p w:rsidR="001E2E02" w:rsidRPr="00797AA0" w:rsidRDefault="001E2E02" w:rsidP="001E2E02">
      <w:pPr>
        <w:rPr>
          <w:rFonts w:eastAsia="Calibri"/>
          <w:lang w:val="sr-Cyrl-CS"/>
        </w:rPr>
      </w:pPr>
      <w:r w:rsidRPr="00797AA0">
        <w:rPr>
          <w:rFonts w:eastAsia="Calibri"/>
          <w:lang w:val="sr-Cyrl-CS"/>
        </w:rPr>
        <w:t xml:space="preserve">                                                               </w:t>
      </w:r>
    </w:p>
    <w:p w:rsidR="001E2E02" w:rsidRPr="00797AA0" w:rsidRDefault="001E2E02" w:rsidP="001E2E02">
      <w:pPr>
        <w:outlineLvl w:val="0"/>
        <w:rPr>
          <w:b/>
          <w:lang w:val="sr-Cyrl-CS"/>
        </w:rPr>
      </w:pPr>
      <w:r w:rsidRPr="00797AA0">
        <w:rPr>
          <w:rFonts w:eastAsia="Calibri"/>
          <w:lang w:val="sr-Cyrl-CS"/>
        </w:rPr>
        <w:t xml:space="preserve">                                                               </w:t>
      </w:r>
      <w:r w:rsidRPr="00797AA0">
        <w:rPr>
          <w:rFonts w:eastAsia="Calibri"/>
        </w:rPr>
        <w:t xml:space="preserve">     </w:t>
      </w:r>
      <w:r w:rsidR="00624C1A" w:rsidRPr="00797AA0">
        <w:rPr>
          <w:rFonts w:eastAsia="Calibri"/>
        </w:rPr>
        <w:t xml:space="preserve"> </w:t>
      </w:r>
      <w:r w:rsidR="00961F7F" w:rsidRPr="00797AA0">
        <w:rPr>
          <w:rFonts w:eastAsia="Calibri"/>
        </w:rPr>
        <w:t xml:space="preserve"> </w:t>
      </w:r>
      <w:r w:rsidRPr="00797AA0">
        <w:rPr>
          <w:rFonts w:eastAsia="Calibri"/>
          <w:lang w:val="sr-Cyrl-CS"/>
        </w:rPr>
        <w:t xml:space="preserve"> </w:t>
      </w:r>
      <w:r w:rsidRPr="00797AA0">
        <w:rPr>
          <w:b/>
          <w:lang w:val="sr-Cyrl-CS"/>
        </w:rPr>
        <w:t xml:space="preserve">ОДЛУКУ </w:t>
      </w:r>
    </w:p>
    <w:p w:rsidR="001E2E02" w:rsidRPr="00797AA0" w:rsidRDefault="001E2E02" w:rsidP="001E2E02">
      <w:pPr>
        <w:jc w:val="center"/>
        <w:rPr>
          <w:b/>
        </w:rPr>
      </w:pPr>
      <w:r w:rsidRPr="00797AA0">
        <w:rPr>
          <w:b/>
          <w:lang w:val="sr-Cyrl-CS"/>
        </w:rPr>
        <w:t>О УТВРЂИВАЊУ ПРОСЕЧНИХ ЦЕНА КВАДРАТНОГ МЕТРА ОДГОВАРАЈУЋИХ НЕПОКРЕТНОСТИ ЗА УТВ</w:t>
      </w:r>
      <w:r w:rsidR="00687E22" w:rsidRPr="00797AA0">
        <w:rPr>
          <w:b/>
          <w:lang w:val="sr-Cyrl-CS"/>
        </w:rPr>
        <w:t>РЂИВАЊЕ ПОРЕЗА НА ИМОВИНУ ЗА 20</w:t>
      </w:r>
      <w:r w:rsidR="00FC20B7" w:rsidRPr="00797AA0">
        <w:rPr>
          <w:b/>
          <w:lang w:val="en-US"/>
        </w:rPr>
        <w:t>2</w:t>
      </w:r>
      <w:r w:rsidR="00FC20B7" w:rsidRPr="00797AA0">
        <w:rPr>
          <w:b/>
        </w:rPr>
        <w:t>2</w:t>
      </w:r>
      <w:r w:rsidRPr="00797AA0">
        <w:rPr>
          <w:b/>
          <w:lang w:val="sr-Cyrl-CS"/>
        </w:rPr>
        <w:t xml:space="preserve">. ГОДИНУ </w:t>
      </w:r>
    </w:p>
    <w:p w:rsidR="001E2E02" w:rsidRPr="00797AA0" w:rsidRDefault="001E2E02" w:rsidP="001E2E02">
      <w:pPr>
        <w:jc w:val="center"/>
        <w:outlineLvl w:val="0"/>
        <w:rPr>
          <w:lang w:val="sr-Cyrl-CS"/>
        </w:rPr>
      </w:pPr>
      <w:r w:rsidRPr="00797AA0">
        <w:rPr>
          <w:b/>
          <w:lang w:val="sr-Cyrl-CS"/>
        </w:rPr>
        <w:t xml:space="preserve"> НА ТЕРИТОРИЈИ ГРАДА ВРАЊА</w:t>
      </w:r>
    </w:p>
    <w:p w:rsidR="001E2E02" w:rsidRPr="00797AA0" w:rsidRDefault="001E2E02" w:rsidP="001E2E02">
      <w:pPr>
        <w:jc w:val="center"/>
        <w:rPr>
          <w:lang w:val="sr-Cyrl-CS"/>
        </w:rPr>
      </w:pPr>
    </w:p>
    <w:p w:rsidR="001E2E02" w:rsidRPr="00797AA0" w:rsidRDefault="001E2E02" w:rsidP="00797AA0">
      <w:pPr>
        <w:jc w:val="center"/>
        <w:outlineLvl w:val="0"/>
        <w:rPr>
          <w:b/>
          <w:lang w:val="sr-Cyrl-CS"/>
        </w:rPr>
      </w:pPr>
      <w:r w:rsidRPr="00797AA0">
        <w:rPr>
          <w:b/>
          <w:lang w:val="sr-Cyrl-CS"/>
        </w:rPr>
        <w:t>Члан 1.</w:t>
      </w:r>
    </w:p>
    <w:p w:rsidR="001E2E02" w:rsidRPr="00797AA0" w:rsidRDefault="00F2392A" w:rsidP="001E2E02">
      <w:pPr>
        <w:jc w:val="both"/>
        <w:rPr>
          <w:lang w:val="sr-Cyrl-CS"/>
        </w:rPr>
      </w:pPr>
      <w:r w:rsidRPr="00797AA0">
        <w:rPr>
          <w:lang w:val="sr-Cyrl-CS"/>
        </w:rPr>
        <w:t xml:space="preserve">        </w:t>
      </w:r>
      <w:r w:rsidR="001E2E02" w:rsidRPr="00797AA0">
        <w:rPr>
          <w:lang w:val="sr-Cyrl-CS"/>
        </w:rPr>
        <w:t>Овом одлуком утврђују се просечне цене квадратног метра одговарајућих непокретности за утв</w:t>
      </w:r>
      <w:r w:rsidR="004E19CF" w:rsidRPr="00797AA0">
        <w:rPr>
          <w:lang w:val="sr-Cyrl-CS"/>
        </w:rPr>
        <w:t>рђивање пореза на имовину за 20</w:t>
      </w:r>
      <w:r w:rsidR="0049515C" w:rsidRPr="00797AA0">
        <w:rPr>
          <w:lang w:val="en-US"/>
        </w:rPr>
        <w:t>2</w:t>
      </w:r>
      <w:r w:rsidR="0049515C" w:rsidRPr="00797AA0">
        <w:t>2</w:t>
      </w:r>
      <w:r w:rsidR="001E2E02" w:rsidRPr="00797AA0">
        <w:rPr>
          <w:lang w:val="sr-Cyrl-CS"/>
        </w:rPr>
        <w:t>.годину на територији града Врања.</w:t>
      </w:r>
    </w:p>
    <w:p w:rsidR="001E2E02" w:rsidRPr="00797AA0" w:rsidRDefault="001E2E02" w:rsidP="00797AA0">
      <w:pPr>
        <w:jc w:val="center"/>
        <w:outlineLvl w:val="0"/>
        <w:rPr>
          <w:b/>
          <w:lang w:val="sr-Cyrl-CS"/>
        </w:rPr>
      </w:pPr>
      <w:r w:rsidRPr="00797AA0">
        <w:rPr>
          <w:b/>
          <w:lang w:val="sr-Cyrl-CS"/>
        </w:rPr>
        <w:t>Члан 2.</w:t>
      </w:r>
    </w:p>
    <w:p w:rsidR="001E2E02" w:rsidRPr="00797AA0" w:rsidRDefault="00F2392A" w:rsidP="001E2E02">
      <w:pPr>
        <w:jc w:val="both"/>
        <w:rPr>
          <w:lang w:val="sr-Cyrl-CS"/>
        </w:rPr>
      </w:pPr>
      <w:r w:rsidRPr="00797AA0">
        <w:rPr>
          <w:lang w:val="sr-Cyrl-CS"/>
        </w:rPr>
        <w:t xml:space="preserve">        </w:t>
      </w:r>
      <w:r w:rsidR="001E2E02" w:rsidRPr="00797AA0">
        <w:rPr>
          <w:lang w:val="sr-Cyrl-CS"/>
        </w:rPr>
        <w:t xml:space="preserve">На територији града Врања одређене су </w:t>
      </w:r>
      <w:r w:rsidR="001E2E02" w:rsidRPr="00797AA0">
        <w:t>6</w:t>
      </w:r>
      <w:r w:rsidR="001E2E02" w:rsidRPr="00797AA0">
        <w:rPr>
          <w:lang w:val="sr-Cyrl-CS"/>
        </w:rPr>
        <w:t xml:space="preserve">  зон</w:t>
      </w:r>
      <w:r w:rsidR="001E2E02" w:rsidRPr="00797AA0">
        <w:t>a</w:t>
      </w:r>
      <w:r w:rsidR="001E2E02" w:rsidRPr="00797AA0">
        <w:rPr>
          <w:lang w:val="sr-Cyrl-CS"/>
        </w:rPr>
        <w:t xml:space="preserve"> за утврђивање пореза на имовину , према комуналној опремљености и опремљености јавним објектима, саобраћајној повезаности са централним деловима града Врања, односно са радним зонама и другим садржајима у насељу и то: ПРВА зона</w:t>
      </w:r>
      <w:r w:rsidR="001E2E02" w:rsidRPr="00797AA0">
        <w:t xml:space="preserve">, </w:t>
      </w:r>
      <w:r w:rsidR="001E2E02" w:rsidRPr="00797AA0">
        <w:rPr>
          <w:lang w:val="sr-Cyrl-CS"/>
        </w:rPr>
        <w:t xml:space="preserve">ДРУГА </w:t>
      </w:r>
      <w:r w:rsidR="001E2E02" w:rsidRPr="00797AA0">
        <w:t xml:space="preserve"> </w:t>
      </w:r>
      <w:r w:rsidR="001E2E02" w:rsidRPr="00797AA0">
        <w:rPr>
          <w:lang w:val="sr-Cyrl-CS"/>
        </w:rPr>
        <w:t>зона,</w:t>
      </w:r>
      <w:r w:rsidR="001E2E02" w:rsidRPr="00797AA0">
        <w:t xml:space="preserve"> </w:t>
      </w:r>
      <w:r w:rsidR="001E2E02" w:rsidRPr="00797AA0">
        <w:rPr>
          <w:lang w:val="sr-Cyrl-CS"/>
        </w:rPr>
        <w:t xml:space="preserve">ТРЕЋА зона, ЧЕТВРТА </w:t>
      </w:r>
      <w:r w:rsidR="001E2E02" w:rsidRPr="00797AA0">
        <w:t xml:space="preserve"> </w:t>
      </w:r>
      <w:r w:rsidR="001E2E02" w:rsidRPr="00797AA0">
        <w:rPr>
          <w:lang w:val="sr-Cyrl-CS"/>
        </w:rPr>
        <w:t>зона,ПЕТА зона и ШЕСТА зона.</w:t>
      </w:r>
      <w:r w:rsidR="001E2E02" w:rsidRPr="00797AA0">
        <w:t xml:space="preserve"> </w:t>
      </w:r>
      <w:r w:rsidR="004E19CF" w:rsidRPr="00797AA0">
        <w:rPr>
          <w:lang w:val="sr-Cyrl-CS"/>
        </w:rPr>
        <w:t>С</w:t>
      </w:r>
      <w:r w:rsidR="001E2E02" w:rsidRPr="00797AA0">
        <w:rPr>
          <w:lang w:val="sr-Cyrl-CS"/>
        </w:rPr>
        <w:t>тим да је  ПРВА зона утврђена за најопремљенију зону.</w:t>
      </w:r>
    </w:p>
    <w:p w:rsidR="001E2E02" w:rsidRPr="00797AA0" w:rsidRDefault="00F2392A" w:rsidP="001E2E02">
      <w:pPr>
        <w:rPr>
          <w:lang w:val="sr-Cyrl-CS"/>
        </w:rPr>
      </w:pPr>
      <w:r w:rsidRPr="00797AA0">
        <w:rPr>
          <w:lang w:val="sr-Cyrl-CS"/>
        </w:rPr>
        <w:t xml:space="preserve">        </w:t>
      </w:r>
      <w:r w:rsidR="001E2E02" w:rsidRPr="00797AA0">
        <w:rPr>
          <w:lang w:val="sr-Cyrl-CS"/>
        </w:rPr>
        <w:t>Просечне цене квадратног метра непокретности за утв</w:t>
      </w:r>
      <w:r w:rsidR="00162085" w:rsidRPr="00797AA0">
        <w:rPr>
          <w:lang w:val="sr-Cyrl-CS"/>
        </w:rPr>
        <w:t>рђивање пореза на имовину</w:t>
      </w:r>
      <w:r w:rsidRPr="00797AA0">
        <w:rPr>
          <w:lang w:val="sr-Cyrl-CS"/>
        </w:rPr>
        <w:t xml:space="preserve"> за </w:t>
      </w:r>
      <w:r w:rsidR="00162085" w:rsidRPr="00797AA0">
        <w:rPr>
          <w:lang w:val="sr-Cyrl-CS"/>
        </w:rPr>
        <w:t>2022</w:t>
      </w:r>
      <w:r w:rsidR="001E2E02" w:rsidRPr="00797AA0">
        <w:rPr>
          <w:lang w:val="sr-Cyrl-CS"/>
        </w:rPr>
        <w:t>.годину на територији града Врања, по зонама износе:</w:t>
      </w:r>
    </w:p>
    <w:p w:rsidR="001E2E02" w:rsidRPr="00683696" w:rsidRDefault="001E2E02" w:rsidP="001E2E02">
      <w:pPr>
        <w:pStyle w:val="ListParagraph"/>
        <w:spacing w:after="0" w:line="20" w:lineRule="atLeast"/>
        <w:ind w:left="0"/>
        <w:jc w:val="left"/>
        <w:rPr>
          <w:rFonts w:ascii="Times New Roman" w:hAnsi="Times New Roman"/>
          <w:b/>
          <w:noProof/>
          <w:sz w:val="28"/>
          <w:szCs w:val="28"/>
          <w:bdr w:val="single" w:sz="4" w:space="0" w:color="auto"/>
          <w:lang w:val="sr-Cyrl-CS"/>
        </w:rPr>
      </w:pPr>
    </w:p>
    <w:tbl>
      <w:tblPr>
        <w:tblpPr w:leftFromText="180" w:rightFromText="180" w:vertAnchor="text" w:horzAnchor="margin" w:tblpXSpec="center" w:tblpY="170"/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800"/>
        <w:gridCol w:w="1260"/>
        <w:gridCol w:w="1260"/>
        <w:gridCol w:w="1530"/>
        <w:gridCol w:w="1080"/>
        <w:gridCol w:w="1620"/>
      </w:tblGrid>
      <w:tr w:rsidR="001E2E02" w:rsidRPr="00797AA0" w:rsidTr="00797AA0">
        <w:trPr>
          <w:trHeight w:val="366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97AA0" w:rsidRDefault="00797AA0" w:rsidP="00863EF0">
            <w:pPr>
              <w:ind w:left="-90" w:firstLine="90"/>
              <w:jc w:val="center"/>
              <w:rPr>
                <w:b/>
                <w:lang w:val="en-US"/>
              </w:rPr>
            </w:pPr>
          </w:p>
          <w:p w:rsidR="001E2E02" w:rsidRPr="00797AA0" w:rsidRDefault="001E2E02" w:rsidP="00863EF0">
            <w:pPr>
              <w:ind w:left="-90" w:firstLine="90"/>
              <w:jc w:val="center"/>
              <w:rPr>
                <w:b/>
                <w:lang w:val="sr-Cyrl-CS"/>
              </w:rPr>
            </w:pPr>
            <w:r w:rsidRPr="00797AA0">
              <w:rPr>
                <w:b/>
                <w:sz w:val="22"/>
                <w:szCs w:val="22"/>
                <w:lang w:val="sr-Cyrl-CS"/>
              </w:rPr>
              <w:t>ГРУПЕ НЕПОКРЕТНОСТИ</w:t>
            </w:r>
          </w:p>
        </w:tc>
        <w:tc>
          <w:tcPr>
            <w:tcW w:w="8550" w:type="dxa"/>
            <w:gridSpan w:val="6"/>
            <w:tcBorders>
              <w:bottom w:val="single" w:sz="4" w:space="0" w:color="auto"/>
            </w:tcBorders>
          </w:tcPr>
          <w:p w:rsidR="001E2E02" w:rsidRPr="00797AA0" w:rsidRDefault="001E2E02" w:rsidP="00863EF0">
            <w:pPr>
              <w:ind w:right="-86"/>
              <w:rPr>
                <w:b/>
              </w:rPr>
            </w:pPr>
            <w:r w:rsidRPr="00797AA0">
              <w:rPr>
                <w:b/>
              </w:rPr>
              <w:t xml:space="preserve">                                                 </w:t>
            </w:r>
            <w:r w:rsidRPr="00797AA0">
              <w:rPr>
                <w:b/>
                <w:lang w:val="sr-Cyrl-CS"/>
              </w:rPr>
              <w:t>ЗОНЕ</w:t>
            </w:r>
          </w:p>
          <w:p w:rsidR="001E2E02" w:rsidRPr="00797AA0" w:rsidRDefault="001E2E02" w:rsidP="00863EF0">
            <w:pPr>
              <w:ind w:right="-86"/>
              <w:jc w:val="center"/>
              <w:rPr>
                <w:b/>
              </w:rPr>
            </w:pPr>
          </w:p>
        </w:tc>
      </w:tr>
      <w:tr w:rsidR="001E2E02" w:rsidRPr="00797AA0" w:rsidTr="00797AA0">
        <w:trPr>
          <w:trHeight w:val="605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2E02" w:rsidRPr="00797AA0" w:rsidRDefault="001E2E02" w:rsidP="00863EF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E2E02" w:rsidRPr="00797AA0" w:rsidRDefault="001E2E02" w:rsidP="00863EF0">
            <w:pPr>
              <w:jc w:val="center"/>
              <w:rPr>
                <w:b/>
              </w:rPr>
            </w:pPr>
            <w:r w:rsidRPr="00797AA0">
              <w:rPr>
                <w:b/>
              </w:rPr>
              <w:t>I</w:t>
            </w:r>
          </w:p>
          <w:p w:rsidR="001E2E02" w:rsidRPr="00797AA0" w:rsidRDefault="001E2E02" w:rsidP="00863EF0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E2E02" w:rsidRPr="00797AA0" w:rsidRDefault="001E2E02" w:rsidP="00863EF0">
            <w:pPr>
              <w:jc w:val="center"/>
              <w:rPr>
                <w:b/>
                <w:lang w:val="sr-Cyrl-CS"/>
              </w:rPr>
            </w:pPr>
            <w:r w:rsidRPr="00797AA0">
              <w:rPr>
                <w:b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E2E02" w:rsidRPr="00797AA0" w:rsidRDefault="001E2E02" w:rsidP="00863EF0">
            <w:pPr>
              <w:jc w:val="center"/>
              <w:rPr>
                <w:b/>
              </w:rPr>
            </w:pPr>
            <w:r w:rsidRPr="00797AA0">
              <w:rPr>
                <w:b/>
              </w:rPr>
              <w:t>III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E2E02" w:rsidRPr="00797AA0" w:rsidRDefault="001E2E02" w:rsidP="00863EF0">
            <w:pPr>
              <w:jc w:val="center"/>
              <w:rPr>
                <w:b/>
              </w:rPr>
            </w:pPr>
            <w:r w:rsidRPr="00797AA0">
              <w:rPr>
                <w:b/>
              </w:rPr>
              <w:t>IV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02" w:rsidRPr="00797AA0" w:rsidRDefault="001E2E02" w:rsidP="00863EF0">
            <w:pPr>
              <w:rPr>
                <w:b/>
              </w:rPr>
            </w:pPr>
            <w:r w:rsidRPr="00797AA0">
              <w:rPr>
                <w:b/>
              </w:rPr>
              <w:t xml:space="preserve">         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E02" w:rsidRPr="00797AA0" w:rsidRDefault="001E2E02" w:rsidP="00863EF0">
            <w:pPr>
              <w:rPr>
                <w:b/>
              </w:rPr>
            </w:pPr>
            <w:r w:rsidRPr="00797AA0">
              <w:rPr>
                <w:b/>
              </w:rPr>
              <w:t xml:space="preserve">       VI</w:t>
            </w:r>
          </w:p>
          <w:p w:rsidR="001E2E02" w:rsidRPr="00797AA0" w:rsidRDefault="001E2E02" w:rsidP="00863EF0">
            <w:pPr>
              <w:rPr>
                <w:b/>
              </w:rPr>
            </w:pPr>
          </w:p>
        </w:tc>
      </w:tr>
      <w:tr w:rsidR="001E2E02" w:rsidRPr="00797AA0" w:rsidTr="00797AA0">
        <w:trPr>
          <w:trHeight w:val="892"/>
        </w:trPr>
        <w:tc>
          <w:tcPr>
            <w:tcW w:w="2268" w:type="dxa"/>
          </w:tcPr>
          <w:p w:rsidR="001E2E02" w:rsidRPr="00797AA0" w:rsidRDefault="001E2E02" w:rsidP="00863EF0">
            <w:pPr>
              <w:rPr>
                <w:b/>
                <w:lang w:val="sr-Cyrl-CS"/>
              </w:rPr>
            </w:pPr>
            <w:r w:rsidRPr="00797AA0">
              <w:rPr>
                <w:b/>
                <w:lang w:val="sr-Cyrl-CS"/>
              </w:rPr>
              <w:t>1. Грађевинско земљиште</w:t>
            </w:r>
          </w:p>
        </w:tc>
        <w:tc>
          <w:tcPr>
            <w:tcW w:w="1800" w:type="dxa"/>
          </w:tcPr>
          <w:p w:rsidR="001E2E02" w:rsidRPr="00797AA0" w:rsidRDefault="001E2E02" w:rsidP="00863EF0"/>
        </w:tc>
        <w:tc>
          <w:tcPr>
            <w:tcW w:w="1260" w:type="dxa"/>
          </w:tcPr>
          <w:p w:rsidR="001E2E02" w:rsidRPr="00797AA0" w:rsidRDefault="001E2E02" w:rsidP="00863EF0">
            <w:pPr>
              <w:jc w:val="center"/>
            </w:pPr>
          </w:p>
        </w:tc>
        <w:tc>
          <w:tcPr>
            <w:tcW w:w="1260" w:type="dxa"/>
          </w:tcPr>
          <w:p w:rsidR="001E2E02" w:rsidRPr="00797AA0" w:rsidRDefault="001E2E02" w:rsidP="00863EF0">
            <w:pPr>
              <w:rPr>
                <w:b/>
              </w:rPr>
            </w:pPr>
          </w:p>
        </w:tc>
        <w:tc>
          <w:tcPr>
            <w:tcW w:w="1530" w:type="dxa"/>
          </w:tcPr>
          <w:p w:rsidR="001E2E02" w:rsidRPr="00797AA0" w:rsidRDefault="001E2E02" w:rsidP="00863EF0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E2E02" w:rsidRPr="00797AA0" w:rsidRDefault="001E2E02" w:rsidP="00863EF0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1E2E02" w:rsidRPr="00797AA0" w:rsidRDefault="001E2E02" w:rsidP="00863EF0">
            <w:pPr>
              <w:jc w:val="center"/>
            </w:pPr>
          </w:p>
        </w:tc>
      </w:tr>
      <w:tr w:rsidR="001E2E02" w:rsidRPr="00797AA0" w:rsidTr="00797AA0">
        <w:trPr>
          <w:trHeight w:val="585"/>
        </w:trPr>
        <w:tc>
          <w:tcPr>
            <w:tcW w:w="2268" w:type="dxa"/>
          </w:tcPr>
          <w:p w:rsidR="001E2E02" w:rsidRPr="00797AA0" w:rsidRDefault="001E2E02" w:rsidP="00863EF0">
            <w:pPr>
              <w:rPr>
                <w:b/>
              </w:rPr>
            </w:pPr>
            <w:r w:rsidRPr="00797AA0">
              <w:rPr>
                <w:b/>
                <w:lang w:val="sr-Cyrl-CS"/>
              </w:rPr>
              <w:t>2.Пољопривредно земљиште</w:t>
            </w:r>
          </w:p>
        </w:tc>
        <w:tc>
          <w:tcPr>
            <w:tcW w:w="1800" w:type="dxa"/>
          </w:tcPr>
          <w:p w:rsidR="001E2E02" w:rsidRPr="00797AA0" w:rsidRDefault="001E2E02" w:rsidP="00863EF0">
            <w:pPr>
              <w:jc w:val="center"/>
              <w:rPr>
                <w:b/>
                <w:color w:val="FF0000"/>
                <w:lang w:val="sr-Cyrl-CS"/>
              </w:rPr>
            </w:pPr>
          </w:p>
        </w:tc>
        <w:tc>
          <w:tcPr>
            <w:tcW w:w="1260" w:type="dxa"/>
          </w:tcPr>
          <w:p w:rsidR="001E2E02" w:rsidRPr="00797AA0" w:rsidRDefault="001E2E02" w:rsidP="00863EF0">
            <w:pPr>
              <w:jc w:val="center"/>
              <w:rPr>
                <w:b/>
                <w:color w:val="FF0000"/>
                <w:lang w:val="sr-Cyrl-CS"/>
              </w:rPr>
            </w:pPr>
          </w:p>
        </w:tc>
        <w:tc>
          <w:tcPr>
            <w:tcW w:w="1260" w:type="dxa"/>
          </w:tcPr>
          <w:p w:rsidR="001E2E02" w:rsidRPr="00797AA0" w:rsidRDefault="001E2E02" w:rsidP="00863EF0">
            <w:pPr>
              <w:jc w:val="center"/>
              <w:rPr>
                <w:b/>
                <w:color w:val="FF0000"/>
                <w:lang w:val="sr-Cyrl-CS"/>
              </w:rPr>
            </w:pPr>
          </w:p>
        </w:tc>
        <w:tc>
          <w:tcPr>
            <w:tcW w:w="1530" w:type="dxa"/>
          </w:tcPr>
          <w:p w:rsidR="001E2E02" w:rsidRPr="00797AA0" w:rsidRDefault="001E2E02" w:rsidP="00863EF0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E2E02" w:rsidRPr="00797AA0" w:rsidRDefault="001E2E02" w:rsidP="00863EF0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1E2E02" w:rsidRPr="00797AA0" w:rsidRDefault="001E2E02" w:rsidP="00863EF0">
            <w:pPr>
              <w:jc w:val="center"/>
              <w:rPr>
                <w:b/>
                <w:color w:val="FF0000"/>
              </w:rPr>
            </w:pPr>
          </w:p>
        </w:tc>
      </w:tr>
      <w:tr w:rsidR="00EA6787" w:rsidRPr="00797AA0" w:rsidTr="00797AA0">
        <w:trPr>
          <w:trHeight w:val="760"/>
        </w:trPr>
        <w:tc>
          <w:tcPr>
            <w:tcW w:w="2268" w:type="dxa"/>
          </w:tcPr>
          <w:p w:rsidR="00EA6787" w:rsidRPr="00797AA0" w:rsidRDefault="00E53BF3" w:rsidP="00EA6787">
            <w:pPr>
              <w:rPr>
                <w:b/>
              </w:rPr>
            </w:pPr>
            <w:r w:rsidRPr="00797AA0">
              <w:rPr>
                <w:b/>
                <w:lang w:val="sr-Cyrl-CS"/>
              </w:rPr>
              <w:t>3.</w:t>
            </w:r>
            <w:r w:rsidR="00EA6787" w:rsidRPr="00797AA0">
              <w:rPr>
                <w:b/>
                <w:lang w:val="sr-Cyrl-CS"/>
              </w:rPr>
              <w:t>Шумско Земљиште</w:t>
            </w:r>
          </w:p>
        </w:tc>
        <w:tc>
          <w:tcPr>
            <w:tcW w:w="1800" w:type="dxa"/>
          </w:tcPr>
          <w:p w:rsidR="00EA6787" w:rsidRPr="00797AA0" w:rsidRDefault="00EA6787" w:rsidP="00EA6787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EA6787" w:rsidRPr="00797AA0" w:rsidRDefault="00EA6787" w:rsidP="00EA6787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EA6787" w:rsidRPr="00797AA0" w:rsidRDefault="00EA6787" w:rsidP="00EA6787">
            <w:pPr>
              <w:jc w:val="center"/>
              <w:rPr>
                <w:highlight w:val="red"/>
                <w:lang w:val="sr-Cyrl-CS"/>
              </w:rPr>
            </w:pPr>
          </w:p>
        </w:tc>
        <w:tc>
          <w:tcPr>
            <w:tcW w:w="1530" w:type="dxa"/>
          </w:tcPr>
          <w:p w:rsidR="00EA6787" w:rsidRPr="00797AA0" w:rsidRDefault="00EA6787" w:rsidP="00EA6787">
            <w:pPr>
              <w:jc w:val="center"/>
              <w:rPr>
                <w:highlight w:val="red"/>
                <w:lang w:val="sr-Cyrl-C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A6787" w:rsidRPr="00797AA0" w:rsidRDefault="00EA6787" w:rsidP="00EA6787">
            <w:pPr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A6787" w:rsidRPr="00797AA0" w:rsidRDefault="00EA6787" w:rsidP="00FC20B7">
            <w:pPr>
              <w:rPr>
                <w:b/>
                <w:lang w:val="en-US"/>
              </w:rPr>
            </w:pPr>
          </w:p>
        </w:tc>
      </w:tr>
      <w:tr w:rsidR="00786679" w:rsidRPr="00797AA0" w:rsidTr="00797AA0">
        <w:trPr>
          <w:trHeight w:val="800"/>
        </w:trPr>
        <w:tc>
          <w:tcPr>
            <w:tcW w:w="2268" w:type="dxa"/>
          </w:tcPr>
          <w:p w:rsidR="00786679" w:rsidRPr="00797AA0" w:rsidRDefault="00E53BF3" w:rsidP="00786679">
            <w:pPr>
              <w:rPr>
                <w:b/>
              </w:rPr>
            </w:pPr>
            <w:r w:rsidRPr="00797AA0">
              <w:rPr>
                <w:b/>
                <w:lang w:val="sr-Cyrl-CS"/>
              </w:rPr>
              <w:t>4.</w:t>
            </w:r>
            <w:r w:rsidR="00786679" w:rsidRPr="00797AA0">
              <w:rPr>
                <w:b/>
                <w:lang w:val="sr-Cyrl-CS"/>
              </w:rPr>
              <w:t>Станови</w:t>
            </w:r>
          </w:p>
        </w:tc>
        <w:tc>
          <w:tcPr>
            <w:tcW w:w="1800" w:type="dxa"/>
          </w:tcPr>
          <w:p w:rsidR="00786679" w:rsidRPr="00797AA0" w:rsidRDefault="00FC20B7" w:rsidP="00786679">
            <w:pPr>
              <w:jc w:val="center"/>
              <w:rPr>
                <w:b/>
                <w:bCs/>
              </w:rPr>
            </w:pPr>
            <w:r w:rsidRPr="00797AA0">
              <w:rPr>
                <w:b/>
                <w:bCs/>
              </w:rPr>
              <w:t>81.026,66</w:t>
            </w:r>
            <w:r w:rsidR="00786679" w:rsidRPr="00797AA0">
              <w:rPr>
                <w:b/>
                <w:bCs/>
              </w:rPr>
              <w:t xml:space="preserve"> дин/м2</w:t>
            </w:r>
          </w:p>
          <w:p w:rsidR="00786679" w:rsidRPr="00797AA0" w:rsidRDefault="00786679" w:rsidP="00786679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786679" w:rsidRPr="00797AA0" w:rsidRDefault="00B12029" w:rsidP="00786679">
            <w:pPr>
              <w:jc w:val="center"/>
              <w:rPr>
                <w:b/>
                <w:bCs/>
              </w:rPr>
            </w:pPr>
            <w:r w:rsidRPr="00797AA0">
              <w:rPr>
                <w:b/>
                <w:bCs/>
              </w:rPr>
              <w:t>75.776,94</w:t>
            </w:r>
            <w:r w:rsidR="00786679" w:rsidRPr="00797AA0">
              <w:rPr>
                <w:b/>
                <w:bCs/>
              </w:rPr>
              <w:t xml:space="preserve"> дин/м2</w:t>
            </w:r>
          </w:p>
          <w:p w:rsidR="00786679" w:rsidRPr="00797AA0" w:rsidRDefault="00786679" w:rsidP="00786679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786679" w:rsidRPr="00797AA0" w:rsidRDefault="00FC20B7" w:rsidP="00786679">
            <w:pPr>
              <w:jc w:val="center"/>
              <w:rPr>
                <w:b/>
              </w:rPr>
            </w:pPr>
            <w:r w:rsidRPr="00797AA0">
              <w:rPr>
                <w:b/>
              </w:rPr>
              <w:t>66.771,33</w:t>
            </w:r>
          </w:p>
          <w:p w:rsidR="00786679" w:rsidRPr="00797AA0" w:rsidRDefault="00786679" w:rsidP="00786679">
            <w:pPr>
              <w:jc w:val="center"/>
            </w:pPr>
            <w:r w:rsidRPr="00797AA0">
              <w:rPr>
                <w:b/>
                <w:bCs/>
              </w:rPr>
              <w:t>дин/м2</w:t>
            </w:r>
          </w:p>
        </w:tc>
        <w:tc>
          <w:tcPr>
            <w:tcW w:w="1530" w:type="dxa"/>
          </w:tcPr>
          <w:p w:rsidR="00786679" w:rsidRPr="00797AA0" w:rsidRDefault="00786679" w:rsidP="00786679">
            <w:pPr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86679" w:rsidRPr="00797AA0" w:rsidRDefault="00786679" w:rsidP="00786679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86679" w:rsidRPr="00797AA0" w:rsidRDefault="00786679" w:rsidP="00786679">
            <w:pPr>
              <w:jc w:val="center"/>
            </w:pPr>
          </w:p>
        </w:tc>
      </w:tr>
      <w:tr w:rsidR="00786679" w:rsidRPr="00797AA0" w:rsidTr="00797AA0">
        <w:trPr>
          <w:trHeight w:val="468"/>
        </w:trPr>
        <w:tc>
          <w:tcPr>
            <w:tcW w:w="2268" w:type="dxa"/>
          </w:tcPr>
          <w:p w:rsidR="00786679" w:rsidRPr="00797AA0" w:rsidRDefault="00E53BF3" w:rsidP="00786679">
            <w:pPr>
              <w:rPr>
                <w:b/>
                <w:lang w:val="sr-Cyrl-CS"/>
              </w:rPr>
            </w:pPr>
            <w:r w:rsidRPr="00797AA0">
              <w:rPr>
                <w:b/>
                <w:lang w:val="sr-Cyrl-CS"/>
              </w:rPr>
              <w:t>5.</w:t>
            </w:r>
            <w:r w:rsidR="00786679" w:rsidRPr="00797AA0">
              <w:rPr>
                <w:b/>
                <w:lang w:val="sr-Cyrl-CS"/>
              </w:rPr>
              <w:t>Куће за становање</w:t>
            </w:r>
          </w:p>
        </w:tc>
        <w:tc>
          <w:tcPr>
            <w:tcW w:w="1800" w:type="dxa"/>
          </w:tcPr>
          <w:p w:rsidR="00786679" w:rsidRPr="00797AA0" w:rsidRDefault="00FC20B7" w:rsidP="00786679">
            <w:pPr>
              <w:jc w:val="center"/>
              <w:rPr>
                <w:b/>
              </w:rPr>
            </w:pPr>
            <w:r w:rsidRPr="00797AA0">
              <w:rPr>
                <w:b/>
                <w:bCs/>
              </w:rPr>
              <w:t>39.045</w:t>
            </w:r>
            <w:r w:rsidR="00786679" w:rsidRPr="00797AA0">
              <w:rPr>
                <w:b/>
                <w:bCs/>
              </w:rPr>
              <w:t>,00</w:t>
            </w:r>
            <w:r w:rsidR="00786679" w:rsidRPr="00797AA0">
              <w:rPr>
                <w:b/>
              </w:rPr>
              <w:t xml:space="preserve"> дин/м2</w:t>
            </w:r>
          </w:p>
          <w:p w:rsidR="00786679" w:rsidRPr="00797AA0" w:rsidRDefault="00786679" w:rsidP="00786679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786679" w:rsidRPr="00797AA0" w:rsidRDefault="00FC20B7" w:rsidP="00786679">
            <w:pPr>
              <w:jc w:val="center"/>
              <w:rPr>
                <w:b/>
                <w:bCs/>
              </w:rPr>
            </w:pPr>
            <w:r w:rsidRPr="00797AA0">
              <w:rPr>
                <w:b/>
                <w:bCs/>
              </w:rPr>
              <w:t>3</w:t>
            </w:r>
            <w:r w:rsidR="0066789F" w:rsidRPr="00797AA0">
              <w:rPr>
                <w:b/>
                <w:bCs/>
              </w:rPr>
              <w:t>7.364</w:t>
            </w:r>
            <w:r w:rsidRPr="00797AA0">
              <w:rPr>
                <w:b/>
                <w:bCs/>
              </w:rPr>
              <w:t>,97</w:t>
            </w:r>
            <w:r w:rsidR="00786679" w:rsidRPr="00797AA0">
              <w:rPr>
                <w:b/>
                <w:bCs/>
              </w:rPr>
              <w:t xml:space="preserve"> дин/м2</w:t>
            </w:r>
          </w:p>
          <w:p w:rsidR="00786679" w:rsidRPr="00797AA0" w:rsidRDefault="00786679" w:rsidP="0078667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260" w:type="dxa"/>
          </w:tcPr>
          <w:p w:rsidR="00786679" w:rsidRPr="00797AA0" w:rsidRDefault="00FB476B" w:rsidP="00786679">
            <w:pPr>
              <w:jc w:val="center"/>
              <w:rPr>
                <w:b/>
                <w:bCs/>
              </w:rPr>
            </w:pPr>
            <w:r w:rsidRPr="00797AA0">
              <w:rPr>
                <w:b/>
                <w:bCs/>
              </w:rPr>
              <w:t>30.099,00</w:t>
            </w:r>
            <w:r w:rsidR="00786679" w:rsidRPr="00797AA0">
              <w:rPr>
                <w:b/>
                <w:bCs/>
              </w:rPr>
              <w:t xml:space="preserve"> дин/м2</w:t>
            </w:r>
          </w:p>
          <w:p w:rsidR="00786679" w:rsidRPr="00797AA0" w:rsidRDefault="00786679" w:rsidP="00786679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30" w:type="dxa"/>
          </w:tcPr>
          <w:p w:rsidR="00786679" w:rsidRPr="00797AA0" w:rsidRDefault="00786679" w:rsidP="0078667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86679" w:rsidRPr="00797AA0" w:rsidRDefault="00786679" w:rsidP="00786679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86679" w:rsidRPr="00797AA0" w:rsidRDefault="00786679" w:rsidP="00786679">
            <w:pPr>
              <w:jc w:val="center"/>
            </w:pPr>
          </w:p>
        </w:tc>
      </w:tr>
      <w:tr w:rsidR="00786679" w:rsidRPr="00797AA0" w:rsidTr="00797AA0">
        <w:trPr>
          <w:trHeight w:val="1755"/>
        </w:trPr>
        <w:tc>
          <w:tcPr>
            <w:tcW w:w="2268" w:type="dxa"/>
          </w:tcPr>
          <w:p w:rsidR="00786679" w:rsidRPr="00797AA0" w:rsidRDefault="00786679" w:rsidP="00786679">
            <w:pPr>
              <w:rPr>
                <w:b/>
                <w:lang w:val="sr-Cyrl-CS"/>
              </w:rPr>
            </w:pPr>
            <w:r w:rsidRPr="00797AA0">
              <w:rPr>
                <w:b/>
                <w:lang w:val="sr-Cyrl-CS"/>
              </w:rPr>
              <w:t>6.Пословне зграде и други (надземни и подземни) грађ.објекти који служе за обављ. Делатности</w:t>
            </w:r>
          </w:p>
        </w:tc>
        <w:tc>
          <w:tcPr>
            <w:tcW w:w="1800" w:type="dxa"/>
          </w:tcPr>
          <w:p w:rsidR="00786679" w:rsidRPr="00797AA0" w:rsidRDefault="00786679" w:rsidP="00786679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786679" w:rsidRPr="00797AA0" w:rsidRDefault="00786679" w:rsidP="00786679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786679" w:rsidRPr="00797AA0" w:rsidRDefault="00786679" w:rsidP="00786679">
            <w:pPr>
              <w:jc w:val="center"/>
              <w:rPr>
                <w:lang w:val="sr-Cyrl-CS"/>
              </w:rPr>
            </w:pPr>
          </w:p>
        </w:tc>
        <w:tc>
          <w:tcPr>
            <w:tcW w:w="1530" w:type="dxa"/>
          </w:tcPr>
          <w:p w:rsidR="00786679" w:rsidRPr="00797AA0" w:rsidRDefault="00786679" w:rsidP="00786679">
            <w:pPr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86679" w:rsidRPr="00797AA0" w:rsidRDefault="00786679" w:rsidP="00786679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86679" w:rsidRPr="00797AA0" w:rsidRDefault="00786679" w:rsidP="00786679">
            <w:pPr>
              <w:jc w:val="center"/>
            </w:pPr>
          </w:p>
        </w:tc>
      </w:tr>
      <w:tr w:rsidR="00786679" w:rsidRPr="00797AA0" w:rsidTr="00797AA0">
        <w:trPr>
          <w:trHeight w:val="585"/>
        </w:trPr>
        <w:tc>
          <w:tcPr>
            <w:tcW w:w="2268" w:type="dxa"/>
          </w:tcPr>
          <w:p w:rsidR="00786679" w:rsidRPr="00797AA0" w:rsidRDefault="00E53BF3" w:rsidP="00786679">
            <w:pPr>
              <w:rPr>
                <w:b/>
              </w:rPr>
            </w:pPr>
            <w:r w:rsidRPr="00797AA0">
              <w:rPr>
                <w:b/>
                <w:lang w:val="sr-Cyrl-CS"/>
              </w:rPr>
              <w:t>7.</w:t>
            </w:r>
            <w:r w:rsidR="00786679" w:rsidRPr="00797AA0">
              <w:rPr>
                <w:b/>
                <w:lang w:val="sr-Cyrl-CS"/>
              </w:rPr>
              <w:t xml:space="preserve">Гараже и </w:t>
            </w:r>
            <w:r w:rsidR="006E058C" w:rsidRPr="00797AA0">
              <w:rPr>
                <w:b/>
                <w:lang w:val="sr-Cyrl-CS"/>
              </w:rPr>
              <w:t>помоћни објекти</w:t>
            </w:r>
          </w:p>
        </w:tc>
        <w:tc>
          <w:tcPr>
            <w:tcW w:w="1800" w:type="dxa"/>
          </w:tcPr>
          <w:p w:rsidR="00786679" w:rsidRPr="00797AA0" w:rsidRDefault="00786679" w:rsidP="00786679">
            <w:pPr>
              <w:jc w:val="center"/>
            </w:pPr>
          </w:p>
        </w:tc>
        <w:tc>
          <w:tcPr>
            <w:tcW w:w="1260" w:type="dxa"/>
          </w:tcPr>
          <w:p w:rsidR="00786679" w:rsidRPr="00797AA0" w:rsidRDefault="00786679" w:rsidP="00786679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786679" w:rsidRPr="00797AA0" w:rsidRDefault="00786679" w:rsidP="00786679">
            <w:pPr>
              <w:jc w:val="center"/>
            </w:pPr>
          </w:p>
        </w:tc>
        <w:tc>
          <w:tcPr>
            <w:tcW w:w="1530" w:type="dxa"/>
          </w:tcPr>
          <w:p w:rsidR="00786679" w:rsidRPr="00797AA0" w:rsidRDefault="00786679" w:rsidP="00786679">
            <w:pPr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86679" w:rsidRPr="00797AA0" w:rsidRDefault="00786679" w:rsidP="00786679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86679" w:rsidRPr="00797AA0" w:rsidRDefault="00786679" w:rsidP="00786679">
            <w:pPr>
              <w:jc w:val="center"/>
            </w:pPr>
          </w:p>
        </w:tc>
      </w:tr>
      <w:tr w:rsidR="00786679" w:rsidRPr="00797AA0" w:rsidTr="00797AA0">
        <w:trPr>
          <w:trHeight w:val="585"/>
        </w:trPr>
        <w:tc>
          <w:tcPr>
            <w:tcW w:w="2268" w:type="dxa"/>
          </w:tcPr>
          <w:p w:rsidR="00786679" w:rsidRPr="00797AA0" w:rsidRDefault="00E53BF3" w:rsidP="00786679">
            <w:pPr>
              <w:rPr>
                <w:b/>
              </w:rPr>
            </w:pPr>
            <w:r w:rsidRPr="00797AA0">
              <w:rPr>
                <w:b/>
                <w:lang w:val="en-US"/>
              </w:rPr>
              <w:t>8.</w:t>
            </w:r>
            <w:r w:rsidR="00786679" w:rsidRPr="00797AA0">
              <w:rPr>
                <w:b/>
                <w:lang w:val="en-US"/>
              </w:rPr>
              <w:t>Друго земљиште</w:t>
            </w:r>
          </w:p>
        </w:tc>
        <w:tc>
          <w:tcPr>
            <w:tcW w:w="1800" w:type="dxa"/>
          </w:tcPr>
          <w:p w:rsidR="00786679" w:rsidRPr="00797AA0" w:rsidRDefault="00786679" w:rsidP="00786679">
            <w:pPr>
              <w:jc w:val="center"/>
            </w:pPr>
          </w:p>
        </w:tc>
        <w:tc>
          <w:tcPr>
            <w:tcW w:w="1260" w:type="dxa"/>
          </w:tcPr>
          <w:p w:rsidR="00786679" w:rsidRPr="00797AA0" w:rsidRDefault="00786679" w:rsidP="00786679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786679" w:rsidRPr="00797AA0" w:rsidRDefault="00786679" w:rsidP="00786679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786679" w:rsidRPr="00797AA0" w:rsidRDefault="00786679" w:rsidP="0078667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86679" w:rsidRPr="00797AA0" w:rsidRDefault="00786679" w:rsidP="00786679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86679" w:rsidRPr="00797AA0" w:rsidRDefault="00786679" w:rsidP="00786679">
            <w:pPr>
              <w:jc w:val="center"/>
              <w:rPr>
                <w:b/>
              </w:rPr>
            </w:pPr>
          </w:p>
        </w:tc>
      </w:tr>
    </w:tbl>
    <w:p w:rsidR="001E2E02" w:rsidRPr="00797AA0" w:rsidRDefault="001E2E02" w:rsidP="001E2E02">
      <w:pPr>
        <w:sectPr w:rsidR="001E2E02" w:rsidRPr="00797AA0" w:rsidSect="00763F21">
          <w:pgSz w:w="11906" w:h="16838" w:code="9"/>
          <w:pgMar w:top="567" w:right="707" w:bottom="454" w:left="993" w:header="567" w:footer="0" w:gutter="0"/>
          <w:cols w:space="720"/>
          <w:docGrid w:linePitch="360"/>
        </w:sectPr>
      </w:pPr>
    </w:p>
    <w:p w:rsidR="00DE41DD" w:rsidRPr="00797AA0" w:rsidRDefault="00F2392A" w:rsidP="00F2392A">
      <w:pPr>
        <w:ind w:left="-426"/>
        <w:jc w:val="both"/>
        <w:rPr>
          <w:sz w:val="22"/>
          <w:szCs w:val="22"/>
        </w:rPr>
      </w:pPr>
      <w:r w:rsidRPr="00797AA0">
        <w:rPr>
          <w:lang w:val="sr-Cyrl-CS"/>
        </w:rPr>
        <w:lastRenderedPageBreak/>
        <w:t xml:space="preserve">         </w:t>
      </w:r>
      <w:r w:rsidR="00BE4700" w:rsidRPr="00797AA0">
        <w:rPr>
          <w:sz w:val="22"/>
          <w:szCs w:val="22"/>
          <w:lang w:val="sr-Cyrl-CS"/>
        </w:rPr>
        <w:t>За непокретности у зонама у којима није било промета у</w:t>
      </w:r>
      <w:r w:rsidR="00A44F7E" w:rsidRPr="00797AA0">
        <w:rPr>
          <w:sz w:val="22"/>
          <w:szCs w:val="22"/>
          <w:lang w:val="sr-Cyrl-CS"/>
        </w:rPr>
        <w:t xml:space="preserve"> периоду од 01.10.2020</w:t>
      </w:r>
      <w:r w:rsidR="00CC07B2" w:rsidRPr="00797AA0">
        <w:rPr>
          <w:sz w:val="22"/>
          <w:szCs w:val="22"/>
          <w:lang w:val="sr-Cyrl-CS"/>
        </w:rPr>
        <w:t>.године</w:t>
      </w:r>
      <w:r w:rsidR="001B5552" w:rsidRPr="00797AA0">
        <w:rPr>
          <w:sz w:val="22"/>
          <w:szCs w:val="22"/>
        </w:rPr>
        <w:t xml:space="preserve"> до</w:t>
      </w:r>
      <w:r w:rsidR="009744B0" w:rsidRPr="00797AA0">
        <w:rPr>
          <w:sz w:val="22"/>
          <w:szCs w:val="22"/>
          <w:lang w:val="en-US"/>
        </w:rPr>
        <w:t xml:space="preserve"> </w:t>
      </w:r>
      <w:r w:rsidR="00A44F7E" w:rsidRPr="00797AA0">
        <w:rPr>
          <w:sz w:val="22"/>
          <w:szCs w:val="22"/>
          <w:lang w:val="sr-Cyrl-CS"/>
        </w:rPr>
        <w:t>30.09.2021</w:t>
      </w:r>
      <w:r w:rsidR="00BE4700" w:rsidRPr="00797AA0">
        <w:rPr>
          <w:sz w:val="22"/>
          <w:szCs w:val="22"/>
          <w:lang w:val="sr-Cyrl-CS"/>
        </w:rPr>
        <w:t>.године, објављују се просечне цене квадратног метра одговарајућих непокретности на основу којих је утврђена ос</w:t>
      </w:r>
      <w:r w:rsidR="00A44F7E" w:rsidRPr="00797AA0">
        <w:rPr>
          <w:sz w:val="22"/>
          <w:szCs w:val="22"/>
          <w:lang w:val="sr-Cyrl-CS"/>
        </w:rPr>
        <w:t>новица пореза на имовину за 2021</w:t>
      </w:r>
      <w:r w:rsidR="00BE4700" w:rsidRPr="00797AA0">
        <w:rPr>
          <w:sz w:val="22"/>
          <w:szCs w:val="22"/>
          <w:lang w:val="sr-Cyrl-CS"/>
        </w:rPr>
        <w:t>.годину обвезника који не воде пословне књиге</w:t>
      </w:r>
      <w:r w:rsidR="003C70BF" w:rsidRPr="00797AA0">
        <w:rPr>
          <w:sz w:val="22"/>
          <w:szCs w:val="22"/>
          <w:lang w:val="en-US"/>
        </w:rPr>
        <w:t xml:space="preserve"> у зони која је</w:t>
      </w:r>
      <w:r w:rsidR="003C70BF" w:rsidRPr="00797AA0">
        <w:rPr>
          <w:sz w:val="22"/>
          <w:szCs w:val="22"/>
        </w:rPr>
        <w:t xml:space="preserve"> </w:t>
      </w:r>
      <w:r w:rsidR="005B0046" w:rsidRPr="00797AA0">
        <w:rPr>
          <w:sz w:val="22"/>
          <w:szCs w:val="22"/>
          <w:lang w:val="en-US"/>
        </w:rPr>
        <w:t xml:space="preserve"> према одлуци утврђена као најопремљенија зона</w:t>
      </w:r>
      <w:r w:rsidR="003C70BF" w:rsidRPr="00797AA0">
        <w:rPr>
          <w:sz w:val="22"/>
          <w:szCs w:val="22"/>
          <w:lang w:val="sr-Cyrl-CS"/>
        </w:rPr>
        <w:t xml:space="preserve"> </w:t>
      </w:r>
      <w:r w:rsidR="003C70BF" w:rsidRPr="00797AA0">
        <w:rPr>
          <w:sz w:val="22"/>
          <w:szCs w:val="22"/>
          <w:lang w:val="en-US"/>
        </w:rPr>
        <w:t>за непокретности</w:t>
      </w:r>
      <w:r w:rsidR="003C70BF" w:rsidRPr="00797AA0">
        <w:rPr>
          <w:sz w:val="22"/>
          <w:szCs w:val="22"/>
        </w:rPr>
        <w:t xml:space="preserve"> за које у члану 2. Ове Одлуке нису утврђене просечне цене по метру квадратном, за утврђивање</w:t>
      </w:r>
      <w:r w:rsidR="00A44F7E" w:rsidRPr="00797AA0">
        <w:rPr>
          <w:sz w:val="22"/>
          <w:szCs w:val="22"/>
        </w:rPr>
        <w:t xml:space="preserve"> пореза на имовину за 2022</w:t>
      </w:r>
      <w:r w:rsidR="004D114C" w:rsidRPr="00797AA0">
        <w:rPr>
          <w:sz w:val="22"/>
          <w:szCs w:val="22"/>
        </w:rPr>
        <w:t xml:space="preserve">. </w:t>
      </w:r>
      <w:r w:rsidR="001B5552" w:rsidRPr="00797AA0">
        <w:rPr>
          <w:sz w:val="22"/>
          <w:szCs w:val="22"/>
        </w:rPr>
        <w:t>Г</w:t>
      </w:r>
      <w:r w:rsidR="004D114C" w:rsidRPr="00797AA0">
        <w:rPr>
          <w:sz w:val="22"/>
          <w:szCs w:val="22"/>
        </w:rPr>
        <w:t>одину</w:t>
      </w:r>
      <w:r w:rsidR="001B5552" w:rsidRPr="00797AA0">
        <w:rPr>
          <w:sz w:val="22"/>
          <w:szCs w:val="22"/>
        </w:rPr>
        <w:t>.</w:t>
      </w:r>
    </w:p>
    <w:p w:rsidR="007A1365" w:rsidRPr="00797AA0" w:rsidRDefault="007A1365" w:rsidP="00DE41DD">
      <w:pPr>
        <w:ind w:left="-426" w:firstLine="1135"/>
        <w:jc w:val="both"/>
        <w:rPr>
          <w:lang w:val="en-US"/>
        </w:rPr>
      </w:pPr>
    </w:p>
    <w:p w:rsidR="0092393D" w:rsidRPr="00797AA0" w:rsidRDefault="0092393D" w:rsidP="00923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sr-Cyrl-CS"/>
        </w:rPr>
      </w:pPr>
      <w:r w:rsidRPr="00797AA0">
        <w:t xml:space="preserve"> </w:t>
      </w:r>
      <w:r w:rsidRPr="00797AA0">
        <w:rPr>
          <w:sz w:val="22"/>
          <w:szCs w:val="22"/>
        </w:rPr>
        <w:t>-</w:t>
      </w:r>
      <w:r w:rsidR="00903133" w:rsidRPr="00797AA0">
        <w:rPr>
          <w:sz w:val="22"/>
          <w:szCs w:val="22"/>
        </w:rPr>
        <w:t xml:space="preserve">за </w:t>
      </w:r>
      <w:r w:rsidRPr="00797AA0">
        <w:rPr>
          <w:sz w:val="22"/>
          <w:szCs w:val="22"/>
          <w:lang w:val="sr-Cyrl-CS"/>
        </w:rPr>
        <w:t xml:space="preserve">грађевинско земљиште  </w:t>
      </w:r>
      <w:r w:rsidRPr="00797AA0">
        <w:rPr>
          <w:sz w:val="22"/>
          <w:szCs w:val="22"/>
        </w:rPr>
        <w:t xml:space="preserve">          </w:t>
      </w:r>
      <w:r w:rsidRPr="00797AA0">
        <w:rPr>
          <w:sz w:val="22"/>
          <w:szCs w:val="22"/>
          <w:lang w:val="sr-Cyrl-CS"/>
        </w:rPr>
        <w:t xml:space="preserve">                        </w:t>
      </w:r>
      <w:r w:rsidR="004B13EF" w:rsidRPr="00797AA0">
        <w:rPr>
          <w:sz w:val="22"/>
          <w:szCs w:val="22"/>
          <w:lang w:val="sr-Cyrl-CS"/>
        </w:rPr>
        <w:t xml:space="preserve">                                  </w:t>
      </w:r>
      <w:r w:rsidRPr="00797AA0">
        <w:rPr>
          <w:b/>
          <w:bCs/>
          <w:sz w:val="22"/>
          <w:szCs w:val="22"/>
        </w:rPr>
        <w:t xml:space="preserve">4.152,50  </w:t>
      </w:r>
      <w:r w:rsidRPr="00797AA0">
        <w:rPr>
          <w:b/>
          <w:sz w:val="22"/>
          <w:szCs w:val="22"/>
        </w:rPr>
        <w:t xml:space="preserve"> </w:t>
      </w:r>
      <w:r w:rsidR="004B13EF" w:rsidRPr="00797AA0">
        <w:rPr>
          <w:b/>
          <w:sz w:val="22"/>
          <w:szCs w:val="22"/>
        </w:rPr>
        <w:t xml:space="preserve"> </w:t>
      </w:r>
      <w:r w:rsidRPr="00797AA0">
        <w:rPr>
          <w:b/>
          <w:sz w:val="22"/>
          <w:szCs w:val="22"/>
        </w:rPr>
        <w:t>динара/м2</w:t>
      </w:r>
    </w:p>
    <w:p w:rsidR="0092393D" w:rsidRPr="00797AA0" w:rsidRDefault="0092393D" w:rsidP="00923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797AA0">
        <w:rPr>
          <w:sz w:val="22"/>
          <w:szCs w:val="22"/>
          <w:lang w:val="en-US"/>
        </w:rPr>
        <w:t xml:space="preserve"> </w:t>
      </w:r>
      <w:r w:rsidRPr="00797AA0">
        <w:rPr>
          <w:sz w:val="22"/>
          <w:szCs w:val="22"/>
          <w:lang w:val="sr-Cyrl-CS"/>
        </w:rPr>
        <w:t>-за</w:t>
      </w:r>
      <w:r w:rsidRPr="00797AA0">
        <w:rPr>
          <w:sz w:val="22"/>
          <w:szCs w:val="22"/>
        </w:rPr>
        <w:t xml:space="preserve"> </w:t>
      </w:r>
      <w:r w:rsidRPr="00797AA0">
        <w:rPr>
          <w:sz w:val="22"/>
          <w:szCs w:val="22"/>
          <w:lang w:val="sr-Cyrl-CS"/>
        </w:rPr>
        <w:t>станове</w:t>
      </w:r>
      <w:r w:rsidRPr="00797AA0">
        <w:rPr>
          <w:sz w:val="22"/>
          <w:szCs w:val="22"/>
        </w:rPr>
        <w:t xml:space="preserve"> </w:t>
      </w:r>
      <w:r w:rsidRPr="00797AA0">
        <w:rPr>
          <w:sz w:val="22"/>
          <w:szCs w:val="22"/>
          <w:lang w:val="sr-Cyrl-CS"/>
        </w:rPr>
        <w:t xml:space="preserve">     </w:t>
      </w:r>
      <w:r w:rsidRPr="00797AA0">
        <w:rPr>
          <w:sz w:val="22"/>
          <w:szCs w:val="22"/>
        </w:rPr>
        <w:t xml:space="preserve">                    </w:t>
      </w:r>
      <w:r w:rsidRPr="00797AA0">
        <w:rPr>
          <w:sz w:val="22"/>
          <w:szCs w:val="22"/>
          <w:lang w:val="sr-Cyrl-CS"/>
        </w:rPr>
        <w:t xml:space="preserve"> </w:t>
      </w:r>
      <w:r w:rsidRPr="00797AA0">
        <w:rPr>
          <w:sz w:val="22"/>
          <w:szCs w:val="22"/>
        </w:rPr>
        <w:t xml:space="preserve">                                 </w:t>
      </w:r>
      <w:r w:rsidRPr="00797AA0">
        <w:rPr>
          <w:sz w:val="22"/>
          <w:szCs w:val="22"/>
          <w:lang w:val="sr-Cyrl-CS"/>
        </w:rPr>
        <w:t xml:space="preserve">      </w:t>
      </w:r>
      <w:r w:rsidR="004B13EF" w:rsidRPr="00797AA0">
        <w:rPr>
          <w:sz w:val="22"/>
          <w:szCs w:val="22"/>
        </w:rPr>
        <w:tab/>
        <w:t xml:space="preserve">   </w:t>
      </w:r>
      <w:r w:rsidR="006D17BA" w:rsidRPr="00797AA0">
        <w:rPr>
          <w:sz w:val="22"/>
          <w:szCs w:val="22"/>
        </w:rPr>
        <w:t xml:space="preserve">              </w:t>
      </w:r>
      <w:r w:rsidR="004B13EF" w:rsidRPr="00797AA0">
        <w:rPr>
          <w:sz w:val="22"/>
          <w:szCs w:val="22"/>
        </w:rPr>
        <w:t xml:space="preserve">   </w:t>
      </w:r>
      <w:r w:rsidR="0072314D" w:rsidRPr="00797AA0">
        <w:rPr>
          <w:b/>
          <w:sz w:val="22"/>
          <w:szCs w:val="22"/>
        </w:rPr>
        <w:t>75.356,00</w:t>
      </w:r>
      <w:r w:rsidR="004B13EF" w:rsidRPr="00797AA0">
        <w:rPr>
          <w:b/>
          <w:sz w:val="22"/>
          <w:szCs w:val="22"/>
        </w:rPr>
        <w:t xml:space="preserve">   </w:t>
      </w:r>
      <w:r w:rsidRPr="00797AA0">
        <w:rPr>
          <w:b/>
          <w:sz w:val="22"/>
          <w:szCs w:val="22"/>
        </w:rPr>
        <w:t xml:space="preserve"> динара/м2</w:t>
      </w:r>
    </w:p>
    <w:p w:rsidR="0092393D" w:rsidRPr="00797AA0" w:rsidRDefault="0092393D" w:rsidP="00923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797AA0">
        <w:rPr>
          <w:sz w:val="22"/>
          <w:szCs w:val="22"/>
        </w:rPr>
        <w:t xml:space="preserve"> -за куће за становање                     </w:t>
      </w:r>
      <w:r w:rsidRPr="00797AA0">
        <w:rPr>
          <w:sz w:val="22"/>
          <w:szCs w:val="22"/>
          <w:lang w:val="sr-Cyrl-CS"/>
        </w:rPr>
        <w:t xml:space="preserve">    </w:t>
      </w:r>
      <w:r w:rsidR="004B13EF" w:rsidRPr="00797AA0">
        <w:rPr>
          <w:sz w:val="22"/>
          <w:szCs w:val="22"/>
          <w:lang w:val="sr-Cyrl-CS"/>
        </w:rPr>
        <w:t xml:space="preserve">                              </w:t>
      </w:r>
      <w:r w:rsidR="007309A1" w:rsidRPr="00797AA0">
        <w:rPr>
          <w:sz w:val="22"/>
          <w:szCs w:val="22"/>
          <w:lang w:val="sr-Cyrl-CS"/>
        </w:rPr>
        <w:t xml:space="preserve"> </w:t>
      </w:r>
      <w:r w:rsidR="006D17BA" w:rsidRPr="00797AA0">
        <w:rPr>
          <w:sz w:val="22"/>
          <w:szCs w:val="22"/>
          <w:lang w:val="sr-Cyrl-CS"/>
        </w:rPr>
        <w:t xml:space="preserve">         </w:t>
      </w:r>
      <w:r w:rsidR="004B13EF" w:rsidRPr="00797AA0">
        <w:rPr>
          <w:sz w:val="22"/>
          <w:szCs w:val="22"/>
          <w:lang w:val="sr-Cyrl-CS"/>
        </w:rPr>
        <w:t xml:space="preserve">           </w:t>
      </w:r>
      <w:r w:rsidR="007309A1" w:rsidRPr="00797AA0">
        <w:rPr>
          <w:b/>
          <w:sz w:val="22"/>
          <w:szCs w:val="22"/>
          <w:lang w:val="en-US"/>
        </w:rPr>
        <w:t>34.067,00</w:t>
      </w:r>
      <w:r w:rsidRPr="00797AA0">
        <w:rPr>
          <w:b/>
          <w:sz w:val="22"/>
          <w:szCs w:val="22"/>
          <w:lang w:val="sr-Cyrl-CS"/>
        </w:rPr>
        <w:t xml:space="preserve">  </w:t>
      </w:r>
      <w:r w:rsidR="00903133" w:rsidRPr="00797AA0">
        <w:rPr>
          <w:b/>
          <w:sz w:val="22"/>
          <w:szCs w:val="22"/>
          <w:lang w:val="sr-Cyrl-CS"/>
        </w:rPr>
        <w:t xml:space="preserve"> </w:t>
      </w:r>
      <w:r w:rsidR="004B13EF" w:rsidRPr="00797AA0">
        <w:rPr>
          <w:b/>
          <w:sz w:val="22"/>
          <w:szCs w:val="22"/>
          <w:lang w:val="sr-Cyrl-CS"/>
        </w:rPr>
        <w:t xml:space="preserve"> </w:t>
      </w:r>
      <w:r w:rsidRPr="00797AA0">
        <w:rPr>
          <w:b/>
          <w:sz w:val="22"/>
          <w:szCs w:val="22"/>
          <w:lang w:val="sr-Cyrl-CS"/>
        </w:rPr>
        <w:t>динара/м2</w:t>
      </w:r>
    </w:p>
    <w:p w:rsidR="0092393D" w:rsidRPr="00797AA0" w:rsidRDefault="0092393D" w:rsidP="00923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sr-Cyrl-CS"/>
        </w:rPr>
      </w:pPr>
      <w:r w:rsidRPr="00797AA0">
        <w:rPr>
          <w:sz w:val="22"/>
          <w:szCs w:val="22"/>
        </w:rPr>
        <w:t xml:space="preserve"> </w:t>
      </w:r>
      <w:r w:rsidRPr="00797AA0">
        <w:rPr>
          <w:sz w:val="22"/>
          <w:szCs w:val="22"/>
          <w:lang w:val="sr-Cyrl-CS"/>
        </w:rPr>
        <w:t xml:space="preserve">-за пословне зграде </w:t>
      </w:r>
      <w:r w:rsidR="00903133" w:rsidRPr="00797AA0">
        <w:rPr>
          <w:sz w:val="22"/>
          <w:szCs w:val="22"/>
          <w:lang w:val="en-US"/>
        </w:rPr>
        <w:t>и другe</w:t>
      </w:r>
      <w:r w:rsidRPr="00797AA0">
        <w:rPr>
          <w:sz w:val="22"/>
          <w:szCs w:val="22"/>
          <w:lang w:val="en-US"/>
        </w:rPr>
        <w:t xml:space="preserve"> </w:t>
      </w:r>
      <w:r w:rsidR="00903133" w:rsidRPr="00797AA0">
        <w:rPr>
          <w:sz w:val="22"/>
          <w:szCs w:val="22"/>
          <w:lang w:val="sr-Cyrl-CS"/>
        </w:rPr>
        <w:t>(надземн</w:t>
      </w:r>
      <w:r w:rsidR="00903133" w:rsidRPr="00797AA0">
        <w:rPr>
          <w:sz w:val="22"/>
          <w:szCs w:val="22"/>
          <w:lang w:val="en-US"/>
        </w:rPr>
        <w:t>e</w:t>
      </w:r>
      <w:r w:rsidR="00903133" w:rsidRPr="00797AA0">
        <w:rPr>
          <w:sz w:val="22"/>
          <w:szCs w:val="22"/>
          <w:lang w:val="sr-Cyrl-CS"/>
        </w:rPr>
        <w:t xml:space="preserve"> и подземн</w:t>
      </w:r>
      <w:r w:rsidR="00903133" w:rsidRPr="00797AA0">
        <w:rPr>
          <w:sz w:val="22"/>
          <w:szCs w:val="22"/>
          <w:lang w:val="en-US"/>
        </w:rPr>
        <w:t>e</w:t>
      </w:r>
      <w:r w:rsidR="00903133" w:rsidRPr="00797AA0">
        <w:rPr>
          <w:sz w:val="22"/>
          <w:szCs w:val="22"/>
          <w:lang w:val="sr-Cyrl-CS"/>
        </w:rPr>
        <w:t>) грађ.објект</w:t>
      </w:r>
      <w:r w:rsidR="00903133" w:rsidRPr="00797AA0">
        <w:rPr>
          <w:sz w:val="22"/>
          <w:szCs w:val="22"/>
          <w:lang w:val="en-US"/>
        </w:rPr>
        <w:t>e</w:t>
      </w:r>
      <w:r w:rsidR="004B13EF" w:rsidRPr="00797AA0">
        <w:rPr>
          <w:sz w:val="22"/>
          <w:szCs w:val="22"/>
          <w:lang w:val="sr-Cyrl-CS"/>
        </w:rPr>
        <w:t xml:space="preserve"> </w:t>
      </w:r>
      <w:r w:rsidR="006D17BA" w:rsidRPr="00797AA0">
        <w:rPr>
          <w:sz w:val="22"/>
          <w:szCs w:val="22"/>
          <w:lang w:val="sr-Cyrl-CS"/>
        </w:rPr>
        <w:t>који служе за обављање делатности</w:t>
      </w:r>
      <w:r w:rsidR="004B13EF" w:rsidRPr="00797AA0">
        <w:rPr>
          <w:sz w:val="22"/>
          <w:szCs w:val="22"/>
          <w:lang w:val="sr-Cyrl-CS"/>
        </w:rPr>
        <w:t xml:space="preserve">    </w:t>
      </w:r>
      <w:r w:rsidR="006D17BA" w:rsidRPr="00797AA0">
        <w:rPr>
          <w:sz w:val="22"/>
          <w:szCs w:val="22"/>
          <w:lang w:val="sr-Cyrl-CS"/>
        </w:rPr>
        <w:t xml:space="preserve">                                                                                          </w:t>
      </w:r>
      <w:r w:rsidR="007E1979" w:rsidRPr="00797AA0">
        <w:rPr>
          <w:b/>
          <w:sz w:val="22"/>
          <w:szCs w:val="22"/>
          <w:lang w:val="en-US"/>
        </w:rPr>
        <w:t>131.519,00</w:t>
      </w:r>
      <w:r w:rsidRPr="00797AA0">
        <w:rPr>
          <w:b/>
          <w:sz w:val="22"/>
          <w:szCs w:val="22"/>
          <w:lang w:val="sr-Cyrl-CS"/>
        </w:rPr>
        <w:t xml:space="preserve">  </w:t>
      </w:r>
      <w:r w:rsidR="004B13EF" w:rsidRPr="00797AA0">
        <w:rPr>
          <w:b/>
          <w:sz w:val="22"/>
          <w:szCs w:val="22"/>
          <w:lang w:val="sr-Cyrl-CS"/>
        </w:rPr>
        <w:t xml:space="preserve"> </w:t>
      </w:r>
      <w:r w:rsidRPr="00797AA0">
        <w:rPr>
          <w:b/>
          <w:sz w:val="22"/>
          <w:szCs w:val="22"/>
          <w:lang w:val="sr-Cyrl-CS"/>
        </w:rPr>
        <w:t xml:space="preserve">динара/м2                                                                                                                                     </w:t>
      </w:r>
    </w:p>
    <w:p w:rsidR="0092393D" w:rsidRPr="00797AA0" w:rsidRDefault="0092393D" w:rsidP="00923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797AA0">
        <w:rPr>
          <w:sz w:val="22"/>
          <w:szCs w:val="22"/>
        </w:rPr>
        <w:t xml:space="preserve"> -за гараже</w:t>
      </w:r>
      <w:r w:rsidR="00903133" w:rsidRPr="00797AA0">
        <w:rPr>
          <w:sz w:val="22"/>
          <w:szCs w:val="22"/>
        </w:rPr>
        <w:t xml:space="preserve"> и помоћн</w:t>
      </w:r>
      <w:r w:rsidR="00903133" w:rsidRPr="00797AA0">
        <w:rPr>
          <w:sz w:val="22"/>
          <w:szCs w:val="22"/>
          <w:lang w:val="en-US"/>
        </w:rPr>
        <w:t>e</w:t>
      </w:r>
      <w:r w:rsidR="00903133" w:rsidRPr="00797AA0">
        <w:rPr>
          <w:sz w:val="22"/>
          <w:szCs w:val="22"/>
        </w:rPr>
        <w:t xml:space="preserve"> објект</w:t>
      </w:r>
      <w:r w:rsidR="00903133" w:rsidRPr="00797AA0">
        <w:rPr>
          <w:sz w:val="22"/>
          <w:szCs w:val="22"/>
          <w:lang w:val="en-US"/>
        </w:rPr>
        <w:t>e</w:t>
      </w:r>
      <w:r w:rsidRPr="00797AA0">
        <w:rPr>
          <w:sz w:val="22"/>
          <w:szCs w:val="22"/>
        </w:rPr>
        <w:t xml:space="preserve">                            </w:t>
      </w:r>
      <w:r w:rsidR="006D17BA" w:rsidRPr="00797AA0">
        <w:rPr>
          <w:sz w:val="22"/>
          <w:szCs w:val="22"/>
        </w:rPr>
        <w:t xml:space="preserve">                               </w:t>
      </w:r>
      <w:r w:rsidR="00446F3A" w:rsidRPr="00797AA0">
        <w:rPr>
          <w:sz w:val="22"/>
          <w:szCs w:val="22"/>
        </w:rPr>
        <w:t xml:space="preserve"> </w:t>
      </w:r>
      <w:r w:rsidR="004B13EF" w:rsidRPr="00797AA0">
        <w:rPr>
          <w:sz w:val="22"/>
          <w:szCs w:val="22"/>
        </w:rPr>
        <w:t xml:space="preserve"> </w:t>
      </w:r>
      <w:r w:rsidR="00171265" w:rsidRPr="00797AA0">
        <w:rPr>
          <w:sz w:val="22"/>
          <w:szCs w:val="22"/>
        </w:rPr>
        <w:t xml:space="preserve"> </w:t>
      </w:r>
      <w:r w:rsidR="004B13EF" w:rsidRPr="00797AA0">
        <w:rPr>
          <w:sz w:val="22"/>
          <w:szCs w:val="22"/>
        </w:rPr>
        <w:t xml:space="preserve">  </w:t>
      </w:r>
      <w:r w:rsidR="00903133" w:rsidRPr="00797AA0">
        <w:rPr>
          <w:sz w:val="22"/>
          <w:szCs w:val="22"/>
        </w:rPr>
        <w:t xml:space="preserve"> </w:t>
      </w:r>
      <w:r w:rsidR="004B13EF" w:rsidRPr="00797AA0">
        <w:rPr>
          <w:b/>
          <w:sz w:val="22"/>
          <w:szCs w:val="22"/>
        </w:rPr>
        <w:t xml:space="preserve">12.634,77  </w:t>
      </w:r>
      <w:r w:rsidRPr="00797AA0">
        <w:rPr>
          <w:b/>
          <w:sz w:val="22"/>
          <w:szCs w:val="22"/>
        </w:rPr>
        <w:t>динара/м2</w:t>
      </w:r>
    </w:p>
    <w:p w:rsidR="0092393D" w:rsidRPr="00797AA0" w:rsidRDefault="0092393D" w:rsidP="0092393D">
      <w:pPr>
        <w:rPr>
          <w:sz w:val="22"/>
          <w:szCs w:val="22"/>
          <w:lang w:val="sr-Cyrl-CS"/>
        </w:rPr>
      </w:pPr>
    </w:p>
    <w:p w:rsidR="001E2E02" w:rsidRPr="00797AA0" w:rsidRDefault="001E2E02" w:rsidP="001E2E02">
      <w:pPr>
        <w:rPr>
          <w:lang w:val="en-US"/>
        </w:rPr>
      </w:pPr>
      <w:r w:rsidRPr="00797AA0">
        <w:rPr>
          <w:lang w:val="sr-Cyrl-CS"/>
        </w:rPr>
        <w:t xml:space="preserve">                                                                                                                                 </w:t>
      </w:r>
    </w:p>
    <w:p w:rsidR="001E2E02" w:rsidRPr="00797AA0" w:rsidRDefault="00B5503C" w:rsidP="001E2E02">
      <w:pPr>
        <w:ind w:left="2880" w:firstLine="720"/>
        <w:rPr>
          <w:b/>
          <w:sz w:val="22"/>
          <w:szCs w:val="22"/>
          <w:lang w:val="sr-Cyrl-CS"/>
        </w:rPr>
      </w:pPr>
      <w:r w:rsidRPr="00797AA0">
        <w:rPr>
          <w:lang w:val="sr-Cyrl-CS"/>
        </w:rPr>
        <w:t xml:space="preserve">     </w:t>
      </w:r>
      <w:r w:rsidR="001E2E02" w:rsidRPr="00797AA0">
        <w:rPr>
          <w:b/>
          <w:sz w:val="22"/>
          <w:szCs w:val="22"/>
          <w:lang w:val="sr-Cyrl-CS"/>
        </w:rPr>
        <w:t>Члан 3.</w:t>
      </w:r>
    </w:p>
    <w:p w:rsidR="001E2E02" w:rsidRPr="00797AA0" w:rsidRDefault="001E2E02" w:rsidP="001E2E02">
      <w:pPr>
        <w:tabs>
          <w:tab w:val="left" w:pos="0"/>
        </w:tabs>
        <w:rPr>
          <w:sz w:val="22"/>
          <w:szCs w:val="22"/>
          <w:lang w:val="sr-Cyrl-CS"/>
        </w:rPr>
      </w:pPr>
      <w:r w:rsidRPr="00797AA0">
        <w:rPr>
          <w:sz w:val="22"/>
          <w:szCs w:val="22"/>
          <w:lang w:val="sr-Cyrl-CS"/>
        </w:rPr>
        <w:tab/>
        <w:t>Ову одлуку објавити у „Службеном гласнику града Врања</w:t>
      </w:r>
      <w:r w:rsidR="00E84C61" w:rsidRPr="00797AA0">
        <w:rPr>
          <w:sz w:val="22"/>
          <w:szCs w:val="22"/>
          <w:lang w:val="sr-Cyrl-CS"/>
        </w:rPr>
        <w:t>“</w:t>
      </w:r>
      <w:r w:rsidRPr="00797AA0">
        <w:rPr>
          <w:sz w:val="22"/>
          <w:szCs w:val="22"/>
          <w:lang w:val="sr-Cyrl-CS"/>
        </w:rPr>
        <w:t xml:space="preserve"> , и на интернет страни града Врања.</w:t>
      </w:r>
    </w:p>
    <w:p w:rsidR="001E2E02" w:rsidRPr="00797AA0" w:rsidRDefault="001E2E02" w:rsidP="001E2E02">
      <w:pPr>
        <w:tabs>
          <w:tab w:val="left" w:pos="0"/>
        </w:tabs>
        <w:rPr>
          <w:sz w:val="22"/>
          <w:szCs w:val="22"/>
        </w:rPr>
      </w:pPr>
    </w:p>
    <w:p w:rsidR="001E2E02" w:rsidRPr="00797AA0" w:rsidRDefault="00B5503C" w:rsidP="001E2E02">
      <w:pPr>
        <w:ind w:left="2880" w:firstLine="720"/>
        <w:rPr>
          <w:b/>
          <w:sz w:val="22"/>
          <w:szCs w:val="22"/>
          <w:lang w:val="sr-Cyrl-CS"/>
        </w:rPr>
      </w:pPr>
      <w:r w:rsidRPr="00797AA0">
        <w:rPr>
          <w:sz w:val="22"/>
          <w:szCs w:val="22"/>
          <w:lang w:val="sr-Cyrl-CS"/>
        </w:rPr>
        <w:t xml:space="preserve">     </w:t>
      </w:r>
      <w:r w:rsidR="001E2E02" w:rsidRPr="00797AA0">
        <w:rPr>
          <w:b/>
          <w:sz w:val="22"/>
          <w:szCs w:val="22"/>
          <w:lang w:val="sr-Cyrl-CS"/>
        </w:rPr>
        <w:t>Члан 4.</w:t>
      </w:r>
    </w:p>
    <w:p w:rsidR="001E2E02" w:rsidRPr="00797AA0" w:rsidRDefault="001E2E02" w:rsidP="001E2E02">
      <w:pPr>
        <w:rPr>
          <w:sz w:val="22"/>
          <w:szCs w:val="22"/>
          <w:lang w:val="sr-Cyrl-CS"/>
        </w:rPr>
      </w:pPr>
      <w:r w:rsidRPr="00797AA0">
        <w:rPr>
          <w:sz w:val="22"/>
          <w:szCs w:val="22"/>
          <w:lang w:val="sr-Cyrl-CS"/>
        </w:rPr>
        <w:tab/>
        <w:t>Ова Одлука ступа  на снагу  осмог дана од</w:t>
      </w:r>
      <w:r w:rsidR="008C6106" w:rsidRPr="00797AA0">
        <w:rPr>
          <w:sz w:val="22"/>
          <w:szCs w:val="22"/>
          <w:lang w:val="sr-Cyrl-CS"/>
        </w:rPr>
        <w:t xml:space="preserve"> дана објављивања у ''Службено </w:t>
      </w:r>
      <w:r w:rsidRPr="00797AA0">
        <w:rPr>
          <w:sz w:val="22"/>
          <w:szCs w:val="22"/>
          <w:lang w:val="sr-Cyrl-CS"/>
        </w:rPr>
        <w:t>гласнику града Врања''</w:t>
      </w:r>
      <w:r w:rsidRPr="00797AA0">
        <w:rPr>
          <w:sz w:val="22"/>
          <w:szCs w:val="22"/>
        </w:rPr>
        <w:t xml:space="preserve">, а </w:t>
      </w:r>
      <w:r w:rsidRPr="00797AA0">
        <w:rPr>
          <w:sz w:val="22"/>
          <w:szCs w:val="22"/>
          <w:lang w:val="sr-Cyrl-CS"/>
        </w:rPr>
        <w:t xml:space="preserve">примењиваће се од 1. јануара </w:t>
      </w:r>
      <w:r w:rsidR="00B26A5A" w:rsidRPr="00797AA0">
        <w:rPr>
          <w:sz w:val="22"/>
          <w:szCs w:val="22"/>
        </w:rPr>
        <w:t xml:space="preserve"> 2022</w:t>
      </w:r>
      <w:r w:rsidRPr="00797AA0">
        <w:rPr>
          <w:sz w:val="22"/>
          <w:szCs w:val="22"/>
        </w:rPr>
        <w:t xml:space="preserve">. године. </w:t>
      </w:r>
    </w:p>
    <w:p w:rsidR="004117C7" w:rsidRPr="00797AA0" w:rsidRDefault="004117C7" w:rsidP="004117C7">
      <w:pPr>
        <w:jc w:val="center"/>
        <w:rPr>
          <w:b/>
          <w:sz w:val="26"/>
          <w:szCs w:val="26"/>
          <w:lang w:val="en-US"/>
        </w:rPr>
      </w:pPr>
    </w:p>
    <w:p w:rsidR="004117C7" w:rsidRPr="00797AA0" w:rsidRDefault="004117C7" w:rsidP="004117C7">
      <w:pPr>
        <w:jc w:val="center"/>
        <w:rPr>
          <w:b/>
          <w:sz w:val="26"/>
          <w:szCs w:val="26"/>
          <w:lang w:val="en-US"/>
        </w:rPr>
      </w:pPr>
    </w:p>
    <w:p w:rsidR="004117C7" w:rsidRPr="00797AA0" w:rsidRDefault="004117C7" w:rsidP="004117C7">
      <w:pPr>
        <w:jc w:val="center"/>
        <w:rPr>
          <w:b/>
          <w:sz w:val="26"/>
          <w:szCs w:val="26"/>
          <w:lang w:val="sr-Cyrl-CS"/>
        </w:rPr>
      </w:pPr>
      <w:r w:rsidRPr="00797AA0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4117C7" w:rsidRPr="00797AA0" w:rsidRDefault="004117C7" w:rsidP="004117C7">
      <w:pPr>
        <w:jc w:val="center"/>
        <w:rPr>
          <w:b/>
          <w:sz w:val="26"/>
          <w:szCs w:val="26"/>
        </w:rPr>
      </w:pPr>
      <w:r w:rsidRPr="00797AA0">
        <w:rPr>
          <w:b/>
          <w:sz w:val="26"/>
          <w:szCs w:val="26"/>
          <w:lang w:val="sr-Cyrl-CS"/>
        </w:rPr>
        <w:t>дана:2</w:t>
      </w:r>
      <w:r w:rsidRPr="00797AA0">
        <w:rPr>
          <w:b/>
          <w:sz w:val="26"/>
          <w:szCs w:val="26"/>
          <w:lang w:val="en-US"/>
        </w:rPr>
        <w:t>6</w:t>
      </w:r>
      <w:r w:rsidRPr="00797AA0">
        <w:rPr>
          <w:b/>
          <w:sz w:val="26"/>
          <w:szCs w:val="26"/>
          <w:lang w:val="sr-Cyrl-CS"/>
        </w:rPr>
        <w:t>.11.2021. године, број:06-2</w:t>
      </w:r>
      <w:r w:rsidRPr="00797AA0">
        <w:rPr>
          <w:b/>
          <w:sz w:val="26"/>
          <w:szCs w:val="26"/>
          <w:lang w:val="en-US"/>
        </w:rPr>
        <w:t>43</w:t>
      </w:r>
      <w:r w:rsidRPr="00797AA0">
        <w:rPr>
          <w:b/>
          <w:sz w:val="26"/>
          <w:szCs w:val="26"/>
          <w:lang w:val="sr-Cyrl-CS"/>
        </w:rPr>
        <w:t>/2021-04</w:t>
      </w:r>
    </w:p>
    <w:p w:rsidR="004117C7" w:rsidRPr="00797AA0" w:rsidRDefault="004117C7" w:rsidP="004117C7">
      <w:pPr>
        <w:jc w:val="center"/>
        <w:rPr>
          <w:b/>
          <w:sz w:val="26"/>
          <w:szCs w:val="26"/>
        </w:rPr>
      </w:pPr>
    </w:p>
    <w:p w:rsidR="004117C7" w:rsidRPr="00797AA0" w:rsidRDefault="004117C7" w:rsidP="004117C7">
      <w:pPr>
        <w:jc w:val="both"/>
        <w:rPr>
          <w:b/>
          <w:sz w:val="26"/>
          <w:szCs w:val="26"/>
          <w:lang w:val="sr-Cyrl-CS"/>
        </w:rPr>
      </w:pPr>
      <w:r w:rsidRPr="00797AA0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ПРЕДСЕДНИК </w:t>
      </w:r>
    </w:p>
    <w:p w:rsidR="004117C7" w:rsidRPr="00797AA0" w:rsidRDefault="004117C7" w:rsidP="004117C7">
      <w:pPr>
        <w:jc w:val="both"/>
        <w:rPr>
          <w:b/>
          <w:sz w:val="26"/>
          <w:szCs w:val="26"/>
          <w:lang w:val="sr-Cyrl-CS"/>
        </w:rPr>
      </w:pPr>
      <w:r w:rsidRPr="00797AA0"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:rsidR="001E2E02" w:rsidRPr="00797AA0" w:rsidRDefault="004117C7" w:rsidP="004117C7">
      <w:pPr>
        <w:ind w:left="1418"/>
        <w:outlineLvl w:val="0"/>
        <w:rPr>
          <w:b/>
          <w:sz w:val="22"/>
          <w:szCs w:val="22"/>
          <w:lang w:val="sr-Cyrl-CS"/>
        </w:rPr>
      </w:pPr>
      <w:r w:rsidRPr="00797AA0">
        <w:rPr>
          <w:b/>
          <w:sz w:val="26"/>
          <w:szCs w:val="26"/>
          <w:lang w:val="sr-Cyrl-CS"/>
        </w:rPr>
        <w:t xml:space="preserve">                                                              др Слободан Миленковић</w:t>
      </w:r>
    </w:p>
    <w:p w:rsidR="001E2E02" w:rsidRPr="00F2392A" w:rsidRDefault="001E2E02" w:rsidP="001E2E02">
      <w:pPr>
        <w:rPr>
          <w:rFonts w:ascii="Arial" w:hAnsi="Arial" w:cs="Arial"/>
          <w:b/>
          <w:sz w:val="22"/>
          <w:szCs w:val="22"/>
        </w:rPr>
      </w:pPr>
    </w:p>
    <w:p w:rsidR="001E2E02" w:rsidRDefault="001E2E02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797AA0" w:rsidRDefault="00797AA0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4117C7" w:rsidRDefault="004117C7" w:rsidP="001E2E02">
      <w:pPr>
        <w:rPr>
          <w:rFonts w:ascii="Arial" w:hAnsi="Arial" w:cs="Arial"/>
          <w:b/>
        </w:rPr>
      </w:pPr>
    </w:p>
    <w:p w:rsidR="001E2E02" w:rsidRPr="00797AA0" w:rsidRDefault="001E2E02" w:rsidP="00797AA0">
      <w:pPr>
        <w:jc w:val="center"/>
        <w:rPr>
          <w:b/>
        </w:rPr>
      </w:pPr>
      <w:r w:rsidRPr="00797AA0">
        <w:rPr>
          <w:b/>
        </w:rPr>
        <w:lastRenderedPageBreak/>
        <w:t>О  Б  Р  А З  Л  О  Ж  Е  Њ  Е</w:t>
      </w:r>
    </w:p>
    <w:p w:rsidR="001E2E02" w:rsidRPr="00797AA0" w:rsidRDefault="001E2E02" w:rsidP="001E2E02">
      <w:pPr>
        <w:rPr>
          <w:b/>
        </w:rPr>
      </w:pPr>
    </w:p>
    <w:p w:rsidR="00E84C61" w:rsidRPr="00797AA0" w:rsidRDefault="00F2392A" w:rsidP="00F2392A">
      <w:pPr>
        <w:ind w:left="-426"/>
        <w:jc w:val="both"/>
      </w:pPr>
      <w:r w:rsidRPr="00797AA0">
        <w:t xml:space="preserve">                </w:t>
      </w:r>
      <w:r w:rsidR="001E2E02" w:rsidRPr="00797AA0">
        <w:t>Правни основ за доношење ове Одлуке садржан је у члану 6.</w:t>
      </w:r>
      <w:r w:rsidR="001E2E02" w:rsidRPr="00797AA0">
        <w:rPr>
          <w:lang w:val="sr-Cyrl-CS"/>
        </w:rPr>
        <w:t xml:space="preserve"> </w:t>
      </w:r>
      <w:r w:rsidR="001E2E02" w:rsidRPr="00797AA0">
        <w:t>став 5 до 7.и члана 7а Закона о порезима на имовину</w:t>
      </w:r>
      <w:r w:rsidR="001E2E02" w:rsidRPr="00797AA0">
        <w:rPr>
          <w:lang w:val="sr-Cyrl-CS"/>
        </w:rPr>
        <w:t xml:space="preserve"> </w:t>
      </w:r>
      <w:r w:rsidR="007C7E8E" w:rsidRPr="00797AA0">
        <w:t xml:space="preserve">(„Сл.гласник РС“,бр,26/, </w:t>
      </w:r>
      <w:r w:rsidR="001E2E02" w:rsidRPr="00797AA0">
        <w:rPr>
          <w:lang w:val="sr-Cyrl-CS"/>
        </w:rPr>
        <w:t>68/14</w:t>
      </w:r>
      <w:r w:rsidR="007C7E8E" w:rsidRPr="00797AA0">
        <w:rPr>
          <w:lang w:val="sr-Cyrl-CS"/>
        </w:rPr>
        <w:t>, 95/18, 99/18...и 144/20</w:t>
      </w:r>
      <w:r w:rsidR="001E2E02" w:rsidRPr="00797AA0">
        <w:t>)</w:t>
      </w:r>
      <w:r w:rsidR="00E84C61" w:rsidRPr="00797AA0">
        <w:t>.</w:t>
      </w:r>
    </w:p>
    <w:p w:rsidR="001E2E02" w:rsidRPr="00797AA0" w:rsidRDefault="00F2392A" w:rsidP="00F2392A">
      <w:pPr>
        <w:ind w:left="-426"/>
        <w:jc w:val="both"/>
      </w:pPr>
      <w:r w:rsidRPr="00797AA0">
        <w:t xml:space="preserve">              </w:t>
      </w:r>
      <w:r w:rsidR="00E84C61" w:rsidRPr="00797AA0">
        <w:t xml:space="preserve"> </w:t>
      </w:r>
      <w:r w:rsidR="001E2E02" w:rsidRPr="00797AA0">
        <w:t xml:space="preserve">Одредбама члана 6. </w:t>
      </w:r>
      <w:r w:rsidR="001E2E02" w:rsidRPr="00797AA0">
        <w:rPr>
          <w:lang w:val="sr-Cyrl-CS"/>
        </w:rPr>
        <w:t>с</w:t>
      </w:r>
      <w:r w:rsidR="001E22D8" w:rsidRPr="00797AA0">
        <w:t>тав 5</w:t>
      </w:r>
      <w:r w:rsidR="001E2E02" w:rsidRPr="00797AA0">
        <w:rPr>
          <w:lang w:val="sr-Cyrl-CS"/>
        </w:rPr>
        <w:t>.</w:t>
      </w:r>
      <w:r w:rsidR="001E2E02" w:rsidRPr="00797AA0">
        <w:t xml:space="preserve">  Закона утврђена је обавеза јединице локалне самоуправе да својим актом утврђује просечну цену непокретности по зонама на својој територији и то на основу цена остварених у промету одговарајућих непокре</w:t>
      </w:r>
      <w:r w:rsidR="006D3F14" w:rsidRPr="00797AA0">
        <w:t>тности по зонама у периоду од 01.октобра</w:t>
      </w:r>
      <w:r w:rsidR="00191FB8" w:rsidRPr="00797AA0">
        <w:t xml:space="preserve"> године која прет</w:t>
      </w:r>
      <w:r w:rsidR="001E2E02" w:rsidRPr="00797AA0">
        <w:t xml:space="preserve">ходи </w:t>
      </w:r>
      <w:r w:rsidR="00B80733" w:rsidRPr="00797AA0">
        <w:t xml:space="preserve"> текућој години </w:t>
      </w:r>
      <w:r w:rsidR="006D3F14" w:rsidRPr="00797AA0">
        <w:t xml:space="preserve"> до 30.09.</w:t>
      </w:r>
      <w:r w:rsidR="001E2E02" w:rsidRPr="00797AA0">
        <w:rPr>
          <w:lang w:val="sr-Cyrl-CS"/>
        </w:rPr>
        <w:t xml:space="preserve"> </w:t>
      </w:r>
      <w:r w:rsidR="006D3F14" w:rsidRPr="00797AA0">
        <w:t>(текуће</w:t>
      </w:r>
      <w:r w:rsidR="001E2E02" w:rsidRPr="00797AA0">
        <w:t xml:space="preserve"> годин</w:t>
      </w:r>
      <w:r w:rsidR="006D3F14" w:rsidRPr="00797AA0">
        <w:rPr>
          <w:lang w:val="sr-Cyrl-CS"/>
        </w:rPr>
        <w:t>е</w:t>
      </w:r>
      <w:r w:rsidR="001E2E02" w:rsidRPr="00797AA0">
        <w:t>).</w:t>
      </w:r>
    </w:p>
    <w:p w:rsidR="001E2E02" w:rsidRPr="00797AA0" w:rsidRDefault="00F2392A" w:rsidP="00F2392A">
      <w:pPr>
        <w:ind w:left="-426"/>
        <w:jc w:val="both"/>
      </w:pPr>
      <w:r w:rsidRPr="00797AA0">
        <w:t xml:space="preserve">               </w:t>
      </w:r>
      <w:r w:rsidR="001E2E02" w:rsidRPr="00797AA0">
        <w:t>У ставу 6 .Закона прописано је да се  просечна цена у зони у којој није било најмање три промета одговарајуће непо</w:t>
      </w:r>
      <w:r w:rsidR="00B80733" w:rsidRPr="00797AA0">
        <w:t>кретности у период</w:t>
      </w:r>
      <w:r w:rsidR="00191FB8" w:rsidRPr="00797AA0">
        <w:t>у од 01.октобра године која прет</w:t>
      </w:r>
      <w:r w:rsidR="00B80733" w:rsidRPr="00797AA0">
        <w:t>ходи  текућој години  до 30.09.</w:t>
      </w:r>
      <w:r w:rsidR="00B80733" w:rsidRPr="00797AA0">
        <w:rPr>
          <w:lang w:val="sr-Cyrl-CS"/>
        </w:rPr>
        <w:t xml:space="preserve"> </w:t>
      </w:r>
      <w:r w:rsidR="00B80733" w:rsidRPr="00797AA0">
        <w:t>(текуће годин</w:t>
      </w:r>
      <w:r w:rsidR="00B80733" w:rsidRPr="00797AA0">
        <w:rPr>
          <w:lang w:val="sr-Cyrl-CS"/>
        </w:rPr>
        <w:t>е</w:t>
      </w:r>
      <w:r w:rsidR="00B80733" w:rsidRPr="00797AA0">
        <w:t>)</w:t>
      </w:r>
      <w:r w:rsidR="001E2E02" w:rsidRPr="00797AA0">
        <w:t xml:space="preserve"> за те непокретности просечна цена  утврђује на</w:t>
      </w:r>
      <w:r w:rsidR="001E2E02" w:rsidRPr="00797AA0">
        <w:rPr>
          <w:lang w:val="sr-Cyrl-CS"/>
        </w:rPr>
        <w:t xml:space="preserve"> </w:t>
      </w:r>
      <w:r w:rsidR="001E2E02" w:rsidRPr="00797AA0">
        <w:t>основу просека просечних цена остварених у граничним зонама у којима је у том периоду било најмање три пром</w:t>
      </w:r>
      <w:r w:rsidR="00B80733" w:rsidRPr="00797AA0">
        <w:t>ета одговарајућих непокретности.</w:t>
      </w:r>
    </w:p>
    <w:p w:rsidR="001E2E02" w:rsidRPr="00797AA0" w:rsidRDefault="00F2392A" w:rsidP="00F2392A">
      <w:pPr>
        <w:ind w:left="-426"/>
        <w:jc w:val="both"/>
      </w:pPr>
      <w:r w:rsidRPr="00797AA0">
        <w:t xml:space="preserve">               </w:t>
      </w:r>
      <w:r w:rsidR="001E2E02" w:rsidRPr="00797AA0">
        <w:t>У ставу 7. прописано је да ако ни у граничним зонама у наведеном периоду није било промета одговарајућих непокретности онда је основица пореза на имовину за те непокретности једнака основици пореза на имовину одговарајуће непокретности у тој зони обвезника који не води пословне књиге за текућу годину.</w:t>
      </w:r>
    </w:p>
    <w:p w:rsidR="001E2E02" w:rsidRPr="00797AA0" w:rsidRDefault="00F2392A" w:rsidP="00F2392A">
      <w:pPr>
        <w:ind w:left="-426"/>
        <w:jc w:val="both"/>
      </w:pPr>
      <w:r w:rsidRPr="00797AA0">
        <w:t xml:space="preserve">               </w:t>
      </w:r>
      <w:r w:rsidR="001E2E02" w:rsidRPr="00797AA0">
        <w:t>У ставу 7а.утврђена је обавеза да јединица локалне самоуправе објави акт којим се утврђују просечне цене одговарајућих непокретности у зонама у складу са чланом 6.ст</w:t>
      </w:r>
      <w:r w:rsidR="001E2E02" w:rsidRPr="00797AA0">
        <w:rPr>
          <w:lang w:val="sr-Cyrl-CS"/>
        </w:rPr>
        <w:t>ав</w:t>
      </w:r>
      <w:r w:rsidR="001E2E02" w:rsidRPr="00797AA0">
        <w:t>.5. и 6. до 30.новембра сваке текуће године, на начин како се објављују њени општи акти.</w:t>
      </w:r>
    </w:p>
    <w:p w:rsidR="001E2E02" w:rsidRPr="00797AA0" w:rsidRDefault="00F2392A" w:rsidP="00F2392A">
      <w:pPr>
        <w:ind w:left="-426"/>
        <w:jc w:val="both"/>
      </w:pPr>
      <w:r w:rsidRPr="00797AA0">
        <w:t xml:space="preserve">               </w:t>
      </w:r>
      <w:r w:rsidR="001E2E02" w:rsidRPr="00797AA0">
        <w:t xml:space="preserve">Разлог за доношење ове Одлуке је садржан у горе наведеним одредбама Закона о порезима на имовину које ће се примењивати код утврђивања пореза на имовину </w:t>
      </w:r>
      <w:r w:rsidR="001E2E02" w:rsidRPr="00797AA0">
        <w:rPr>
          <w:lang w:val="sr-Cyrl-CS"/>
        </w:rPr>
        <w:t xml:space="preserve">од </w:t>
      </w:r>
      <w:r w:rsidR="00B80733" w:rsidRPr="00797AA0">
        <w:t>01.01.2022</w:t>
      </w:r>
      <w:r w:rsidR="001E2E02" w:rsidRPr="00797AA0">
        <w:t xml:space="preserve">. </w:t>
      </w:r>
      <w:r w:rsidR="001E2E02" w:rsidRPr="00797AA0">
        <w:rPr>
          <w:lang w:val="sr-Cyrl-CS"/>
        </w:rPr>
        <w:t>године</w:t>
      </w:r>
      <w:r w:rsidR="001E2E02" w:rsidRPr="00797AA0">
        <w:t>.</w:t>
      </w:r>
    </w:p>
    <w:p w:rsidR="001E2E02" w:rsidRPr="00797AA0" w:rsidRDefault="00F2392A" w:rsidP="00F2392A">
      <w:pPr>
        <w:ind w:left="-426"/>
        <w:jc w:val="both"/>
      </w:pPr>
      <w:r w:rsidRPr="00797AA0">
        <w:t xml:space="preserve">              </w:t>
      </w:r>
      <w:r w:rsidR="001E2E02" w:rsidRPr="00797AA0">
        <w:t>Основица  пореза на имовину је вредност непокретности која се утврђује применом 1) корисне површине и 2) просечне цене квадратног метра непокретности у зони у којој се непокретност налази.</w:t>
      </w:r>
    </w:p>
    <w:p w:rsidR="001E2E02" w:rsidRPr="00797AA0" w:rsidRDefault="001E2E02" w:rsidP="001E2E02">
      <w:pPr>
        <w:ind w:left="-426" w:firstLine="1135"/>
        <w:jc w:val="both"/>
      </w:pPr>
      <w:r w:rsidRPr="00797AA0">
        <w:t>Непокретности се разврставају у следеће групе:</w:t>
      </w:r>
    </w:p>
    <w:p w:rsidR="001E2E02" w:rsidRPr="00797AA0" w:rsidRDefault="001E2E02" w:rsidP="001E2E0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797AA0">
        <w:rPr>
          <w:rFonts w:ascii="Times New Roman" w:hAnsi="Times New Roman"/>
          <w:sz w:val="24"/>
          <w:szCs w:val="24"/>
        </w:rPr>
        <w:t>1)грађевинско</w:t>
      </w:r>
      <w:proofErr w:type="gramEnd"/>
      <w:r w:rsidRPr="00797AA0">
        <w:rPr>
          <w:rFonts w:ascii="Times New Roman" w:hAnsi="Times New Roman"/>
          <w:sz w:val="24"/>
          <w:szCs w:val="24"/>
        </w:rPr>
        <w:t xml:space="preserve"> земљиште</w:t>
      </w:r>
    </w:p>
    <w:p w:rsidR="001E2E02" w:rsidRPr="00797AA0" w:rsidRDefault="001E2E02" w:rsidP="001E2E0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797AA0">
        <w:rPr>
          <w:rFonts w:ascii="Times New Roman" w:hAnsi="Times New Roman"/>
          <w:sz w:val="24"/>
          <w:szCs w:val="24"/>
        </w:rPr>
        <w:t>2)пољопривредно</w:t>
      </w:r>
      <w:proofErr w:type="gramEnd"/>
      <w:r w:rsidRPr="00797AA0">
        <w:rPr>
          <w:rFonts w:ascii="Times New Roman" w:hAnsi="Times New Roman"/>
          <w:sz w:val="24"/>
          <w:szCs w:val="24"/>
        </w:rPr>
        <w:t xml:space="preserve"> земљиште,</w:t>
      </w:r>
    </w:p>
    <w:p w:rsidR="001E2E02" w:rsidRPr="00797AA0" w:rsidRDefault="001E2E02" w:rsidP="001E2E0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797AA0">
        <w:rPr>
          <w:rFonts w:ascii="Times New Roman" w:hAnsi="Times New Roman"/>
          <w:sz w:val="24"/>
          <w:szCs w:val="24"/>
        </w:rPr>
        <w:t>3)шумско</w:t>
      </w:r>
      <w:proofErr w:type="gramEnd"/>
      <w:r w:rsidRPr="00797AA0">
        <w:rPr>
          <w:rFonts w:ascii="Times New Roman" w:hAnsi="Times New Roman"/>
          <w:sz w:val="24"/>
          <w:szCs w:val="24"/>
        </w:rPr>
        <w:t xml:space="preserve"> земљиште</w:t>
      </w:r>
    </w:p>
    <w:p w:rsidR="001E2E02" w:rsidRPr="00797AA0" w:rsidRDefault="001E2E02" w:rsidP="001E2E0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797AA0">
        <w:rPr>
          <w:rFonts w:ascii="Times New Roman" w:hAnsi="Times New Roman"/>
          <w:sz w:val="24"/>
          <w:szCs w:val="24"/>
        </w:rPr>
        <w:t>4)станови</w:t>
      </w:r>
      <w:proofErr w:type="gramEnd"/>
    </w:p>
    <w:p w:rsidR="001E2E02" w:rsidRPr="00797AA0" w:rsidRDefault="001E2E02" w:rsidP="001E2E0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797AA0">
        <w:rPr>
          <w:rFonts w:ascii="Times New Roman" w:hAnsi="Times New Roman"/>
          <w:sz w:val="24"/>
          <w:szCs w:val="24"/>
        </w:rPr>
        <w:t>5)куће</w:t>
      </w:r>
      <w:proofErr w:type="gramEnd"/>
      <w:r w:rsidRPr="00797AA0">
        <w:rPr>
          <w:rFonts w:ascii="Times New Roman" w:hAnsi="Times New Roman"/>
          <w:sz w:val="24"/>
          <w:szCs w:val="24"/>
        </w:rPr>
        <w:t xml:space="preserve"> за становање</w:t>
      </w:r>
    </w:p>
    <w:p w:rsidR="001E2E02" w:rsidRPr="00797AA0" w:rsidRDefault="001E2E02" w:rsidP="001E2E0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797AA0">
        <w:rPr>
          <w:rFonts w:ascii="Times New Roman" w:hAnsi="Times New Roman"/>
          <w:sz w:val="24"/>
          <w:szCs w:val="24"/>
        </w:rPr>
        <w:t>6)пословне</w:t>
      </w:r>
      <w:proofErr w:type="gramEnd"/>
      <w:r w:rsidRPr="00797AA0">
        <w:rPr>
          <w:rFonts w:ascii="Times New Roman" w:hAnsi="Times New Roman"/>
          <w:sz w:val="24"/>
          <w:szCs w:val="24"/>
        </w:rPr>
        <w:t xml:space="preserve"> зграде и други надземни и подземни</w:t>
      </w:r>
      <w:r w:rsidRPr="00797AA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97AA0">
        <w:rPr>
          <w:rFonts w:ascii="Times New Roman" w:hAnsi="Times New Roman"/>
          <w:sz w:val="24"/>
          <w:szCs w:val="24"/>
        </w:rPr>
        <w:t>грађевински објекти који служе за обављање делатности</w:t>
      </w:r>
    </w:p>
    <w:p w:rsidR="001E2E02" w:rsidRPr="00797AA0" w:rsidRDefault="006F5903" w:rsidP="001E2E0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797AA0">
        <w:rPr>
          <w:rFonts w:ascii="Times New Roman" w:hAnsi="Times New Roman"/>
          <w:sz w:val="24"/>
          <w:szCs w:val="24"/>
        </w:rPr>
        <w:t>7)гараже</w:t>
      </w:r>
      <w:proofErr w:type="gramEnd"/>
      <w:r w:rsidRPr="00797AA0">
        <w:rPr>
          <w:rFonts w:ascii="Times New Roman" w:hAnsi="Times New Roman"/>
          <w:sz w:val="24"/>
          <w:szCs w:val="24"/>
        </w:rPr>
        <w:t xml:space="preserve"> и помоћни објекти</w:t>
      </w:r>
    </w:p>
    <w:p w:rsidR="0032744E" w:rsidRPr="00797AA0" w:rsidRDefault="0032744E" w:rsidP="001E2E0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797AA0">
        <w:rPr>
          <w:rFonts w:ascii="Times New Roman" w:hAnsi="Times New Roman"/>
          <w:sz w:val="24"/>
          <w:szCs w:val="24"/>
        </w:rPr>
        <w:t>8)друго</w:t>
      </w:r>
      <w:proofErr w:type="gramEnd"/>
      <w:r w:rsidRPr="00797AA0">
        <w:rPr>
          <w:rFonts w:ascii="Times New Roman" w:hAnsi="Times New Roman"/>
          <w:sz w:val="24"/>
          <w:szCs w:val="24"/>
        </w:rPr>
        <w:t xml:space="preserve"> земљиште</w:t>
      </w:r>
    </w:p>
    <w:p w:rsidR="001E2E02" w:rsidRPr="00797AA0" w:rsidRDefault="00F2392A" w:rsidP="00F2392A">
      <w:pPr>
        <w:pStyle w:val="NoSpacing"/>
        <w:ind w:left="-426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</w:rPr>
        <w:t xml:space="preserve">             </w:t>
      </w:r>
      <w:r w:rsidR="001E2E02" w:rsidRPr="00797AA0">
        <w:rPr>
          <w:rFonts w:ascii="Times New Roman" w:hAnsi="Times New Roman"/>
          <w:sz w:val="24"/>
          <w:szCs w:val="24"/>
        </w:rPr>
        <w:t xml:space="preserve">Сходно члану 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>3.-</w:t>
      </w:r>
      <w:r w:rsidR="001E2E02" w:rsidRPr="00797AA0">
        <w:rPr>
          <w:rFonts w:ascii="Times New Roman" w:hAnsi="Times New Roman"/>
          <w:sz w:val="24"/>
          <w:szCs w:val="24"/>
        </w:rPr>
        <w:t xml:space="preserve"> обавеза локалне самоуправе је да донету Одлуку објави у „Службеном гласнику града Врања“ и на интернет страни града Врања, у супротном иста се неће моћи применити.</w:t>
      </w:r>
    </w:p>
    <w:p w:rsidR="001E2E02" w:rsidRPr="00797AA0" w:rsidRDefault="00F2392A" w:rsidP="00F2392A">
      <w:pPr>
        <w:pStyle w:val="NoSpacing"/>
        <w:ind w:left="-426"/>
        <w:jc w:val="both"/>
        <w:rPr>
          <w:rFonts w:ascii="Times New Roman" w:hAnsi="Times New Roman"/>
          <w:sz w:val="24"/>
          <w:szCs w:val="24"/>
        </w:rPr>
      </w:pPr>
      <w:r w:rsidRPr="00797AA0">
        <w:rPr>
          <w:rFonts w:ascii="Times New Roman" w:hAnsi="Times New Roman"/>
          <w:sz w:val="24"/>
          <w:szCs w:val="24"/>
        </w:rPr>
        <w:t xml:space="preserve">             </w:t>
      </w:r>
      <w:r w:rsidR="001E2E02" w:rsidRPr="00797AA0">
        <w:rPr>
          <w:rFonts w:ascii="Times New Roman" w:hAnsi="Times New Roman"/>
          <w:sz w:val="24"/>
          <w:szCs w:val="24"/>
        </w:rPr>
        <w:t xml:space="preserve">Сходно </w:t>
      </w:r>
      <w:proofErr w:type="gramStart"/>
      <w:r w:rsidR="001E2E02" w:rsidRPr="00797AA0">
        <w:rPr>
          <w:rFonts w:ascii="Times New Roman" w:hAnsi="Times New Roman"/>
          <w:sz w:val="24"/>
          <w:szCs w:val="24"/>
        </w:rPr>
        <w:t xml:space="preserve">члану  </w:t>
      </w:r>
      <w:r w:rsidR="001E2E02" w:rsidRPr="00797AA0">
        <w:rPr>
          <w:rFonts w:ascii="Times New Roman" w:hAnsi="Times New Roman"/>
          <w:sz w:val="24"/>
          <w:szCs w:val="24"/>
          <w:lang w:val="sr-Cyrl-CS"/>
        </w:rPr>
        <w:t>4</w:t>
      </w:r>
      <w:proofErr w:type="gramEnd"/>
      <w:r w:rsidR="001E2E02" w:rsidRPr="00797AA0">
        <w:rPr>
          <w:rFonts w:ascii="Times New Roman" w:hAnsi="Times New Roman"/>
          <w:sz w:val="24"/>
          <w:szCs w:val="24"/>
          <w:lang w:val="sr-Cyrl-CS"/>
        </w:rPr>
        <w:t>.</w:t>
      </w:r>
      <w:r w:rsidR="001E2E02" w:rsidRPr="00797AA0">
        <w:rPr>
          <w:rFonts w:ascii="Times New Roman" w:hAnsi="Times New Roman"/>
          <w:sz w:val="24"/>
          <w:szCs w:val="24"/>
        </w:rPr>
        <w:t xml:space="preserve"> Одлука ступа на снагу осмог дана од дана објављивања у „Службеном гласнику града Врања</w:t>
      </w:r>
      <w:r w:rsidR="002E48E9" w:rsidRPr="00797AA0">
        <w:rPr>
          <w:rFonts w:ascii="Times New Roman" w:hAnsi="Times New Roman"/>
          <w:sz w:val="24"/>
          <w:szCs w:val="24"/>
        </w:rPr>
        <w:t>“</w:t>
      </w:r>
      <w:proofErr w:type="gramStart"/>
      <w:r w:rsidR="002E48E9" w:rsidRPr="00797AA0">
        <w:rPr>
          <w:rFonts w:ascii="Times New Roman" w:hAnsi="Times New Roman"/>
          <w:sz w:val="24"/>
          <w:szCs w:val="24"/>
        </w:rPr>
        <w:t>,а</w:t>
      </w:r>
      <w:proofErr w:type="gramEnd"/>
      <w:r w:rsidR="002E48E9" w:rsidRPr="00797AA0">
        <w:rPr>
          <w:rFonts w:ascii="Times New Roman" w:hAnsi="Times New Roman"/>
          <w:sz w:val="24"/>
          <w:szCs w:val="24"/>
        </w:rPr>
        <w:t xml:space="preserve"> примењиваће се од 01.01.2022</w:t>
      </w:r>
      <w:r w:rsidR="001E2E02" w:rsidRPr="00797AA0">
        <w:rPr>
          <w:rFonts w:ascii="Times New Roman" w:hAnsi="Times New Roman"/>
          <w:sz w:val="24"/>
          <w:szCs w:val="24"/>
        </w:rPr>
        <w:t>.године.</w:t>
      </w:r>
    </w:p>
    <w:p w:rsidR="004616F5" w:rsidRPr="00797AA0" w:rsidRDefault="00E84C61" w:rsidP="001E2E02">
      <w:pPr>
        <w:rPr>
          <w:b/>
          <w:lang w:val="sr-Cyrl-CS"/>
        </w:rPr>
      </w:pPr>
      <w:r w:rsidRPr="00797AA0">
        <w:rPr>
          <w:b/>
          <w:lang w:val="sr-Cyrl-CS"/>
        </w:rPr>
        <w:t xml:space="preserve">                                     </w:t>
      </w:r>
    </w:p>
    <w:p w:rsidR="00F2392A" w:rsidRPr="00797AA0" w:rsidRDefault="00F2392A" w:rsidP="001E2E02">
      <w:pPr>
        <w:rPr>
          <w:b/>
          <w:lang w:val="sr-Cyrl-CS"/>
        </w:rPr>
      </w:pPr>
    </w:p>
    <w:p w:rsidR="00E84C61" w:rsidRPr="00797AA0" w:rsidRDefault="004616F5" w:rsidP="001E2E02">
      <w:pPr>
        <w:rPr>
          <w:b/>
          <w:lang w:val="sr-Cyrl-CS"/>
        </w:rPr>
      </w:pPr>
      <w:r w:rsidRPr="00797AA0">
        <w:rPr>
          <w:b/>
          <w:lang w:val="sr-Cyrl-CS"/>
        </w:rPr>
        <w:t xml:space="preserve">                                                                                  </w:t>
      </w:r>
      <w:r w:rsidR="00E84C61" w:rsidRPr="00797AA0">
        <w:rPr>
          <w:b/>
          <w:lang w:val="sr-Cyrl-CS"/>
        </w:rPr>
        <w:t xml:space="preserve">    </w:t>
      </w:r>
      <w:r w:rsidR="007B35F1" w:rsidRPr="00797AA0">
        <w:rPr>
          <w:b/>
          <w:lang w:val="en-US"/>
        </w:rPr>
        <w:t xml:space="preserve">    </w:t>
      </w:r>
      <w:r w:rsidR="00E84C61" w:rsidRPr="00797AA0">
        <w:rPr>
          <w:b/>
          <w:lang w:val="sr-Cyrl-CS"/>
        </w:rPr>
        <w:t xml:space="preserve">ОДЕЉЕЊЕ </w:t>
      </w:r>
    </w:p>
    <w:p w:rsidR="001E2E02" w:rsidRPr="00797AA0" w:rsidRDefault="00E84C61" w:rsidP="001E2E02">
      <w:pPr>
        <w:rPr>
          <w:b/>
          <w:lang w:val="en-US"/>
        </w:rPr>
      </w:pPr>
      <w:r w:rsidRPr="00797AA0">
        <w:rPr>
          <w:b/>
          <w:lang w:val="sr-Cyrl-CS"/>
        </w:rPr>
        <w:t xml:space="preserve">                                                                        </w:t>
      </w:r>
      <w:r w:rsidR="002E48E9" w:rsidRPr="00797AA0">
        <w:rPr>
          <w:b/>
          <w:lang w:val="en-US"/>
        </w:rPr>
        <w:t xml:space="preserve">     </w:t>
      </w:r>
      <w:r w:rsidRPr="00797AA0">
        <w:rPr>
          <w:b/>
          <w:lang w:val="sr-Cyrl-CS"/>
        </w:rPr>
        <w:t xml:space="preserve">  ЗА БУЏЕТ И ФИНАНСИЈЕ</w:t>
      </w:r>
    </w:p>
    <w:p w:rsidR="001E2E02" w:rsidRDefault="001E2E02" w:rsidP="001E2E02">
      <w:pPr>
        <w:rPr>
          <w:b/>
          <w:lang w:val="sr-Cyrl-CS"/>
        </w:rPr>
      </w:pPr>
    </w:p>
    <w:p w:rsidR="001D4314" w:rsidRDefault="001D4314" w:rsidP="00206CFE">
      <w:pPr>
        <w:rPr>
          <w:b/>
          <w:sz w:val="26"/>
          <w:szCs w:val="26"/>
          <w:lang w:val="sr-Cyrl-CS"/>
        </w:rPr>
      </w:pP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Република Србија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 ВРАЊЕ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ГРАДСКО ВЕЋЕ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243</w:t>
      </w:r>
      <w:r w:rsidRPr="00452D30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</w:rPr>
        <w:t>21</w:t>
      </w:r>
      <w:r w:rsidRPr="00452D30">
        <w:rPr>
          <w:b/>
          <w:sz w:val="26"/>
          <w:szCs w:val="26"/>
          <w:lang w:val="sr-Cyrl-CS"/>
        </w:rPr>
        <w:t>-04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26.11.2021</w:t>
      </w:r>
      <w:r w:rsidRPr="00452D30">
        <w:rPr>
          <w:b/>
          <w:sz w:val="26"/>
          <w:szCs w:val="26"/>
          <w:lang w:val="sr-Cyrl-CS"/>
        </w:rPr>
        <w:t>. године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В р а њ е</w:t>
      </w:r>
    </w:p>
    <w:p w:rsidR="00206CFE" w:rsidRPr="00452D30" w:rsidRDefault="00206CFE" w:rsidP="00206CFE">
      <w:pPr>
        <w:rPr>
          <w:b/>
          <w:sz w:val="26"/>
          <w:szCs w:val="26"/>
        </w:rPr>
      </w:pPr>
      <w:r w:rsidRPr="00452D30">
        <w:rPr>
          <w:b/>
          <w:sz w:val="26"/>
          <w:szCs w:val="26"/>
        </w:rPr>
        <w:t xml:space="preserve"> </w:t>
      </w:r>
    </w:p>
    <w:p w:rsidR="00206CFE" w:rsidRPr="00452D30" w:rsidRDefault="00206CFE" w:rsidP="00206CFE">
      <w:pPr>
        <w:rPr>
          <w:b/>
          <w:sz w:val="26"/>
          <w:szCs w:val="26"/>
        </w:rPr>
      </w:pPr>
    </w:p>
    <w:p w:rsidR="00206CFE" w:rsidRDefault="00206CFE" w:rsidP="00206CFE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На основу члана </w:t>
      </w:r>
      <w:r w:rsidRPr="00A977DE">
        <w:rPr>
          <w:sz w:val="26"/>
          <w:szCs w:val="26"/>
          <w:lang w:val="en-GB"/>
        </w:rPr>
        <w:t xml:space="preserve">61. </w:t>
      </w:r>
      <w:r w:rsidRPr="00A977D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</w:rPr>
        <w:t>9</w:t>
      </w:r>
      <w:r w:rsidRPr="00A977DE">
        <w:rPr>
          <w:sz w:val="26"/>
          <w:szCs w:val="26"/>
          <w:lang w:val="sr-Cyrl-CS"/>
        </w:rPr>
        <w:t>/20</w:t>
      </w:r>
      <w:r>
        <w:rPr>
          <w:sz w:val="26"/>
          <w:szCs w:val="26"/>
        </w:rPr>
        <w:t>20</w:t>
      </w:r>
      <w:r w:rsidRPr="00A977DE">
        <w:rPr>
          <w:sz w:val="26"/>
          <w:szCs w:val="26"/>
          <w:lang w:val="sr-Cyrl-CS"/>
        </w:rPr>
        <w:t xml:space="preserve">), </w:t>
      </w:r>
      <w:r>
        <w:rPr>
          <w:sz w:val="26"/>
          <w:szCs w:val="26"/>
        </w:rPr>
        <w:t xml:space="preserve"> </w:t>
      </w:r>
      <w:r w:rsidRPr="00A977DE">
        <w:rPr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sz w:val="26"/>
          <w:szCs w:val="26"/>
        </w:rPr>
        <w:t>26.</w:t>
      </w:r>
      <w:r>
        <w:rPr>
          <w:sz w:val="26"/>
          <w:szCs w:val="26"/>
          <w:lang w:val="sr-Cyrl-CS"/>
        </w:rPr>
        <w:t>11.2021</w:t>
      </w:r>
      <w:r w:rsidRPr="00A977DE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захтев Основне школе „Бора Станковић” Тибужде у вези са уступањем ђачких клупа, ђачких столица и наставничких катедри</w:t>
      </w:r>
      <w:r>
        <w:rPr>
          <w:sz w:val="26"/>
          <w:szCs w:val="26"/>
          <w:lang w:val="sr-Cyrl-CS"/>
        </w:rPr>
        <w:t xml:space="preserve">  </w:t>
      </w:r>
      <w:r w:rsidRPr="00A977DE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</w:t>
      </w:r>
    </w:p>
    <w:p w:rsidR="00206CFE" w:rsidRPr="00A977DE" w:rsidRDefault="00206CFE" w:rsidP="00206CFE">
      <w:pPr>
        <w:ind w:firstLine="708"/>
        <w:jc w:val="both"/>
        <w:rPr>
          <w:sz w:val="26"/>
          <w:szCs w:val="26"/>
          <w:lang w:val="sr-Cyrl-CS"/>
        </w:rPr>
      </w:pPr>
    </w:p>
    <w:p w:rsidR="00206CFE" w:rsidRPr="00A977DE" w:rsidRDefault="00206CFE" w:rsidP="00206CFE">
      <w:pPr>
        <w:jc w:val="center"/>
        <w:rPr>
          <w:b/>
          <w:i/>
          <w:sz w:val="26"/>
          <w:szCs w:val="26"/>
          <w:lang w:val="sr-Cyrl-CS"/>
        </w:rPr>
      </w:pPr>
      <w:r w:rsidRPr="00A977D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A977DE">
        <w:rPr>
          <w:b/>
          <w:i/>
          <w:sz w:val="26"/>
          <w:szCs w:val="26"/>
          <w:lang w:val="sr-Cyrl-CS"/>
        </w:rPr>
        <w:t xml:space="preserve">К </w:t>
      </w:r>
    </w:p>
    <w:p w:rsidR="00206CFE" w:rsidRPr="00A977DE" w:rsidRDefault="00206CFE" w:rsidP="00206CFE">
      <w:pPr>
        <w:jc w:val="center"/>
        <w:rPr>
          <w:b/>
          <w:i/>
          <w:sz w:val="26"/>
          <w:szCs w:val="26"/>
          <w:lang w:val="sr-Cyrl-CS"/>
        </w:rPr>
      </w:pPr>
    </w:p>
    <w:p w:rsidR="00206CFE" w:rsidRDefault="00206CFE" w:rsidP="00206C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Прихвата се </w:t>
      </w:r>
      <w:r>
        <w:rPr>
          <w:sz w:val="26"/>
          <w:szCs w:val="26"/>
        </w:rPr>
        <w:t>захтев Основне школе „Бора Станковић” Тибужде  и даје сагласност  Школи за основно и средње образовање „Вуле Антић“ Врање да уступи ђачке клупе, ђачке столице и наставничке катедре на коришћење Основној школи „Бора Станковић“  Тибужде.</w:t>
      </w:r>
    </w:p>
    <w:p w:rsidR="00206CFE" w:rsidRDefault="00206CFE" w:rsidP="00206CFE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Закључак доставити:  </w:t>
      </w:r>
      <w:r>
        <w:rPr>
          <w:sz w:val="26"/>
          <w:szCs w:val="26"/>
        </w:rPr>
        <w:t>Основној  школи „Бора Станковић” Тибужде,   Школи за основно и средње образовање „Вуле Антић“ Врање и Писарници.</w:t>
      </w:r>
    </w:p>
    <w:p w:rsidR="00206CFE" w:rsidRPr="00A977DE" w:rsidRDefault="00206CFE" w:rsidP="00206CFE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 </w:t>
      </w:r>
    </w:p>
    <w:p w:rsidR="00206CFE" w:rsidRPr="00A977DE" w:rsidRDefault="00206CFE" w:rsidP="00206CFE">
      <w:pPr>
        <w:ind w:left="432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 xml:space="preserve">              ПРЕДСЕДНИК </w:t>
      </w:r>
    </w:p>
    <w:p w:rsidR="00206CFE" w:rsidRPr="00A977DE" w:rsidRDefault="00206CFE" w:rsidP="00206CFE">
      <w:pPr>
        <w:ind w:left="504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>ГРАДСКОГ ВЕЋА,</w:t>
      </w:r>
    </w:p>
    <w:p w:rsidR="001D4314" w:rsidRDefault="00206CFE" w:rsidP="001D4314">
      <w:pPr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  <w:t xml:space="preserve">    др Слободан Миленковић</w:t>
      </w:r>
      <w:r w:rsidR="001D4314">
        <w:rPr>
          <w:b/>
          <w:sz w:val="26"/>
          <w:szCs w:val="26"/>
          <w:lang w:val="sr-Cyrl-CS"/>
        </w:rPr>
        <w:t>,с.р.</w:t>
      </w:r>
    </w:p>
    <w:p w:rsidR="001D4314" w:rsidRDefault="001D4314" w:rsidP="001D4314">
      <w:pPr>
        <w:rPr>
          <w:b/>
          <w:sz w:val="26"/>
          <w:szCs w:val="26"/>
          <w:lang w:val="sr-Cyrl-CS"/>
        </w:rPr>
      </w:pPr>
    </w:p>
    <w:p w:rsidR="001D4314" w:rsidRDefault="001D4314" w:rsidP="001D43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Секретар Градског већа,</w:t>
      </w:r>
    </w:p>
    <w:p w:rsidR="001D4314" w:rsidRPr="00A977DE" w:rsidRDefault="001D4314" w:rsidP="001D43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Јелена    Пејковић</w:t>
      </w:r>
    </w:p>
    <w:p w:rsidR="001D4314" w:rsidRPr="00A977DE" w:rsidRDefault="001D4314" w:rsidP="001D4314">
      <w:pPr>
        <w:rPr>
          <w:b/>
          <w:sz w:val="26"/>
          <w:szCs w:val="26"/>
          <w:lang w:val="sr-Cyrl-CS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1D4314" w:rsidRDefault="001D4314" w:rsidP="00206CFE">
      <w:pPr>
        <w:ind w:firstLine="720"/>
        <w:jc w:val="both"/>
        <w:rPr>
          <w:sz w:val="26"/>
          <w:szCs w:val="26"/>
        </w:rPr>
      </w:pPr>
    </w:p>
    <w:p w:rsidR="001D4314" w:rsidRPr="001D4314" w:rsidRDefault="001D4314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/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Република Србија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 ВРАЊЕ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ГРАДСКО ВЕЋЕ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243</w:t>
      </w:r>
      <w:r w:rsidRPr="00452D30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</w:rPr>
        <w:t>21</w:t>
      </w:r>
      <w:r w:rsidRPr="00452D30">
        <w:rPr>
          <w:b/>
          <w:sz w:val="26"/>
          <w:szCs w:val="26"/>
          <w:lang w:val="sr-Cyrl-CS"/>
        </w:rPr>
        <w:t>-04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26.11.2021</w:t>
      </w:r>
      <w:r w:rsidRPr="00452D30">
        <w:rPr>
          <w:b/>
          <w:sz w:val="26"/>
          <w:szCs w:val="26"/>
          <w:lang w:val="sr-Cyrl-CS"/>
        </w:rPr>
        <w:t>. године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В р а њ е</w:t>
      </w:r>
    </w:p>
    <w:p w:rsidR="00206CFE" w:rsidRPr="00452D30" w:rsidRDefault="00206CFE" w:rsidP="00206CFE">
      <w:pPr>
        <w:rPr>
          <w:b/>
          <w:sz w:val="26"/>
          <w:szCs w:val="26"/>
        </w:rPr>
      </w:pPr>
      <w:r w:rsidRPr="00452D30">
        <w:rPr>
          <w:b/>
          <w:sz w:val="26"/>
          <w:szCs w:val="26"/>
        </w:rPr>
        <w:t xml:space="preserve"> </w:t>
      </w:r>
    </w:p>
    <w:p w:rsidR="00206CFE" w:rsidRPr="00452D30" w:rsidRDefault="00206CFE" w:rsidP="00206CFE">
      <w:pPr>
        <w:rPr>
          <w:b/>
          <w:sz w:val="26"/>
          <w:szCs w:val="26"/>
        </w:rPr>
      </w:pPr>
    </w:p>
    <w:p w:rsidR="00206CFE" w:rsidRDefault="00206CFE" w:rsidP="00206CFE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На основу члана </w:t>
      </w:r>
      <w:r w:rsidRPr="00A977DE">
        <w:rPr>
          <w:sz w:val="26"/>
          <w:szCs w:val="26"/>
          <w:lang w:val="en-GB"/>
        </w:rPr>
        <w:t xml:space="preserve">61. </w:t>
      </w:r>
      <w:r w:rsidRPr="00A977D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</w:rPr>
        <w:t>9</w:t>
      </w:r>
      <w:r w:rsidRPr="00A977DE">
        <w:rPr>
          <w:sz w:val="26"/>
          <w:szCs w:val="26"/>
          <w:lang w:val="sr-Cyrl-CS"/>
        </w:rPr>
        <w:t>/20</w:t>
      </w:r>
      <w:r>
        <w:rPr>
          <w:sz w:val="26"/>
          <w:szCs w:val="26"/>
        </w:rPr>
        <w:t>20</w:t>
      </w:r>
      <w:r w:rsidRPr="00A977DE">
        <w:rPr>
          <w:sz w:val="26"/>
          <w:szCs w:val="26"/>
          <w:lang w:val="sr-Cyrl-CS"/>
        </w:rPr>
        <w:t xml:space="preserve">), </w:t>
      </w:r>
      <w:r>
        <w:rPr>
          <w:sz w:val="26"/>
          <w:szCs w:val="26"/>
        </w:rPr>
        <w:t xml:space="preserve"> </w:t>
      </w:r>
      <w:r w:rsidRPr="00A977DE">
        <w:rPr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sz w:val="26"/>
          <w:szCs w:val="26"/>
        </w:rPr>
        <w:t>26.</w:t>
      </w:r>
      <w:r>
        <w:rPr>
          <w:sz w:val="26"/>
          <w:szCs w:val="26"/>
          <w:lang w:val="sr-Cyrl-CS"/>
        </w:rPr>
        <w:t>11.2021</w:t>
      </w:r>
      <w:r w:rsidRPr="00A977DE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захтев Основне школе „Вук Караџић” Врање  број:1747  од 19.11.2021 године  у вези са сечом дрветља у школском дворишту </w:t>
      </w:r>
      <w:r>
        <w:rPr>
          <w:sz w:val="26"/>
          <w:szCs w:val="26"/>
          <w:lang w:val="sr-Cyrl-CS"/>
        </w:rPr>
        <w:t xml:space="preserve"> </w:t>
      </w:r>
      <w:r w:rsidRPr="00A977DE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</w:t>
      </w:r>
    </w:p>
    <w:p w:rsidR="00206CFE" w:rsidRPr="00A977DE" w:rsidRDefault="00206CFE" w:rsidP="00206CFE">
      <w:pPr>
        <w:ind w:firstLine="708"/>
        <w:jc w:val="both"/>
        <w:rPr>
          <w:sz w:val="26"/>
          <w:szCs w:val="26"/>
          <w:lang w:val="sr-Cyrl-CS"/>
        </w:rPr>
      </w:pPr>
    </w:p>
    <w:p w:rsidR="00206CFE" w:rsidRPr="00A977DE" w:rsidRDefault="00206CFE" w:rsidP="00206CFE">
      <w:pPr>
        <w:jc w:val="center"/>
        <w:rPr>
          <w:b/>
          <w:i/>
          <w:sz w:val="26"/>
          <w:szCs w:val="26"/>
          <w:lang w:val="sr-Cyrl-CS"/>
        </w:rPr>
      </w:pPr>
      <w:r w:rsidRPr="00A977D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A977DE">
        <w:rPr>
          <w:b/>
          <w:i/>
          <w:sz w:val="26"/>
          <w:szCs w:val="26"/>
          <w:lang w:val="sr-Cyrl-CS"/>
        </w:rPr>
        <w:t xml:space="preserve">К </w:t>
      </w:r>
    </w:p>
    <w:p w:rsidR="00206CFE" w:rsidRPr="00A977DE" w:rsidRDefault="00206CFE" w:rsidP="00206CFE">
      <w:pPr>
        <w:jc w:val="center"/>
        <w:rPr>
          <w:b/>
          <w:i/>
          <w:sz w:val="26"/>
          <w:szCs w:val="26"/>
          <w:lang w:val="sr-Cyrl-CS"/>
        </w:rPr>
      </w:pPr>
    </w:p>
    <w:p w:rsidR="00206CFE" w:rsidRDefault="00206CFE" w:rsidP="00206C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Прихвата се </w:t>
      </w:r>
      <w:r>
        <w:rPr>
          <w:sz w:val="26"/>
          <w:szCs w:val="26"/>
        </w:rPr>
        <w:t>захтев Основне школе „</w:t>
      </w:r>
      <w:r w:rsidR="002275C2">
        <w:rPr>
          <w:sz w:val="26"/>
          <w:szCs w:val="26"/>
        </w:rPr>
        <w:t>Вук Караџ</w:t>
      </w:r>
      <w:r>
        <w:rPr>
          <w:sz w:val="26"/>
          <w:szCs w:val="26"/>
        </w:rPr>
        <w:t>ић” Врање  и даје сагласност  Школи да изврши сечу стабла  које је због старости склоно паду и  представља опасност за ученике.</w:t>
      </w:r>
    </w:p>
    <w:p w:rsidR="00206CFE" w:rsidRDefault="00206CFE" w:rsidP="00206C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Основна школа Вук Караџић у обавези је да ангажује  стручноо лице које ће извршити сечу  стабла.</w:t>
      </w:r>
    </w:p>
    <w:p w:rsidR="00206CFE" w:rsidRDefault="00206CFE" w:rsidP="00206CFE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Закључак доставити:  </w:t>
      </w:r>
      <w:r>
        <w:rPr>
          <w:sz w:val="26"/>
          <w:szCs w:val="26"/>
        </w:rPr>
        <w:t>Основној  школи „</w:t>
      </w:r>
      <w:r w:rsidR="002275C2">
        <w:rPr>
          <w:sz w:val="26"/>
          <w:szCs w:val="26"/>
        </w:rPr>
        <w:t>Вук Кара</w:t>
      </w:r>
      <w:r w:rsidR="00747FE5">
        <w:rPr>
          <w:sz w:val="26"/>
          <w:szCs w:val="26"/>
        </w:rPr>
        <w:t>џ</w:t>
      </w:r>
      <w:r>
        <w:rPr>
          <w:sz w:val="26"/>
          <w:szCs w:val="26"/>
        </w:rPr>
        <w:t>ић” Врање  и Писарници.</w:t>
      </w:r>
    </w:p>
    <w:p w:rsidR="00206CFE" w:rsidRPr="00A977DE" w:rsidRDefault="00206CFE" w:rsidP="00206CFE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 </w:t>
      </w:r>
    </w:p>
    <w:p w:rsidR="00206CFE" w:rsidRPr="00A977DE" w:rsidRDefault="00206CFE" w:rsidP="00206CFE">
      <w:pPr>
        <w:ind w:left="432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 xml:space="preserve">              ПРЕДСЕДНИК </w:t>
      </w:r>
    </w:p>
    <w:p w:rsidR="00206CFE" w:rsidRPr="00A977DE" w:rsidRDefault="00206CFE" w:rsidP="00206CFE">
      <w:pPr>
        <w:ind w:left="504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>ГРАДСКОГ ВЕЋА,</w:t>
      </w:r>
    </w:p>
    <w:p w:rsidR="00747FE5" w:rsidRDefault="00206CFE" w:rsidP="00747FE5">
      <w:pPr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  <w:t xml:space="preserve">    др Слободан Миленковић</w:t>
      </w:r>
      <w:r w:rsidR="00747FE5">
        <w:rPr>
          <w:b/>
          <w:sz w:val="26"/>
          <w:szCs w:val="26"/>
          <w:lang w:val="sr-Cyrl-CS"/>
        </w:rPr>
        <w:t>,с.р.</w:t>
      </w:r>
    </w:p>
    <w:p w:rsidR="00747FE5" w:rsidRDefault="00747FE5" w:rsidP="00747FE5">
      <w:pPr>
        <w:rPr>
          <w:b/>
          <w:sz w:val="26"/>
          <w:szCs w:val="26"/>
          <w:lang w:val="sr-Cyrl-CS"/>
        </w:rPr>
      </w:pPr>
    </w:p>
    <w:p w:rsidR="00747FE5" w:rsidRDefault="00747FE5" w:rsidP="00747F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Секретар Градског већа,</w:t>
      </w:r>
    </w:p>
    <w:p w:rsidR="00747FE5" w:rsidRPr="00A977DE" w:rsidRDefault="00747FE5" w:rsidP="00747FE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Јелена    Пејковић</w:t>
      </w:r>
    </w:p>
    <w:p w:rsidR="00747FE5" w:rsidRPr="00A977DE" w:rsidRDefault="00747FE5" w:rsidP="00747FE5">
      <w:pPr>
        <w:rPr>
          <w:b/>
          <w:sz w:val="26"/>
          <w:szCs w:val="26"/>
          <w:lang w:val="sr-Cyrl-CS"/>
        </w:rPr>
      </w:pPr>
    </w:p>
    <w:p w:rsidR="001D4314" w:rsidRDefault="001D4314" w:rsidP="002275C2">
      <w:pPr>
        <w:rPr>
          <w:b/>
          <w:sz w:val="26"/>
          <w:szCs w:val="26"/>
          <w:lang w:val="sr-Cyrl-CS"/>
        </w:rPr>
      </w:pPr>
    </w:p>
    <w:p w:rsidR="00747FE5" w:rsidRDefault="00747FE5" w:rsidP="002275C2">
      <w:pPr>
        <w:rPr>
          <w:b/>
          <w:sz w:val="26"/>
          <w:szCs w:val="26"/>
          <w:lang w:val="sr-Cyrl-CS"/>
        </w:rPr>
      </w:pPr>
    </w:p>
    <w:p w:rsidR="00747FE5" w:rsidRDefault="00747FE5" w:rsidP="002275C2">
      <w:pPr>
        <w:rPr>
          <w:b/>
          <w:sz w:val="26"/>
          <w:szCs w:val="26"/>
          <w:lang w:val="sr-Cyrl-CS"/>
        </w:rPr>
      </w:pPr>
    </w:p>
    <w:p w:rsidR="00747FE5" w:rsidRDefault="00747FE5" w:rsidP="002275C2">
      <w:pPr>
        <w:rPr>
          <w:b/>
          <w:sz w:val="26"/>
          <w:szCs w:val="26"/>
          <w:lang w:val="sr-Cyrl-CS"/>
        </w:rPr>
      </w:pPr>
    </w:p>
    <w:p w:rsidR="00747FE5" w:rsidRPr="00A977DE" w:rsidRDefault="00747FE5" w:rsidP="002275C2">
      <w:pPr>
        <w:rPr>
          <w:b/>
          <w:sz w:val="26"/>
          <w:szCs w:val="26"/>
          <w:lang w:val="sr-Cyrl-CS"/>
        </w:rPr>
      </w:pPr>
    </w:p>
    <w:p w:rsidR="00206CFE" w:rsidRPr="00A977DE" w:rsidRDefault="00206CFE" w:rsidP="00206CFE">
      <w:pPr>
        <w:rPr>
          <w:b/>
          <w:sz w:val="26"/>
          <w:szCs w:val="26"/>
          <w:lang w:val="sr-Cyrl-CS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Република Србија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 ВРАЊЕ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ГРАДСКО ВЕЋЕ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243</w:t>
      </w:r>
      <w:r w:rsidRPr="00452D30">
        <w:rPr>
          <w:b/>
          <w:sz w:val="26"/>
          <w:szCs w:val="26"/>
          <w:lang w:val="sr-Cyrl-CS"/>
        </w:rPr>
        <w:t>/20</w:t>
      </w:r>
      <w:r>
        <w:rPr>
          <w:b/>
          <w:sz w:val="26"/>
          <w:szCs w:val="26"/>
        </w:rPr>
        <w:t>21</w:t>
      </w:r>
      <w:r w:rsidRPr="00452D30">
        <w:rPr>
          <w:b/>
          <w:sz w:val="26"/>
          <w:szCs w:val="26"/>
          <w:lang w:val="sr-Cyrl-CS"/>
        </w:rPr>
        <w:t>-04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26.11.2021</w:t>
      </w:r>
      <w:r w:rsidRPr="00452D30">
        <w:rPr>
          <w:b/>
          <w:sz w:val="26"/>
          <w:szCs w:val="26"/>
          <w:lang w:val="sr-Cyrl-CS"/>
        </w:rPr>
        <w:t>. године</w:t>
      </w:r>
    </w:p>
    <w:p w:rsidR="00206CFE" w:rsidRPr="00452D30" w:rsidRDefault="00206CFE" w:rsidP="00206CFE">
      <w:pPr>
        <w:rPr>
          <w:b/>
          <w:sz w:val="26"/>
          <w:szCs w:val="26"/>
          <w:lang w:val="sr-Cyrl-CS"/>
        </w:rPr>
      </w:pPr>
      <w:r w:rsidRPr="00452D30">
        <w:rPr>
          <w:b/>
          <w:sz w:val="26"/>
          <w:szCs w:val="26"/>
          <w:lang w:val="sr-Cyrl-CS"/>
        </w:rPr>
        <w:t>В р а њ е</w:t>
      </w:r>
    </w:p>
    <w:p w:rsidR="00206CFE" w:rsidRPr="00452D30" w:rsidRDefault="00206CFE" w:rsidP="00206CFE">
      <w:pPr>
        <w:rPr>
          <w:b/>
          <w:sz w:val="26"/>
          <w:szCs w:val="26"/>
        </w:rPr>
      </w:pPr>
      <w:r w:rsidRPr="00452D30">
        <w:rPr>
          <w:b/>
          <w:sz w:val="26"/>
          <w:szCs w:val="26"/>
        </w:rPr>
        <w:t xml:space="preserve"> </w:t>
      </w:r>
    </w:p>
    <w:p w:rsidR="00206CFE" w:rsidRPr="00452D30" w:rsidRDefault="00206CFE" w:rsidP="00206CFE">
      <w:pPr>
        <w:rPr>
          <w:b/>
          <w:sz w:val="26"/>
          <w:szCs w:val="26"/>
        </w:rPr>
      </w:pPr>
    </w:p>
    <w:p w:rsidR="00206CFE" w:rsidRDefault="00206CFE" w:rsidP="00206CFE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На основу члана </w:t>
      </w:r>
      <w:r w:rsidRPr="00A977DE">
        <w:rPr>
          <w:sz w:val="26"/>
          <w:szCs w:val="26"/>
          <w:lang w:val="en-GB"/>
        </w:rPr>
        <w:t xml:space="preserve">61. </w:t>
      </w:r>
      <w:r w:rsidRPr="00A977DE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</w:rPr>
        <w:t>9</w:t>
      </w:r>
      <w:r w:rsidRPr="00A977DE">
        <w:rPr>
          <w:sz w:val="26"/>
          <w:szCs w:val="26"/>
          <w:lang w:val="sr-Cyrl-CS"/>
        </w:rPr>
        <w:t>/20</w:t>
      </w:r>
      <w:r>
        <w:rPr>
          <w:sz w:val="26"/>
          <w:szCs w:val="26"/>
        </w:rPr>
        <w:t>20</w:t>
      </w:r>
      <w:r w:rsidRPr="00A977DE">
        <w:rPr>
          <w:sz w:val="26"/>
          <w:szCs w:val="26"/>
          <w:lang w:val="sr-Cyrl-CS"/>
        </w:rPr>
        <w:t xml:space="preserve">), </w:t>
      </w:r>
      <w:r>
        <w:rPr>
          <w:sz w:val="26"/>
          <w:szCs w:val="26"/>
        </w:rPr>
        <w:t xml:space="preserve"> </w:t>
      </w:r>
      <w:r w:rsidRPr="00A977DE">
        <w:rPr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sz w:val="26"/>
          <w:szCs w:val="26"/>
        </w:rPr>
        <w:t>26.</w:t>
      </w:r>
      <w:r>
        <w:rPr>
          <w:sz w:val="26"/>
          <w:szCs w:val="26"/>
          <w:lang w:val="sr-Cyrl-CS"/>
        </w:rPr>
        <w:t>11.2021</w:t>
      </w:r>
      <w:r w:rsidRPr="00A977DE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захтев Основне школе „Предраг Девеџић” Врањска Бања,  у вези са уступањем учионие Јавној установи „Школа анимираног филма“</w:t>
      </w:r>
      <w:r>
        <w:rPr>
          <w:sz w:val="26"/>
          <w:szCs w:val="26"/>
          <w:lang w:val="sr-Cyrl-CS"/>
        </w:rPr>
        <w:t xml:space="preserve">  </w:t>
      </w:r>
      <w:r w:rsidRPr="00A977DE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и</w:t>
      </w:r>
    </w:p>
    <w:p w:rsidR="00206CFE" w:rsidRPr="00A977DE" w:rsidRDefault="00206CFE" w:rsidP="00206CFE">
      <w:pPr>
        <w:ind w:firstLine="708"/>
        <w:jc w:val="both"/>
        <w:rPr>
          <w:sz w:val="26"/>
          <w:szCs w:val="26"/>
          <w:lang w:val="sr-Cyrl-CS"/>
        </w:rPr>
      </w:pPr>
    </w:p>
    <w:p w:rsidR="00206CFE" w:rsidRPr="00A977DE" w:rsidRDefault="00206CFE" w:rsidP="00206CFE">
      <w:pPr>
        <w:jc w:val="center"/>
        <w:rPr>
          <w:b/>
          <w:i/>
          <w:sz w:val="26"/>
          <w:szCs w:val="26"/>
          <w:lang w:val="sr-Cyrl-CS"/>
        </w:rPr>
      </w:pPr>
      <w:r w:rsidRPr="00A977DE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A977DE">
        <w:rPr>
          <w:b/>
          <w:i/>
          <w:sz w:val="26"/>
          <w:szCs w:val="26"/>
          <w:lang w:val="sr-Cyrl-CS"/>
        </w:rPr>
        <w:t xml:space="preserve">К </w:t>
      </w:r>
    </w:p>
    <w:p w:rsidR="00206CFE" w:rsidRPr="00A977DE" w:rsidRDefault="00206CFE" w:rsidP="00206CFE">
      <w:pPr>
        <w:jc w:val="center"/>
        <w:rPr>
          <w:b/>
          <w:i/>
          <w:sz w:val="26"/>
          <w:szCs w:val="26"/>
          <w:lang w:val="sr-Cyrl-CS"/>
        </w:rPr>
      </w:pPr>
    </w:p>
    <w:p w:rsidR="00206CFE" w:rsidRPr="00CF76A9" w:rsidRDefault="00206CFE" w:rsidP="00206CFE">
      <w:pPr>
        <w:ind w:firstLine="708"/>
        <w:jc w:val="both"/>
        <w:rPr>
          <w:sz w:val="26"/>
          <w:szCs w:val="26"/>
          <w:lang/>
        </w:rPr>
      </w:pPr>
      <w:r>
        <w:rPr>
          <w:sz w:val="26"/>
          <w:szCs w:val="26"/>
          <w:lang w:val="sr-Cyrl-CS"/>
        </w:rPr>
        <w:t xml:space="preserve">Прихвата се </w:t>
      </w:r>
      <w:r>
        <w:rPr>
          <w:sz w:val="26"/>
          <w:szCs w:val="26"/>
        </w:rPr>
        <w:t xml:space="preserve">захтев Основне школе „Предраг Девеџић” Врањска Бања,  и даје сагласност  Школи за уступање пословног простора – учионице  </w:t>
      </w:r>
      <w:r w:rsidRPr="00994161">
        <w:rPr>
          <w:sz w:val="26"/>
          <w:szCs w:val="26"/>
        </w:rPr>
        <w:t xml:space="preserve"> </w:t>
      </w:r>
      <w:r>
        <w:rPr>
          <w:sz w:val="26"/>
          <w:szCs w:val="26"/>
        </w:rPr>
        <w:t>Јавној установи „Школа анимираног филма“ Врање,  ради организовања рада са децом на територији  градске општине Врањска Бања</w:t>
      </w:r>
      <w:r w:rsidR="00CF76A9">
        <w:rPr>
          <w:sz w:val="26"/>
          <w:szCs w:val="26"/>
          <w:lang/>
        </w:rPr>
        <w:t>.</w:t>
      </w:r>
    </w:p>
    <w:p w:rsidR="00206CFE" w:rsidRDefault="00206CFE" w:rsidP="00206CFE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Закључак доставити:  </w:t>
      </w:r>
      <w:r>
        <w:rPr>
          <w:sz w:val="26"/>
          <w:szCs w:val="26"/>
        </w:rPr>
        <w:t>Основној  школи „Предраг Девеџић” Врањска Бања</w:t>
      </w:r>
      <w:r w:rsidR="001D4314">
        <w:rPr>
          <w:sz w:val="26"/>
          <w:szCs w:val="26"/>
        </w:rPr>
        <w:t>,</w:t>
      </w:r>
      <w:r>
        <w:rPr>
          <w:sz w:val="26"/>
          <w:szCs w:val="26"/>
        </w:rPr>
        <w:t xml:space="preserve"> Јавној установи „Школа анимираног филма“   и Писарници.</w:t>
      </w:r>
    </w:p>
    <w:p w:rsidR="00206CFE" w:rsidRPr="00A977DE" w:rsidRDefault="00206CFE" w:rsidP="00206CFE">
      <w:pPr>
        <w:ind w:firstLine="708"/>
        <w:jc w:val="both"/>
        <w:rPr>
          <w:sz w:val="26"/>
          <w:szCs w:val="26"/>
          <w:lang w:val="sr-Cyrl-CS"/>
        </w:rPr>
      </w:pPr>
      <w:r w:rsidRPr="00A977DE">
        <w:rPr>
          <w:sz w:val="26"/>
          <w:szCs w:val="26"/>
          <w:lang w:val="sr-Cyrl-CS"/>
        </w:rPr>
        <w:t xml:space="preserve"> </w:t>
      </w:r>
    </w:p>
    <w:p w:rsidR="00206CFE" w:rsidRPr="00A977DE" w:rsidRDefault="00206CFE" w:rsidP="00206CFE">
      <w:pPr>
        <w:ind w:left="432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 xml:space="preserve">              ПРЕДСЕДНИК </w:t>
      </w:r>
    </w:p>
    <w:p w:rsidR="00206CFE" w:rsidRPr="00A977DE" w:rsidRDefault="00206CFE" w:rsidP="00206CFE">
      <w:pPr>
        <w:ind w:left="5040" w:firstLine="720"/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>ГРАДСКОГ ВЕЋА,</w:t>
      </w:r>
    </w:p>
    <w:p w:rsidR="001D4314" w:rsidRDefault="00206CFE" w:rsidP="001D4314">
      <w:pPr>
        <w:rPr>
          <w:b/>
          <w:sz w:val="26"/>
          <w:szCs w:val="26"/>
          <w:lang w:val="sr-Cyrl-CS"/>
        </w:rPr>
      </w:pP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</w:r>
      <w:r w:rsidRPr="00A977DE">
        <w:rPr>
          <w:b/>
          <w:sz w:val="26"/>
          <w:szCs w:val="26"/>
          <w:lang w:val="sr-Cyrl-CS"/>
        </w:rPr>
        <w:tab/>
        <w:t xml:space="preserve">    др Слободан Миленковић</w:t>
      </w:r>
      <w:r w:rsidR="001D4314">
        <w:rPr>
          <w:b/>
          <w:sz w:val="26"/>
          <w:szCs w:val="26"/>
          <w:lang w:val="sr-Cyrl-CS"/>
        </w:rPr>
        <w:t>,с.р.</w:t>
      </w:r>
    </w:p>
    <w:p w:rsidR="001D4314" w:rsidRDefault="001D4314" w:rsidP="001D4314">
      <w:pPr>
        <w:rPr>
          <w:b/>
          <w:sz w:val="26"/>
          <w:szCs w:val="26"/>
          <w:lang w:val="sr-Cyrl-CS"/>
        </w:rPr>
      </w:pPr>
    </w:p>
    <w:p w:rsidR="001D4314" w:rsidRDefault="001D4314" w:rsidP="001D43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Секретар Градског већа,</w:t>
      </w:r>
    </w:p>
    <w:p w:rsidR="001D4314" w:rsidRPr="00A977DE" w:rsidRDefault="001D4314" w:rsidP="001D43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Јелена    Пејковић</w:t>
      </w:r>
    </w:p>
    <w:p w:rsidR="00206CFE" w:rsidRPr="00A977DE" w:rsidRDefault="00206CFE" w:rsidP="00206CFE">
      <w:pPr>
        <w:rPr>
          <w:b/>
          <w:sz w:val="26"/>
          <w:szCs w:val="26"/>
          <w:lang w:val="sr-Cyrl-CS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206CFE" w:rsidRDefault="00206CFE" w:rsidP="00206CFE">
      <w:pPr>
        <w:ind w:firstLine="720"/>
        <w:jc w:val="both"/>
        <w:rPr>
          <w:sz w:val="26"/>
          <w:szCs w:val="26"/>
        </w:rPr>
      </w:pPr>
    </w:p>
    <w:p w:rsidR="001E2E02" w:rsidRDefault="001E2E02" w:rsidP="001E2E02">
      <w:pPr>
        <w:rPr>
          <w:b/>
          <w:lang w:val="sr-Cyrl-CS"/>
        </w:rPr>
      </w:pPr>
    </w:p>
    <w:p w:rsidR="001E2E02" w:rsidRDefault="001E2E02" w:rsidP="001E2E02">
      <w:pPr>
        <w:rPr>
          <w:b/>
          <w:lang w:val="sr-Cyrl-CS"/>
        </w:rPr>
      </w:pPr>
    </w:p>
    <w:p w:rsidR="0062109C" w:rsidRDefault="0062109C"/>
    <w:sectPr w:rsidR="0062109C" w:rsidSect="0062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E2E02"/>
    <w:rsid w:val="00005C8C"/>
    <w:rsid w:val="00034BAA"/>
    <w:rsid w:val="00040326"/>
    <w:rsid w:val="000B5733"/>
    <w:rsid w:val="00162085"/>
    <w:rsid w:val="00171265"/>
    <w:rsid w:val="00191FB8"/>
    <w:rsid w:val="001B1C2C"/>
    <w:rsid w:val="001B5552"/>
    <w:rsid w:val="001D4314"/>
    <w:rsid w:val="001E22D8"/>
    <w:rsid w:val="001E2E02"/>
    <w:rsid w:val="001E31B0"/>
    <w:rsid w:val="001E3552"/>
    <w:rsid w:val="001F4615"/>
    <w:rsid w:val="00206CFE"/>
    <w:rsid w:val="002159FB"/>
    <w:rsid w:val="002275C2"/>
    <w:rsid w:val="00272EB4"/>
    <w:rsid w:val="002A21C0"/>
    <w:rsid w:val="002C050D"/>
    <w:rsid w:val="002E48E9"/>
    <w:rsid w:val="002F2FB9"/>
    <w:rsid w:val="002F58E9"/>
    <w:rsid w:val="00323416"/>
    <w:rsid w:val="0032744E"/>
    <w:rsid w:val="00355EF8"/>
    <w:rsid w:val="00356960"/>
    <w:rsid w:val="003A423D"/>
    <w:rsid w:val="003B722D"/>
    <w:rsid w:val="003C70BF"/>
    <w:rsid w:val="00401044"/>
    <w:rsid w:val="004117C7"/>
    <w:rsid w:val="00414DDF"/>
    <w:rsid w:val="00446F3A"/>
    <w:rsid w:val="004616F5"/>
    <w:rsid w:val="0049515C"/>
    <w:rsid w:val="004A4023"/>
    <w:rsid w:val="004B13EF"/>
    <w:rsid w:val="004D114C"/>
    <w:rsid w:val="004E19CF"/>
    <w:rsid w:val="004E5C7C"/>
    <w:rsid w:val="0055422B"/>
    <w:rsid w:val="00567914"/>
    <w:rsid w:val="005718BF"/>
    <w:rsid w:val="00585A98"/>
    <w:rsid w:val="005A0607"/>
    <w:rsid w:val="005B0046"/>
    <w:rsid w:val="0062109C"/>
    <w:rsid w:val="00624C1A"/>
    <w:rsid w:val="0063416D"/>
    <w:rsid w:val="006341CE"/>
    <w:rsid w:val="006341EA"/>
    <w:rsid w:val="0066789F"/>
    <w:rsid w:val="00675D99"/>
    <w:rsid w:val="00687E22"/>
    <w:rsid w:val="006A7B98"/>
    <w:rsid w:val="006B5E5A"/>
    <w:rsid w:val="006C378B"/>
    <w:rsid w:val="006D17BA"/>
    <w:rsid w:val="006D3F14"/>
    <w:rsid w:val="006E058C"/>
    <w:rsid w:val="006E2066"/>
    <w:rsid w:val="006F0186"/>
    <w:rsid w:val="006F5903"/>
    <w:rsid w:val="0072314D"/>
    <w:rsid w:val="007309A1"/>
    <w:rsid w:val="00747FE5"/>
    <w:rsid w:val="00760A0A"/>
    <w:rsid w:val="00786679"/>
    <w:rsid w:val="00797AA0"/>
    <w:rsid w:val="007A1365"/>
    <w:rsid w:val="007A5A4B"/>
    <w:rsid w:val="007B35F1"/>
    <w:rsid w:val="007C5ED4"/>
    <w:rsid w:val="007C7E8E"/>
    <w:rsid w:val="007E1979"/>
    <w:rsid w:val="007E2232"/>
    <w:rsid w:val="008C3C88"/>
    <w:rsid w:val="008C6106"/>
    <w:rsid w:val="00902616"/>
    <w:rsid w:val="00903133"/>
    <w:rsid w:val="00910886"/>
    <w:rsid w:val="00915C34"/>
    <w:rsid w:val="0092393D"/>
    <w:rsid w:val="00955E26"/>
    <w:rsid w:val="00961F7F"/>
    <w:rsid w:val="009744B0"/>
    <w:rsid w:val="009B1166"/>
    <w:rsid w:val="009C3675"/>
    <w:rsid w:val="009F5AF4"/>
    <w:rsid w:val="00A30568"/>
    <w:rsid w:val="00A44F7E"/>
    <w:rsid w:val="00A90261"/>
    <w:rsid w:val="00AF13F7"/>
    <w:rsid w:val="00AF6F55"/>
    <w:rsid w:val="00B12029"/>
    <w:rsid w:val="00B1702D"/>
    <w:rsid w:val="00B2633D"/>
    <w:rsid w:val="00B26A5A"/>
    <w:rsid w:val="00B47A6C"/>
    <w:rsid w:val="00B5503C"/>
    <w:rsid w:val="00B80733"/>
    <w:rsid w:val="00BA24FF"/>
    <w:rsid w:val="00BC7112"/>
    <w:rsid w:val="00BE4700"/>
    <w:rsid w:val="00C73342"/>
    <w:rsid w:val="00CC07B2"/>
    <w:rsid w:val="00CE23CC"/>
    <w:rsid w:val="00CE2E3A"/>
    <w:rsid w:val="00CE3764"/>
    <w:rsid w:val="00CE5C4D"/>
    <w:rsid w:val="00CF76A9"/>
    <w:rsid w:val="00D44CD3"/>
    <w:rsid w:val="00D95668"/>
    <w:rsid w:val="00DA1027"/>
    <w:rsid w:val="00DC7ABD"/>
    <w:rsid w:val="00DE41DD"/>
    <w:rsid w:val="00E36119"/>
    <w:rsid w:val="00E37768"/>
    <w:rsid w:val="00E53BF3"/>
    <w:rsid w:val="00E56BB3"/>
    <w:rsid w:val="00E66EEA"/>
    <w:rsid w:val="00E84C61"/>
    <w:rsid w:val="00EA2023"/>
    <w:rsid w:val="00EA6787"/>
    <w:rsid w:val="00EC134F"/>
    <w:rsid w:val="00ED3F08"/>
    <w:rsid w:val="00EE30B6"/>
    <w:rsid w:val="00EF526A"/>
    <w:rsid w:val="00F2392A"/>
    <w:rsid w:val="00F54DFE"/>
    <w:rsid w:val="00F64596"/>
    <w:rsid w:val="00F97DDA"/>
    <w:rsid w:val="00FB216B"/>
    <w:rsid w:val="00FB476B"/>
    <w:rsid w:val="00FC20B7"/>
    <w:rsid w:val="00FE4D0F"/>
    <w:rsid w:val="00FF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0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1E2E02"/>
    <w:pPr>
      <w:suppressAutoHyphens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nhideWhenUsed/>
    <w:rsid w:val="001E2E02"/>
    <w:pPr>
      <w:tabs>
        <w:tab w:val="center" w:pos="4680"/>
        <w:tab w:val="right" w:pos="9360"/>
      </w:tabs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1E2E02"/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qFormat/>
    <w:rsid w:val="001E2E0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1E2E0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764C-4C75-4781-A918-CB1083A8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mjovic</dc:creator>
  <cp:lastModifiedBy>ukovcic</cp:lastModifiedBy>
  <cp:revision>7</cp:revision>
  <cp:lastPrinted>2021-12-01T12:43:00Z</cp:lastPrinted>
  <dcterms:created xsi:type="dcterms:W3CDTF">2021-11-26T08:23:00Z</dcterms:created>
  <dcterms:modified xsi:type="dcterms:W3CDTF">2021-12-02T08:20:00Z</dcterms:modified>
</cp:coreProperties>
</file>