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5FF" w:rsidRPr="00581D53" w:rsidRDefault="000F15FF" w:rsidP="000F15FF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581D53">
        <w:rPr>
          <w:rFonts w:ascii="Times New Roman" w:hAnsi="Times New Roman"/>
          <w:b/>
          <w:sz w:val="24"/>
          <w:szCs w:val="24"/>
          <w:lang w:val="sr-Cyrl-CS"/>
        </w:rPr>
        <w:t>Република Србија</w:t>
      </w:r>
    </w:p>
    <w:p w:rsidR="000F15FF" w:rsidRPr="00581D53" w:rsidRDefault="000F15FF" w:rsidP="000F15FF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581D53">
        <w:rPr>
          <w:rFonts w:ascii="Times New Roman" w:hAnsi="Times New Roman"/>
          <w:b/>
          <w:sz w:val="24"/>
          <w:szCs w:val="24"/>
          <w:lang w:val="sr-Cyrl-CS"/>
        </w:rPr>
        <w:t>ГРАД ВРАЊЕ</w:t>
      </w:r>
    </w:p>
    <w:p w:rsidR="000F15FF" w:rsidRPr="00581D53" w:rsidRDefault="000F15FF" w:rsidP="000F15FF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581D53">
        <w:rPr>
          <w:rFonts w:ascii="Times New Roman" w:hAnsi="Times New Roman"/>
          <w:b/>
          <w:sz w:val="24"/>
          <w:szCs w:val="24"/>
          <w:lang w:val="sr-Cyrl-CS"/>
        </w:rPr>
        <w:t>ГРАДСКО ВЕЋЕ</w:t>
      </w:r>
    </w:p>
    <w:p w:rsidR="000F15FF" w:rsidRPr="00581D53" w:rsidRDefault="000F15FF" w:rsidP="000F15FF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581D53">
        <w:rPr>
          <w:rFonts w:ascii="Times New Roman" w:hAnsi="Times New Roman"/>
          <w:b/>
          <w:sz w:val="24"/>
          <w:szCs w:val="24"/>
          <w:lang w:val="sr-Cyrl-CS"/>
        </w:rPr>
        <w:t>Број: 06-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103/ </w:t>
      </w:r>
      <w:r w:rsidRPr="00581D53">
        <w:rPr>
          <w:rFonts w:ascii="Times New Roman" w:hAnsi="Times New Roman"/>
          <w:b/>
          <w:sz w:val="24"/>
          <w:szCs w:val="24"/>
          <w:lang w:val="sr-Cyrl-CS"/>
        </w:rPr>
        <w:t>202</w:t>
      </w:r>
      <w:r>
        <w:rPr>
          <w:rFonts w:ascii="Times New Roman" w:hAnsi="Times New Roman"/>
          <w:b/>
          <w:sz w:val="24"/>
          <w:szCs w:val="24"/>
        </w:rPr>
        <w:t>1</w:t>
      </w:r>
      <w:r w:rsidRPr="00581D53">
        <w:rPr>
          <w:rFonts w:ascii="Times New Roman" w:hAnsi="Times New Roman"/>
          <w:b/>
          <w:sz w:val="24"/>
          <w:szCs w:val="24"/>
          <w:lang w:val="sr-Cyrl-CS"/>
        </w:rPr>
        <w:t>-04</w:t>
      </w:r>
    </w:p>
    <w:p w:rsidR="000F15FF" w:rsidRPr="00581D53" w:rsidRDefault="000F15FF" w:rsidP="000F15FF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581D53">
        <w:rPr>
          <w:rFonts w:ascii="Times New Roman" w:hAnsi="Times New Roman"/>
          <w:b/>
          <w:sz w:val="24"/>
          <w:szCs w:val="24"/>
          <w:lang w:val="sr-Cyrl-CS"/>
        </w:rPr>
        <w:t xml:space="preserve">Дана: </w:t>
      </w:r>
      <w:r>
        <w:rPr>
          <w:rFonts w:ascii="Times New Roman" w:hAnsi="Times New Roman"/>
          <w:b/>
          <w:sz w:val="24"/>
          <w:szCs w:val="24"/>
        </w:rPr>
        <w:t>18.05.2021</w:t>
      </w:r>
      <w:r w:rsidRPr="00581D53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:rsidR="000F15FF" w:rsidRPr="00581D53" w:rsidRDefault="000F15FF" w:rsidP="000F15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81D53">
        <w:rPr>
          <w:rFonts w:ascii="Times New Roman" w:hAnsi="Times New Roman"/>
          <w:b/>
          <w:sz w:val="24"/>
          <w:szCs w:val="24"/>
          <w:lang w:val="sr-Cyrl-CS"/>
        </w:rPr>
        <w:t>В р а њ е</w:t>
      </w:r>
    </w:p>
    <w:p w:rsidR="000F15FF" w:rsidRPr="00581D53" w:rsidRDefault="000F15FF" w:rsidP="000F15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81D53">
        <w:rPr>
          <w:rFonts w:ascii="Times New Roman" w:hAnsi="Times New Roman"/>
          <w:b/>
          <w:sz w:val="24"/>
          <w:szCs w:val="24"/>
        </w:rPr>
        <w:t>ул. Краља Милана број 1</w:t>
      </w:r>
    </w:p>
    <w:p w:rsidR="000F15FF" w:rsidRPr="00581D53" w:rsidRDefault="000F15FF" w:rsidP="000F15FF">
      <w:pPr>
        <w:tabs>
          <w:tab w:val="left" w:pos="1125"/>
          <w:tab w:val="left" w:pos="30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81D53">
        <w:rPr>
          <w:rFonts w:ascii="Times New Roman" w:hAnsi="Times New Roman"/>
          <w:b/>
          <w:sz w:val="24"/>
          <w:szCs w:val="24"/>
        </w:rPr>
        <w:tab/>
      </w:r>
    </w:p>
    <w:p w:rsidR="000F15FF" w:rsidRDefault="000F15FF" w:rsidP="000F15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581D53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581D53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581D53">
        <w:rPr>
          <w:rFonts w:ascii="Times New Roman" w:hAnsi="Times New Roman"/>
          <w:sz w:val="24"/>
          <w:szCs w:val="24"/>
          <w:lang w:val="sr-Cyrl-CS"/>
        </w:rPr>
        <w:t xml:space="preserve">На основу члана члана </w:t>
      </w:r>
      <w:r w:rsidRPr="00581D53">
        <w:rPr>
          <w:rFonts w:ascii="Times New Roman" w:hAnsi="Times New Roman"/>
          <w:sz w:val="24"/>
          <w:szCs w:val="24"/>
        </w:rPr>
        <w:t xml:space="preserve">61. </w:t>
      </w:r>
      <w:r w:rsidRPr="00581D53">
        <w:rPr>
          <w:rFonts w:ascii="Times New Roman" w:hAnsi="Times New Roman"/>
          <w:sz w:val="24"/>
          <w:szCs w:val="24"/>
          <w:lang w:val="sr-Cyrl-CS"/>
        </w:rPr>
        <w:t>Пословника Градског већа града Врања („С</w:t>
      </w:r>
      <w:r>
        <w:rPr>
          <w:rFonts w:ascii="Times New Roman" w:hAnsi="Times New Roman"/>
          <w:sz w:val="24"/>
          <w:szCs w:val="24"/>
          <w:lang w:val="sr-Cyrl-CS"/>
        </w:rPr>
        <w:t>л. гласник града Врања, број: 29/2020</w:t>
      </w:r>
      <w:r w:rsidRPr="00581D53">
        <w:rPr>
          <w:rFonts w:ascii="Times New Roman" w:hAnsi="Times New Roman"/>
          <w:sz w:val="24"/>
          <w:szCs w:val="24"/>
          <w:lang w:val="sr-Cyrl-CS"/>
        </w:rPr>
        <w:t xml:space="preserve">), Градско веће града Врања на седници одржаној </w:t>
      </w:r>
      <w:r w:rsidR="00DE4DB1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.05.2021</w:t>
      </w:r>
      <w:r w:rsidRPr="00581D53">
        <w:rPr>
          <w:rFonts w:ascii="Times New Roman" w:hAnsi="Times New Roman"/>
          <w:sz w:val="24"/>
          <w:szCs w:val="24"/>
          <w:lang w:val="sr-Cyrl-CS"/>
        </w:rPr>
        <w:t>. године, разматрало је</w:t>
      </w:r>
      <w:r>
        <w:rPr>
          <w:rFonts w:ascii="Times New Roman" w:hAnsi="Times New Roman"/>
          <w:sz w:val="24"/>
          <w:szCs w:val="24"/>
        </w:rPr>
        <w:t xml:space="preserve"> предлог др Слободана Миленковића у вези са предлогом Јелене Марковић, главног урбанисте за утврђиваање капиталног значаја  пословно стамбеног објекта на кп.бр. 6049/1 и 6052/1 КО Врање 1, </w:t>
      </w:r>
      <w:r>
        <w:rPr>
          <w:rFonts w:ascii="Times New Roman" w:hAnsi="Times New Roman"/>
          <w:sz w:val="24"/>
          <w:szCs w:val="24"/>
          <w:lang w:val="sr-Cyrl-CS"/>
        </w:rPr>
        <w:t>и донело следећи:</w:t>
      </w:r>
    </w:p>
    <w:p w:rsidR="000F15FF" w:rsidRPr="00581D53" w:rsidRDefault="000F15FF" w:rsidP="000F1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15FF" w:rsidRPr="00581D53" w:rsidRDefault="000F15FF" w:rsidP="000F15FF">
      <w:pPr>
        <w:tabs>
          <w:tab w:val="left" w:pos="3060"/>
        </w:tabs>
        <w:spacing w:after="0" w:line="240" w:lineRule="auto"/>
        <w:ind w:firstLine="706"/>
        <w:rPr>
          <w:rFonts w:ascii="Times New Roman" w:hAnsi="Times New Roman"/>
          <w:b/>
          <w:i/>
          <w:sz w:val="24"/>
          <w:szCs w:val="24"/>
          <w:lang w:val="sr-Cyrl-CS"/>
        </w:rPr>
      </w:pPr>
    </w:p>
    <w:p w:rsidR="000F15FF" w:rsidRDefault="000F15FF" w:rsidP="000F15FF">
      <w:pPr>
        <w:tabs>
          <w:tab w:val="left" w:pos="30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  <w:r>
        <w:rPr>
          <w:rFonts w:ascii="Times New Roman" w:hAnsi="Times New Roman"/>
          <w:b/>
          <w:i/>
          <w:sz w:val="24"/>
          <w:szCs w:val="24"/>
          <w:lang w:val="sr-Cyrl-CS"/>
        </w:rPr>
        <w:t xml:space="preserve">З А К Љ У Ч </w:t>
      </w:r>
      <w:r w:rsidRPr="00581D53">
        <w:rPr>
          <w:rFonts w:ascii="Times New Roman" w:hAnsi="Times New Roman"/>
          <w:b/>
          <w:i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sr-Cyrl-CS"/>
        </w:rPr>
        <w:t xml:space="preserve">А </w:t>
      </w:r>
      <w:r w:rsidRPr="00581D53">
        <w:rPr>
          <w:rFonts w:ascii="Times New Roman" w:hAnsi="Times New Roman"/>
          <w:b/>
          <w:i/>
          <w:sz w:val="24"/>
          <w:szCs w:val="24"/>
          <w:lang w:val="sr-Cyrl-CS"/>
        </w:rPr>
        <w:t>К</w:t>
      </w:r>
      <w:r>
        <w:rPr>
          <w:rFonts w:ascii="Times New Roman" w:hAnsi="Times New Roman"/>
          <w:b/>
          <w:i/>
          <w:sz w:val="24"/>
          <w:szCs w:val="24"/>
          <w:lang w:val="sr-Cyrl-CS"/>
        </w:rPr>
        <w:t xml:space="preserve"> </w:t>
      </w:r>
    </w:p>
    <w:p w:rsidR="000F15FF" w:rsidRPr="00581D53" w:rsidRDefault="000F15FF" w:rsidP="000F15FF">
      <w:pPr>
        <w:tabs>
          <w:tab w:val="left" w:pos="30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</w:p>
    <w:p w:rsidR="000F15FF" w:rsidRDefault="000F15FF" w:rsidP="000F15FF">
      <w:pPr>
        <w:pStyle w:val="Heading2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581D53">
        <w:rPr>
          <w:sz w:val="24"/>
          <w:szCs w:val="24"/>
        </w:rPr>
        <w:tab/>
      </w:r>
      <w:r>
        <w:rPr>
          <w:b w:val="0"/>
          <w:sz w:val="24"/>
          <w:szCs w:val="24"/>
        </w:rPr>
        <w:t>Ставља се ван снаге закључак Градског већа бр. 06-97/2021-04 од 14.05.2021. године, којим је утврђен капитални  значај</w:t>
      </w:r>
      <w:r w:rsidRPr="000F15FF">
        <w:rPr>
          <w:sz w:val="24"/>
          <w:szCs w:val="24"/>
        </w:rPr>
        <w:t xml:space="preserve"> </w:t>
      </w:r>
      <w:r w:rsidRPr="000F15FF">
        <w:rPr>
          <w:b w:val="0"/>
          <w:sz w:val="24"/>
          <w:szCs w:val="24"/>
        </w:rPr>
        <w:t>пословно</w:t>
      </w:r>
      <w:r w:rsidR="00DC299E">
        <w:rPr>
          <w:b w:val="0"/>
          <w:sz w:val="24"/>
          <w:szCs w:val="24"/>
        </w:rPr>
        <w:t xml:space="preserve"> -</w:t>
      </w:r>
      <w:r w:rsidRPr="000F15FF">
        <w:rPr>
          <w:b w:val="0"/>
          <w:sz w:val="24"/>
          <w:szCs w:val="24"/>
        </w:rPr>
        <w:t xml:space="preserve"> стамбеног објекта на кп.бр. 6049/1 и 6052/1 КО Врање 1</w:t>
      </w:r>
      <w:r>
        <w:rPr>
          <w:b w:val="0"/>
          <w:sz w:val="24"/>
          <w:szCs w:val="24"/>
        </w:rPr>
        <w:t>, из разлога што је период  забране изградње  на наведеној локацији истекао у складу са одредбама члана 9 Одлуке о усвајању измена и допуна Генералног урбанистичког плана Врања (Службени гласник града Врања бр.32/2020) .</w:t>
      </w:r>
    </w:p>
    <w:p w:rsidR="000F15FF" w:rsidRPr="0094124B" w:rsidRDefault="000F15FF" w:rsidP="000F15FF">
      <w:pPr>
        <w:pStyle w:val="Heading2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0F15FF" w:rsidRPr="00EF0F45" w:rsidRDefault="000F15FF" w:rsidP="000F15FF">
      <w:pPr>
        <w:pStyle w:val="Heading2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581D53">
        <w:rPr>
          <w:sz w:val="24"/>
          <w:szCs w:val="24"/>
        </w:rPr>
        <w:tab/>
        <w:t>Закључке доставити</w:t>
      </w:r>
      <w:r w:rsidRPr="00581D53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 xml:space="preserve">главном урбанисти </w:t>
      </w:r>
      <w:r w:rsidRPr="00581D53">
        <w:rPr>
          <w:b w:val="0"/>
          <w:sz w:val="24"/>
          <w:szCs w:val="24"/>
        </w:rPr>
        <w:t xml:space="preserve"> и Писарници града Врања.</w:t>
      </w:r>
    </w:p>
    <w:p w:rsidR="000F15FF" w:rsidRDefault="000F15FF" w:rsidP="000F1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15FF" w:rsidRPr="00FD1286" w:rsidRDefault="000F15FF" w:rsidP="000F1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15FF" w:rsidRPr="00581D53" w:rsidRDefault="000F15FF" w:rsidP="000F15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81D53">
        <w:rPr>
          <w:rFonts w:ascii="Times New Roman" w:hAnsi="Times New Roman"/>
          <w:sz w:val="24"/>
          <w:szCs w:val="24"/>
        </w:rPr>
        <w:tab/>
      </w:r>
      <w:r w:rsidRPr="00581D53">
        <w:rPr>
          <w:rFonts w:ascii="Times New Roman" w:hAnsi="Times New Roman"/>
          <w:sz w:val="24"/>
          <w:szCs w:val="24"/>
          <w:lang w:val="sr-Cyrl-CS"/>
        </w:rPr>
        <w:tab/>
      </w:r>
      <w:r w:rsidRPr="00581D53">
        <w:rPr>
          <w:rFonts w:ascii="Times New Roman" w:hAnsi="Times New Roman"/>
          <w:sz w:val="24"/>
          <w:szCs w:val="24"/>
        </w:rPr>
        <w:tab/>
      </w:r>
      <w:r w:rsidRPr="00581D5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Председник Градског већа</w:t>
      </w:r>
      <w:r w:rsidRPr="00581D53">
        <w:rPr>
          <w:rFonts w:ascii="Times New Roman" w:hAnsi="Times New Roman"/>
          <w:b/>
          <w:sz w:val="24"/>
          <w:szCs w:val="24"/>
        </w:rPr>
        <w:t>,</w:t>
      </w:r>
    </w:p>
    <w:p w:rsidR="000F15FF" w:rsidRDefault="000F15FF" w:rsidP="000F15FF">
      <w:pPr>
        <w:rPr>
          <w:rFonts w:ascii="Times New Roman" w:hAnsi="Times New Roman"/>
          <w:b/>
          <w:sz w:val="24"/>
          <w:szCs w:val="24"/>
        </w:rPr>
      </w:pPr>
      <w:r w:rsidRPr="00581D5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581D53">
        <w:rPr>
          <w:rFonts w:ascii="Times New Roman" w:hAnsi="Times New Roman"/>
          <w:b/>
          <w:sz w:val="24"/>
          <w:szCs w:val="24"/>
        </w:rPr>
        <w:t>др Слободан Миленковић</w:t>
      </w:r>
      <w:r>
        <w:rPr>
          <w:rFonts w:ascii="Times New Roman" w:hAnsi="Times New Roman"/>
          <w:b/>
          <w:sz w:val="24"/>
          <w:szCs w:val="24"/>
        </w:rPr>
        <w:t xml:space="preserve">, </w:t>
      </w:r>
    </w:p>
    <w:p w:rsidR="000F15FF" w:rsidRDefault="000F15FF" w:rsidP="000F15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F15FF" w:rsidRDefault="000F15FF" w:rsidP="000F15F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E5E7C" w:rsidRDefault="00EE5E7C"/>
    <w:p w:rsidR="00344A3B" w:rsidRDefault="00344A3B"/>
    <w:p w:rsidR="00344A3B" w:rsidRDefault="00344A3B"/>
    <w:p w:rsidR="00344A3B" w:rsidRDefault="00344A3B"/>
    <w:p w:rsidR="00344A3B" w:rsidRDefault="00344A3B"/>
    <w:p w:rsidR="00344A3B" w:rsidRDefault="00344A3B"/>
    <w:p w:rsidR="00344A3B" w:rsidRDefault="00344A3B"/>
    <w:p w:rsidR="00344A3B" w:rsidRDefault="00344A3B"/>
    <w:p w:rsidR="00344A3B" w:rsidRDefault="00344A3B"/>
    <w:p w:rsidR="00344A3B" w:rsidRPr="00344A3B" w:rsidRDefault="00344A3B" w:rsidP="00344A3B">
      <w:pPr>
        <w:pStyle w:val="1tekst"/>
        <w:ind w:left="-270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</w:t>
      </w:r>
      <w:r w:rsidRPr="00344A3B">
        <w:rPr>
          <w:rFonts w:ascii="Times New Roman" w:hAnsi="Times New Roman" w:cs="Times New Roman"/>
          <w:sz w:val="26"/>
          <w:szCs w:val="26"/>
        </w:rPr>
        <w:t xml:space="preserve">На основу члана 68. и члан 69 став 1. ,тачка 2. Закона о енергетској ефикасности и рационалној употреби енергије ("Службени гласник РС", број 40/21), на основу </w:t>
      </w:r>
      <w:r w:rsidRPr="00344A3B">
        <w:rPr>
          <w:rFonts w:ascii="Times New Roman" w:hAnsi="Times New Roman" w:cs="Times New Roman"/>
          <w:color w:val="000000"/>
          <w:sz w:val="26"/>
          <w:szCs w:val="26"/>
        </w:rPr>
        <w:t>Плана развоја града Врања 2021-2030</w:t>
      </w:r>
      <w:r w:rsidRPr="00344A3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44A3B">
        <w:rPr>
          <w:rFonts w:ascii="Times New Roman" w:hAnsi="Times New Roman" w:cs="Times New Roman"/>
          <w:sz w:val="26"/>
          <w:szCs w:val="26"/>
        </w:rPr>
        <w:t>и члана 61. и 63</w:t>
      </w:r>
      <w:r w:rsidRPr="00344A3B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r w:rsidRPr="00344A3B">
        <w:rPr>
          <w:rFonts w:ascii="Times New Roman" w:hAnsi="Times New Roman" w:cs="Times New Roman"/>
          <w:sz w:val="26"/>
          <w:szCs w:val="26"/>
        </w:rPr>
        <w:t>Пословника Градског већа града Врања („Службени гласник града Врања“, број: 29/2020)</w:t>
      </w:r>
      <w:r w:rsidRPr="00344A3B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r w:rsidRPr="00344A3B">
        <w:rPr>
          <w:rFonts w:ascii="Times New Roman" w:hAnsi="Times New Roman" w:cs="Times New Roman"/>
          <w:sz w:val="26"/>
          <w:szCs w:val="26"/>
        </w:rPr>
        <w:t xml:space="preserve">Градско веће града Врања, </w:t>
      </w:r>
      <w:r>
        <w:rPr>
          <w:rFonts w:ascii="Times New Roman" w:hAnsi="Times New Roman" w:cs="Times New Roman"/>
          <w:sz w:val="26"/>
          <w:szCs w:val="26"/>
        </w:rPr>
        <w:t xml:space="preserve"> на седници одржаној дана 18.05.2021. године, </w:t>
      </w:r>
      <w:r w:rsidRPr="00344A3B">
        <w:rPr>
          <w:rFonts w:ascii="Times New Roman" w:hAnsi="Times New Roman" w:cs="Times New Roman"/>
          <w:sz w:val="26"/>
          <w:szCs w:val="26"/>
        </w:rPr>
        <w:t>донело је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344A3B" w:rsidRPr="00344A3B" w:rsidRDefault="00344A3B" w:rsidP="00344A3B">
      <w:pPr>
        <w:pStyle w:val="1tekst"/>
        <w:rPr>
          <w:rFonts w:ascii="Times New Roman" w:hAnsi="Times New Roman" w:cs="Times New Roman"/>
          <w:color w:val="FF0000"/>
          <w:sz w:val="26"/>
          <w:szCs w:val="26"/>
        </w:rPr>
      </w:pPr>
    </w:p>
    <w:p w:rsidR="00344A3B" w:rsidRPr="00BE3EF8" w:rsidRDefault="00BE3EF8" w:rsidP="00344A3B">
      <w:pPr>
        <w:pStyle w:val="2zakon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>ПРОГРАМ   СУФИНАНСИРАЊА  ЕНЕРГЕТСКЕ  ЕФИКАСНОСТИ</w:t>
      </w:r>
    </w:p>
    <w:p w:rsidR="00344A3B" w:rsidRPr="00344A3B" w:rsidRDefault="00BE3EF8" w:rsidP="00344A3B">
      <w:pPr>
        <w:pStyle w:val="2zakon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>СТАМБЕНИХ ЗГРАДА,  ПОРОДИЧНИХ  КУЋА  И  СТАНОВА</w:t>
      </w:r>
    </w:p>
    <w:p w:rsidR="00344A3B" w:rsidRPr="00344A3B" w:rsidRDefault="00344A3B" w:rsidP="00344A3B">
      <w:pPr>
        <w:pStyle w:val="2zakon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344A3B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BE3EF8">
        <w:rPr>
          <w:rFonts w:ascii="Times New Roman" w:hAnsi="Times New Roman" w:cs="Times New Roman"/>
          <w:b/>
          <w:color w:val="auto"/>
          <w:sz w:val="26"/>
          <w:szCs w:val="26"/>
        </w:rPr>
        <w:t>КОЈЕ  СПРОВОДИ  ГРАД  ВРАЊЕ  У 2021.  ГОДИНИ</w:t>
      </w:r>
    </w:p>
    <w:p w:rsidR="00344A3B" w:rsidRPr="00344A3B" w:rsidRDefault="00344A3B" w:rsidP="00344A3B">
      <w:pPr>
        <w:pStyle w:val="4clan"/>
        <w:spacing w:before="0" w:after="0"/>
        <w:rPr>
          <w:rFonts w:ascii="Times New Roman" w:hAnsi="Times New Roman" w:cs="Times New Roman"/>
          <w:sz w:val="26"/>
          <w:szCs w:val="26"/>
        </w:rPr>
      </w:pPr>
    </w:p>
    <w:p w:rsidR="00344A3B" w:rsidRPr="00344A3B" w:rsidRDefault="00344A3B" w:rsidP="00344A3B">
      <w:pPr>
        <w:spacing w:after="0" w:line="240" w:lineRule="auto"/>
        <w:ind w:left="-270" w:right="150" w:firstLine="57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Pr="00344A3B">
        <w:rPr>
          <w:rFonts w:ascii="Times New Roman" w:hAnsi="Times New Roman"/>
          <w:color w:val="000000"/>
          <w:sz w:val="26"/>
          <w:szCs w:val="26"/>
        </w:rPr>
        <w:t>Стратегијом развоја енергетике Републике Србије до 2025. године са пројекцијама до 2030. године („Службени гласник РС”, број 101/15), енергетска ефикасност и веће коришћење обновљивих извора енергије сврстани су међу приоритете.</w:t>
      </w:r>
    </w:p>
    <w:p w:rsidR="00344A3B" w:rsidRPr="00344A3B" w:rsidRDefault="00344A3B" w:rsidP="00344A3B">
      <w:pPr>
        <w:spacing w:after="0" w:line="240" w:lineRule="auto"/>
        <w:ind w:left="-270" w:right="150" w:firstLine="2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Pr="00344A3B">
        <w:rPr>
          <w:rFonts w:ascii="Times New Roman" w:hAnsi="Times New Roman"/>
          <w:color w:val="000000"/>
          <w:sz w:val="26"/>
          <w:szCs w:val="26"/>
        </w:rPr>
        <w:t>Унапређење енергетске ефикасности како у секторима производње тако и у секторима потрошње енергије препознато је као један од кључних елемената енергетске политике Републике Србије, с обзиром да доприноси сигурности снабдевања енергијом, смањењу потрошње енергије у приватном и комерцијалном сектору, повећању конкурентности индустрије и повећању стандарда грађана, односно доприноси смањењу увозне зависности и смањењу негативних ефеката сектора енергетике на животну средину, а нарочито емисије гасова који стварају ефекат стаклене баште.</w:t>
      </w:r>
    </w:p>
    <w:p w:rsidR="00344A3B" w:rsidRPr="00344A3B" w:rsidRDefault="00344A3B" w:rsidP="00344A3B">
      <w:pPr>
        <w:spacing w:after="0" w:line="240" w:lineRule="auto"/>
        <w:ind w:left="-270" w:right="150" w:firstLine="2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Pr="00344A3B">
        <w:rPr>
          <w:rFonts w:ascii="Times New Roman" w:hAnsi="Times New Roman"/>
          <w:color w:val="000000"/>
          <w:sz w:val="26"/>
          <w:szCs w:val="26"/>
        </w:rPr>
        <w:t xml:space="preserve">Законодавно-правни оквир за уређивање ефикасног коришћења енергије у Републици Србији успостављен је усвајањем </w:t>
      </w:r>
      <w:r w:rsidRPr="00344A3B">
        <w:rPr>
          <w:rFonts w:ascii="Times New Roman" w:hAnsi="Times New Roman"/>
          <w:sz w:val="26"/>
          <w:szCs w:val="26"/>
        </w:rPr>
        <w:t>Закона о енергетској ефикасности и рационалној употреби енергије ("Службени гласник РС", број 40/21)</w:t>
      </w:r>
      <w:r w:rsidRPr="00344A3B">
        <w:rPr>
          <w:rFonts w:ascii="Times New Roman" w:hAnsi="Times New Roman"/>
          <w:color w:val="000000"/>
          <w:sz w:val="26"/>
          <w:szCs w:val="26"/>
        </w:rPr>
        <w:t>– у даљем тексту: Закон), Закона о планирању и изградњи („Службени гласник РС”, бр. 72/09, 81/09 – исправка, 64/10 – УС, 24/11, 121/12, 42/13 – УС, 50/13 – УС, 98/13 – УС, 132/14, 145/14, 83/18, 31/19, 37/19 – др. закон и 9/20), Правилника о условима за расподелу и коришћење средстава Буџетског фонда за унапређење енергетске ефикасности Републике Србије и критеријумима о изузимању од обавезе вршења енергетског прегледа („Службени гласник РС”, број 12/19 – у даљем тексту: Правилник), Правилника о енергетској ефикасности зграда („Службени гласник РС”, број 61/11) и Правилника о условима, садржини и начину издавања сертификата о енергетским својствима зграда („Службени гласник РС”, бр. 69/12 и 44/18 – др. закон).</w:t>
      </w:r>
    </w:p>
    <w:p w:rsidR="00344A3B" w:rsidRPr="00344A3B" w:rsidRDefault="00344A3B" w:rsidP="00344A3B">
      <w:pPr>
        <w:spacing w:after="0" w:line="240" w:lineRule="auto"/>
        <w:ind w:left="-270" w:right="150" w:firstLine="2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</w:t>
      </w:r>
      <w:r w:rsidRPr="00344A3B">
        <w:rPr>
          <w:rFonts w:ascii="Times New Roman" w:hAnsi="Times New Roman"/>
          <w:color w:val="000000"/>
          <w:sz w:val="26"/>
          <w:szCs w:val="26"/>
        </w:rPr>
        <w:t>Законом је предвиђено финансирање или суфинансирање пројеката, програма и активности које за циљ имају ефикасније коришћење енергије.</w:t>
      </w:r>
    </w:p>
    <w:p w:rsidR="00344A3B" w:rsidRPr="00344A3B" w:rsidRDefault="00344A3B" w:rsidP="00344A3B">
      <w:pPr>
        <w:spacing w:after="0" w:line="240" w:lineRule="auto"/>
        <w:ind w:left="-270" w:right="150" w:firstLine="2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</w:t>
      </w:r>
      <w:r w:rsidRPr="00344A3B">
        <w:rPr>
          <w:rFonts w:ascii="Times New Roman" w:hAnsi="Times New Roman"/>
          <w:color w:val="000000"/>
          <w:sz w:val="26"/>
          <w:szCs w:val="26"/>
        </w:rPr>
        <w:t>Планом развоја града Врања 2021-2030, je посебан акценат стављен на унапређење енергетске ефикасности и одрживо коришћење обновљивих извора енергије, заштита и побољшање животне средине.</w:t>
      </w:r>
    </w:p>
    <w:p w:rsidR="00344A3B" w:rsidRPr="00344A3B" w:rsidRDefault="00344A3B" w:rsidP="00344A3B">
      <w:pPr>
        <w:pStyle w:val="1tekst"/>
        <w:ind w:left="-270" w:right="9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Pr="00344A3B">
        <w:rPr>
          <w:rFonts w:ascii="Times New Roman" w:hAnsi="Times New Roman" w:cs="Times New Roman"/>
          <w:color w:val="000000"/>
          <w:sz w:val="26"/>
          <w:szCs w:val="26"/>
        </w:rPr>
        <w:t xml:space="preserve">Град Врање је 2018. године донео Одлуку о бесповратном суфинансирању активности инвестиционог одржавања и унапређења својстава зграда поступку </w:t>
      </w:r>
      <w:r w:rsidRPr="00344A3B">
        <w:rPr>
          <w:rFonts w:ascii="Times New Roman" w:hAnsi="Times New Roman" w:cs="Times New Roman"/>
          <w:color w:val="000000"/>
          <w:sz w:val="26"/>
          <w:szCs w:val="26"/>
        </w:rPr>
        <w:lastRenderedPageBreak/>
        <w:t>доделе средстава, проценту учешћа и условима под којим град Врање учествује у финансирању активности одржавања („Службени гласник града Врања“, број: 28/2018). Одлуком је предвиђено да у</w:t>
      </w:r>
      <w:r w:rsidRPr="00344A3B">
        <w:rPr>
          <w:rFonts w:ascii="Times New Roman" w:hAnsi="Times New Roman" w:cs="Times New Roman"/>
          <w:sz w:val="26"/>
          <w:szCs w:val="26"/>
        </w:rPr>
        <w:t xml:space="preserve"> складу са расположивим средствима обезбеђеним у буџету града Врања могу се финансирати следеће активности инвестиционог одржавања и унапређења својстава зграде и то између осталог унапређење енергетских својстава зграде ради смањења негативних утицаја на животну средину (услед нерационалне потрошње и емисије штетних гасова);</w:t>
      </w:r>
    </w:p>
    <w:p w:rsidR="00344A3B" w:rsidRPr="00344A3B" w:rsidRDefault="00344A3B" w:rsidP="00344A3B">
      <w:pPr>
        <w:pStyle w:val="1tekst"/>
        <w:rPr>
          <w:rFonts w:ascii="Times New Roman" w:hAnsi="Times New Roman" w:cs="Times New Roman"/>
          <w:sz w:val="26"/>
          <w:szCs w:val="26"/>
        </w:rPr>
      </w:pPr>
    </w:p>
    <w:p w:rsidR="00344A3B" w:rsidRPr="00344A3B" w:rsidRDefault="00344A3B" w:rsidP="00344A3B">
      <w:pPr>
        <w:spacing w:after="0" w:line="240" w:lineRule="auto"/>
        <w:ind w:left="-180" w:right="150" w:firstLine="2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Pr="00344A3B">
        <w:rPr>
          <w:rFonts w:ascii="Times New Roman" w:hAnsi="Times New Roman"/>
          <w:color w:val="000000"/>
          <w:sz w:val="26"/>
          <w:szCs w:val="26"/>
        </w:rPr>
        <w:t xml:space="preserve">Овим програмом одређују се циљеви програма, мере </w:t>
      </w:r>
      <w:r w:rsidRPr="00344A3B">
        <w:rPr>
          <w:rFonts w:ascii="Times New Roman" w:hAnsi="Times New Roman"/>
          <w:sz w:val="26"/>
          <w:szCs w:val="26"/>
        </w:rPr>
        <w:t xml:space="preserve">енергетске санације стамбених зграда, породичних кућа и станова </w:t>
      </w:r>
      <w:r w:rsidRPr="00344A3B">
        <w:rPr>
          <w:rFonts w:ascii="Times New Roman" w:hAnsi="Times New Roman"/>
          <w:color w:val="000000"/>
          <w:sz w:val="26"/>
          <w:szCs w:val="26"/>
        </w:rPr>
        <w:t>које ће бити финансиране, начин финансирања и носиоци програма.</w:t>
      </w:r>
    </w:p>
    <w:p w:rsidR="00344A3B" w:rsidRPr="00344A3B" w:rsidRDefault="00344A3B" w:rsidP="00344A3B">
      <w:pPr>
        <w:spacing w:after="0" w:line="240" w:lineRule="auto"/>
        <w:ind w:left="150" w:right="150" w:firstLine="24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44A3B" w:rsidRDefault="00344A3B" w:rsidP="00344A3B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bookmarkStart w:id="0" w:name="sadrzaj3"/>
      <w:bookmarkEnd w:id="0"/>
      <w:r w:rsidRPr="00344A3B">
        <w:rPr>
          <w:rFonts w:ascii="Times New Roman" w:hAnsi="Times New Roman"/>
          <w:color w:val="000000"/>
          <w:sz w:val="26"/>
          <w:szCs w:val="26"/>
        </w:rPr>
        <w:t xml:space="preserve">II. ЦИЉЕВИ ПРОГРАМА ФИНАНСИРАЊА </w:t>
      </w:r>
      <w:r w:rsidRPr="00344A3B">
        <w:rPr>
          <w:rFonts w:ascii="Times New Roman" w:hAnsi="Times New Roman"/>
          <w:sz w:val="26"/>
          <w:szCs w:val="26"/>
        </w:rPr>
        <w:t>ЕНЕРГЕТСКЕ САНАЦИЈЕ СТАМБЕНИХ ЗГРАДА, ПОРОДИЧНИХ КУЋА И СТАНОВА</w:t>
      </w:r>
      <w:r w:rsidRPr="00344A3B">
        <w:rPr>
          <w:rFonts w:ascii="Times New Roman" w:hAnsi="Times New Roman"/>
          <w:color w:val="000000"/>
          <w:sz w:val="26"/>
          <w:szCs w:val="26"/>
        </w:rPr>
        <w:t xml:space="preserve"> У 2021. ГОДИНИ</w:t>
      </w:r>
    </w:p>
    <w:p w:rsidR="00344A3B" w:rsidRPr="00344A3B" w:rsidRDefault="00344A3B" w:rsidP="00344A3B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344A3B" w:rsidRPr="00344A3B" w:rsidRDefault="00344A3B" w:rsidP="00344A3B">
      <w:pPr>
        <w:spacing w:after="0" w:line="240" w:lineRule="auto"/>
        <w:ind w:left="-270" w:right="150" w:firstLine="2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Pr="00344A3B">
        <w:rPr>
          <w:rFonts w:ascii="Times New Roman" w:hAnsi="Times New Roman"/>
          <w:color w:val="000000"/>
          <w:sz w:val="26"/>
          <w:szCs w:val="26"/>
        </w:rPr>
        <w:t xml:space="preserve">Основни циљ Програма финансирања </w:t>
      </w:r>
      <w:r w:rsidRPr="00344A3B">
        <w:rPr>
          <w:rFonts w:ascii="Times New Roman" w:hAnsi="Times New Roman"/>
          <w:sz w:val="26"/>
          <w:szCs w:val="26"/>
        </w:rPr>
        <w:t>енергетске санације стамбених зграда, породичних кућа и станова</w:t>
      </w:r>
      <w:r w:rsidRPr="00344A3B">
        <w:rPr>
          <w:rFonts w:ascii="Times New Roman" w:hAnsi="Times New Roman"/>
          <w:color w:val="000000"/>
          <w:sz w:val="26"/>
          <w:szCs w:val="26"/>
        </w:rPr>
        <w:t xml:space="preserve"> у 2021. години (у даљем тексту: Програм) је финансијска подршка мерама и механизмима унапређења енергетске ефикасности предвиђених Законом и Планом развоја града Врања 2021-2030.</w:t>
      </w:r>
    </w:p>
    <w:p w:rsidR="00344A3B" w:rsidRPr="00344A3B" w:rsidRDefault="00344A3B" w:rsidP="00344A3B">
      <w:pPr>
        <w:spacing w:after="0" w:line="240" w:lineRule="auto"/>
        <w:ind w:left="-270" w:right="150" w:firstLine="2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Pr="00344A3B">
        <w:rPr>
          <w:rFonts w:ascii="Times New Roman" w:hAnsi="Times New Roman"/>
          <w:color w:val="000000"/>
          <w:sz w:val="26"/>
          <w:szCs w:val="26"/>
        </w:rPr>
        <w:t>Циљеви програма су у складу са циљевима и интервенцијама предвиђеним Планом развоја града Врања 2021-2030.</w:t>
      </w:r>
    </w:p>
    <w:p w:rsidR="00344A3B" w:rsidRPr="00344A3B" w:rsidRDefault="00344A3B" w:rsidP="00344A3B">
      <w:pPr>
        <w:spacing w:after="0" w:line="240" w:lineRule="auto"/>
        <w:ind w:left="-270" w:right="150" w:firstLine="2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Pr="00344A3B">
        <w:rPr>
          <w:rFonts w:ascii="Times New Roman" w:hAnsi="Times New Roman"/>
          <w:color w:val="000000"/>
          <w:sz w:val="26"/>
          <w:szCs w:val="26"/>
        </w:rPr>
        <w:t>План развоја града Врања 2021-2030, дефинише као посебан циљ: Унапредити енергетску ефикасност и одрживо коришћење обновљивих извора енергије, омогућити заштиту и побољшање животне средине</w:t>
      </w:r>
    </w:p>
    <w:p w:rsidR="00344A3B" w:rsidRPr="00344A3B" w:rsidRDefault="00344A3B" w:rsidP="00344A3B">
      <w:pPr>
        <w:spacing w:after="0" w:line="240" w:lineRule="auto"/>
        <w:ind w:left="-270" w:right="150" w:firstLine="2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Pr="00344A3B">
        <w:rPr>
          <w:rFonts w:ascii="Times New Roman" w:hAnsi="Times New Roman"/>
          <w:color w:val="000000"/>
          <w:sz w:val="26"/>
          <w:szCs w:val="26"/>
        </w:rPr>
        <w:t>Планом развоја града Врања 2021-2030, као посебна мера дефинише се: Развој инфраструктуре, модернизација и унапређење система за побољшање енергетске ефикасности и интензивније коришћење потенцијала обновљивих извора енергије, развој система заштите животне средине.</w:t>
      </w:r>
    </w:p>
    <w:p w:rsidR="00344A3B" w:rsidRPr="00344A3B" w:rsidRDefault="00344A3B" w:rsidP="00344A3B">
      <w:pPr>
        <w:spacing w:after="0" w:line="240" w:lineRule="auto"/>
        <w:ind w:left="150" w:right="150" w:firstLine="240"/>
        <w:jc w:val="both"/>
        <w:rPr>
          <w:rFonts w:ascii="Times New Roman" w:hAnsi="Times New Roman"/>
          <w:color w:val="000000"/>
          <w:sz w:val="26"/>
          <w:szCs w:val="26"/>
        </w:rPr>
      </w:pPr>
      <w:r w:rsidRPr="00344A3B">
        <w:rPr>
          <w:rFonts w:ascii="Times New Roman" w:hAnsi="Times New Roman"/>
          <w:color w:val="000000"/>
          <w:sz w:val="26"/>
          <w:szCs w:val="26"/>
        </w:rPr>
        <w:t>Програмом треба да буду постигнути следећи посебни циљеви:</w:t>
      </w:r>
    </w:p>
    <w:p w:rsidR="00344A3B" w:rsidRPr="00344A3B" w:rsidRDefault="00344A3B" w:rsidP="00344A3B">
      <w:pPr>
        <w:spacing w:after="0" w:line="240" w:lineRule="auto"/>
        <w:ind w:left="-270" w:right="150" w:firstLine="660"/>
        <w:jc w:val="both"/>
        <w:rPr>
          <w:rFonts w:ascii="Times New Roman" w:hAnsi="Times New Roman"/>
          <w:color w:val="000000"/>
          <w:sz w:val="26"/>
          <w:szCs w:val="26"/>
        </w:rPr>
      </w:pPr>
      <w:r w:rsidRPr="00344A3B">
        <w:rPr>
          <w:rFonts w:ascii="Times New Roman" w:hAnsi="Times New Roman"/>
          <w:color w:val="000000"/>
          <w:sz w:val="26"/>
          <w:szCs w:val="26"/>
        </w:rPr>
        <w:t>1) остваривање уштеде енергије и њено рационално коришћење применом проверених савремених технологија и производа чије је коришћење економски оправдано;</w:t>
      </w:r>
    </w:p>
    <w:p w:rsidR="00344A3B" w:rsidRPr="00344A3B" w:rsidRDefault="00344A3B" w:rsidP="00344A3B">
      <w:pPr>
        <w:spacing w:after="0" w:line="240" w:lineRule="auto"/>
        <w:ind w:left="150" w:right="150" w:firstLine="240"/>
        <w:jc w:val="both"/>
        <w:rPr>
          <w:rFonts w:ascii="Times New Roman" w:hAnsi="Times New Roman"/>
          <w:color w:val="000000"/>
          <w:sz w:val="26"/>
          <w:szCs w:val="26"/>
        </w:rPr>
      </w:pPr>
      <w:r w:rsidRPr="00344A3B">
        <w:rPr>
          <w:rFonts w:ascii="Times New Roman" w:hAnsi="Times New Roman"/>
          <w:color w:val="000000"/>
          <w:sz w:val="26"/>
          <w:szCs w:val="26"/>
        </w:rPr>
        <w:t>2) коришћење обновљивих извора енергије за сопствене потребе;</w:t>
      </w:r>
    </w:p>
    <w:p w:rsidR="00344A3B" w:rsidRPr="00344A3B" w:rsidRDefault="00344A3B" w:rsidP="00344A3B">
      <w:pPr>
        <w:spacing w:after="0" w:line="240" w:lineRule="auto"/>
        <w:ind w:left="150" w:right="150" w:firstLine="240"/>
        <w:jc w:val="both"/>
        <w:rPr>
          <w:rFonts w:ascii="Times New Roman" w:hAnsi="Times New Roman"/>
          <w:color w:val="000000"/>
          <w:sz w:val="26"/>
          <w:szCs w:val="26"/>
        </w:rPr>
      </w:pPr>
      <w:r w:rsidRPr="00344A3B">
        <w:rPr>
          <w:rFonts w:ascii="Times New Roman" w:hAnsi="Times New Roman"/>
          <w:color w:val="000000"/>
          <w:sz w:val="26"/>
          <w:szCs w:val="26"/>
        </w:rPr>
        <w:t>3) упосленост привредних субјеката;</w:t>
      </w:r>
    </w:p>
    <w:p w:rsidR="00344A3B" w:rsidRPr="00344A3B" w:rsidRDefault="00344A3B" w:rsidP="00344A3B">
      <w:pPr>
        <w:spacing w:after="0" w:line="240" w:lineRule="auto"/>
        <w:ind w:left="-270" w:right="150" w:firstLine="240"/>
        <w:jc w:val="both"/>
        <w:rPr>
          <w:rFonts w:ascii="Times New Roman" w:hAnsi="Times New Roman"/>
          <w:color w:val="000000"/>
          <w:sz w:val="26"/>
          <w:szCs w:val="26"/>
        </w:rPr>
      </w:pPr>
      <w:r w:rsidRPr="00344A3B">
        <w:rPr>
          <w:rFonts w:ascii="Times New Roman" w:hAnsi="Times New Roman"/>
          <w:color w:val="000000"/>
          <w:sz w:val="26"/>
          <w:szCs w:val="26"/>
        </w:rPr>
        <w:t>4) заштита животне средине кроз смањене емисије гасова који стварају ефекат стаклене баште (ГХГ гасови);</w:t>
      </w:r>
    </w:p>
    <w:p w:rsidR="00344A3B" w:rsidRPr="00344A3B" w:rsidRDefault="00344A3B" w:rsidP="00344A3B">
      <w:pPr>
        <w:spacing w:after="0" w:line="240" w:lineRule="auto"/>
        <w:ind w:left="150" w:right="150" w:firstLine="240"/>
        <w:jc w:val="both"/>
        <w:rPr>
          <w:rFonts w:ascii="Times New Roman" w:hAnsi="Times New Roman"/>
          <w:color w:val="000000"/>
          <w:sz w:val="26"/>
          <w:szCs w:val="26"/>
        </w:rPr>
      </w:pPr>
      <w:r w:rsidRPr="00344A3B">
        <w:rPr>
          <w:rFonts w:ascii="Times New Roman" w:hAnsi="Times New Roman"/>
          <w:color w:val="000000"/>
          <w:sz w:val="26"/>
          <w:szCs w:val="26"/>
        </w:rPr>
        <w:t>5) повећање јавне свести о значају енергетске ефикасности.</w:t>
      </w:r>
    </w:p>
    <w:p w:rsidR="00344A3B" w:rsidRPr="00344A3B" w:rsidRDefault="00344A3B" w:rsidP="00344A3B">
      <w:pPr>
        <w:spacing w:after="0" w:line="240" w:lineRule="auto"/>
        <w:ind w:left="150" w:right="150" w:firstLine="24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44A3B" w:rsidRPr="00344A3B" w:rsidRDefault="00344A3B" w:rsidP="00344A3B">
      <w:pPr>
        <w:spacing w:after="0" w:line="240" w:lineRule="auto"/>
        <w:ind w:left="-270" w:right="150" w:firstLine="2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Pr="00344A3B">
        <w:rPr>
          <w:rFonts w:ascii="Times New Roman" w:hAnsi="Times New Roman"/>
          <w:color w:val="000000"/>
          <w:sz w:val="26"/>
          <w:szCs w:val="26"/>
        </w:rPr>
        <w:t>Мере и Интервеније предвиђене овим програмом су  ускладу и са развојним активностима министарства и Програмом финансирања активности и мера унапређења ефикасног коришћења енергије у 2021. години („Службени гласник РС”, број 9/21 и 32/21).</w:t>
      </w:r>
    </w:p>
    <w:p w:rsidR="00344A3B" w:rsidRPr="00344A3B" w:rsidRDefault="00344A3B" w:rsidP="00344A3B">
      <w:pPr>
        <w:spacing w:after="0" w:line="240" w:lineRule="auto"/>
        <w:ind w:left="150" w:right="150" w:firstLine="24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44A3B" w:rsidRPr="00344A3B" w:rsidRDefault="00344A3B" w:rsidP="00344A3B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bookmarkStart w:id="1" w:name="sadrzaj4"/>
      <w:bookmarkEnd w:id="1"/>
      <w:r w:rsidRPr="00344A3B">
        <w:rPr>
          <w:rFonts w:ascii="Times New Roman" w:hAnsi="Times New Roman"/>
          <w:color w:val="000000"/>
          <w:sz w:val="26"/>
          <w:szCs w:val="26"/>
        </w:rPr>
        <w:lastRenderedPageBreak/>
        <w:t>III. НОСИОЦИ ПРОГРАМА</w:t>
      </w:r>
    </w:p>
    <w:p w:rsidR="00344A3B" w:rsidRPr="00344A3B" w:rsidRDefault="00344A3B" w:rsidP="00344A3B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344A3B" w:rsidRPr="00344A3B" w:rsidRDefault="00344A3B" w:rsidP="00344A3B">
      <w:pPr>
        <w:spacing w:after="0" w:line="240" w:lineRule="auto"/>
        <w:ind w:left="150" w:right="150" w:firstLine="240"/>
        <w:jc w:val="both"/>
        <w:rPr>
          <w:rFonts w:ascii="Times New Roman" w:hAnsi="Times New Roman"/>
          <w:color w:val="000000"/>
          <w:sz w:val="26"/>
          <w:szCs w:val="26"/>
        </w:rPr>
      </w:pPr>
      <w:r w:rsidRPr="00344A3B">
        <w:rPr>
          <w:rFonts w:ascii="Times New Roman" w:hAnsi="Times New Roman"/>
          <w:color w:val="000000"/>
          <w:sz w:val="26"/>
          <w:szCs w:val="26"/>
        </w:rPr>
        <w:t>Носилац Програма је  град Врање.</w:t>
      </w:r>
    </w:p>
    <w:p w:rsidR="00344A3B" w:rsidRPr="00344A3B" w:rsidRDefault="00344A3B" w:rsidP="00344A3B">
      <w:pPr>
        <w:spacing w:after="0" w:line="240" w:lineRule="auto"/>
        <w:ind w:left="150" w:right="150" w:firstLine="24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44A3B" w:rsidRPr="00344A3B" w:rsidRDefault="00344A3B" w:rsidP="00344A3B">
      <w:pPr>
        <w:spacing w:after="0" w:line="240" w:lineRule="auto"/>
        <w:jc w:val="center"/>
        <w:outlineLvl w:val="5"/>
        <w:rPr>
          <w:rFonts w:ascii="Times New Roman" w:hAnsi="Times New Roman"/>
          <w:color w:val="000000"/>
          <w:sz w:val="26"/>
          <w:szCs w:val="26"/>
        </w:rPr>
      </w:pPr>
      <w:bookmarkStart w:id="2" w:name="sadrzaj5"/>
      <w:bookmarkEnd w:id="2"/>
      <w:r w:rsidRPr="00344A3B">
        <w:rPr>
          <w:rFonts w:ascii="Times New Roman" w:hAnsi="Times New Roman"/>
          <w:color w:val="000000"/>
          <w:sz w:val="26"/>
          <w:szCs w:val="26"/>
        </w:rPr>
        <w:t xml:space="preserve">IV. ФИНАНСИРАЊЕ МЕРА </w:t>
      </w:r>
      <w:r w:rsidRPr="00344A3B">
        <w:rPr>
          <w:rFonts w:ascii="Times New Roman" w:hAnsi="Times New Roman"/>
          <w:sz w:val="26"/>
          <w:szCs w:val="26"/>
        </w:rPr>
        <w:t>ЕНЕРГЕТСКЕ САНАЦИЈЕ СТАМБЕНИХ ЗГРАДА, ПОРОДИЧНИХ КУЋА И СТАНОВА</w:t>
      </w:r>
    </w:p>
    <w:p w:rsidR="00344A3B" w:rsidRPr="00344A3B" w:rsidRDefault="00344A3B" w:rsidP="00344A3B">
      <w:pPr>
        <w:pStyle w:val="1tekst"/>
        <w:ind w:left="0"/>
        <w:rPr>
          <w:rFonts w:ascii="Times New Roman" w:hAnsi="Times New Roman" w:cs="Times New Roman"/>
          <w:sz w:val="26"/>
          <w:szCs w:val="26"/>
        </w:rPr>
      </w:pPr>
      <w:r w:rsidRPr="00344A3B">
        <w:rPr>
          <w:rFonts w:ascii="Times New Roman" w:hAnsi="Times New Roman" w:cs="Times New Roman"/>
          <w:sz w:val="26"/>
          <w:szCs w:val="26"/>
        </w:rPr>
        <w:t xml:space="preserve">У складу са расположивим средствима обезбеђеним у буџету града Врања могу се финансирати следеће активности на </w:t>
      </w:r>
      <w:r w:rsidRPr="00344A3B">
        <w:rPr>
          <w:rFonts w:ascii="Times New Roman" w:hAnsi="Times New Roman" w:cs="Times New Roman"/>
          <w:color w:val="000000"/>
          <w:sz w:val="26"/>
          <w:szCs w:val="26"/>
        </w:rPr>
        <w:t>енергетској санацији стамбених зграда, породичних кућа и станова</w:t>
      </w:r>
      <w:r w:rsidRPr="00344A3B">
        <w:rPr>
          <w:rFonts w:ascii="Times New Roman" w:hAnsi="Times New Roman" w:cs="Times New Roman"/>
          <w:sz w:val="26"/>
          <w:szCs w:val="26"/>
        </w:rPr>
        <w:t>:</w:t>
      </w:r>
    </w:p>
    <w:p w:rsidR="00344A3B" w:rsidRPr="00344A3B" w:rsidRDefault="00344A3B" w:rsidP="00344A3B">
      <w:pPr>
        <w:pStyle w:val="Default"/>
        <w:rPr>
          <w:sz w:val="26"/>
          <w:szCs w:val="26"/>
        </w:rPr>
      </w:pPr>
      <w:r w:rsidRPr="00344A3B">
        <w:rPr>
          <w:sz w:val="26"/>
          <w:szCs w:val="26"/>
        </w:rPr>
        <w:t xml:space="preserve"> </w:t>
      </w:r>
    </w:p>
    <w:p w:rsidR="00344A3B" w:rsidRPr="00344A3B" w:rsidRDefault="00344A3B" w:rsidP="00344A3B">
      <w:pPr>
        <w:pStyle w:val="Default"/>
        <w:ind w:left="360"/>
        <w:rPr>
          <w:sz w:val="26"/>
          <w:szCs w:val="26"/>
        </w:rPr>
      </w:pPr>
      <w:r w:rsidRPr="00344A3B">
        <w:rPr>
          <w:b/>
          <w:bCs/>
          <w:sz w:val="26"/>
          <w:szCs w:val="26"/>
        </w:rPr>
        <w:t xml:space="preserve">1) унапређење термичког омотача путем појединачнe мерe: </w:t>
      </w:r>
    </w:p>
    <w:p w:rsidR="00344A3B" w:rsidRPr="00344A3B" w:rsidRDefault="00344A3B" w:rsidP="00344A3B">
      <w:pPr>
        <w:pStyle w:val="Default"/>
        <w:ind w:left="360"/>
        <w:rPr>
          <w:sz w:val="26"/>
          <w:szCs w:val="26"/>
        </w:rPr>
      </w:pPr>
      <w:r w:rsidRPr="00344A3B">
        <w:rPr>
          <w:sz w:val="26"/>
          <w:szCs w:val="26"/>
        </w:rPr>
        <w:t xml:space="preserve">- замене спољних прозора и врата и других транспарентних елемената термичког омотача, </w:t>
      </w:r>
    </w:p>
    <w:p w:rsidR="00344A3B" w:rsidRPr="00344A3B" w:rsidRDefault="00344A3B" w:rsidP="00344A3B">
      <w:pPr>
        <w:pStyle w:val="Default"/>
        <w:ind w:left="360"/>
        <w:rPr>
          <w:sz w:val="26"/>
          <w:szCs w:val="26"/>
        </w:rPr>
      </w:pPr>
      <w:r w:rsidRPr="00344A3B">
        <w:rPr>
          <w:b/>
          <w:bCs/>
          <w:sz w:val="26"/>
          <w:szCs w:val="26"/>
        </w:rPr>
        <w:t>2) унапређење термотехничких система објекта путем замене система или дела система ефикаснијим системом следећoм појединачнoм мерoм:</w:t>
      </w:r>
      <w:r w:rsidRPr="00344A3B">
        <w:rPr>
          <w:sz w:val="26"/>
          <w:szCs w:val="26"/>
        </w:rPr>
        <w:t xml:space="preserve"> </w:t>
      </w:r>
    </w:p>
    <w:p w:rsidR="00344A3B" w:rsidRPr="00344A3B" w:rsidRDefault="00344A3B" w:rsidP="00344A3B">
      <w:pPr>
        <w:pStyle w:val="Default"/>
        <w:ind w:left="360"/>
        <w:rPr>
          <w:sz w:val="26"/>
          <w:szCs w:val="26"/>
        </w:rPr>
      </w:pPr>
      <w:r w:rsidRPr="00344A3B">
        <w:rPr>
          <w:sz w:val="26"/>
          <w:szCs w:val="26"/>
        </w:rPr>
        <w:t xml:space="preserve">- заменом постојећег котла ефикаснијим котлом (грејач простора или комбиновани грејач), </w:t>
      </w:r>
    </w:p>
    <w:p w:rsidR="00344A3B" w:rsidRPr="00344A3B" w:rsidRDefault="00344A3B" w:rsidP="00344A3B">
      <w:pPr>
        <w:pStyle w:val="Default"/>
        <w:ind w:firstLine="450"/>
        <w:rPr>
          <w:sz w:val="26"/>
          <w:szCs w:val="26"/>
        </w:rPr>
      </w:pPr>
      <w:r w:rsidRPr="00344A3B">
        <w:rPr>
          <w:sz w:val="26"/>
          <w:szCs w:val="26"/>
        </w:rPr>
        <w:t xml:space="preserve">Искључиво се прихвата уградња новог извора топлоте који као гориво користи: </w:t>
      </w:r>
    </w:p>
    <w:p w:rsidR="00344A3B" w:rsidRPr="00344A3B" w:rsidRDefault="00344A3B" w:rsidP="00344A3B">
      <w:pPr>
        <w:pStyle w:val="Default"/>
        <w:ind w:firstLine="450"/>
        <w:rPr>
          <w:sz w:val="26"/>
          <w:szCs w:val="26"/>
        </w:rPr>
      </w:pPr>
      <w:r w:rsidRPr="00344A3B">
        <w:rPr>
          <w:sz w:val="26"/>
          <w:szCs w:val="26"/>
        </w:rPr>
        <w:t xml:space="preserve">1) дрвну биомасу (пелет, брикет, сечка, пиролизу дрвета); </w:t>
      </w:r>
    </w:p>
    <w:p w:rsidR="00344A3B" w:rsidRPr="00344A3B" w:rsidRDefault="00344A3B" w:rsidP="00344A3B">
      <w:pPr>
        <w:pStyle w:val="Default"/>
        <w:ind w:firstLine="450"/>
        <w:rPr>
          <w:sz w:val="26"/>
          <w:szCs w:val="26"/>
        </w:rPr>
      </w:pPr>
      <w:r w:rsidRPr="00344A3B">
        <w:rPr>
          <w:sz w:val="26"/>
          <w:szCs w:val="26"/>
        </w:rPr>
        <w:t xml:space="preserve">2) природан гас; </w:t>
      </w:r>
    </w:p>
    <w:p w:rsidR="00344A3B" w:rsidRPr="00344A3B" w:rsidRDefault="00344A3B" w:rsidP="00344A3B">
      <w:pPr>
        <w:pStyle w:val="Default"/>
        <w:ind w:left="450"/>
        <w:rPr>
          <w:sz w:val="26"/>
          <w:szCs w:val="26"/>
        </w:rPr>
      </w:pPr>
      <w:r w:rsidRPr="00344A3B">
        <w:rPr>
          <w:sz w:val="26"/>
          <w:szCs w:val="26"/>
        </w:rPr>
        <w:t>3) течни нафтни гас.</w:t>
      </w:r>
    </w:p>
    <w:p w:rsidR="00344A3B" w:rsidRPr="00344A3B" w:rsidRDefault="00344A3B" w:rsidP="00344A3B">
      <w:pPr>
        <w:pStyle w:val="Default"/>
        <w:ind w:left="450"/>
        <w:rPr>
          <w:b/>
          <w:bCs/>
          <w:sz w:val="26"/>
          <w:szCs w:val="26"/>
        </w:rPr>
      </w:pPr>
      <w:r w:rsidRPr="00344A3B">
        <w:rPr>
          <w:b/>
          <w:bCs/>
          <w:sz w:val="26"/>
          <w:szCs w:val="26"/>
        </w:rPr>
        <w:t xml:space="preserve">3) уградња соларних колектора у инсталацију за централну припрему потрошне топле воде. </w:t>
      </w:r>
    </w:p>
    <w:p w:rsidR="00344A3B" w:rsidRPr="00344A3B" w:rsidRDefault="00344A3B" w:rsidP="00344A3B">
      <w:pPr>
        <w:pStyle w:val="Default"/>
        <w:ind w:left="450"/>
        <w:rPr>
          <w:b/>
          <w:sz w:val="26"/>
          <w:szCs w:val="26"/>
        </w:rPr>
      </w:pPr>
    </w:p>
    <w:p w:rsidR="00344A3B" w:rsidRPr="00344A3B" w:rsidRDefault="00344A3B" w:rsidP="00344A3B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344A3B">
        <w:rPr>
          <w:rFonts w:ascii="Times New Roman" w:hAnsi="Times New Roman"/>
          <w:color w:val="000000"/>
          <w:sz w:val="26"/>
          <w:szCs w:val="26"/>
        </w:rPr>
        <w:t>V. НАЧИН ФИНАНСИРАЊА</w:t>
      </w:r>
    </w:p>
    <w:p w:rsidR="00344A3B" w:rsidRPr="00344A3B" w:rsidRDefault="00344A3B" w:rsidP="00344A3B">
      <w:pPr>
        <w:spacing w:after="0" w:line="240" w:lineRule="auto"/>
        <w:ind w:left="150" w:right="150" w:firstLine="240"/>
        <w:jc w:val="both"/>
        <w:rPr>
          <w:rFonts w:ascii="Times New Roman" w:hAnsi="Times New Roman"/>
          <w:color w:val="000000"/>
          <w:sz w:val="26"/>
          <w:szCs w:val="26"/>
        </w:rPr>
      </w:pPr>
      <w:r w:rsidRPr="00344A3B">
        <w:rPr>
          <w:rFonts w:ascii="Times New Roman" w:hAnsi="Times New Roman"/>
          <w:color w:val="000000"/>
          <w:sz w:val="26"/>
          <w:szCs w:val="26"/>
        </w:rPr>
        <w:t xml:space="preserve">За реализацију овог програма користе се средства подстицаја за </w:t>
      </w:r>
      <w:r w:rsidRPr="00344A3B">
        <w:rPr>
          <w:rFonts w:ascii="Times New Roman" w:hAnsi="Times New Roman"/>
          <w:sz w:val="26"/>
          <w:szCs w:val="26"/>
        </w:rPr>
        <w:t>енергетску санацију стамбених зграда, породичних кућа и станова</w:t>
      </w:r>
      <w:r w:rsidRPr="00344A3B">
        <w:rPr>
          <w:rFonts w:ascii="Times New Roman" w:hAnsi="Times New Roman"/>
          <w:color w:val="000000"/>
          <w:sz w:val="26"/>
          <w:szCs w:val="26"/>
        </w:rPr>
        <w:t xml:space="preserve"> која су обезбеђена на основу Одлуке о буџету града Врања („Службени гласник РС”, број 149/20), у износу од 2.500.000,00 динара, на </w:t>
      </w:r>
      <w:r w:rsidRPr="00344A3B">
        <w:rPr>
          <w:rFonts w:ascii="Times New Roman" w:hAnsi="Times New Roman"/>
          <w:sz w:val="26"/>
          <w:szCs w:val="26"/>
        </w:rPr>
        <w:t>Разделу 5 –Градска управа , Програм 1 – Становање урбанизма и просторно планирање, Програмска активност 1101-0001 –</w:t>
      </w:r>
      <w:r w:rsidRPr="00344A3B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344A3B">
        <w:rPr>
          <w:rFonts w:ascii="Times New Roman" w:hAnsi="Times New Roman"/>
          <w:sz w:val="26"/>
          <w:szCs w:val="26"/>
        </w:rPr>
        <w:t>Текуће поправке и одржавање</w:t>
      </w:r>
      <w:r w:rsidRPr="00344A3B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344A3B">
        <w:rPr>
          <w:rFonts w:ascii="Times New Roman" w:hAnsi="Times New Roman"/>
          <w:color w:val="000000"/>
          <w:sz w:val="26"/>
          <w:szCs w:val="26"/>
        </w:rPr>
        <w:t xml:space="preserve">Средства за финансирање пројеката </w:t>
      </w:r>
      <w:r w:rsidRPr="00344A3B">
        <w:rPr>
          <w:rFonts w:ascii="Times New Roman" w:hAnsi="Times New Roman"/>
          <w:sz w:val="26"/>
          <w:szCs w:val="26"/>
        </w:rPr>
        <w:t>енергетске санације стамбених зграда, породичних кућа и станова</w:t>
      </w:r>
      <w:r w:rsidRPr="00344A3B">
        <w:rPr>
          <w:rFonts w:ascii="Times New Roman" w:hAnsi="Times New Roman"/>
          <w:color w:val="000000"/>
          <w:sz w:val="26"/>
          <w:szCs w:val="26"/>
        </w:rPr>
        <w:t xml:space="preserve"> могу се определити као бесповратна средства.</w:t>
      </w:r>
    </w:p>
    <w:p w:rsidR="00344A3B" w:rsidRPr="00344A3B" w:rsidRDefault="00344A3B" w:rsidP="00344A3B">
      <w:pPr>
        <w:spacing w:after="0" w:line="240" w:lineRule="auto"/>
        <w:ind w:left="150" w:right="150" w:firstLine="240"/>
        <w:jc w:val="both"/>
        <w:rPr>
          <w:rFonts w:ascii="Times New Roman" w:hAnsi="Times New Roman"/>
          <w:color w:val="000000"/>
          <w:sz w:val="26"/>
          <w:szCs w:val="26"/>
        </w:rPr>
      </w:pPr>
      <w:r w:rsidRPr="00344A3B">
        <w:rPr>
          <w:rFonts w:ascii="Times New Roman" w:hAnsi="Times New Roman"/>
          <w:color w:val="000000"/>
          <w:sz w:val="26"/>
          <w:szCs w:val="26"/>
        </w:rPr>
        <w:t>У току 2021. године биће расписан јавни позив за привредне субјекте и домаћинства за суфинансирање пројеката енергетске санације стамбених зграда, породичних кућа и станова. Реализација ова два јавна</w:t>
      </w:r>
      <w:r w:rsidR="008C48DC">
        <w:rPr>
          <w:rFonts w:ascii="Times New Roman" w:hAnsi="Times New Roman"/>
          <w:color w:val="000000"/>
          <w:sz w:val="26"/>
          <w:szCs w:val="26"/>
        </w:rPr>
        <w:t xml:space="preserve"> позива </w:t>
      </w:r>
      <w:r w:rsidRPr="00344A3B">
        <w:rPr>
          <w:rFonts w:ascii="Times New Roman" w:hAnsi="Times New Roman"/>
          <w:color w:val="000000"/>
          <w:sz w:val="26"/>
          <w:szCs w:val="26"/>
        </w:rPr>
        <w:t xml:space="preserve"> се ближе одређује прописаним актима-Правилник и пратећа конкурсна документација.</w:t>
      </w:r>
    </w:p>
    <w:p w:rsidR="00344A3B" w:rsidRPr="00344A3B" w:rsidRDefault="00344A3B" w:rsidP="00344A3B">
      <w:pPr>
        <w:spacing w:after="0" w:line="240" w:lineRule="auto"/>
        <w:ind w:left="150" w:right="150" w:firstLine="240"/>
        <w:jc w:val="both"/>
        <w:rPr>
          <w:rFonts w:ascii="Times New Roman" w:hAnsi="Times New Roman"/>
          <w:color w:val="000000"/>
          <w:sz w:val="26"/>
          <w:szCs w:val="26"/>
        </w:rPr>
      </w:pPr>
      <w:r w:rsidRPr="00344A3B">
        <w:rPr>
          <w:rFonts w:ascii="Times New Roman" w:hAnsi="Times New Roman"/>
          <w:color w:val="000000"/>
          <w:sz w:val="26"/>
          <w:szCs w:val="26"/>
        </w:rPr>
        <w:t>У току 2021. године је  расписан јавни позив за ЈЛС Министарства рударства и енергетике</w:t>
      </w:r>
    </w:p>
    <w:p w:rsidR="00344A3B" w:rsidRPr="00344A3B" w:rsidRDefault="00344A3B" w:rsidP="00344A3B">
      <w:pPr>
        <w:spacing w:after="0" w:line="240" w:lineRule="auto"/>
        <w:ind w:left="150" w:right="150" w:firstLine="240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344A3B">
        <w:rPr>
          <w:rFonts w:ascii="Times New Roman" w:hAnsi="Times New Roman"/>
          <w:sz w:val="26"/>
          <w:szCs w:val="26"/>
        </w:rPr>
        <w:t>Реализацију ова два јавна позива ће спровести град Врање и стручне службе</w:t>
      </w:r>
      <w:r>
        <w:rPr>
          <w:rFonts w:ascii="Times New Roman" w:hAnsi="Times New Roman"/>
          <w:sz w:val="26"/>
          <w:szCs w:val="26"/>
        </w:rPr>
        <w:t xml:space="preserve"> у оквиру Градске управе града Врања</w:t>
      </w:r>
      <w:r w:rsidRPr="00344A3B">
        <w:rPr>
          <w:rFonts w:ascii="Times New Roman" w:hAnsi="Times New Roman"/>
          <w:sz w:val="26"/>
          <w:szCs w:val="26"/>
        </w:rPr>
        <w:t>.</w:t>
      </w:r>
      <w:r w:rsidRPr="00344A3B">
        <w:rPr>
          <w:rFonts w:ascii="Times New Roman" w:hAnsi="Times New Roman"/>
          <w:color w:val="000000"/>
          <w:sz w:val="26"/>
          <w:szCs w:val="26"/>
        </w:rPr>
        <w:t xml:space="preserve"> Финансирање пројеката вршиће се у складу са Правилником, којим ће јасно бити дефинисани услови пријаве и реализације конкурса</w:t>
      </w:r>
      <w:r w:rsidRPr="00344A3B">
        <w:rPr>
          <w:rFonts w:ascii="Times New Roman" w:hAnsi="Times New Roman"/>
          <w:color w:val="FF0000"/>
          <w:sz w:val="26"/>
          <w:szCs w:val="26"/>
        </w:rPr>
        <w:t>.</w:t>
      </w:r>
    </w:p>
    <w:p w:rsidR="00344A3B" w:rsidRPr="00344A3B" w:rsidRDefault="00344A3B" w:rsidP="00344A3B">
      <w:pPr>
        <w:spacing w:after="0" w:line="240" w:lineRule="auto"/>
        <w:ind w:left="150" w:right="150" w:firstLine="240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344A3B" w:rsidRPr="00344A3B" w:rsidRDefault="00344A3B" w:rsidP="00344A3B">
      <w:pPr>
        <w:spacing w:after="0" w:line="240" w:lineRule="auto"/>
        <w:jc w:val="center"/>
        <w:outlineLvl w:val="5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344A3B">
        <w:rPr>
          <w:rFonts w:ascii="Times New Roman" w:hAnsi="Times New Roman"/>
          <w:b/>
          <w:bCs/>
          <w:color w:val="000000"/>
          <w:sz w:val="26"/>
          <w:szCs w:val="26"/>
        </w:rPr>
        <w:t>VI АКТИВНОСТИ ГРАДА ВРАЊА НА СУФИНАНСИРАЊУ МЕРА ЕНЕРГЕТСКЕ ЕФИКАСНОСТИ</w:t>
      </w:r>
    </w:p>
    <w:p w:rsidR="00344A3B" w:rsidRPr="00344A3B" w:rsidRDefault="00344A3B" w:rsidP="00344A3B">
      <w:pPr>
        <w:spacing w:after="0" w:line="240" w:lineRule="auto"/>
        <w:jc w:val="both"/>
        <w:outlineLvl w:val="5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344A3B" w:rsidRDefault="00344A3B" w:rsidP="00BE3EF8">
      <w:pPr>
        <w:spacing w:after="0" w:line="240" w:lineRule="auto"/>
        <w:ind w:firstLine="615"/>
        <w:jc w:val="both"/>
        <w:outlineLvl w:val="5"/>
        <w:rPr>
          <w:rFonts w:ascii="Times New Roman" w:hAnsi="Times New Roman"/>
          <w:bCs/>
          <w:color w:val="000000"/>
          <w:sz w:val="26"/>
          <w:szCs w:val="26"/>
        </w:rPr>
      </w:pPr>
      <w:r w:rsidRPr="00344A3B">
        <w:rPr>
          <w:rFonts w:ascii="Times New Roman" w:hAnsi="Times New Roman"/>
          <w:bCs/>
          <w:color w:val="000000"/>
          <w:sz w:val="26"/>
          <w:szCs w:val="26"/>
        </w:rPr>
        <w:t xml:space="preserve">У претходном периоду је град Врање у складу са  </w:t>
      </w:r>
      <w:r w:rsidRPr="00344A3B">
        <w:rPr>
          <w:rFonts w:ascii="Times New Roman" w:hAnsi="Times New Roman"/>
          <w:color w:val="000000"/>
          <w:sz w:val="26"/>
          <w:szCs w:val="26"/>
        </w:rPr>
        <w:t>Одлук</w:t>
      </w:r>
      <w:r>
        <w:rPr>
          <w:rFonts w:ascii="Times New Roman" w:hAnsi="Times New Roman"/>
          <w:color w:val="000000"/>
          <w:sz w:val="26"/>
          <w:szCs w:val="26"/>
        </w:rPr>
        <w:t>ом</w:t>
      </w:r>
      <w:r w:rsidRPr="00344A3B">
        <w:rPr>
          <w:rFonts w:ascii="Times New Roman" w:hAnsi="Times New Roman"/>
          <w:color w:val="000000"/>
          <w:sz w:val="26"/>
          <w:szCs w:val="26"/>
        </w:rPr>
        <w:t xml:space="preserve"> о бесповратном суфинансирању активности инвестиционог одржавања и унапређења својстава зграда</w:t>
      </w:r>
      <w:r>
        <w:rPr>
          <w:rFonts w:ascii="Times New Roman" w:hAnsi="Times New Roman"/>
          <w:color w:val="000000"/>
          <w:sz w:val="26"/>
          <w:szCs w:val="26"/>
        </w:rPr>
        <w:t xml:space="preserve"> у</w:t>
      </w:r>
      <w:r w:rsidRPr="00344A3B">
        <w:rPr>
          <w:rFonts w:ascii="Times New Roman" w:hAnsi="Times New Roman"/>
          <w:color w:val="000000"/>
          <w:sz w:val="26"/>
          <w:szCs w:val="26"/>
        </w:rPr>
        <w:t xml:space="preserve"> поступку доделе средстава, проценту учешћа и условима под којим град Врање учествује у финансирању активности одржавања („Службени гласник града Врања“, број: 28/2018) </w:t>
      </w:r>
      <w:r w:rsidRPr="00344A3B">
        <w:rPr>
          <w:rFonts w:ascii="Times New Roman" w:hAnsi="Times New Roman"/>
          <w:bCs/>
          <w:color w:val="000000"/>
          <w:sz w:val="26"/>
          <w:szCs w:val="26"/>
        </w:rPr>
        <w:t>суфинансирао реконструкцију кровног покривача на стамбеној згради, која је укључивала мере енергетске санације кровног покривача.</w:t>
      </w:r>
    </w:p>
    <w:p w:rsidR="00BE3EF8" w:rsidRDefault="00BE3EF8" w:rsidP="00BE3EF8">
      <w:pPr>
        <w:spacing w:after="0" w:line="240" w:lineRule="auto"/>
        <w:ind w:firstLine="615"/>
        <w:jc w:val="both"/>
        <w:outlineLvl w:val="5"/>
        <w:rPr>
          <w:rFonts w:ascii="Times New Roman" w:hAnsi="Times New Roman"/>
          <w:bCs/>
          <w:color w:val="000000"/>
          <w:sz w:val="26"/>
          <w:szCs w:val="26"/>
        </w:rPr>
      </w:pPr>
    </w:p>
    <w:p w:rsidR="00BE3EF8" w:rsidRPr="00344A3B" w:rsidRDefault="00BE3EF8" w:rsidP="00BE3EF8">
      <w:pPr>
        <w:pStyle w:val="2zakon"/>
        <w:spacing w:before="0" w:beforeAutospacing="0" w:after="0" w:afterAutospacing="0"/>
        <w:ind w:firstLine="615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Програм </w:t>
      </w:r>
      <w:r w:rsidRPr="00BE3EF8">
        <w:rPr>
          <w:rFonts w:ascii="Times New Roman" w:hAnsi="Times New Roman" w:cs="Times New Roman"/>
          <w:color w:val="auto"/>
          <w:sz w:val="26"/>
          <w:szCs w:val="26"/>
        </w:rPr>
        <w:t>суфинансирања енергетске санације стамбених зграда, породичних кућа и станова које спроводи град Врање у 2021. Години ступа на снагу даном доношења и биће објављен у Службеном гласнику града Врања</w:t>
      </w:r>
      <w:r>
        <w:rPr>
          <w:rFonts w:ascii="Times New Roman" w:hAnsi="Times New Roman" w:cs="Times New Roman"/>
          <w:b/>
          <w:color w:val="auto"/>
          <w:sz w:val="26"/>
          <w:szCs w:val="26"/>
        </w:rPr>
        <w:t>.</w:t>
      </w:r>
    </w:p>
    <w:p w:rsidR="00BE3EF8" w:rsidRPr="00BE3EF8" w:rsidRDefault="00BE3EF8" w:rsidP="00BE3EF8">
      <w:pPr>
        <w:spacing w:after="0" w:line="240" w:lineRule="auto"/>
        <w:ind w:firstLine="615"/>
        <w:jc w:val="both"/>
        <w:outlineLvl w:val="5"/>
        <w:rPr>
          <w:rFonts w:ascii="Times New Roman" w:hAnsi="Times New Roman"/>
          <w:bCs/>
          <w:color w:val="000000"/>
          <w:sz w:val="26"/>
          <w:szCs w:val="26"/>
        </w:rPr>
      </w:pPr>
    </w:p>
    <w:p w:rsidR="00344A3B" w:rsidRPr="00344A3B" w:rsidRDefault="00344A3B" w:rsidP="00344A3B">
      <w:pPr>
        <w:pStyle w:val="1tek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4A3B">
        <w:rPr>
          <w:rFonts w:ascii="Times New Roman" w:hAnsi="Times New Roman" w:cs="Times New Roman"/>
          <w:b/>
          <w:sz w:val="26"/>
          <w:szCs w:val="26"/>
        </w:rPr>
        <w:t>ГРАДСКО ВЕЋЕ ГРАДА ВРАЊА,</w:t>
      </w:r>
    </w:p>
    <w:p w:rsidR="00344A3B" w:rsidRPr="00344A3B" w:rsidRDefault="00344A3B" w:rsidP="00344A3B">
      <w:pPr>
        <w:pStyle w:val="1tekst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344A3B">
        <w:rPr>
          <w:rFonts w:ascii="Times New Roman" w:hAnsi="Times New Roman" w:cs="Times New Roman"/>
          <w:b/>
          <w:sz w:val="26"/>
          <w:szCs w:val="26"/>
        </w:rPr>
        <w:t>дана:18.05.2021. године, број: 06-103/1//2021-04</w:t>
      </w:r>
    </w:p>
    <w:p w:rsidR="00344A3B" w:rsidRPr="00344A3B" w:rsidRDefault="00344A3B" w:rsidP="00344A3B">
      <w:pPr>
        <w:pStyle w:val="1tekst"/>
        <w:jc w:val="right"/>
        <w:rPr>
          <w:rFonts w:ascii="Times New Roman" w:hAnsi="Times New Roman" w:cs="Times New Roman"/>
          <w:sz w:val="26"/>
          <w:szCs w:val="26"/>
        </w:rPr>
      </w:pPr>
    </w:p>
    <w:p w:rsidR="00344A3B" w:rsidRPr="00344A3B" w:rsidRDefault="00344A3B" w:rsidP="00344A3B">
      <w:pPr>
        <w:pStyle w:val="1tekst"/>
        <w:jc w:val="right"/>
        <w:rPr>
          <w:rFonts w:ascii="Times New Roman" w:hAnsi="Times New Roman" w:cs="Times New Roman"/>
          <w:sz w:val="26"/>
          <w:szCs w:val="26"/>
        </w:rPr>
      </w:pPr>
    </w:p>
    <w:p w:rsidR="00344A3B" w:rsidRPr="00344A3B" w:rsidRDefault="00344A3B" w:rsidP="00344A3B">
      <w:pPr>
        <w:pStyle w:val="1teks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Председник Градског већа</w:t>
      </w:r>
    </w:p>
    <w:p w:rsidR="00344A3B" w:rsidRPr="00344A3B" w:rsidRDefault="00344A3B" w:rsidP="00344A3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</w:t>
      </w:r>
      <w:r w:rsidRPr="00344A3B">
        <w:rPr>
          <w:rFonts w:ascii="Times New Roman" w:hAnsi="Times New Roman"/>
          <w:sz w:val="26"/>
          <w:szCs w:val="26"/>
        </w:rPr>
        <w:t xml:space="preserve"> др Слободан Миленковић </w:t>
      </w:r>
    </w:p>
    <w:sectPr w:rsidR="00344A3B" w:rsidRPr="00344A3B" w:rsidSect="00EE5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0F15FF"/>
    <w:rsid w:val="000F15FF"/>
    <w:rsid w:val="001361D3"/>
    <w:rsid w:val="00204B2A"/>
    <w:rsid w:val="00344A3B"/>
    <w:rsid w:val="00495892"/>
    <w:rsid w:val="00796E6F"/>
    <w:rsid w:val="0088363E"/>
    <w:rsid w:val="008C48DC"/>
    <w:rsid w:val="00BE3EF8"/>
    <w:rsid w:val="00D96C57"/>
    <w:rsid w:val="00DC299E"/>
    <w:rsid w:val="00DE4DB1"/>
    <w:rsid w:val="00EE5E7C"/>
    <w:rsid w:val="00F17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5FF"/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0F15F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F15F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tekst">
    <w:name w:val="_1tekst"/>
    <w:basedOn w:val="Normal"/>
    <w:rsid w:val="00344A3B"/>
    <w:pPr>
      <w:spacing w:after="0" w:line="240" w:lineRule="auto"/>
      <w:ind w:left="375" w:right="375" w:firstLine="240"/>
      <w:jc w:val="both"/>
    </w:pPr>
    <w:rPr>
      <w:rFonts w:ascii="Arial" w:hAnsi="Arial" w:cs="Arial"/>
      <w:sz w:val="20"/>
      <w:szCs w:val="20"/>
    </w:rPr>
  </w:style>
  <w:style w:type="paragraph" w:customStyle="1" w:styleId="2zakon">
    <w:name w:val="_2zakon"/>
    <w:basedOn w:val="Normal"/>
    <w:rsid w:val="00344A3B"/>
    <w:pPr>
      <w:spacing w:before="100" w:beforeAutospacing="1" w:after="100" w:afterAutospacing="1" w:line="240" w:lineRule="auto"/>
      <w:jc w:val="center"/>
    </w:pPr>
    <w:rPr>
      <w:rFonts w:ascii="Arial" w:hAnsi="Arial" w:cs="Arial"/>
      <w:color w:val="0033CC"/>
      <w:sz w:val="36"/>
      <w:szCs w:val="36"/>
    </w:rPr>
  </w:style>
  <w:style w:type="paragraph" w:customStyle="1" w:styleId="4clan">
    <w:name w:val="_4clan"/>
    <w:basedOn w:val="Normal"/>
    <w:rsid w:val="00344A3B"/>
    <w:pPr>
      <w:spacing w:before="30" w:after="3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Default">
    <w:name w:val="Default"/>
    <w:rsid w:val="00344A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1415</Words>
  <Characters>8066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Ставља се ван снаге закључак Градског већа бр. 06-97/2021-04 од 14.05.2021. год</vt:lpstr>
      <vt:lpstr>    </vt:lpstr>
      <vt:lpstr>    Закључке доставити: главном урбанисти  и Писарници града Врања.</vt:lpstr>
    </vt:vector>
  </TitlesOfParts>
  <Company/>
  <LinksUpToDate>false</LinksUpToDate>
  <CharactersWithSpaces>9463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2</cp:revision>
  <cp:lastPrinted>2021-05-20T11:35:00Z</cp:lastPrinted>
  <dcterms:created xsi:type="dcterms:W3CDTF">2021-05-25T06:52:00Z</dcterms:created>
  <dcterms:modified xsi:type="dcterms:W3CDTF">2021-05-25T06:52:00Z</dcterms:modified>
</cp:coreProperties>
</file>