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:rsidR="00612AAC" w:rsidRPr="001C3DCE" w:rsidRDefault="00612AAC" w:rsidP="00612A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C3DCE">
        <w:rPr>
          <w:rFonts w:ascii="Times New Roman" w:hAnsi="Times New Roman" w:cs="Times New Roman"/>
          <w:b/>
          <w:sz w:val="28"/>
          <w:szCs w:val="28"/>
          <w:lang w:val="sr-Cyrl-CS"/>
        </w:rPr>
        <w:t>ПРИЈАВ</w:t>
      </w:r>
      <w:r w:rsidR="00F927AD" w:rsidRPr="001C3DCE">
        <w:rPr>
          <w:rFonts w:ascii="Times New Roman" w:hAnsi="Times New Roman" w:cs="Times New Roman"/>
          <w:b/>
          <w:sz w:val="28"/>
          <w:szCs w:val="28"/>
          <w:lang w:val="sr-Cyrl-CS"/>
        </w:rPr>
        <w:t>А</w:t>
      </w:r>
    </w:p>
    <w:p w:rsidR="00612AAC" w:rsidRPr="00916EC9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890"/>
        <w:gridCol w:w="3459"/>
        <w:gridCol w:w="6667"/>
      </w:tblGrid>
      <w:tr w:rsidR="00030EE3" w:rsidRPr="0066540E" w:rsidTr="00675765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  <w:spacing w:val="-2"/>
                <w:sz w:val="24"/>
                <w:szCs w:val="24"/>
                <w:lang w:val="sr-Cyrl-CS"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6FCB" w:rsidRPr="0062156B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:rsidTr="0067576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2156B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Б</w:t>
            </w:r>
            <w:r w:rsidR="00675765" w:rsidRPr="00621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рој</w:t>
            </w:r>
            <w:r w:rsidRPr="00621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Адреса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2156B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  <w:spacing w:val="-2"/>
                <w:sz w:val="24"/>
                <w:szCs w:val="24"/>
                <w:lang w:val="sr-Cyrl-CS"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2156B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vertAlign w:val="baseline"/>
                <w:lang w:val="sr-Cyrl-CS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775046"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фиксни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2156B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5</w:t>
            </w:r>
            <w:r w:rsidR="00030EE3"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2156B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Број телефона мобилни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675765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МЕРА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</w:t>
      </w:r>
      <w:r w:rsidR="0095725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ПАКЕТИ 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95725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:rsidR="002F7814" w:rsidRPr="0062156B" w:rsidRDefault="00B6461F" w:rsidP="002F7814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могућност да се пријаве за примену </w:t>
      </w:r>
      <w:r w:rsid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максимално две</w:t>
      </w:r>
      <w:r w:rsidR="00536FD8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појединачн</w:t>
      </w:r>
      <w:r w:rsid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</w:t>
      </w:r>
      <w:r w:rsidR="001232D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енергетске санације или за један од пакета мера.</w:t>
      </w:r>
      <w:bookmarkStart w:id="0" w:name="_Hlk145668329"/>
      <w:r w:rsidR="00C041E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Мере под тач. </w:t>
      </w:r>
      <w:r w:rsidR="00B504DB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="00C041E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="00B504DB">
        <w:rPr>
          <w:rFonts w:ascii="Times New Roman" w:eastAsia="Times New Roman" w:hAnsi="Times New Roman" w:cs="Times New Roman"/>
          <w:sz w:val="24"/>
          <w:szCs w:val="24"/>
          <w:lang w:val="sr-Cyrl-CS"/>
        </w:rPr>
        <w:t>**</w:t>
      </w:r>
      <w:r w:rsidR="00C041E1">
        <w:rPr>
          <w:rFonts w:ascii="Times New Roman" w:eastAsia="Times New Roman" w:hAnsi="Times New Roman" w:cs="Times New Roman"/>
          <w:sz w:val="24"/>
          <w:szCs w:val="24"/>
          <w:lang w:val="sr-Cyrl-CS"/>
        </w:rPr>
        <w:t>) се не убрајају у појединачне мере јер нису предвиђене за самосталну примену.</w:t>
      </w:r>
      <w:bookmarkEnd w:id="0"/>
    </w:p>
    <w:p w:rsidR="002F7814" w:rsidRDefault="002F7814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F7814" w:rsidRDefault="002F7814" w:rsidP="002F7814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ПОЈЕДИНАЧНА МЕРА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:rsidR="006E0396" w:rsidRPr="0062156B" w:rsidRDefault="006E0396" w:rsidP="00B504DB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</w:t>
      </w:r>
      <w:r w:rsid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/мера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50% од укупне вредности инвестиције. </w:t>
      </w:r>
    </w:p>
    <w:p w:rsidR="00536FD8" w:rsidRPr="00536FD8" w:rsidRDefault="001C3DCE" w:rsidP="00B504DB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536FD8" w:rsidRP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породичној кући има право да се пријави  за максимално две појединачне мере из тач. </w:t>
      </w:r>
      <w:r w:rsidR="00B504DB" w:rsidRPr="00B504DB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. 1), 2), 3), 4), 5),</w:t>
      </w:r>
      <w:r w:rsidR="00B504DB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="00B504DB" w:rsidRPr="00B504DB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7) и 8)</w:t>
      </w:r>
      <w:r w:rsidR="00B504DB">
        <w:rPr>
          <w:bCs/>
          <w:iCs/>
          <w:szCs w:val="24"/>
          <w:lang w:val="sr-Cyrl-CS"/>
        </w:rPr>
        <w:t xml:space="preserve"> </w:t>
      </w:r>
      <w:r w:rsidR="00536FD8" w:rsidRP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из одељка I. Јавног позива</w:t>
      </w:r>
      <w:r w:rsid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1232D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4) или </w:t>
      </w:r>
      <w:r w:rsidR="00B504DB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1232D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за коју се пријави, крајњи корисник има право да се пријави додатно и за меру </w:t>
      </w:r>
      <w:r w:rsidR="00B504DB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="001232D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).</w:t>
      </w:r>
    </w:p>
    <w:p w:rsidR="002F7814" w:rsidRPr="0062156B" w:rsidRDefault="001C3DCE" w:rsidP="00B504DB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536FD8" w:rsidRP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стану има право да се пријави за максимално две појединачне мере из тач</w:t>
      </w:r>
      <w:r w:rsidR="00536FD8" w:rsidRPr="00B504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B504DB" w:rsidRPr="00B504DB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1), 4) и 5) </w:t>
      </w:r>
      <w:r w:rsidR="00536FD8" w:rsidRPr="00B504DB">
        <w:rPr>
          <w:rFonts w:ascii="Times New Roman" w:eastAsia="Times New Roman" w:hAnsi="Times New Roman" w:cs="Times New Roman"/>
          <w:sz w:val="24"/>
          <w:szCs w:val="24"/>
          <w:lang w:val="sr-Cyrl-CS"/>
        </w:rPr>
        <w:t>из</w:t>
      </w:r>
      <w:r w:rsidR="00536FD8" w:rsidRP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одељка I. Јавног позива</w:t>
      </w:r>
      <w:r w:rsid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1)-6) или 8) </w:t>
      </w:r>
      <w:r w:rsidR="006463E6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коју се пријави, крајњи корисник 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има право да </w:t>
      </w:r>
      <w:r w:rsidR="006463E6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се пријави додатно и за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меру </w:t>
      </w:r>
      <w:r w:rsidR="00014E33">
        <w:rPr>
          <w:rFonts w:ascii="Times New Roman" w:eastAsia="Times New Roman" w:hAnsi="Times New Roman" w:cs="Times New Roman"/>
          <w:sz w:val="24"/>
          <w:szCs w:val="24"/>
          <w:lang w:val="sr-Cyrl-CS"/>
        </w:rPr>
        <w:t>**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) ако је Прилог</w:t>
      </w:r>
      <w:r w:rsidR="006463E6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ом</w:t>
      </w:r>
      <w:r w:rsidR="00014E3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014E3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463E6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предвиђена израда техничке документације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C12AC" w:rsidRPr="00916EC9" w:rsidRDefault="005C12AC" w:rsidP="00B504D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Табела 1.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 w:rsidR="00FA0DD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/>
      </w:tblPr>
      <w:tblGrid>
        <w:gridCol w:w="1425"/>
        <w:gridCol w:w="7926"/>
      </w:tblGrid>
      <w:tr w:rsidR="00675765" w:rsidRPr="00054D2F" w:rsidTr="00B504DB">
        <w:tc>
          <w:tcPr>
            <w:tcW w:w="1425" w:type="dxa"/>
            <w:shd w:val="clear" w:color="auto" w:fill="E7E6E6" w:themeFill="background2"/>
            <w:vAlign w:val="center"/>
          </w:tcPr>
          <w:p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926" w:type="dxa"/>
          </w:tcPr>
          <w:p w:rsidR="00675765" w:rsidRPr="002D1A13" w:rsidRDefault="00B504DB" w:rsidP="00B504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аменa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 и врата и других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749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просторијама, ЗА ПОРОДИЧНЕ КУЋЕ И СТАНОВЕ</w:t>
            </w:r>
          </w:p>
        </w:tc>
      </w:tr>
      <w:tr w:rsidR="00675765" w:rsidRPr="0066540E" w:rsidTr="00B504DB">
        <w:tc>
          <w:tcPr>
            <w:tcW w:w="1425" w:type="dxa"/>
            <w:shd w:val="clear" w:color="auto" w:fill="E7E6E6" w:themeFill="background2"/>
            <w:vAlign w:val="center"/>
          </w:tcPr>
          <w:p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926" w:type="dxa"/>
          </w:tcPr>
          <w:p w:rsidR="00675765" w:rsidRPr="002D1A13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 и набавка</w:t>
            </w:r>
            <w:r w:rsidR="00B50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B50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B50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термичкуизолацију</w:t>
            </w:r>
            <w:r w:rsidR="00B50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зидова, подова</w:t>
            </w:r>
            <w:r w:rsidR="00B50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50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 и осталих</w:t>
            </w:r>
            <w:r w:rsidR="00B50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r w:rsidR="00B50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r w:rsidR="00B50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r w:rsidR="00B50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r w:rsidR="00B50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r w:rsidR="00B50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простору, осим</w:t>
            </w:r>
            <w:r w:rsidR="00B50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r w:rsidR="00B50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r w:rsidR="00B50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B50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 и испод</w:t>
            </w:r>
            <w:r w:rsidR="00B50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r w:rsidR="00B50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r w:rsidR="00B50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 ПОРОДИЧНЕ КУЋЕ</w:t>
            </w:r>
          </w:p>
        </w:tc>
      </w:tr>
      <w:tr w:rsidR="00675765" w:rsidRPr="0066540E" w:rsidTr="00B504DB">
        <w:tc>
          <w:tcPr>
            <w:tcW w:w="1425" w:type="dxa"/>
            <w:shd w:val="clear" w:color="auto" w:fill="E7E6E6" w:themeFill="background2"/>
            <w:vAlign w:val="center"/>
          </w:tcPr>
          <w:p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926" w:type="dxa"/>
          </w:tcPr>
          <w:p w:rsidR="00675765" w:rsidRPr="002D1A13" w:rsidRDefault="00C86291" w:rsidP="00C86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 ЗА ПОРОДИЧНЕ КУЋЕ</w:t>
            </w:r>
          </w:p>
        </w:tc>
      </w:tr>
      <w:tr w:rsidR="00C86291" w:rsidRPr="0066540E" w:rsidTr="00B504DB">
        <w:tc>
          <w:tcPr>
            <w:tcW w:w="1425" w:type="dxa"/>
            <w:shd w:val="clear" w:color="auto" w:fill="E7E6E6" w:themeFill="background2"/>
            <w:vAlign w:val="center"/>
          </w:tcPr>
          <w:p w:rsidR="00C86291" w:rsidRPr="00C86291" w:rsidRDefault="00B504DB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8629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7926" w:type="dxa"/>
          </w:tcPr>
          <w:p w:rsidR="00C86291" w:rsidRPr="00C86291" w:rsidRDefault="00B504DB" w:rsidP="002056C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амен</w:t>
            </w:r>
            <w:r w:rsidR="009453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гориво, течно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електричну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енергију (котао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пећ) ефикаснијим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r w:rsidR="009572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И СТАНОВЕ</w:t>
            </w:r>
          </w:p>
        </w:tc>
      </w:tr>
      <w:tr w:rsidR="0095725F" w:rsidRPr="0066540E" w:rsidTr="00B504DB">
        <w:tc>
          <w:tcPr>
            <w:tcW w:w="1425" w:type="dxa"/>
            <w:shd w:val="clear" w:color="auto" w:fill="E7E6E6" w:themeFill="background2"/>
            <w:vAlign w:val="center"/>
          </w:tcPr>
          <w:p w:rsidR="0095725F" w:rsidRDefault="00B504DB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5</w:t>
            </w:r>
            <w:r w:rsidR="0095725F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926" w:type="dxa"/>
          </w:tcPr>
          <w:p w:rsidR="0095725F" w:rsidRPr="0095725F" w:rsidRDefault="00B504DB" w:rsidP="0020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градња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r w:rsidR="0095725F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ПОРОДИЧНЕ КУЋЕ И СТАНОВЕ</w:t>
            </w:r>
          </w:p>
        </w:tc>
      </w:tr>
      <w:tr w:rsidR="00675765" w:rsidRPr="0066540E" w:rsidTr="00B504DB">
        <w:tc>
          <w:tcPr>
            <w:tcW w:w="1425" w:type="dxa"/>
            <w:shd w:val="clear" w:color="auto" w:fill="E7E6E6" w:themeFill="background2"/>
            <w:vAlign w:val="center"/>
          </w:tcPr>
          <w:p w:rsidR="00675765" w:rsidRPr="0066540E" w:rsidRDefault="00B504DB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5725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 w:rsidR="00186AF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7926" w:type="dxa"/>
          </w:tcPr>
          <w:p w:rsidR="00675765" w:rsidRPr="002D1A13" w:rsidRDefault="00C86291" w:rsidP="002056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 ЗА ПОРОДИЧНЕ КУЋЕ И СТАНОВЕ</w:t>
            </w:r>
          </w:p>
        </w:tc>
      </w:tr>
      <w:tr w:rsidR="00A00A87" w:rsidRPr="0066540E" w:rsidTr="00B504DB">
        <w:tc>
          <w:tcPr>
            <w:tcW w:w="1425" w:type="dxa"/>
            <w:shd w:val="clear" w:color="auto" w:fill="E7E6E6" w:themeFill="background2"/>
            <w:vAlign w:val="center"/>
          </w:tcPr>
          <w:p w:rsidR="00A00A87" w:rsidRPr="0066540E" w:rsidDel="00A00A87" w:rsidRDefault="00B504DB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  <w:r w:rsidR="00A00A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926" w:type="dxa"/>
          </w:tcPr>
          <w:p w:rsidR="00A00A87" w:rsidRPr="002D1A13" w:rsidRDefault="00B504DB" w:rsidP="002056C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градња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колектора у инсталацију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централну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потрошне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топле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A00A87" w:rsidRPr="0066540E" w:rsidTr="00B504DB">
        <w:tc>
          <w:tcPr>
            <w:tcW w:w="1425" w:type="dxa"/>
            <w:shd w:val="clear" w:color="auto" w:fill="E7E6E6" w:themeFill="background2"/>
            <w:vAlign w:val="center"/>
          </w:tcPr>
          <w:p w:rsidR="00A00A87" w:rsidRDefault="00B504DB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="00A00A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926" w:type="dxa"/>
          </w:tcPr>
          <w:p w:rsidR="00A00A87" w:rsidRPr="002D1A13" w:rsidRDefault="00B504DB" w:rsidP="002056C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градња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панела и пратеће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потребе, уградња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двосмерног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мерење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предате и примљене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енергије и израда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 и извештаја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извођача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уградњи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панела и пратеће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су у складу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неопходни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прикључења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дистрибутивнисистем. Снага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већа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места, која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наведена у рачуну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утрошену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енергију, а  максималнодо и једнако 10,8 kW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186AF8" w:rsidRPr="0066540E" w:rsidTr="00B504DB">
        <w:tc>
          <w:tcPr>
            <w:tcW w:w="1425" w:type="dxa"/>
            <w:shd w:val="clear" w:color="auto" w:fill="E7E6E6" w:themeFill="background2"/>
            <w:vAlign w:val="center"/>
          </w:tcPr>
          <w:p w:rsidR="00186AF8" w:rsidRPr="000B3E12" w:rsidRDefault="00186AF8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b/>
                <w:lang w:val="sr-Latn-CS"/>
              </w:rPr>
              <w:t>*</w:t>
            </w:r>
            <w:r w:rsidR="000B3E12">
              <w:rPr>
                <w:b/>
                <w:lang w:val="sr-Cyrl-CS"/>
              </w:rPr>
              <w:t>*</w:t>
            </w:r>
          </w:p>
        </w:tc>
        <w:tc>
          <w:tcPr>
            <w:tcW w:w="7926" w:type="dxa"/>
          </w:tcPr>
          <w:p w:rsidR="00186AF8" w:rsidRPr="00B504DB" w:rsidRDefault="00186AF8" w:rsidP="0020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DB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r w:rsidR="001C3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4DB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r w:rsidR="001C3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4DB">
              <w:rPr>
                <w:rFonts w:ascii="Times New Roman" w:hAnsi="Times New Roman" w:cs="Times New Roman"/>
                <w:sz w:val="24"/>
                <w:szCs w:val="24"/>
              </w:rPr>
              <w:t>документације у складу</w:t>
            </w:r>
            <w:r w:rsidR="00B504DB" w:rsidRPr="00B50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4D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B504DB" w:rsidRPr="00B50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4DB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r w:rsidR="00B504DB" w:rsidRPr="00B50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2D4" w:rsidRPr="00B504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B3E12" w:rsidRDefault="000B3E12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86291" w:rsidRPr="0066540E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*З</w:t>
      </w:r>
      <w:r w:rsidRPr="00C51A4F">
        <w:rPr>
          <w:rFonts w:ascii="Times New Roman" w:eastAsia="Times New Roman" w:hAnsi="Times New Roman" w:cs="Times New Roman"/>
          <w:sz w:val="20"/>
          <w:szCs w:val="20"/>
        </w:rPr>
        <w:t>а  меру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из тачке </w:t>
      </w:r>
      <w:r w:rsidR="00B504DB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Pr="00C51A4F">
        <w:rPr>
          <w:rFonts w:ascii="Times New Roman" w:eastAsia="Times New Roman" w:hAnsi="Times New Roman" w:cs="Times New Roman"/>
          <w:sz w:val="20"/>
          <w:szCs w:val="20"/>
        </w:rPr>
        <w:t xml:space="preserve"> се може конкурисати </w:t>
      </w:r>
      <w:r w:rsidRPr="007B40A4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0B3E12" w:rsidRPr="007B40A4">
        <w:rPr>
          <w:rFonts w:ascii="Times New Roman" w:eastAsia="Times New Roman" w:hAnsi="Times New Roman" w:cs="Times New Roman"/>
          <w:bCs/>
          <w:sz w:val="20"/>
          <w:szCs w:val="20"/>
        </w:rPr>
        <w:t>скључиво</w:t>
      </w:r>
      <w:r w:rsidRPr="00C51A4F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</w:t>
      </w:r>
      <w:r w:rsidR="000B3E12">
        <w:rPr>
          <w:rFonts w:ascii="Times New Roman" w:eastAsia="Times New Roman" w:hAnsi="Times New Roman" w:cs="Times New Roman"/>
          <w:sz w:val="20"/>
          <w:szCs w:val="20"/>
        </w:rPr>
        <w:t>под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тачк</w:t>
      </w:r>
      <w:r w:rsidR="000B3E12">
        <w:rPr>
          <w:rFonts w:ascii="Times New Roman" w:eastAsia="Times New Roman" w:hAnsi="Times New Roman" w:cs="Times New Roman"/>
          <w:sz w:val="20"/>
          <w:szCs w:val="20"/>
        </w:rPr>
        <w:t>ом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4) или 5) </w:t>
      </w:r>
      <w:r w:rsidR="000B3E12">
        <w:rPr>
          <w:rFonts w:ascii="Times New Roman" w:eastAsia="Times New Roman" w:hAnsi="Times New Roman" w:cs="Times New Roman"/>
          <w:sz w:val="20"/>
          <w:szCs w:val="20"/>
        </w:rPr>
        <w:t>и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</w:t>
      </w:r>
    </w:p>
    <w:p w:rsidR="00C51A4F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 w:rsidR="00C51A4F">
        <w:rPr>
          <w:rFonts w:ascii="Times New Roman" w:eastAsia="Times New Roman" w:hAnsi="Times New Roman" w:cs="Times New Roman"/>
          <w:sz w:val="20"/>
          <w:szCs w:val="20"/>
        </w:rPr>
        <w:t xml:space="preserve">*За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меру</w:t>
      </w:r>
      <w:r w:rsidR="00C51A4F">
        <w:rPr>
          <w:rFonts w:ascii="Times New Roman" w:eastAsia="Times New Roman" w:hAnsi="Times New Roman" w:cs="Times New Roman"/>
          <w:sz w:val="20"/>
          <w:szCs w:val="20"/>
        </w:rPr>
        <w:t xml:space="preserve"> из тачке </w:t>
      </w:r>
      <w:r w:rsidR="0017499F">
        <w:rPr>
          <w:rFonts w:ascii="Times New Roman" w:eastAsia="Times New Roman" w:hAnsi="Times New Roman" w:cs="Times New Roman"/>
          <w:sz w:val="20"/>
          <w:szCs w:val="20"/>
          <w:lang w:val="sr-Cyrl-CS"/>
        </w:rPr>
        <w:t>**</w:t>
      </w:r>
      <w:r w:rsidR="00C51A4F">
        <w:rPr>
          <w:rFonts w:ascii="Times New Roman" w:eastAsia="Times New Roman" w:hAnsi="Times New Roman" w:cs="Times New Roman"/>
          <w:sz w:val="20"/>
          <w:szCs w:val="20"/>
        </w:rPr>
        <w:t>)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се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може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само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заједно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са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неком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од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мера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под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тач</w:t>
      </w:r>
      <w:r w:rsidR="000B3E12" w:rsidRPr="0017499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17499F" w:rsidRPr="0017499F">
        <w:rPr>
          <w:rFonts w:ascii="Times New Roman" w:hAnsi="Times New Roman" w:cs="Times New Roman"/>
          <w:sz w:val="20"/>
          <w:szCs w:val="20"/>
        </w:rPr>
        <w:t>2),</w:t>
      </w:r>
      <w:r w:rsidR="0017499F">
        <w:rPr>
          <w:rFonts w:ascii="Times New Roman" w:hAnsi="Times New Roman" w:cs="Times New Roman"/>
          <w:sz w:val="20"/>
          <w:szCs w:val="20"/>
        </w:rPr>
        <w:t xml:space="preserve"> </w:t>
      </w:r>
      <w:r w:rsidR="0017499F" w:rsidRPr="0017499F">
        <w:rPr>
          <w:rFonts w:ascii="Times New Roman" w:hAnsi="Times New Roman" w:cs="Times New Roman"/>
          <w:sz w:val="20"/>
          <w:szCs w:val="20"/>
        </w:rPr>
        <w:t>3)</w:t>
      </w:r>
      <w:r w:rsidR="0017499F">
        <w:rPr>
          <w:rFonts w:ascii="Times New Roman" w:hAnsi="Times New Roman" w:cs="Times New Roman"/>
          <w:sz w:val="20"/>
          <w:szCs w:val="20"/>
        </w:rPr>
        <w:t xml:space="preserve"> </w:t>
      </w:r>
      <w:r w:rsidR="0017499F" w:rsidRPr="0017499F">
        <w:rPr>
          <w:rFonts w:ascii="Times New Roman" w:hAnsi="Times New Roman" w:cs="Times New Roman"/>
          <w:sz w:val="20"/>
          <w:szCs w:val="20"/>
        </w:rPr>
        <w:t>,</w:t>
      </w:r>
      <w:r w:rsidR="0017499F" w:rsidRPr="0017499F">
        <w:rPr>
          <w:rFonts w:ascii="Times New Roman" w:hAnsi="Times New Roman" w:cs="Times New Roman"/>
          <w:sz w:val="20"/>
          <w:szCs w:val="20"/>
          <w:lang w:val="sr-Cyrl-CS"/>
        </w:rPr>
        <w:t>5)</w:t>
      </w:r>
      <w:r w:rsidR="0017499F" w:rsidRPr="0017499F">
        <w:rPr>
          <w:rFonts w:ascii="Times New Roman" w:hAnsi="Times New Roman" w:cs="Times New Roman"/>
          <w:sz w:val="20"/>
          <w:szCs w:val="20"/>
        </w:rPr>
        <w:t xml:space="preserve"> и 6</w:t>
      </w:r>
      <w:r w:rsidR="0017499F" w:rsidRPr="0017499F">
        <w:rPr>
          <w:rFonts w:ascii="Times New Roman" w:hAnsi="Times New Roman" w:cs="Times New Roman"/>
          <w:sz w:val="20"/>
          <w:szCs w:val="20"/>
          <w:lang w:val="sr-Cyrl-CS"/>
        </w:rPr>
        <w:t>)</w:t>
      </w:r>
      <w:r w:rsidR="0017499F" w:rsidRPr="00DD58A2">
        <w:rPr>
          <w:lang w:val="sr-Cyrl-CS"/>
        </w:rPr>
        <w:t xml:space="preserve"> 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и у оквиру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пакета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мера, 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CS"/>
        </w:rPr>
        <w:t>под условом да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је у складу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са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Прилогом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232D4">
        <w:rPr>
          <w:rFonts w:ascii="Times New Roman" w:eastAsia="Times New Roman" w:hAnsi="Times New Roman" w:cs="Times New Roman"/>
          <w:sz w:val="20"/>
          <w:szCs w:val="20"/>
        </w:rPr>
        <w:t>2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17499F" w:rsidRPr="007B40A4">
        <w:rPr>
          <w:rFonts w:ascii="Times New Roman" w:eastAsia="Times New Roman" w:hAnsi="Times New Roman" w:cs="Times New Roman"/>
          <w:sz w:val="20"/>
          <w:szCs w:val="20"/>
        </w:rPr>
        <w:t>Н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еопходна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израда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техничке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документације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ради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издавања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акта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којим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се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одобрава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извођење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радова.</w:t>
      </w:r>
      <w:r w:rsidR="00174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84402" w:rsidRPr="0070158F">
        <w:rPr>
          <w:rFonts w:ascii="Times New Roman" w:eastAsia="Times New Roman" w:hAnsi="Times New Roman" w:cs="Times New Roman"/>
          <w:sz w:val="20"/>
          <w:szCs w:val="20"/>
        </w:rPr>
        <w:t>Мера ће се суфинансирати са уделом до 50% бесповратних средстава ако се примењује са неком од наведених појединачних мера.</w:t>
      </w:r>
    </w:p>
    <w:p w:rsidR="00EE2ACD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96203" w:rsidRDefault="00496203" w:rsidP="00496203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ПАКЕТ МЕРА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ЈИ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:rsidR="00496203" w:rsidRPr="0062156B" w:rsidRDefault="006463E6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001C3D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232D4">
        <w:rPr>
          <w:rFonts w:ascii="Times New Roman" w:eastAsia="Times New Roman" w:hAnsi="Times New Roman" w:cs="Times New Roman"/>
          <w:sz w:val="24"/>
          <w:szCs w:val="24"/>
        </w:rPr>
        <w:t>који станују у породичним кућама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</w:t>
      </w:r>
      <w:r w:rsidR="001232D4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право</w:t>
      </w:r>
      <w:r w:rsidR="001C3D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се пријаве за један од пакета мера</w:t>
      </w:r>
      <w:r w:rsidR="009B749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Табеле 2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496203" w:rsidRPr="0062156B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4) или 5) коју заокружи </w:t>
      </w:r>
      <w:r w:rsidR="001232D4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има право да заокружи и меру </w:t>
      </w:r>
      <w:r w:rsidR="0017499F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).</w:t>
      </w:r>
    </w:p>
    <w:p w:rsidR="00496203" w:rsidRPr="0062156B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</w:t>
      </w:r>
      <w:r w:rsidR="0017499F" w:rsidRPr="0017499F">
        <w:rPr>
          <w:rFonts w:ascii="Times New Roman" w:hAnsi="Times New Roman" w:cs="Times New Roman"/>
          <w:sz w:val="24"/>
          <w:szCs w:val="24"/>
        </w:rPr>
        <w:t>2), 3) ,</w:t>
      </w:r>
      <w:r w:rsidR="0017499F" w:rsidRPr="0017499F">
        <w:rPr>
          <w:rFonts w:ascii="Times New Roman" w:hAnsi="Times New Roman" w:cs="Times New Roman"/>
          <w:sz w:val="24"/>
          <w:szCs w:val="24"/>
          <w:lang w:val="sr-Cyrl-CS"/>
        </w:rPr>
        <w:t>5)</w:t>
      </w:r>
      <w:r w:rsidR="0017499F" w:rsidRPr="0017499F">
        <w:rPr>
          <w:rFonts w:ascii="Times New Roman" w:hAnsi="Times New Roman" w:cs="Times New Roman"/>
          <w:sz w:val="24"/>
          <w:szCs w:val="24"/>
        </w:rPr>
        <w:t xml:space="preserve"> и 6</w:t>
      </w:r>
      <w:r w:rsidR="0017499F" w:rsidRPr="0017499F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17499F" w:rsidRPr="00DD58A2">
        <w:rPr>
          <w:lang w:val="sr-Cyrl-CS"/>
        </w:rPr>
        <w:t xml:space="preserve">  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коју заокружи </w:t>
      </w:r>
      <w:r w:rsidR="001232D4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има право да заокружи и меру </w:t>
      </w:r>
      <w:r w:rsidR="0017499F">
        <w:rPr>
          <w:rFonts w:ascii="Times New Roman" w:eastAsia="Times New Roman" w:hAnsi="Times New Roman" w:cs="Times New Roman"/>
          <w:sz w:val="24"/>
          <w:szCs w:val="24"/>
          <w:lang w:val="sr-Cyrl-CS"/>
        </w:rPr>
        <w:t>**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ако је то предвиђено у Прилогу </w:t>
      </w:r>
      <w:r w:rsidR="00F50B1A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FA0DD0" w:rsidRPr="00916EC9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Табела 2.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пакета са припадајућим мерама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пакета и редне бројеве мера које примењујете у оквиру изабраног пакета)</w:t>
      </w:r>
      <w:r w:rsidR="00ED03A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– </w:t>
      </w:r>
      <w:r w:rsidR="00B33E0C">
        <w:rPr>
          <w:rFonts w:ascii="Times New Roman" w:eastAsia="Times New Roman" w:hAnsi="Times New Roman" w:cs="Times New Roman"/>
          <w:b/>
          <w:bCs/>
          <w:sz w:val="24"/>
          <w:szCs w:val="24"/>
        </w:rPr>
        <w:t>пријава</w:t>
      </w:r>
      <w:r w:rsidR="00ED03A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само за породичне куће</w:t>
      </w:r>
    </w:p>
    <w:tbl>
      <w:tblPr>
        <w:tblStyle w:val="TableGrid"/>
        <w:tblW w:w="11016" w:type="dxa"/>
        <w:tblLook w:val="04A0"/>
      </w:tblPr>
      <w:tblGrid>
        <w:gridCol w:w="497"/>
        <w:gridCol w:w="776"/>
        <w:gridCol w:w="9743"/>
      </w:tblGrid>
      <w:tr w:rsidR="004C602B" w:rsidRPr="00054D2F" w:rsidTr="002056C4">
        <w:tc>
          <w:tcPr>
            <w:tcW w:w="497" w:type="dxa"/>
            <w:shd w:val="clear" w:color="auto" w:fill="E7E6E6" w:themeFill="background2"/>
            <w:vAlign w:val="center"/>
          </w:tcPr>
          <w:p w:rsidR="004C602B" w:rsidRPr="0066540E" w:rsidRDefault="004C602B" w:rsidP="00205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776" w:type="dxa"/>
            <w:vAlign w:val="center"/>
          </w:tcPr>
          <w:p w:rsidR="004C602B" w:rsidRPr="004C602B" w:rsidRDefault="004C602B" w:rsidP="002056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743" w:type="dxa"/>
          </w:tcPr>
          <w:p w:rsidR="004C602B" w:rsidRDefault="004C602B" w:rsidP="002056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ОСНОВНИ ПАКЕТ МЕРА</w:t>
            </w:r>
            <w:r w:rsidR="00174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55%)</w:t>
            </w:r>
          </w:p>
          <w:p w:rsidR="00C26C3F" w:rsidRDefault="001232D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P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бухвата примену најмање две мере из тач. 1), 2) и 3)</w:t>
            </w:r>
          </w:p>
          <w:p w:rsidR="00451C23" w:rsidRPr="004C602B" w:rsidRDefault="00E93681" w:rsidP="001749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</w:t>
            </w:r>
            <w:r w:rsidR="001749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**</w:t>
            </w:r>
            <w:r w:rsid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 уколико је предвиђена Прилогом 2</w:t>
            </w:r>
          </w:p>
        </w:tc>
      </w:tr>
      <w:tr w:rsidR="004C602B" w:rsidRPr="00054D2F" w:rsidTr="002056C4">
        <w:tc>
          <w:tcPr>
            <w:tcW w:w="497" w:type="dxa"/>
            <w:shd w:val="clear" w:color="auto" w:fill="E7E6E6" w:themeFill="background2"/>
            <w:vAlign w:val="center"/>
          </w:tcPr>
          <w:p w:rsidR="004C602B" w:rsidRPr="00496203" w:rsidRDefault="004C602B" w:rsidP="00205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:rsidR="004C602B" w:rsidRPr="004C602B" w:rsidRDefault="004C602B" w:rsidP="002056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743" w:type="dxa"/>
          </w:tcPr>
          <w:p w:rsidR="004C602B" w:rsidRPr="00C86291" w:rsidRDefault="0017499F" w:rsidP="001749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аменa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 и врата и других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просторијама, </w:t>
            </w:r>
          </w:p>
        </w:tc>
      </w:tr>
      <w:tr w:rsidR="004C602B" w:rsidRPr="0066540E" w:rsidTr="002056C4">
        <w:tc>
          <w:tcPr>
            <w:tcW w:w="497" w:type="dxa"/>
            <w:shd w:val="clear" w:color="auto" w:fill="E7E6E6" w:themeFill="background2"/>
            <w:vAlign w:val="center"/>
          </w:tcPr>
          <w:p w:rsidR="004C602B" w:rsidRPr="0066540E" w:rsidRDefault="004C602B" w:rsidP="00205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:rsidR="004C602B" w:rsidRPr="004C602B" w:rsidRDefault="004C602B" w:rsidP="002056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743" w:type="dxa"/>
          </w:tcPr>
          <w:p w:rsidR="004C602B" w:rsidRPr="002D1A13" w:rsidRDefault="004C602B" w:rsidP="0020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 и набавка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зидова, подова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 и осталих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простору, осим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 и испод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</w:p>
        </w:tc>
      </w:tr>
      <w:tr w:rsidR="004C602B" w:rsidRPr="0066540E" w:rsidTr="002056C4">
        <w:tc>
          <w:tcPr>
            <w:tcW w:w="497" w:type="dxa"/>
            <w:shd w:val="clear" w:color="auto" w:fill="E7E6E6" w:themeFill="background2"/>
            <w:vAlign w:val="center"/>
          </w:tcPr>
          <w:p w:rsidR="004C602B" w:rsidRPr="0066540E" w:rsidRDefault="004C602B" w:rsidP="00205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:rsidR="004C602B" w:rsidRPr="004C602B" w:rsidRDefault="004C602B" w:rsidP="002056C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>
              <w:rPr>
                <w:rStyle w:val="markedcontent"/>
                <w:lang w:val="sr-Cyrl-CS"/>
              </w:rPr>
              <w:t>)</w:t>
            </w:r>
          </w:p>
        </w:tc>
        <w:tc>
          <w:tcPr>
            <w:tcW w:w="9743" w:type="dxa"/>
          </w:tcPr>
          <w:p w:rsidR="004C602B" w:rsidRPr="002D1A13" w:rsidRDefault="004C602B" w:rsidP="002056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</w:p>
        </w:tc>
      </w:tr>
      <w:tr w:rsidR="004C602B" w:rsidRPr="0066540E" w:rsidTr="002056C4">
        <w:tc>
          <w:tcPr>
            <w:tcW w:w="497" w:type="dxa"/>
            <w:shd w:val="clear" w:color="auto" w:fill="E7E6E6" w:themeFill="background2"/>
            <w:vAlign w:val="center"/>
          </w:tcPr>
          <w:p w:rsidR="004C602B" w:rsidRPr="004C602B" w:rsidDel="00186AF8" w:rsidRDefault="004C602B" w:rsidP="004C60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:rsidR="004C602B" w:rsidRPr="00B6461F" w:rsidRDefault="00FA0DD0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Style w:val="markedcontent"/>
                <w:b/>
                <w:bCs/>
                <w:lang w:val="sr-Cyrl-CS"/>
              </w:rPr>
              <w:t>**</w:t>
            </w:r>
          </w:p>
        </w:tc>
        <w:tc>
          <w:tcPr>
            <w:tcW w:w="9743" w:type="dxa"/>
          </w:tcPr>
          <w:p w:rsidR="004C602B" w:rsidRPr="00B04B51" w:rsidRDefault="004C602B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 у складу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r w:rsidR="001C3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3F7F" w:rsidRPr="0066540E" w:rsidTr="002056C4">
        <w:tc>
          <w:tcPr>
            <w:tcW w:w="497" w:type="dxa"/>
            <w:shd w:val="clear" w:color="auto" w:fill="E7E6E6" w:themeFill="background2"/>
            <w:vAlign w:val="center"/>
          </w:tcPr>
          <w:p w:rsidR="00003F7F" w:rsidRPr="0066540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II </w:t>
            </w:r>
          </w:p>
        </w:tc>
        <w:tc>
          <w:tcPr>
            <w:tcW w:w="776" w:type="dxa"/>
            <w:vAlign w:val="center"/>
          </w:tcPr>
          <w:p w:rsidR="00003F7F" w:rsidRPr="007B40A4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3" w:type="dxa"/>
          </w:tcPr>
          <w:p w:rsidR="006E0396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СТАНДАРДНИ</w:t>
            </w:r>
            <w:r w:rsidRPr="004C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ПАКЕТ МЕРА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до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60%)</w:t>
            </w:r>
          </w:p>
          <w:p w:rsidR="00003F7F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Примена</w:t>
            </w:r>
            <w:r w:rsidR="001C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E039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</w:t>
            </w:r>
            <w:r w:rsidR="00EA5A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Основног пакета</w:t>
            </w:r>
          </w:p>
          <w:p w:rsidR="00003F7F" w:rsidRPr="006E0396" w:rsidRDefault="00003F7F" w:rsidP="0017499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 4) или 5)и/или </w:t>
            </w:r>
            <w:r w:rsidR="001749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E9368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</w:t>
            </w:r>
            <w:r w:rsidR="001749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**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 уколико је предвиђена Прилогом 2</w:t>
            </w:r>
          </w:p>
        </w:tc>
      </w:tr>
      <w:tr w:rsidR="004C602B" w:rsidRPr="0066540E" w:rsidTr="002056C4">
        <w:tc>
          <w:tcPr>
            <w:tcW w:w="497" w:type="dxa"/>
            <w:shd w:val="clear" w:color="auto" w:fill="E7E6E6" w:themeFill="background2"/>
            <w:vAlign w:val="center"/>
          </w:tcPr>
          <w:p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743" w:type="dxa"/>
          </w:tcPr>
          <w:p w:rsidR="004C602B" w:rsidRPr="007B40A4" w:rsidRDefault="0017499F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аменa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 и врата и других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са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</w:p>
        </w:tc>
      </w:tr>
      <w:tr w:rsidR="004C602B" w:rsidRPr="0066540E" w:rsidTr="002056C4">
        <w:tc>
          <w:tcPr>
            <w:tcW w:w="497" w:type="dxa"/>
            <w:shd w:val="clear" w:color="auto" w:fill="E7E6E6" w:themeFill="background2"/>
            <w:vAlign w:val="center"/>
          </w:tcPr>
          <w:p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743" w:type="dxa"/>
          </w:tcPr>
          <w:p w:rsidR="004C602B" w:rsidRPr="007B40A4" w:rsidRDefault="004C602B" w:rsidP="0020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 и набавка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атермичку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зидова, подова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74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 и осталих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преман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грејаном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простору, осим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 и испод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</w:p>
        </w:tc>
      </w:tr>
      <w:tr w:rsidR="004C602B" w:rsidRPr="0066540E" w:rsidTr="002056C4">
        <w:tc>
          <w:tcPr>
            <w:tcW w:w="497" w:type="dxa"/>
            <w:shd w:val="clear" w:color="auto" w:fill="E7E6E6" w:themeFill="background2"/>
            <w:vAlign w:val="center"/>
          </w:tcPr>
          <w:p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>
              <w:rPr>
                <w:rStyle w:val="markedcontent"/>
                <w:lang w:val="sr-Cyrl-CS"/>
              </w:rPr>
              <w:t>)</w:t>
            </w:r>
          </w:p>
        </w:tc>
        <w:tc>
          <w:tcPr>
            <w:tcW w:w="9743" w:type="dxa"/>
          </w:tcPr>
          <w:p w:rsidR="004C602B" w:rsidRPr="007B40A4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</w:p>
        </w:tc>
      </w:tr>
      <w:tr w:rsidR="00ED03A4" w:rsidRPr="0066540E" w:rsidTr="002056C4">
        <w:tc>
          <w:tcPr>
            <w:tcW w:w="497" w:type="dxa"/>
            <w:shd w:val="clear" w:color="auto" w:fill="E7E6E6" w:themeFill="background2"/>
            <w:vAlign w:val="center"/>
          </w:tcPr>
          <w:p w:rsidR="00ED03A4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:rsidR="00ED03A4" w:rsidRPr="007B40A4" w:rsidRDefault="002056C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</w:t>
            </w:r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743" w:type="dxa"/>
          </w:tcPr>
          <w:p w:rsidR="00ED03A4" w:rsidRPr="007B40A4" w:rsidRDefault="002056C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амен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гориво, течно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енергију (котао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пећ) ефикаснијим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</w:p>
        </w:tc>
      </w:tr>
      <w:tr w:rsidR="004C602B" w:rsidRPr="0066540E" w:rsidTr="002056C4">
        <w:tc>
          <w:tcPr>
            <w:tcW w:w="497" w:type="dxa"/>
            <w:shd w:val="clear" w:color="auto" w:fill="E7E6E6" w:themeFill="background2"/>
            <w:vAlign w:val="center"/>
          </w:tcPr>
          <w:p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:rsidR="004C602B" w:rsidRPr="007B40A4" w:rsidRDefault="002056C4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</w:t>
            </w:r>
            <w:r w:rsid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743" w:type="dxa"/>
          </w:tcPr>
          <w:p w:rsidR="004C602B" w:rsidRPr="007B40A4" w:rsidRDefault="002056C4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градња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</w:p>
        </w:tc>
      </w:tr>
      <w:tr w:rsidR="004C602B" w:rsidRPr="0066540E" w:rsidTr="002056C4">
        <w:tc>
          <w:tcPr>
            <w:tcW w:w="497" w:type="dxa"/>
            <w:shd w:val="clear" w:color="auto" w:fill="E7E6E6" w:themeFill="background2"/>
            <w:vAlign w:val="center"/>
          </w:tcPr>
          <w:p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:rsidR="004C602B" w:rsidRPr="007B40A4" w:rsidRDefault="002056C4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</w:t>
            </w:r>
            <w:r w:rsid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FA0D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9743" w:type="dxa"/>
          </w:tcPr>
          <w:p w:rsidR="004C602B" w:rsidRPr="007B40A4" w:rsidRDefault="00451C23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4C602B" w:rsidRPr="0066540E" w:rsidTr="002056C4">
        <w:tc>
          <w:tcPr>
            <w:tcW w:w="497" w:type="dxa"/>
            <w:shd w:val="clear" w:color="auto" w:fill="E7E6E6" w:themeFill="background2"/>
            <w:vAlign w:val="center"/>
          </w:tcPr>
          <w:p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:rsidR="004C602B" w:rsidRPr="007B40A4" w:rsidRDefault="00FA0DD0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**</w:t>
            </w:r>
          </w:p>
        </w:tc>
        <w:tc>
          <w:tcPr>
            <w:tcW w:w="9743" w:type="dxa"/>
          </w:tcPr>
          <w:p w:rsidR="004C602B" w:rsidRPr="007B40A4" w:rsidRDefault="00451C23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 у складу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r w:rsidR="00F50B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1C23" w:rsidRPr="0066540E" w:rsidTr="002056C4">
        <w:tc>
          <w:tcPr>
            <w:tcW w:w="497" w:type="dxa"/>
            <w:shd w:val="clear" w:color="auto" w:fill="E7E6E6" w:themeFill="background2"/>
            <w:vAlign w:val="center"/>
          </w:tcPr>
          <w:p w:rsidR="00451C23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776" w:type="dxa"/>
            <w:vAlign w:val="center"/>
          </w:tcPr>
          <w:p w:rsidR="00451C23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743" w:type="dxa"/>
          </w:tcPr>
          <w:p w:rsidR="006E0396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НАПРЕДНИ</w:t>
            </w:r>
            <w:r w:rsidRPr="004C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ПАКЕТ МЕРА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65%)</w:t>
            </w:r>
          </w:p>
          <w:p w:rsidR="00EA5A2C" w:rsidRDefault="00EA5A2C" w:rsidP="00EA5A2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Примена 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Основног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Стандардн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пакет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  <w:p w:rsidR="005C12AC" w:rsidRDefault="005C12AC" w:rsidP="005C12A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8) и/или 9)</w:t>
            </w:r>
          </w:p>
          <w:p w:rsidR="00451C23" w:rsidRPr="007B40A4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уколико је предвиђена Прилогом 2</w:t>
            </w:r>
          </w:p>
        </w:tc>
      </w:tr>
      <w:tr w:rsidR="005C12AC" w:rsidRPr="0066540E" w:rsidTr="002056C4">
        <w:tc>
          <w:tcPr>
            <w:tcW w:w="497" w:type="dxa"/>
            <w:shd w:val="clear" w:color="auto" w:fill="E7E6E6" w:themeFill="background2"/>
            <w:vAlign w:val="center"/>
          </w:tcPr>
          <w:p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743" w:type="dxa"/>
          </w:tcPr>
          <w:p w:rsidR="005C12AC" w:rsidRPr="00C86291" w:rsidRDefault="002056C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аменa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 и врата и других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просторијама, </w:t>
            </w:r>
          </w:p>
        </w:tc>
      </w:tr>
      <w:tr w:rsidR="005C12AC" w:rsidRPr="0066540E" w:rsidTr="002056C4">
        <w:tc>
          <w:tcPr>
            <w:tcW w:w="497" w:type="dxa"/>
            <w:shd w:val="clear" w:color="auto" w:fill="E7E6E6" w:themeFill="background2"/>
            <w:vAlign w:val="center"/>
          </w:tcPr>
          <w:p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743" w:type="dxa"/>
          </w:tcPr>
          <w:p w:rsidR="005C12AC" w:rsidRPr="00C86291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 и набавка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зидова, подова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 и осталих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простору, осим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 и испод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</w:p>
        </w:tc>
      </w:tr>
      <w:tr w:rsidR="005C12AC" w:rsidRPr="0066540E" w:rsidTr="002056C4">
        <w:tc>
          <w:tcPr>
            <w:tcW w:w="497" w:type="dxa"/>
            <w:shd w:val="clear" w:color="auto" w:fill="E7E6E6" w:themeFill="background2"/>
            <w:vAlign w:val="center"/>
          </w:tcPr>
          <w:p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>
              <w:rPr>
                <w:rStyle w:val="markedcontent"/>
                <w:lang w:val="sr-Cyrl-CS"/>
              </w:rPr>
              <w:t>)</w:t>
            </w:r>
          </w:p>
        </w:tc>
        <w:tc>
          <w:tcPr>
            <w:tcW w:w="9743" w:type="dxa"/>
          </w:tcPr>
          <w:p w:rsidR="005C12AC" w:rsidRPr="00C86291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</w:p>
        </w:tc>
      </w:tr>
      <w:tr w:rsidR="00ED03A4" w:rsidRPr="0066540E" w:rsidTr="002056C4">
        <w:tc>
          <w:tcPr>
            <w:tcW w:w="497" w:type="dxa"/>
            <w:shd w:val="clear" w:color="auto" w:fill="E7E6E6" w:themeFill="background2"/>
            <w:vAlign w:val="center"/>
          </w:tcPr>
          <w:p w:rsidR="00ED03A4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:rsidR="00ED03A4" w:rsidRPr="004C602B" w:rsidRDefault="002056C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</w:t>
            </w:r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743" w:type="dxa"/>
          </w:tcPr>
          <w:p w:rsidR="00ED03A4" w:rsidRPr="00C86291" w:rsidRDefault="001C3DCE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амен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гориво, течно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енергију (котао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пећ) ефикаснијим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</w:p>
        </w:tc>
      </w:tr>
      <w:tr w:rsidR="005C12AC" w:rsidRPr="0066540E" w:rsidTr="002056C4">
        <w:tc>
          <w:tcPr>
            <w:tcW w:w="497" w:type="dxa"/>
            <w:shd w:val="clear" w:color="auto" w:fill="E7E6E6" w:themeFill="background2"/>
            <w:vAlign w:val="center"/>
          </w:tcPr>
          <w:p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:rsidR="005C12AC" w:rsidRPr="004C602B" w:rsidRDefault="002056C4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</w:t>
            </w:r>
            <w:r w:rsidR="005C12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743" w:type="dxa"/>
          </w:tcPr>
          <w:p w:rsidR="005C12AC" w:rsidRPr="00C86291" w:rsidRDefault="001C3DCE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C12AC" w:rsidRPr="007B40A4">
              <w:rPr>
                <w:rFonts w:ascii="Times New Roman" w:hAnsi="Times New Roman" w:cs="Times New Roman"/>
                <w:sz w:val="24"/>
                <w:szCs w:val="24"/>
              </w:rPr>
              <w:t>градња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2AC" w:rsidRPr="007B40A4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2AC" w:rsidRPr="007B40A4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</w:p>
        </w:tc>
      </w:tr>
      <w:tr w:rsidR="004C602B" w:rsidRPr="0066540E" w:rsidTr="002056C4">
        <w:tc>
          <w:tcPr>
            <w:tcW w:w="497" w:type="dxa"/>
            <w:shd w:val="clear" w:color="auto" w:fill="E7E6E6" w:themeFill="background2"/>
            <w:vAlign w:val="center"/>
          </w:tcPr>
          <w:p w:rsidR="004C602B" w:rsidRPr="0066540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:rsidR="004C602B" w:rsidRPr="004C602B" w:rsidRDefault="002056C4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5C12A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9743" w:type="dxa"/>
          </w:tcPr>
          <w:p w:rsidR="004C602B" w:rsidRPr="002D1A13" w:rsidRDefault="004C602B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</w:tr>
      <w:tr w:rsidR="004C602B" w:rsidRPr="0066540E" w:rsidTr="002056C4">
        <w:tc>
          <w:tcPr>
            <w:tcW w:w="497" w:type="dxa"/>
            <w:shd w:val="clear" w:color="auto" w:fill="E7E6E6" w:themeFill="background2"/>
            <w:vAlign w:val="center"/>
          </w:tcPr>
          <w:p w:rsidR="004C602B" w:rsidRPr="0066540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:rsidR="004C602B" w:rsidRPr="007B40A4" w:rsidRDefault="00014E3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  <w:r w:rsidR="005C12A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743" w:type="dxa"/>
          </w:tcPr>
          <w:p w:rsidR="004C602B" w:rsidRPr="002D1A13" w:rsidRDefault="002056C4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градња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колектора у инсталацију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централну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потрошне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топле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</w:p>
        </w:tc>
      </w:tr>
      <w:tr w:rsidR="004C602B" w:rsidRPr="0066540E" w:rsidTr="002056C4">
        <w:tc>
          <w:tcPr>
            <w:tcW w:w="497" w:type="dxa"/>
            <w:shd w:val="clear" w:color="auto" w:fill="E7E6E6" w:themeFill="background2"/>
            <w:vAlign w:val="center"/>
          </w:tcPr>
          <w:p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:rsidR="004C602B" w:rsidRPr="007B40A4" w:rsidRDefault="00014E3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="005C12A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743" w:type="dxa"/>
          </w:tcPr>
          <w:p w:rsidR="004C602B" w:rsidRPr="002D1A13" w:rsidRDefault="002056C4" w:rsidP="002056C4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градња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панела и пратеће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потребе, уградње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двосмерног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мерење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предате и примљене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енергије и израде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 и извештаја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извођача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уградњи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панела и пратеће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су у складу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неопходни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прикључења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дистрибутивни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систем. Снага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соларни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већа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места, која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наведена у рачуну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утрошену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енергију, а  максималнодо и једнако 10,8 kW</w:t>
            </w:r>
          </w:p>
        </w:tc>
      </w:tr>
      <w:tr w:rsidR="005C12AC" w:rsidRPr="0066540E" w:rsidTr="002056C4">
        <w:tc>
          <w:tcPr>
            <w:tcW w:w="497" w:type="dxa"/>
            <w:shd w:val="clear" w:color="auto" w:fill="E7E6E6" w:themeFill="background2"/>
            <w:vAlign w:val="center"/>
          </w:tcPr>
          <w:p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:rsidR="005C12AC" w:rsidRDefault="00FA0DD0" w:rsidP="005C12A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**</w:t>
            </w:r>
          </w:p>
        </w:tc>
        <w:tc>
          <w:tcPr>
            <w:tcW w:w="9743" w:type="dxa"/>
          </w:tcPr>
          <w:p w:rsidR="005C12AC" w:rsidRPr="007B40A4" w:rsidRDefault="005C12A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 у складу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20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r w:rsidR="00ED03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96203" w:rsidRDefault="00496203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A0DD0" w:rsidRPr="0066540E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*З</w:t>
      </w:r>
      <w:r w:rsidRPr="00C51A4F">
        <w:rPr>
          <w:rFonts w:ascii="Times New Roman" w:eastAsia="Times New Roman" w:hAnsi="Times New Roman" w:cs="Times New Roman"/>
          <w:sz w:val="20"/>
          <w:szCs w:val="20"/>
        </w:rPr>
        <w:t>а  меру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из тачке </w:t>
      </w:r>
      <w:r w:rsidR="002056C4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Pr="00C51A4F">
        <w:rPr>
          <w:rFonts w:ascii="Times New Roman" w:eastAsia="Times New Roman" w:hAnsi="Times New Roman" w:cs="Times New Roman"/>
          <w:sz w:val="20"/>
          <w:szCs w:val="20"/>
        </w:rPr>
        <w:t xml:space="preserve"> се може конкурисати </w:t>
      </w:r>
      <w:r w:rsidRPr="007B40A4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C51A4F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</w:t>
      </w:r>
      <w:r>
        <w:rPr>
          <w:rFonts w:ascii="Times New Roman" w:eastAsia="Times New Roman" w:hAnsi="Times New Roman" w:cs="Times New Roman"/>
          <w:sz w:val="20"/>
          <w:szCs w:val="20"/>
        </w:rPr>
        <w:t>под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тачк</w:t>
      </w:r>
      <w:r>
        <w:rPr>
          <w:rFonts w:ascii="Times New Roman" w:eastAsia="Times New Roman" w:hAnsi="Times New Roman" w:cs="Times New Roman"/>
          <w:sz w:val="20"/>
          <w:szCs w:val="20"/>
        </w:rPr>
        <w:t>ом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4) или 5)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 или одговарајућим уделом у случају примене основног, стандардног или напредног пакета.</w:t>
      </w:r>
    </w:p>
    <w:p w:rsidR="00FA0DD0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**За </w:t>
      </w:r>
      <w:r w:rsidRPr="00AB75F0">
        <w:rPr>
          <w:rFonts w:ascii="Times New Roman" w:eastAsia="Times New Roman" w:hAnsi="Times New Roman" w:cs="Times New Roman"/>
          <w:sz w:val="20"/>
          <w:szCs w:val="20"/>
        </w:rPr>
        <w:t>меру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из тачке </w:t>
      </w:r>
      <w:r w:rsidR="002056C4">
        <w:rPr>
          <w:rFonts w:ascii="Times New Roman" w:eastAsia="Times New Roman" w:hAnsi="Times New Roman" w:cs="Times New Roman"/>
          <w:sz w:val="20"/>
          <w:szCs w:val="20"/>
        </w:rPr>
        <w:t xml:space="preserve">** </w:t>
      </w:r>
      <w:r w:rsidRPr="00AB75F0">
        <w:rPr>
          <w:rFonts w:ascii="Times New Roman" w:eastAsia="Times New Roman" w:hAnsi="Times New Roman" w:cs="Times New Roman"/>
          <w:sz w:val="20"/>
          <w:szCs w:val="20"/>
        </w:rPr>
        <w:t>се</w:t>
      </w:r>
      <w:r w:rsidR="002056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B75F0">
        <w:rPr>
          <w:rFonts w:ascii="Times New Roman" w:eastAsia="Times New Roman" w:hAnsi="Times New Roman" w:cs="Times New Roman"/>
          <w:sz w:val="20"/>
          <w:szCs w:val="20"/>
        </w:rPr>
        <w:t>може</w:t>
      </w:r>
      <w:r w:rsidR="002056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B75F0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r w:rsidR="002056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B75F0">
        <w:rPr>
          <w:rFonts w:ascii="Times New Roman" w:eastAsia="Times New Roman" w:hAnsi="Times New Roman" w:cs="Times New Roman"/>
          <w:sz w:val="20"/>
          <w:szCs w:val="20"/>
        </w:rPr>
        <w:t>само</w:t>
      </w:r>
      <w:r w:rsidR="002056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B75F0">
        <w:rPr>
          <w:rFonts w:ascii="Times New Roman" w:eastAsia="Times New Roman" w:hAnsi="Times New Roman" w:cs="Times New Roman"/>
          <w:sz w:val="20"/>
          <w:szCs w:val="20"/>
        </w:rPr>
        <w:t>заједно</w:t>
      </w:r>
      <w:r w:rsidR="002056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B75F0">
        <w:rPr>
          <w:rFonts w:ascii="Times New Roman" w:eastAsia="Times New Roman" w:hAnsi="Times New Roman" w:cs="Times New Roman"/>
          <w:sz w:val="20"/>
          <w:szCs w:val="20"/>
        </w:rPr>
        <w:t>са</w:t>
      </w:r>
      <w:r w:rsidR="002056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неком</w:t>
      </w:r>
      <w:r w:rsidR="002056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од</w:t>
      </w:r>
      <w:r w:rsidR="002056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r w:rsidR="002056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мера</w:t>
      </w:r>
      <w:r w:rsidR="002056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под</w:t>
      </w:r>
      <w:r w:rsidR="002056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тач. </w:t>
      </w:r>
      <w:r w:rsidR="00014E33" w:rsidRPr="0037288B">
        <w:rPr>
          <w:lang w:val="sr-Cyrl-CS"/>
        </w:rPr>
        <w:t xml:space="preserve">2), 3),5) или 6)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и у оквиру</w:t>
      </w:r>
      <w:r w:rsidR="002056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пакета</w:t>
      </w:r>
      <w:r w:rsidR="002056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мера, у складу</w:t>
      </w:r>
      <w:r w:rsidR="002056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са</w:t>
      </w:r>
      <w:r w:rsidR="002056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Прилогом</w:t>
      </w:r>
      <w:r w:rsidR="002056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D03A4">
        <w:rPr>
          <w:rFonts w:ascii="Times New Roman" w:eastAsia="Times New Roman" w:hAnsi="Times New Roman" w:cs="Times New Roman"/>
          <w:sz w:val="20"/>
          <w:szCs w:val="20"/>
        </w:rPr>
        <w:t>2</w:t>
      </w:r>
      <w:r w:rsidR="002056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14E33">
        <w:rPr>
          <w:rFonts w:ascii="Times New Roman" w:eastAsia="Times New Roman" w:hAnsi="Times New Roman" w:cs="Times New Roman"/>
          <w:sz w:val="20"/>
          <w:szCs w:val="20"/>
        </w:rPr>
        <w:t xml:space="preserve">када је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неопходна</w:t>
      </w:r>
      <w:r w:rsidR="002056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израда</w:t>
      </w:r>
      <w:r w:rsidR="002056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техничке</w:t>
      </w:r>
      <w:r w:rsidR="002056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документације</w:t>
      </w:r>
      <w:r w:rsidR="002056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ради</w:t>
      </w:r>
      <w:r w:rsidR="00014E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издавања</w:t>
      </w:r>
      <w:r w:rsidR="00014E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акта</w:t>
      </w:r>
      <w:r w:rsidR="00014E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којим</w:t>
      </w:r>
      <w:r w:rsidR="00014E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се</w:t>
      </w:r>
      <w:r w:rsidR="00014E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одобрава</w:t>
      </w:r>
      <w:r w:rsidR="00014E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извођењерадова.</w:t>
      </w:r>
      <w:r w:rsidR="00014E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0158F">
        <w:rPr>
          <w:rFonts w:ascii="Times New Roman" w:eastAsia="Times New Roman" w:hAnsi="Times New Roman" w:cs="Times New Roman"/>
          <w:sz w:val="20"/>
          <w:szCs w:val="20"/>
        </w:rPr>
        <w:t>Мера ће се суфинансирати са уделом до 50% бесповратних средстава ако се примењује са неком од наведених појединачних мера или одговарајућим уделом у случају примене основног, стандардног или напредног пакета.</w:t>
      </w:r>
    </w:p>
    <w:p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72263790"/>
    </w:p>
    <w:p w:rsidR="00014E33" w:rsidRDefault="00014E33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4E33" w:rsidRPr="00014E33" w:rsidRDefault="00014E33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0D35" w:rsidRPr="00916EC9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lastRenderedPageBreak/>
        <w:t xml:space="preserve">3.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КУЋЕ/СТАНА</w:t>
      </w:r>
    </w:p>
    <w:tbl>
      <w:tblPr>
        <w:tblStyle w:val="TableGrid"/>
        <w:tblW w:w="2734" w:type="pct"/>
        <w:tblLook w:val="04A0"/>
      </w:tblPr>
      <w:tblGrid>
        <w:gridCol w:w="3589"/>
        <w:gridCol w:w="2435"/>
      </w:tblGrid>
      <w:tr w:rsidR="008A0D35" w:rsidRPr="0066540E" w:rsidTr="00650A2A">
        <w:tc>
          <w:tcPr>
            <w:tcW w:w="2979" w:type="pct"/>
          </w:tcPr>
          <w:p w:rsidR="008A0D35" w:rsidRPr="0066540E" w:rsidRDefault="00556FCB" w:rsidP="00205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r w:rsidR="00014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38E">
              <w:rPr>
                <w:rFonts w:ascii="Times New Roman" w:hAnsi="Times New Roman" w:cs="Times New Roman"/>
                <w:sz w:val="24"/>
                <w:szCs w:val="24"/>
              </w:rPr>
              <w:t xml:space="preserve">породичне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куће/стана</w:t>
            </w:r>
            <w:r w:rsidR="00014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 квадратним</w:t>
            </w:r>
            <w:r w:rsidR="00014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</w:p>
        </w:tc>
        <w:tc>
          <w:tcPr>
            <w:tcW w:w="2021" w:type="pct"/>
          </w:tcPr>
          <w:p w:rsidR="008A0D35" w:rsidRDefault="008A0D35" w:rsidP="002056C4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2056C4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:rsidTr="00650A2A">
        <w:tc>
          <w:tcPr>
            <w:tcW w:w="2979" w:type="pct"/>
          </w:tcPr>
          <w:p w:rsidR="008A0D35" w:rsidRDefault="008A0D35" w:rsidP="0020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014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r w:rsidR="00014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014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станује у</w:t>
            </w:r>
            <w:r w:rsidR="00014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650A2A" w:rsidRPr="0066540E" w:rsidRDefault="00650A2A" w:rsidP="00205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:rsidR="008A0D35" w:rsidRDefault="008A0D35" w:rsidP="002056C4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2056C4">
            <w:pPr>
              <w:rPr>
                <w:rFonts w:ascii="Times New Roman" w:hAnsi="Times New Roman" w:cs="Times New Roman"/>
              </w:rPr>
            </w:pPr>
          </w:p>
        </w:tc>
      </w:tr>
    </w:tbl>
    <w:p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/>
      </w:tblPr>
      <w:tblGrid>
        <w:gridCol w:w="9356"/>
      </w:tblGrid>
      <w:tr w:rsidR="00771A21" w:rsidRPr="0066540E" w:rsidTr="002056C4">
        <w:trPr>
          <w:trHeight w:val="389"/>
        </w:trPr>
        <w:tc>
          <w:tcPr>
            <w:tcW w:w="9356" w:type="dxa"/>
            <w:vAlign w:val="center"/>
          </w:tcPr>
          <w:p w:rsidR="00771A21" w:rsidRPr="00B84152" w:rsidRDefault="00771A21" w:rsidP="002056C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1A21" w:rsidRPr="0066540E" w:rsidTr="002056C4">
        <w:trPr>
          <w:trHeight w:val="338"/>
        </w:trPr>
        <w:tc>
          <w:tcPr>
            <w:tcW w:w="9356" w:type="dxa"/>
          </w:tcPr>
          <w:p w:rsidR="00771A21" w:rsidRPr="0066540E" w:rsidRDefault="00771A21" w:rsidP="002056C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771A21" w:rsidRPr="0066540E" w:rsidTr="002056C4">
        <w:trPr>
          <w:trHeight w:val="346"/>
        </w:trPr>
        <w:tc>
          <w:tcPr>
            <w:tcW w:w="9356" w:type="dxa"/>
            <w:vAlign w:val="bottom"/>
          </w:tcPr>
          <w:p w:rsidR="00771A21" w:rsidRPr="0066540E" w:rsidRDefault="00771A21" w:rsidP="002056C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</w:tr>
      <w:tr w:rsidR="00771A21" w:rsidRPr="0066540E" w:rsidTr="002056C4">
        <w:trPr>
          <w:trHeight w:val="346"/>
        </w:trPr>
        <w:tc>
          <w:tcPr>
            <w:tcW w:w="9356" w:type="dxa"/>
            <w:vAlign w:val="bottom"/>
          </w:tcPr>
          <w:p w:rsidR="00771A21" w:rsidRDefault="00771A21" w:rsidP="002056C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</w:t>
            </w:r>
            <w:r w:rsidR="00B4351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4351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</w:tr>
      <w:tr w:rsidR="00771A21" w:rsidRPr="0066540E" w:rsidTr="002056C4">
        <w:trPr>
          <w:trHeight w:val="346"/>
        </w:trPr>
        <w:tc>
          <w:tcPr>
            <w:tcW w:w="9356" w:type="dxa"/>
            <w:vAlign w:val="bottom"/>
          </w:tcPr>
          <w:p w:rsidR="00771A21" w:rsidRDefault="00771A21" w:rsidP="002056C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:rsidR="0066540E" w:rsidRP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9356"/>
      </w:tblGrid>
      <w:tr w:rsidR="0066540E" w:rsidRPr="0066540E" w:rsidTr="0066540E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40E" w:rsidRPr="0066540E" w:rsidRDefault="009242B9" w:rsidP="00014E33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014E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0014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примену мера која се односи на замен</w:t>
            </w:r>
            <w:r w:rsidR="00845A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постојеће пећи</w:t>
            </w:r>
            <w:r w:rsidR="00014E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или котла под тач. 4)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или </w:t>
            </w:r>
            <w:r w:rsidR="00014E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</w:t>
            </w:r>
            <w:r w:rsidR="00845A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),</w:t>
            </w:r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0A87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A00A87" w:rsidRPr="0066540E" w:rsidTr="0066540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A00A87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A00A87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ED03A4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Pr="000A0766" w:rsidRDefault="00ED03A4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ED03A4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Default="00ED03A4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ED03A4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Pr="00014E33" w:rsidRDefault="00771A21" w:rsidP="00B04B51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14E3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</w:t>
            </w:r>
            <w:r w:rsidR="00ED03A4" w:rsidRPr="00014E3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ED03A4" w:rsidRPr="00B04B51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9356"/>
      </w:tblGrid>
      <w:tr w:rsidR="00A0389E" w:rsidTr="00014E33">
        <w:trPr>
          <w:trHeight w:val="352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:rsidR="00A0389E" w:rsidRPr="00C86291" w:rsidRDefault="004F2A9E" w:rsidP="00014E3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Потрошна вода за домаћинство 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се греје на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само за меру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из тачке </w:t>
            </w:r>
            <w:r w:rsidR="00014E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7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 која се односи на уградњу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соларних колектора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="00752BCA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:</w:t>
            </w:r>
          </w:p>
        </w:tc>
      </w:tr>
      <w:tr w:rsidR="00ED03A4" w:rsidRPr="0066540E" w:rsidTr="00014E33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Pr="0066540E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ED03A4" w:rsidRPr="0066540E" w:rsidTr="00014E33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Pr="0066540E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ED03A4" w:rsidRPr="0066540E" w:rsidTr="00014E33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Pr="0066540E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ED03A4" w:rsidRPr="0066540E" w:rsidTr="00014E33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Pr="0066540E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ED03A4" w:rsidRPr="0066540E" w:rsidTr="00014E33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Pr="000A0766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ED03A4" w:rsidRPr="0066540E" w:rsidTr="00014E33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ED03A4" w:rsidRPr="0066540E" w:rsidTr="00014E33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Pr="00014E33" w:rsidRDefault="00ED03A4" w:rsidP="002056C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14E3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</w:t>
            </w:r>
            <w:r w:rsidR="00771A21" w:rsidRPr="00014E3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уписати</w:t>
            </w:r>
            <w:r w:rsidRPr="00014E3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ED03A4" w:rsidRPr="001A73A5" w:rsidRDefault="00ED03A4" w:rsidP="002056C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16EC9" w:rsidRDefault="00916EC9" w:rsidP="00014E3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323"/>
      </w:tblGrid>
      <w:tr w:rsidR="00916EC9" w:rsidTr="00E63938">
        <w:tc>
          <w:tcPr>
            <w:tcW w:w="9323" w:type="dxa"/>
          </w:tcPr>
          <w:p w:rsidR="00916EC9" w:rsidRPr="00B66347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остојећипрозори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="00771A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примену мере из тачке 1</w:t>
            </w:r>
            <w:r w:rsidR="00845A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која се односи на замену столарије </w:t>
            </w:r>
            <w:r w:rsidR="00771A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E63938" w:rsidRPr="0066540E" w:rsidTr="00E63938">
        <w:trPr>
          <w:trHeight w:val="346"/>
        </w:trPr>
        <w:tc>
          <w:tcPr>
            <w:tcW w:w="9323" w:type="dxa"/>
          </w:tcPr>
          <w:p w:rsidR="00E63938" w:rsidRPr="0066540E" w:rsidRDefault="00E63938" w:rsidP="00B04B51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дрвеним профилом</w:t>
            </w:r>
          </w:p>
        </w:tc>
      </w:tr>
      <w:tr w:rsidR="00E63938" w:rsidRPr="0066540E" w:rsidTr="00E63938">
        <w:trPr>
          <w:trHeight w:val="343"/>
        </w:trPr>
        <w:tc>
          <w:tcPr>
            <w:tcW w:w="9323" w:type="dxa"/>
          </w:tcPr>
          <w:p w:rsidR="00E63938" w:rsidRPr="0066540E" w:rsidRDefault="00E63938" w:rsidP="00B04B51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челичним профилом</w:t>
            </w:r>
          </w:p>
        </w:tc>
      </w:tr>
    </w:tbl>
    <w:p w:rsidR="0066540E" w:rsidRPr="003E5425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bookmarkEnd w:id="1"/>
    <w:p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>Датум:________202</w:t>
      </w:r>
      <w:r w:rsidR="00B6461F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Pr="0066540E">
        <w:rPr>
          <w:rFonts w:ascii="Times New Roman" w:hAnsi="Times New Roman" w:cs="Times New Roman"/>
          <w:sz w:val="24"/>
          <w:szCs w:val="24"/>
        </w:rPr>
        <w:t>.год.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="00014E33">
        <w:rPr>
          <w:rFonts w:ascii="Times New Roman" w:hAnsi="Times New Roman" w:cs="Times New Roman"/>
          <w:sz w:val="24"/>
          <w:szCs w:val="24"/>
        </w:rPr>
        <w:t xml:space="preserve"> 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="00014E33">
        <w:rPr>
          <w:rFonts w:ascii="Times New Roman" w:hAnsi="Times New Roman" w:cs="Times New Roman"/>
          <w:sz w:val="24"/>
          <w:szCs w:val="24"/>
        </w:rPr>
        <w:tab/>
      </w:r>
      <w:r w:rsidR="00014E33">
        <w:rPr>
          <w:rFonts w:ascii="Times New Roman" w:hAnsi="Times New Roman" w:cs="Times New Roman"/>
          <w:sz w:val="24"/>
          <w:szCs w:val="24"/>
        </w:rPr>
        <w:tab/>
      </w:r>
      <w:r w:rsidR="00014E33">
        <w:rPr>
          <w:rFonts w:ascii="Times New Roman" w:hAnsi="Times New Roman" w:cs="Times New Roman"/>
          <w:sz w:val="24"/>
          <w:szCs w:val="24"/>
        </w:rPr>
        <w:tab/>
      </w:r>
      <w:r w:rsidR="00014E33">
        <w:rPr>
          <w:rFonts w:ascii="Times New Roman" w:hAnsi="Times New Roman" w:cs="Times New Roman"/>
          <w:sz w:val="24"/>
          <w:szCs w:val="24"/>
        </w:rPr>
        <w:tab/>
      </w:r>
      <w:r w:rsidR="00014E33">
        <w:rPr>
          <w:rFonts w:ascii="Times New Roman" w:hAnsi="Times New Roman" w:cs="Times New Roman"/>
          <w:sz w:val="24"/>
          <w:szCs w:val="24"/>
        </w:rPr>
        <w:tab/>
      </w:r>
      <w:r w:rsidR="00014E33" w:rsidRPr="0066540E">
        <w:rPr>
          <w:rFonts w:ascii="Times New Roman" w:hAnsi="Times New Roman" w:cs="Times New Roman"/>
          <w:sz w:val="24"/>
          <w:szCs w:val="24"/>
        </w:rPr>
        <w:t>Потпис подносиоца захтева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4E14BD" w:rsidRDefault="00030EE3" w:rsidP="00014E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030EE3" w:rsidRPr="0066540E" w:rsidRDefault="00014E33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030EE3" w:rsidRPr="0066540E">
        <w:rPr>
          <w:rFonts w:ascii="Times New Roman" w:hAnsi="Times New Roman" w:cs="Times New Roman"/>
          <w:sz w:val="24"/>
          <w:szCs w:val="24"/>
        </w:rPr>
        <w:t>---------------------------</w:t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</w:p>
    <w:p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C72" w:rsidRDefault="00220C72" w:rsidP="00CB7E8C">
      <w:pPr>
        <w:spacing w:after="0" w:line="240" w:lineRule="auto"/>
      </w:pPr>
      <w:r>
        <w:separator/>
      </w:r>
    </w:p>
  </w:endnote>
  <w:endnote w:type="continuationSeparator" w:id="1">
    <w:p w:rsidR="00220C72" w:rsidRDefault="00220C72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C72" w:rsidRDefault="00220C72" w:rsidP="00CB7E8C">
      <w:pPr>
        <w:spacing w:after="0" w:line="240" w:lineRule="auto"/>
      </w:pPr>
      <w:r>
        <w:separator/>
      </w:r>
    </w:p>
  </w:footnote>
  <w:footnote w:type="continuationSeparator" w:id="1">
    <w:p w:rsidR="00220C72" w:rsidRDefault="00220C72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6C4" w:rsidRPr="0066540E" w:rsidRDefault="002056C4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1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16"/>
  </w:num>
  <w:num w:numId="3">
    <w:abstractNumId w:val="25"/>
  </w:num>
  <w:num w:numId="4">
    <w:abstractNumId w:val="8"/>
  </w:num>
  <w:num w:numId="5">
    <w:abstractNumId w:val="14"/>
  </w:num>
  <w:num w:numId="6">
    <w:abstractNumId w:val="29"/>
  </w:num>
  <w:num w:numId="7">
    <w:abstractNumId w:val="12"/>
  </w:num>
  <w:num w:numId="8">
    <w:abstractNumId w:val="15"/>
  </w:num>
  <w:num w:numId="9">
    <w:abstractNumId w:val="31"/>
  </w:num>
  <w:num w:numId="10">
    <w:abstractNumId w:val="30"/>
  </w:num>
  <w:num w:numId="11">
    <w:abstractNumId w:val="7"/>
  </w:num>
  <w:num w:numId="12">
    <w:abstractNumId w:val="28"/>
  </w:num>
  <w:num w:numId="13">
    <w:abstractNumId w:val="22"/>
  </w:num>
  <w:num w:numId="14">
    <w:abstractNumId w:val="3"/>
  </w:num>
  <w:num w:numId="15">
    <w:abstractNumId w:val="9"/>
  </w:num>
  <w:num w:numId="16">
    <w:abstractNumId w:val="20"/>
  </w:num>
  <w:num w:numId="17">
    <w:abstractNumId w:val="27"/>
  </w:num>
  <w:num w:numId="18">
    <w:abstractNumId w:val="19"/>
  </w:num>
  <w:num w:numId="19">
    <w:abstractNumId w:val="0"/>
  </w:num>
  <w:num w:numId="20">
    <w:abstractNumId w:val="11"/>
  </w:num>
  <w:num w:numId="21">
    <w:abstractNumId w:val="4"/>
  </w:num>
  <w:num w:numId="22">
    <w:abstractNumId w:val="6"/>
  </w:num>
  <w:num w:numId="23">
    <w:abstractNumId w:val="23"/>
  </w:num>
  <w:num w:numId="24">
    <w:abstractNumId w:val="10"/>
  </w:num>
  <w:num w:numId="25">
    <w:abstractNumId w:val="18"/>
  </w:num>
  <w:num w:numId="26">
    <w:abstractNumId w:val="21"/>
  </w:num>
  <w:num w:numId="27">
    <w:abstractNumId w:val="1"/>
  </w:num>
  <w:num w:numId="28">
    <w:abstractNumId w:val="13"/>
  </w:num>
  <w:num w:numId="29">
    <w:abstractNumId w:val="26"/>
  </w:num>
  <w:num w:numId="30">
    <w:abstractNumId w:val="5"/>
  </w:num>
  <w:num w:numId="31">
    <w:abstractNumId w:val="17"/>
  </w:num>
  <w:num w:numId="32">
    <w:abstractNumId w:val="2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14E33"/>
    <w:rsid w:val="000309F7"/>
    <w:rsid w:val="00030EE3"/>
    <w:rsid w:val="00035EFA"/>
    <w:rsid w:val="00041173"/>
    <w:rsid w:val="000458B9"/>
    <w:rsid w:val="00052AB5"/>
    <w:rsid w:val="00054D2F"/>
    <w:rsid w:val="00062C9F"/>
    <w:rsid w:val="00092C82"/>
    <w:rsid w:val="00096283"/>
    <w:rsid w:val="000A570B"/>
    <w:rsid w:val="000A762E"/>
    <w:rsid w:val="000B3E12"/>
    <w:rsid w:val="000B5B83"/>
    <w:rsid w:val="000D4ACD"/>
    <w:rsid w:val="000D62C7"/>
    <w:rsid w:val="000F1414"/>
    <w:rsid w:val="000F34C9"/>
    <w:rsid w:val="00100950"/>
    <w:rsid w:val="00103269"/>
    <w:rsid w:val="00115E5A"/>
    <w:rsid w:val="00121771"/>
    <w:rsid w:val="001232D4"/>
    <w:rsid w:val="00125AA3"/>
    <w:rsid w:val="001444DB"/>
    <w:rsid w:val="00145D69"/>
    <w:rsid w:val="00157B30"/>
    <w:rsid w:val="001618A6"/>
    <w:rsid w:val="00165F07"/>
    <w:rsid w:val="0017499F"/>
    <w:rsid w:val="00186AF8"/>
    <w:rsid w:val="001C3DCE"/>
    <w:rsid w:val="001D54C8"/>
    <w:rsid w:val="001F600E"/>
    <w:rsid w:val="0020470D"/>
    <w:rsid w:val="002056C4"/>
    <w:rsid w:val="00213A2F"/>
    <w:rsid w:val="00215AAC"/>
    <w:rsid w:val="00220C72"/>
    <w:rsid w:val="00224C4F"/>
    <w:rsid w:val="00250BA2"/>
    <w:rsid w:val="00266B51"/>
    <w:rsid w:val="00296B3D"/>
    <w:rsid w:val="002B31BC"/>
    <w:rsid w:val="002B5978"/>
    <w:rsid w:val="002C788C"/>
    <w:rsid w:val="002D1A13"/>
    <w:rsid w:val="002D37E0"/>
    <w:rsid w:val="002F7814"/>
    <w:rsid w:val="003239CB"/>
    <w:rsid w:val="00370499"/>
    <w:rsid w:val="003967AD"/>
    <w:rsid w:val="003A361B"/>
    <w:rsid w:val="003C2616"/>
    <w:rsid w:val="003D67B7"/>
    <w:rsid w:val="003E5425"/>
    <w:rsid w:val="003E735E"/>
    <w:rsid w:val="00406587"/>
    <w:rsid w:val="00410446"/>
    <w:rsid w:val="004135DF"/>
    <w:rsid w:val="00414D8E"/>
    <w:rsid w:val="00425CAA"/>
    <w:rsid w:val="00436EAA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4F22"/>
    <w:rsid w:val="00502488"/>
    <w:rsid w:val="00503952"/>
    <w:rsid w:val="005220B1"/>
    <w:rsid w:val="0052721F"/>
    <w:rsid w:val="00536FD8"/>
    <w:rsid w:val="00552A02"/>
    <w:rsid w:val="00556FCB"/>
    <w:rsid w:val="00571359"/>
    <w:rsid w:val="0058199F"/>
    <w:rsid w:val="005A2199"/>
    <w:rsid w:val="005C12AC"/>
    <w:rsid w:val="005C600A"/>
    <w:rsid w:val="005C7FA7"/>
    <w:rsid w:val="005D2E69"/>
    <w:rsid w:val="005E2557"/>
    <w:rsid w:val="005E6D56"/>
    <w:rsid w:val="00611DB8"/>
    <w:rsid w:val="00612AAC"/>
    <w:rsid w:val="0062156B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96A29"/>
    <w:rsid w:val="006A0595"/>
    <w:rsid w:val="006C252A"/>
    <w:rsid w:val="006C5E11"/>
    <w:rsid w:val="006E0396"/>
    <w:rsid w:val="006E46BB"/>
    <w:rsid w:val="006F1F74"/>
    <w:rsid w:val="007014C4"/>
    <w:rsid w:val="0072339D"/>
    <w:rsid w:val="00725255"/>
    <w:rsid w:val="007354A5"/>
    <w:rsid w:val="0073744E"/>
    <w:rsid w:val="00740025"/>
    <w:rsid w:val="00744B75"/>
    <w:rsid w:val="00752669"/>
    <w:rsid w:val="00752BCA"/>
    <w:rsid w:val="00756C04"/>
    <w:rsid w:val="00770A36"/>
    <w:rsid w:val="00771A21"/>
    <w:rsid w:val="00775046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8F3544"/>
    <w:rsid w:val="00902AE4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51C28"/>
    <w:rsid w:val="00A55C46"/>
    <w:rsid w:val="00A654CB"/>
    <w:rsid w:val="00A70556"/>
    <w:rsid w:val="00A77CA4"/>
    <w:rsid w:val="00A85075"/>
    <w:rsid w:val="00A86B80"/>
    <w:rsid w:val="00A86C81"/>
    <w:rsid w:val="00A949DA"/>
    <w:rsid w:val="00AB0591"/>
    <w:rsid w:val="00AE07AA"/>
    <w:rsid w:val="00AE5A07"/>
    <w:rsid w:val="00AF4E34"/>
    <w:rsid w:val="00B04B51"/>
    <w:rsid w:val="00B104CB"/>
    <w:rsid w:val="00B159AD"/>
    <w:rsid w:val="00B335B4"/>
    <w:rsid w:val="00B33E0C"/>
    <w:rsid w:val="00B43512"/>
    <w:rsid w:val="00B504DB"/>
    <w:rsid w:val="00B6461F"/>
    <w:rsid w:val="00B66347"/>
    <w:rsid w:val="00B730FB"/>
    <w:rsid w:val="00B74A26"/>
    <w:rsid w:val="00B8177E"/>
    <w:rsid w:val="00B84152"/>
    <w:rsid w:val="00B84EE2"/>
    <w:rsid w:val="00B9030F"/>
    <w:rsid w:val="00B90B12"/>
    <w:rsid w:val="00BA1DE0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72B2E"/>
    <w:rsid w:val="00C86291"/>
    <w:rsid w:val="00CB0FBC"/>
    <w:rsid w:val="00CB2FAD"/>
    <w:rsid w:val="00CB7E8C"/>
    <w:rsid w:val="00CC78DF"/>
    <w:rsid w:val="00D060F3"/>
    <w:rsid w:val="00D13CF6"/>
    <w:rsid w:val="00D17F10"/>
    <w:rsid w:val="00D24529"/>
    <w:rsid w:val="00D24B27"/>
    <w:rsid w:val="00D54D97"/>
    <w:rsid w:val="00D55D2F"/>
    <w:rsid w:val="00D745B6"/>
    <w:rsid w:val="00D778AB"/>
    <w:rsid w:val="00D84402"/>
    <w:rsid w:val="00D853EF"/>
    <w:rsid w:val="00D94E38"/>
    <w:rsid w:val="00DA40E3"/>
    <w:rsid w:val="00DA53D4"/>
    <w:rsid w:val="00DA7892"/>
    <w:rsid w:val="00DB67CD"/>
    <w:rsid w:val="00DE0C96"/>
    <w:rsid w:val="00DE4C76"/>
    <w:rsid w:val="00DF060B"/>
    <w:rsid w:val="00DF24FD"/>
    <w:rsid w:val="00DF753A"/>
    <w:rsid w:val="00E125BD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919C1"/>
    <w:rsid w:val="00E93681"/>
    <w:rsid w:val="00EA5A2C"/>
    <w:rsid w:val="00EC30A9"/>
    <w:rsid w:val="00EC747B"/>
    <w:rsid w:val="00ED03A4"/>
    <w:rsid w:val="00EE2ACD"/>
    <w:rsid w:val="00EF59A7"/>
    <w:rsid w:val="00F14531"/>
    <w:rsid w:val="00F22C3C"/>
    <w:rsid w:val="00F43B94"/>
    <w:rsid w:val="00F46C23"/>
    <w:rsid w:val="00F50B1A"/>
    <w:rsid w:val="00F7002D"/>
    <w:rsid w:val="00F775AD"/>
    <w:rsid w:val="00F927AD"/>
    <w:rsid w:val="00F971CF"/>
    <w:rsid w:val="00FA01F1"/>
    <w:rsid w:val="00FA0DD0"/>
    <w:rsid w:val="00FD1B8F"/>
    <w:rsid w:val="00FD4266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1ABD-FFB3-422E-9A6D-DC5F3061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ukovcic</cp:lastModifiedBy>
  <cp:revision>3</cp:revision>
  <cp:lastPrinted>2021-08-06T05:54:00Z</cp:lastPrinted>
  <dcterms:created xsi:type="dcterms:W3CDTF">2023-09-26T09:25:00Z</dcterms:created>
  <dcterms:modified xsi:type="dcterms:W3CDTF">2023-09-26T09:39:00Z</dcterms:modified>
</cp:coreProperties>
</file>