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A6A39" w14:textId="77777777" w:rsidR="00653AB9" w:rsidRDefault="00653AB9" w:rsidP="00D24EEB">
      <w:pPr>
        <w:adjustRightInd w:val="0"/>
        <w:ind w:firstLine="720"/>
        <w:jc w:val="both"/>
        <w:rPr>
          <w:rFonts w:eastAsia="Calibri"/>
        </w:rPr>
      </w:pPr>
    </w:p>
    <w:p w14:paraId="57EA04AB" w14:textId="77777777" w:rsidR="00653AB9" w:rsidRPr="009D6158" w:rsidRDefault="00653AB9" w:rsidP="00653AB9">
      <w:pPr>
        <w:pStyle w:val="P16"/>
        <w:ind w:left="0" w:firstLine="0"/>
        <w:rPr>
          <w:rFonts w:cs="Times New Roman"/>
          <w:sz w:val="26"/>
          <w:szCs w:val="26"/>
          <w:lang w:val="sr-Cyrl-CS"/>
        </w:rPr>
      </w:pPr>
      <w:r w:rsidRPr="009D6158">
        <w:rPr>
          <w:rFonts w:cs="Times New Roman"/>
          <w:noProof/>
          <w:sz w:val="26"/>
          <w:szCs w:val="26"/>
          <w:lang w:eastAsia="en-US"/>
        </w:rPr>
        <w:drawing>
          <wp:inline distT="0" distB="0" distL="0" distR="0" wp14:anchorId="32F20A1A" wp14:editId="0A7A687B">
            <wp:extent cx="571500" cy="790575"/>
            <wp:effectExtent l="19050" t="0" r="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47C1E69E" w14:textId="77777777" w:rsidR="00653AB9" w:rsidRPr="009D6158" w:rsidRDefault="00653AB9" w:rsidP="00653AB9">
      <w:pPr>
        <w:pStyle w:val="P16"/>
        <w:ind w:left="0" w:firstLine="0"/>
        <w:rPr>
          <w:rFonts w:cs="Times New Roman"/>
          <w:sz w:val="26"/>
          <w:szCs w:val="26"/>
          <w:lang w:val="sr-Cyrl-CS"/>
        </w:rPr>
      </w:pPr>
    </w:p>
    <w:p w14:paraId="74B914B6" w14:textId="77777777" w:rsidR="00653AB9" w:rsidRPr="009D6158" w:rsidRDefault="00653AB9" w:rsidP="00653AB9">
      <w:pPr>
        <w:rPr>
          <w:b/>
          <w:sz w:val="26"/>
          <w:szCs w:val="26"/>
          <w:lang w:val="sr-Cyrl-CS"/>
        </w:rPr>
      </w:pPr>
      <w:r w:rsidRPr="009D6158">
        <w:rPr>
          <w:b/>
          <w:sz w:val="26"/>
          <w:szCs w:val="26"/>
          <w:lang w:val="sr-Cyrl-CS"/>
        </w:rPr>
        <w:t>Република Србија</w:t>
      </w:r>
    </w:p>
    <w:p w14:paraId="7B5C77BC" w14:textId="77777777" w:rsidR="00653AB9" w:rsidRPr="009D6158" w:rsidRDefault="00653AB9" w:rsidP="00653AB9">
      <w:pPr>
        <w:rPr>
          <w:b/>
          <w:sz w:val="26"/>
          <w:szCs w:val="26"/>
          <w:lang w:val="sr-Cyrl-CS"/>
        </w:rPr>
      </w:pPr>
      <w:r w:rsidRPr="009D6158">
        <w:rPr>
          <w:b/>
          <w:sz w:val="26"/>
          <w:szCs w:val="26"/>
          <w:lang w:val="sr-Cyrl-CS"/>
        </w:rPr>
        <w:t>ГРАД ВРАЊЕ</w:t>
      </w:r>
    </w:p>
    <w:p w14:paraId="256A5D9C" w14:textId="77777777" w:rsidR="00653AB9" w:rsidRPr="009D6158" w:rsidRDefault="00653AB9" w:rsidP="00653AB9">
      <w:pPr>
        <w:rPr>
          <w:b/>
          <w:sz w:val="26"/>
          <w:szCs w:val="26"/>
          <w:lang w:val="sr-Cyrl-CS"/>
        </w:rPr>
      </w:pPr>
      <w:r w:rsidRPr="009D6158">
        <w:rPr>
          <w:b/>
          <w:sz w:val="26"/>
          <w:szCs w:val="26"/>
          <w:lang w:val="sr-Cyrl-CS"/>
        </w:rPr>
        <w:t xml:space="preserve">ГРАДСКО ВЕЋЕ </w:t>
      </w:r>
    </w:p>
    <w:p w14:paraId="7C95FC50" w14:textId="70AFB433" w:rsidR="00653AB9" w:rsidRDefault="00653AB9" w:rsidP="00653AB9">
      <w:pPr>
        <w:rPr>
          <w:sz w:val="26"/>
          <w:szCs w:val="26"/>
        </w:rPr>
      </w:pPr>
      <w:r w:rsidRPr="009D6158">
        <w:rPr>
          <w:sz w:val="26"/>
          <w:szCs w:val="26"/>
          <w:lang w:val="sr-Cyrl-CS"/>
        </w:rPr>
        <w:t xml:space="preserve">Број: </w:t>
      </w:r>
      <w:r>
        <w:rPr>
          <w:sz w:val="26"/>
          <w:szCs w:val="26"/>
        </w:rPr>
        <w:t xml:space="preserve">002278362    2024 </w:t>
      </w:r>
    </w:p>
    <w:p w14:paraId="20FD96AE" w14:textId="77777777" w:rsidR="00653AB9" w:rsidRPr="009D6158" w:rsidRDefault="00653AB9" w:rsidP="00653AB9">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3B8A5060" w14:textId="77777777" w:rsidR="00653AB9" w:rsidRPr="009D6158" w:rsidRDefault="00653AB9" w:rsidP="00653AB9">
      <w:pPr>
        <w:rPr>
          <w:b/>
          <w:sz w:val="26"/>
          <w:szCs w:val="26"/>
        </w:rPr>
      </w:pPr>
      <w:r w:rsidRPr="009D6158">
        <w:rPr>
          <w:b/>
          <w:sz w:val="26"/>
          <w:szCs w:val="26"/>
        </w:rPr>
        <w:t>В р а њ е</w:t>
      </w:r>
    </w:p>
    <w:p w14:paraId="443A516F" w14:textId="77777777" w:rsidR="00653AB9" w:rsidRDefault="00653AB9" w:rsidP="00D24EEB">
      <w:pPr>
        <w:adjustRightInd w:val="0"/>
        <w:ind w:firstLine="720"/>
        <w:jc w:val="both"/>
        <w:rPr>
          <w:rFonts w:eastAsia="Calibri"/>
        </w:rPr>
      </w:pPr>
    </w:p>
    <w:p w14:paraId="0C52F202" w14:textId="77777777" w:rsidR="00653AB9" w:rsidRDefault="00653AB9" w:rsidP="00D24EEB">
      <w:pPr>
        <w:adjustRightInd w:val="0"/>
        <w:ind w:firstLine="720"/>
        <w:jc w:val="both"/>
        <w:rPr>
          <w:rFonts w:eastAsia="Calibri"/>
        </w:rPr>
      </w:pPr>
    </w:p>
    <w:p w14:paraId="651AF2AB" w14:textId="77777777" w:rsidR="00D24EEB" w:rsidRDefault="00D24EEB" w:rsidP="00D24EEB">
      <w:pPr>
        <w:adjustRightInd w:val="0"/>
        <w:ind w:firstLine="720"/>
        <w:jc w:val="both"/>
        <w:rPr>
          <w:rFonts w:eastAsia="Calibri"/>
        </w:rPr>
      </w:pPr>
      <w:proofErr w:type="spellStart"/>
      <w:r w:rsidRPr="009435BE">
        <w:rPr>
          <w:rFonts w:eastAsia="Calibri"/>
        </w:rPr>
        <w:t>На</w:t>
      </w:r>
      <w:proofErr w:type="spellEnd"/>
      <w:r w:rsidRPr="009435BE">
        <w:rPr>
          <w:rFonts w:eastAsia="Calibri"/>
        </w:rPr>
        <w:t xml:space="preserve"> </w:t>
      </w:r>
      <w:proofErr w:type="spellStart"/>
      <w:r w:rsidRPr="009435BE">
        <w:rPr>
          <w:rFonts w:eastAsia="Calibri"/>
        </w:rPr>
        <w:t>основу</w:t>
      </w:r>
      <w:proofErr w:type="spellEnd"/>
      <w:r w:rsidRPr="009435BE">
        <w:rPr>
          <w:rFonts w:eastAsia="Calibri"/>
        </w:rPr>
        <w:t xml:space="preserve"> </w:t>
      </w:r>
      <w:proofErr w:type="spellStart"/>
      <w:r w:rsidRPr="009435BE">
        <w:rPr>
          <w:rFonts w:eastAsia="Calibri"/>
        </w:rPr>
        <w:t>члана</w:t>
      </w:r>
      <w:proofErr w:type="spellEnd"/>
      <w:r w:rsidRPr="009435BE">
        <w:rPr>
          <w:rFonts w:eastAsia="Calibri"/>
        </w:rPr>
        <w:t xml:space="preserve"> 34. </w:t>
      </w:r>
      <w:r>
        <w:rPr>
          <w:rFonts w:eastAsia="Calibri"/>
        </w:rPr>
        <w:t xml:space="preserve"> </w:t>
      </w:r>
      <w:proofErr w:type="spellStart"/>
      <w:r>
        <w:rPr>
          <w:rFonts w:eastAsia="Calibri"/>
        </w:rPr>
        <w:t>став</w:t>
      </w:r>
      <w:proofErr w:type="spellEnd"/>
      <w:r>
        <w:rPr>
          <w:rFonts w:eastAsia="Calibri"/>
        </w:rPr>
        <w:t xml:space="preserve"> 2 </w:t>
      </w:r>
      <w:proofErr w:type="spellStart"/>
      <w:r w:rsidRPr="009435BE">
        <w:rPr>
          <w:rFonts w:eastAsia="Calibri"/>
        </w:rPr>
        <w:t>Закона</w:t>
      </w:r>
      <w:proofErr w:type="spellEnd"/>
      <w:r w:rsidRPr="009435BE">
        <w:rPr>
          <w:rFonts w:eastAsia="Calibri"/>
        </w:rPr>
        <w:t xml:space="preserve"> о </w:t>
      </w:r>
      <w:proofErr w:type="spellStart"/>
      <w:r w:rsidRPr="009435BE">
        <w:rPr>
          <w:rFonts w:eastAsia="Calibri"/>
        </w:rPr>
        <w:t>јавној</w:t>
      </w:r>
      <w:proofErr w:type="spellEnd"/>
      <w:r w:rsidRPr="009435BE">
        <w:rPr>
          <w:rFonts w:eastAsia="Calibri"/>
        </w:rPr>
        <w:t xml:space="preserve"> </w:t>
      </w:r>
      <w:proofErr w:type="spellStart"/>
      <w:r w:rsidRPr="009435BE">
        <w:rPr>
          <w:rFonts w:eastAsia="Calibri"/>
        </w:rPr>
        <w:t>својини</w:t>
      </w:r>
      <w:proofErr w:type="spellEnd"/>
      <w:r w:rsidRPr="009435BE">
        <w:rPr>
          <w:rFonts w:eastAsia="Calibri"/>
        </w:rPr>
        <w:t xml:space="preserve"> (“</w:t>
      </w:r>
      <w:proofErr w:type="spellStart"/>
      <w:r w:rsidRPr="009435BE">
        <w:rPr>
          <w:rFonts w:eastAsia="Calibri"/>
        </w:rPr>
        <w:t>Сл.гласник</w:t>
      </w:r>
      <w:proofErr w:type="spellEnd"/>
      <w:r w:rsidRPr="009435BE">
        <w:rPr>
          <w:rFonts w:eastAsia="Calibri"/>
        </w:rPr>
        <w:t xml:space="preserve"> РС” бр.72/11, 88/13 , 105/14,104/16 – и  др.закон,108/16, 113/17, 95/18 и 153/20), </w:t>
      </w:r>
      <w:proofErr w:type="spellStart"/>
      <w:r w:rsidRPr="009435BE">
        <w:rPr>
          <w:rFonts w:eastAsia="Calibri"/>
        </w:rPr>
        <w:t>члана</w:t>
      </w:r>
      <w:proofErr w:type="spellEnd"/>
      <w:r w:rsidRPr="009435BE">
        <w:rPr>
          <w:rFonts w:eastAsia="Calibri"/>
        </w:rPr>
        <w:t xml:space="preserve"> </w:t>
      </w:r>
      <w:r>
        <w:rPr>
          <w:rFonts w:eastAsia="Calibri"/>
        </w:rPr>
        <w:t>6</w:t>
      </w:r>
      <w:r w:rsidRPr="009435BE">
        <w:rPr>
          <w:rFonts w:eastAsia="Calibri"/>
        </w:rPr>
        <w:t xml:space="preserve"> </w:t>
      </w:r>
      <w:proofErr w:type="spellStart"/>
      <w:r w:rsidRPr="009435BE">
        <w:rPr>
          <w:rFonts w:eastAsia="Calibri"/>
        </w:rPr>
        <w:t>Уредбе</w:t>
      </w:r>
      <w:proofErr w:type="spellEnd"/>
      <w:r w:rsidRPr="009435BE">
        <w:rPr>
          <w:rFonts w:eastAsia="Calibri"/>
        </w:rPr>
        <w:t xml:space="preserve"> о </w:t>
      </w:r>
      <w:proofErr w:type="spellStart"/>
      <w:r w:rsidRPr="009435BE">
        <w:rPr>
          <w:rFonts w:eastAsia="Calibri"/>
        </w:rPr>
        <w:t>условима</w:t>
      </w:r>
      <w:proofErr w:type="spellEnd"/>
      <w:r w:rsidRPr="009435BE">
        <w:rPr>
          <w:rFonts w:eastAsia="Calibri"/>
        </w:rPr>
        <w:t xml:space="preserve"> </w:t>
      </w:r>
      <w:proofErr w:type="spellStart"/>
      <w:r w:rsidRPr="009435BE">
        <w:rPr>
          <w:rFonts w:eastAsia="Calibri"/>
        </w:rPr>
        <w:t>прибављања</w:t>
      </w:r>
      <w:proofErr w:type="spellEnd"/>
      <w:r w:rsidRPr="009435BE">
        <w:rPr>
          <w:rFonts w:eastAsia="Calibri"/>
        </w:rPr>
        <w:t xml:space="preserve"> и </w:t>
      </w:r>
      <w:proofErr w:type="spellStart"/>
      <w:r w:rsidRPr="009435BE">
        <w:rPr>
          <w:rFonts w:eastAsia="Calibri"/>
        </w:rPr>
        <w:t>отуђења</w:t>
      </w:r>
      <w:proofErr w:type="spellEnd"/>
      <w:r w:rsidRPr="009435BE">
        <w:rPr>
          <w:rFonts w:eastAsia="Calibri"/>
        </w:rPr>
        <w:t xml:space="preserve"> </w:t>
      </w:r>
      <w:proofErr w:type="spellStart"/>
      <w:r w:rsidRPr="009435BE">
        <w:rPr>
          <w:rFonts w:eastAsia="Calibri"/>
        </w:rPr>
        <w:t>непокретности</w:t>
      </w:r>
      <w:proofErr w:type="spellEnd"/>
      <w:r w:rsidRPr="009435BE">
        <w:rPr>
          <w:rFonts w:eastAsia="Calibri"/>
        </w:rPr>
        <w:t xml:space="preserve"> </w:t>
      </w:r>
      <w:proofErr w:type="spellStart"/>
      <w:r w:rsidRPr="009435BE">
        <w:rPr>
          <w:rFonts w:eastAsia="Calibri"/>
        </w:rPr>
        <w:t>непосредном</w:t>
      </w:r>
      <w:proofErr w:type="spellEnd"/>
      <w:r w:rsidRPr="009435BE">
        <w:rPr>
          <w:rFonts w:eastAsia="Calibri"/>
        </w:rPr>
        <w:t xml:space="preserve"> </w:t>
      </w:r>
      <w:proofErr w:type="spellStart"/>
      <w:r w:rsidRPr="009435BE">
        <w:rPr>
          <w:rFonts w:eastAsia="Calibri"/>
        </w:rPr>
        <w:t>погодбом</w:t>
      </w:r>
      <w:proofErr w:type="spellEnd"/>
      <w:r w:rsidRPr="009435BE">
        <w:rPr>
          <w:rFonts w:eastAsia="Calibri"/>
        </w:rPr>
        <w:t xml:space="preserve"> и </w:t>
      </w:r>
      <w:proofErr w:type="spellStart"/>
      <w:r w:rsidRPr="009435BE">
        <w:rPr>
          <w:rFonts w:eastAsia="Calibri"/>
        </w:rPr>
        <w:t>давања</w:t>
      </w:r>
      <w:proofErr w:type="spellEnd"/>
      <w:r w:rsidRPr="009435BE">
        <w:rPr>
          <w:rFonts w:eastAsia="Calibri"/>
        </w:rPr>
        <w:t xml:space="preserve"> у </w:t>
      </w:r>
      <w:proofErr w:type="spellStart"/>
      <w:r w:rsidRPr="009435BE">
        <w:rPr>
          <w:rFonts w:eastAsia="Calibri"/>
        </w:rPr>
        <w:t>закуп</w:t>
      </w:r>
      <w:proofErr w:type="spellEnd"/>
      <w:r w:rsidRPr="009435BE">
        <w:rPr>
          <w:rFonts w:eastAsia="Calibri"/>
        </w:rPr>
        <w:t xml:space="preserve"> </w:t>
      </w:r>
      <w:proofErr w:type="spellStart"/>
      <w:r w:rsidRPr="009435BE">
        <w:rPr>
          <w:rFonts w:eastAsia="Calibri"/>
        </w:rPr>
        <w:t>ствари</w:t>
      </w:r>
      <w:proofErr w:type="spellEnd"/>
      <w:r w:rsidRPr="009435BE">
        <w:rPr>
          <w:rFonts w:eastAsia="Calibri"/>
        </w:rPr>
        <w:t xml:space="preserve"> у </w:t>
      </w:r>
      <w:proofErr w:type="spellStart"/>
      <w:r w:rsidRPr="009435BE">
        <w:rPr>
          <w:rFonts w:eastAsia="Calibri"/>
        </w:rPr>
        <w:t>јавној</w:t>
      </w:r>
      <w:proofErr w:type="spellEnd"/>
      <w:r w:rsidRPr="009435BE">
        <w:rPr>
          <w:rFonts w:eastAsia="Calibri"/>
        </w:rPr>
        <w:t xml:space="preserve"> </w:t>
      </w:r>
      <w:proofErr w:type="spellStart"/>
      <w:r w:rsidRPr="009435BE">
        <w:rPr>
          <w:rFonts w:eastAsia="Calibri"/>
        </w:rPr>
        <w:t>својини</w:t>
      </w:r>
      <w:proofErr w:type="spellEnd"/>
      <w:r w:rsidRPr="009435BE">
        <w:rPr>
          <w:rFonts w:eastAsia="Calibri"/>
        </w:rPr>
        <w:t xml:space="preserve"> </w:t>
      </w:r>
      <w:proofErr w:type="spellStart"/>
      <w:r w:rsidRPr="009435BE">
        <w:rPr>
          <w:rFonts w:eastAsia="Calibri"/>
        </w:rPr>
        <w:t>односно</w:t>
      </w:r>
      <w:proofErr w:type="spellEnd"/>
      <w:r w:rsidRPr="009435BE">
        <w:rPr>
          <w:rFonts w:eastAsia="Calibri"/>
        </w:rPr>
        <w:t xml:space="preserve">  </w:t>
      </w:r>
      <w:proofErr w:type="spellStart"/>
      <w:r w:rsidRPr="009435BE">
        <w:rPr>
          <w:rFonts w:eastAsia="Calibri"/>
        </w:rPr>
        <w:t>прибављања</w:t>
      </w:r>
      <w:proofErr w:type="spellEnd"/>
      <w:r w:rsidRPr="009435BE">
        <w:rPr>
          <w:rFonts w:eastAsia="Calibri"/>
        </w:rPr>
        <w:t xml:space="preserve"> и </w:t>
      </w:r>
      <w:proofErr w:type="spellStart"/>
      <w:r w:rsidRPr="009435BE">
        <w:rPr>
          <w:rFonts w:eastAsia="Calibri"/>
        </w:rPr>
        <w:t>уступања</w:t>
      </w:r>
      <w:proofErr w:type="spellEnd"/>
      <w:r w:rsidRPr="009435BE">
        <w:rPr>
          <w:rFonts w:eastAsia="Calibri"/>
        </w:rPr>
        <w:t xml:space="preserve"> </w:t>
      </w:r>
      <w:proofErr w:type="spellStart"/>
      <w:r w:rsidRPr="009435BE">
        <w:rPr>
          <w:rFonts w:eastAsia="Calibri"/>
        </w:rPr>
        <w:t>искоришћавања</w:t>
      </w:r>
      <w:proofErr w:type="spellEnd"/>
      <w:r w:rsidRPr="009435BE">
        <w:rPr>
          <w:rFonts w:eastAsia="Calibri"/>
        </w:rPr>
        <w:t xml:space="preserve"> </w:t>
      </w:r>
      <w:proofErr w:type="spellStart"/>
      <w:r w:rsidRPr="009435BE">
        <w:rPr>
          <w:rFonts w:eastAsia="Calibri"/>
        </w:rPr>
        <w:t>других</w:t>
      </w:r>
      <w:proofErr w:type="spellEnd"/>
      <w:r w:rsidRPr="009435BE">
        <w:rPr>
          <w:rFonts w:eastAsia="Calibri"/>
        </w:rPr>
        <w:t xml:space="preserve"> </w:t>
      </w:r>
      <w:proofErr w:type="spellStart"/>
      <w:r w:rsidRPr="009435BE">
        <w:rPr>
          <w:rFonts w:eastAsia="Calibri"/>
        </w:rPr>
        <w:t>имовинских</w:t>
      </w:r>
      <w:proofErr w:type="spellEnd"/>
      <w:r w:rsidRPr="009435BE">
        <w:rPr>
          <w:rFonts w:eastAsia="Calibri"/>
        </w:rPr>
        <w:t xml:space="preserve"> </w:t>
      </w:r>
      <w:proofErr w:type="spellStart"/>
      <w:r w:rsidRPr="009435BE">
        <w:rPr>
          <w:rFonts w:eastAsia="Calibri"/>
        </w:rPr>
        <w:t>права</w:t>
      </w:r>
      <w:proofErr w:type="spellEnd"/>
      <w:r w:rsidRPr="009435BE">
        <w:rPr>
          <w:rFonts w:eastAsia="Calibri"/>
        </w:rPr>
        <w:t xml:space="preserve"> </w:t>
      </w:r>
      <w:proofErr w:type="spellStart"/>
      <w:r w:rsidRPr="009435BE">
        <w:rPr>
          <w:rFonts w:eastAsia="Calibri"/>
        </w:rPr>
        <w:t>као</w:t>
      </w:r>
      <w:proofErr w:type="spellEnd"/>
      <w:r w:rsidRPr="009435BE">
        <w:rPr>
          <w:rFonts w:eastAsia="Calibri"/>
        </w:rPr>
        <w:t xml:space="preserve"> и </w:t>
      </w:r>
      <w:proofErr w:type="spellStart"/>
      <w:r w:rsidRPr="009435BE">
        <w:rPr>
          <w:rFonts w:eastAsia="Calibri"/>
        </w:rPr>
        <w:t>поступцима</w:t>
      </w:r>
      <w:proofErr w:type="spellEnd"/>
      <w:r w:rsidRPr="009435BE">
        <w:rPr>
          <w:rFonts w:eastAsia="Calibri"/>
        </w:rPr>
        <w:t xml:space="preserve"> </w:t>
      </w:r>
      <w:proofErr w:type="spellStart"/>
      <w:r w:rsidRPr="009435BE">
        <w:rPr>
          <w:rFonts w:eastAsia="Calibri"/>
        </w:rPr>
        <w:t>јавног</w:t>
      </w:r>
      <w:proofErr w:type="spellEnd"/>
      <w:r w:rsidRPr="009435BE">
        <w:rPr>
          <w:rFonts w:eastAsia="Calibri"/>
        </w:rPr>
        <w:t xml:space="preserve"> </w:t>
      </w:r>
      <w:proofErr w:type="spellStart"/>
      <w:r w:rsidRPr="009435BE">
        <w:rPr>
          <w:rFonts w:eastAsia="Calibri"/>
        </w:rPr>
        <w:t>надметања</w:t>
      </w:r>
      <w:proofErr w:type="spellEnd"/>
      <w:r w:rsidRPr="009435BE">
        <w:rPr>
          <w:rFonts w:eastAsia="Calibri"/>
        </w:rPr>
        <w:t xml:space="preserve"> и </w:t>
      </w:r>
      <w:proofErr w:type="spellStart"/>
      <w:r w:rsidRPr="009435BE">
        <w:rPr>
          <w:rFonts w:eastAsia="Calibri"/>
        </w:rPr>
        <w:t>прикупљања</w:t>
      </w:r>
      <w:proofErr w:type="spellEnd"/>
      <w:r w:rsidRPr="009435BE">
        <w:rPr>
          <w:rFonts w:eastAsia="Calibri"/>
        </w:rPr>
        <w:t xml:space="preserve"> </w:t>
      </w:r>
      <w:proofErr w:type="spellStart"/>
      <w:r w:rsidRPr="009435BE">
        <w:rPr>
          <w:rFonts w:eastAsia="Calibri"/>
        </w:rPr>
        <w:t>писмених</w:t>
      </w:r>
      <w:proofErr w:type="spellEnd"/>
      <w:r w:rsidRPr="009435BE">
        <w:rPr>
          <w:rFonts w:eastAsia="Calibri"/>
        </w:rPr>
        <w:t xml:space="preserve"> </w:t>
      </w:r>
      <w:proofErr w:type="spellStart"/>
      <w:r w:rsidRPr="009435BE">
        <w:rPr>
          <w:rFonts w:eastAsia="Calibri"/>
        </w:rPr>
        <w:t>понуда</w:t>
      </w:r>
      <w:proofErr w:type="spellEnd"/>
      <w:r w:rsidRPr="009435BE">
        <w:rPr>
          <w:rFonts w:eastAsia="Calibri"/>
        </w:rPr>
        <w:t>(“</w:t>
      </w:r>
      <w:proofErr w:type="spellStart"/>
      <w:r w:rsidRPr="009435BE">
        <w:rPr>
          <w:rFonts w:eastAsia="Calibri"/>
        </w:rPr>
        <w:t>Сл.гласник</w:t>
      </w:r>
      <w:proofErr w:type="spellEnd"/>
      <w:r w:rsidRPr="009435BE">
        <w:rPr>
          <w:rFonts w:eastAsia="Calibri"/>
        </w:rPr>
        <w:t xml:space="preserve"> РС”бр.16/18</w:t>
      </w:r>
      <w:r>
        <w:rPr>
          <w:rFonts w:eastAsia="Calibri"/>
        </w:rPr>
        <w:t xml:space="preserve"> и 79/23</w:t>
      </w:r>
      <w:r w:rsidRPr="009435BE">
        <w:rPr>
          <w:rFonts w:eastAsia="Calibri"/>
        </w:rPr>
        <w:t xml:space="preserve">), </w:t>
      </w:r>
      <w:proofErr w:type="spellStart"/>
      <w:r>
        <w:rPr>
          <w:rFonts w:eastAsia="Calibri"/>
        </w:rPr>
        <w:t>члана</w:t>
      </w:r>
      <w:proofErr w:type="spellEnd"/>
      <w:r>
        <w:rPr>
          <w:rFonts w:eastAsia="Calibri"/>
        </w:rPr>
        <w:t xml:space="preserve"> 25 </w:t>
      </w:r>
      <w:proofErr w:type="spellStart"/>
      <w:r w:rsidRPr="009435BE">
        <w:rPr>
          <w:rFonts w:eastAsia="Calibri"/>
        </w:rPr>
        <w:t>Одлуке</w:t>
      </w:r>
      <w:proofErr w:type="spellEnd"/>
      <w:r w:rsidRPr="009435BE">
        <w:rPr>
          <w:rFonts w:eastAsia="Calibri"/>
        </w:rPr>
        <w:t xml:space="preserve"> о </w:t>
      </w:r>
      <w:proofErr w:type="spellStart"/>
      <w:r w:rsidRPr="009435BE">
        <w:rPr>
          <w:rFonts w:eastAsia="Calibri"/>
        </w:rPr>
        <w:t>давању</w:t>
      </w:r>
      <w:proofErr w:type="spellEnd"/>
      <w:r w:rsidRPr="009435BE">
        <w:rPr>
          <w:rFonts w:eastAsia="Calibri"/>
        </w:rPr>
        <w:t xml:space="preserve"> у </w:t>
      </w:r>
      <w:proofErr w:type="spellStart"/>
      <w:r w:rsidRPr="009435BE">
        <w:rPr>
          <w:rFonts w:eastAsia="Calibri"/>
        </w:rPr>
        <w:t>закуп</w:t>
      </w:r>
      <w:proofErr w:type="spellEnd"/>
      <w:r w:rsidRPr="009435BE">
        <w:rPr>
          <w:rFonts w:eastAsia="Calibri"/>
        </w:rPr>
        <w:t xml:space="preserve"> </w:t>
      </w:r>
      <w:proofErr w:type="spellStart"/>
      <w:r w:rsidRPr="009435BE">
        <w:rPr>
          <w:rFonts w:eastAsia="Calibri"/>
        </w:rPr>
        <w:t>пословног</w:t>
      </w:r>
      <w:proofErr w:type="spellEnd"/>
      <w:r w:rsidRPr="009435BE">
        <w:rPr>
          <w:rFonts w:eastAsia="Calibri"/>
        </w:rPr>
        <w:t xml:space="preserve"> </w:t>
      </w:r>
      <w:proofErr w:type="spellStart"/>
      <w:r w:rsidRPr="009435BE">
        <w:rPr>
          <w:rFonts w:eastAsia="Calibri"/>
        </w:rPr>
        <w:t>простора</w:t>
      </w:r>
      <w:proofErr w:type="spellEnd"/>
      <w:r w:rsidRPr="009435BE">
        <w:rPr>
          <w:rFonts w:eastAsia="Calibri"/>
        </w:rPr>
        <w:t xml:space="preserve"> у </w:t>
      </w:r>
      <w:proofErr w:type="spellStart"/>
      <w:r w:rsidRPr="009435BE">
        <w:rPr>
          <w:rFonts w:eastAsia="Calibri"/>
        </w:rPr>
        <w:t>јавној</w:t>
      </w:r>
      <w:proofErr w:type="spellEnd"/>
      <w:r w:rsidRPr="009435BE">
        <w:rPr>
          <w:rFonts w:eastAsia="Calibri"/>
        </w:rPr>
        <w:t xml:space="preserve"> </w:t>
      </w:r>
      <w:proofErr w:type="spellStart"/>
      <w:r w:rsidRPr="009435BE">
        <w:rPr>
          <w:rFonts w:eastAsia="Calibri"/>
        </w:rPr>
        <w:t>својини</w:t>
      </w:r>
      <w:proofErr w:type="spellEnd"/>
      <w:r w:rsidRPr="009435BE">
        <w:rPr>
          <w:rFonts w:eastAsia="Calibri"/>
        </w:rPr>
        <w:t xml:space="preserve"> </w:t>
      </w:r>
      <w:proofErr w:type="spellStart"/>
      <w:r w:rsidRPr="009435BE">
        <w:rPr>
          <w:rFonts w:eastAsia="Calibri"/>
        </w:rPr>
        <w:t>града</w:t>
      </w:r>
      <w:proofErr w:type="spellEnd"/>
      <w:r w:rsidRPr="009435BE">
        <w:rPr>
          <w:rFonts w:eastAsia="Calibri"/>
        </w:rPr>
        <w:t xml:space="preserve"> </w:t>
      </w:r>
      <w:proofErr w:type="spellStart"/>
      <w:r w:rsidRPr="009435BE">
        <w:rPr>
          <w:rFonts w:eastAsia="Calibri"/>
        </w:rPr>
        <w:t>Врања</w:t>
      </w:r>
      <w:proofErr w:type="spellEnd"/>
      <w:r w:rsidRPr="009435BE">
        <w:rPr>
          <w:rFonts w:eastAsia="Calibri"/>
        </w:rPr>
        <w:t xml:space="preserve"> (“</w:t>
      </w:r>
      <w:proofErr w:type="spellStart"/>
      <w:r w:rsidRPr="009435BE">
        <w:rPr>
          <w:rFonts w:eastAsia="Calibri"/>
        </w:rPr>
        <w:t>Сл</w:t>
      </w:r>
      <w:proofErr w:type="spellEnd"/>
      <w:r w:rsidRPr="009435BE">
        <w:rPr>
          <w:rFonts w:eastAsia="Calibri"/>
        </w:rPr>
        <w:t xml:space="preserve">. </w:t>
      </w:r>
      <w:proofErr w:type="spellStart"/>
      <w:r w:rsidRPr="009435BE">
        <w:rPr>
          <w:rFonts w:eastAsia="Calibri"/>
        </w:rPr>
        <w:t>гласник</w:t>
      </w:r>
      <w:proofErr w:type="spellEnd"/>
      <w:r w:rsidRPr="009435BE">
        <w:rPr>
          <w:rFonts w:eastAsia="Calibri"/>
        </w:rPr>
        <w:t xml:space="preserve"> </w:t>
      </w:r>
      <w:proofErr w:type="spellStart"/>
      <w:r w:rsidRPr="009435BE">
        <w:rPr>
          <w:rFonts w:eastAsia="Calibri"/>
        </w:rPr>
        <w:t>града</w:t>
      </w:r>
      <w:proofErr w:type="spellEnd"/>
      <w:r w:rsidRPr="009435BE">
        <w:rPr>
          <w:rFonts w:eastAsia="Calibri"/>
        </w:rPr>
        <w:t xml:space="preserve"> </w:t>
      </w:r>
      <w:proofErr w:type="spellStart"/>
      <w:r w:rsidRPr="009435BE">
        <w:rPr>
          <w:rFonts w:eastAsia="Calibri"/>
        </w:rPr>
        <w:t>Врања”бр</w:t>
      </w:r>
      <w:proofErr w:type="spellEnd"/>
      <w:r w:rsidRPr="009435BE">
        <w:rPr>
          <w:rFonts w:eastAsia="Calibri"/>
        </w:rPr>
        <w:t xml:space="preserve">. 24/18 )   </w:t>
      </w:r>
      <w:proofErr w:type="spellStart"/>
      <w:r>
        <w:rPr>
          <w:rFonts w:eastAsia="Calibri"/>
        </w:rPr>
        <w:t>Одлуке</w:t>
      </w:r>
      <w:proofErr w:type="spellEnd"/>
      <w:r>
        <w:rPr>
          <w:rFonts w:eastAsia="Calibri"/>
        </w:rPr>
        <w:t xml:space="preserve">  </w:t>
      </w:r>
      <w:r w:rsidRPr="009435BE">
        <w:rPr>
          <w:rFonts w:eastAsia="Calibri"/>
        </w:rPr>
        <w:t xml:space="preserve"> </w:t>
      </w:r>
      <w:proofErr w:type="spellStart"/>
      <w:r w:rsidRPr="009435BE">
        <w:rPr>
          <w:rFonts w:eastAsia="Calibri"/>
        </w:rPr>
        <w:t>Комисије</w:t>
      </w:r>
      <w:proofErr w:type="spellEnd"/>
      <w:r w:rsidRPr="009435BE">
        <w:rPr>
          <w:rFonts w:eastAsia="Calibri"/>
        </w:rPr>
        <w:t xml:space="preserve"> </w:t>
      </w:r>
      <w:proofErr w:type="spellStart"/>
      <w:r w:rsidRPr="009435BE">
        <w:rPr>
          <w:rFonts w:eastAsia="Calibri"/>
        </w:rPr>
        <w:t>за</w:t>
      </w:r>
      <w:proofErr w:type="spellEnd"/>
      <w:r w:rsidRPr="009435BE">
        <w:rPr>
          <w:rFonts w:eastAsia="Calibri"/>
        </w:rPr>
        <w:t xml:space="preserve"> </w:t>
      </w:r>
      <w:proofErr w:type="spellStart"/>
      <w:r w:rsidRPr="009435BE">
        <w:rPr>
          <w:rFonts w:eastAsia="Calibri"/>
        </w:rPr>
        <w:t>давање</w:t>
      </w:r>
      <w:proofErr w:type="spellEnd"/>
      <w:r w:rsidRPr="009435BE">
        <w:rPr>
          <w:rFonts w:eastAsia="Calibri"/>
        </w:rPr>
        <w:t xml:space="preserve"> у </w:t>
      </w:r>
      <w:proofErr w:type="spellStart"/>
      <w:r w:rsidRPr="009435BE">
        <w:rPr>
          <w:rFonts w:eastAsia="Calibri"/>
        </w:rPr>
        <w:t>закуп</w:t>
      </w:r>
      <w:proofErr w:type="spellEnd"/>
      <w:r w:rsidRPr="009435BE">
        <w:rPr>
          <w:rFonts w:eastAsia="Calibri"/>
        </w:rPr>
        <w:t xml:space="preserve"> </w:t>
      </w:r>
      <w:proofErr w:type="spellStart"/>
      <w:r w:rsidRPr="009435BE">
        <w:rPr>
          <w:rFonts w:eastAsia="Calibri"/>
        </w:rPr>
        <w:t>пословног</w:t>
      </w:r>
      <w:proofErr w:type="spellEnd"/>
      <w:r w:rsidRPr="009435BE">
        <w:rPr>
          <w:rFonts w:eastAsia="Calibri"/>
        </w:rPr>
        <w:t xml:space="preserve"> </w:t>
      </w:r>
      <w:proofErr w:type="spellStart"/>
      <w:r w:rsidRPr="009435BE">
        <w:rPr>
          <w:rFonts w:eastAsia="Calibri"/>
        </w:rPr>
        <w:t>простора</w:t>
      </w:r>
      <w:proofErr w:type="spellEnd"/>
      <w:r w:rsidRPr="009435BE">
        <w:rPr>
          <w:rFonts w:eastAsia="Calibri"/>
        </w:rPr>
        <w:t xml:space="preserve"> у </w:t>
      </w:r>
      <w:proofErr w:type="spellStart"/>
      <w:r w:rsidRPr="009435BE">
        <w:rPr>
          <w:rFonts w:eastAsia="Calibri"/>
        </w:rPr>
        <w:t>јавној</w:t>
      </w:r>
      <w:proofErr w:type="spellEnd"/>
      <w:r w:rsidRPr="009435BE">
        <w:rPr>
          <w:rFonts w:eastAsia="Calibri"/>
        </w:rPr>
        <w:t xml:space="preserve"> </w:t>
      </w:r>
      <w:proofErr w:type="spellStart"/>
      <w:r w:rsidRPr="009435BE">
        <w:rPr>
          <w:rFonts w:eastAsia="Calibri"/>
        </w:rPr>
        <w:t>својини</w:t>
      </w:r>
      <w:proofErr w:type="spellEnd"/>
      <w:r w:rsidRPr="009435BE">
        <w:rPr>
          <w:rFonts w:eastAsia="Calibri"/>
        </w:rPr>
        <w:t xml:space="preserve"> </w:t>
      </w:r>
      <w:proofErr w:type="spellStart"/>
      <w:r w:rsidRPr="009435BE">
        <w:rPr>
          <w:rFonts w:eastAsia="Calibri"/>
        </w:rPr>
        <w:t>града</w:t>
      </w:r>
      <w:proofErr w:type="spellEnd"/>
      <w:r w:rsidRPr="009435BE">
        <w:rPr>
          <w:rFonts w:eastAsia="Calibri"/>
        </w:rPr>
        <w:t xml:space="preserve"> </w:t>
      </w:r>
      <w:proofErr w:type="spellStart"/>
      <w:r w:rsidRPr="009435BE">
        <w:rPr>
          <w:rFonts w:eastAsia="Calibri"/>
        </w:rPr>
        <w:t>Врања</w:t>
      </w:r>
      <w:proofErr w:type="spellEnd"/>
      <w:r w:rsidRPr="009435BE">
        <w:rPr>
          <w:rFonts w:eastAsia="Calibri"/>
        </w:rPr>
        <w:t xml:space="preserve"> </w:t>
      </w:r>
      <w:proofErr w:type="spellStart"/>
      <w:r w:rsidRPr="009435BE">
        <w:rPr>
          <w:rFonts w:eastAsia="Calibri"/>
        </w:rPr>
        <w:t>број</w:t>
      </w:r>
      <w:proofErr w:type="spellEnd"/>
      <w:r>
        <w:rPr>
          <w:rFonts w:eastAsia="Calibri"/>
        </w:rPr>
        <w:t>:</w:t>
      </w:r>
      <w:r w:rsidRPr="009435BE">
        <w:rPr>
          <w:rFonts w:eastAsia="Calibri"/>
        </w:rPr>
        <w:t xml:space="preserve"> </w:t>
      </w:r>
      <w:r>
        <w:rPr>
          <w:rFonts w:eastAsia="Calibri"/>
        </w:rPr>
        <w:t>002206018 2024 08033 004 033 060 109</w:t>
      </w:r>
      <w:r w:rsidRPr="009435BE">
        <w:rPr>
          <w:rFonts w:eastAsia="Calibri"/>
        </w:rPr>
        <w:t xml:space="preserve"> </w:t>
      </w:r>
      <w:proofErr w:type="spellStart"/>
      <w:r w:rsidRPr="009435BE">
        <w:rPr>
          <w:rFonts w:eastAsia="Calibri"/>
        </w:rPr>
        <w:t>од</w:t>
      </w:r>
      <w:proofErr w:type="spellEnd"/>
      <w:r w:rsidRPr="009435BE">
        <w:rPr>
          <w:rFonts w:eastAsia="Calibri"/>
        </w:rPr>
        <w:t xml:space="preserve"> </w:t>
      </w:r>
      <w:r>
        <w:rPr>
          <w:rFonts w:eastAsia="Calibri"/>
        </w:rPr>
        <w:t>17.07</w:t>
      </w:r>
      <w:r w:rsidRPr="009435BE">
        <w:rPr>
          <w:rFonts w:eastAsia="Calibri"/>
        </w:rPr>
        <w:t>.202</w:t>
      </w:r>
      <w:r>
        <w:rPr>
          <w:rFonts w:eastAsia="Calibri"/>
        </w:rPr>
        <w:t>4</w:t>
      </w:r>
      <w:r w:rsidRPr="009435BE">
        <w:rPr>
          <w:rFonts w:eastAsia="Calibri"/>
        </w:rPr>
        <w:t xml:space="preserve">. </w:t>
      </w:r>
      <w:proofErr w:type="spellStart"/>
      <w:proofErr w:type="gramStart"/>
      <w:r w:rsidRPr="009435BE">
        <w:rPr>
          <w:rFonts w:eastAsia="Calibri"/>
        </w:rPr>
        <w:t>године</w:t>
      </w:r>
      <w:proofErr w:type="spellEnd"/>
      <w:r w:rsidRPr="009435BE">
        <w:rPr>
          <w:rFonts w:eastAsia="Calibri"/>
        </w:rPr>
        <w:t xml:space="preserve">, </w:t>
      </w:r>
      <w:r>
        <w:rPr>
          <w:rFonts w:eastAsia="Calibri"/>
        </w:rPr>
        <w:t xml:space="preserve"> о</w:t>
      </w:r>
      <w:proofErr w:type="gramEnd"/>
      <w:r>
        <w:rPr>
          <w:rFonts w:eastAsia="Calibri"/>
        </w:rPr>
        <w:t xml:space="preserve"> </w:t>
      </w:r>
      <w:proofErr w:type="spellStart"/>
      <w:r>
        <w:rPr>
          <w:rFonts w:eastAsia="Calibri"/>
        </w:rPr>
        <w:t>избору</w:t>
      </w:r>
      <w:proofErr w:type="spellEnd"/>
      <w:r>
        <w:rPr>
          <w:rFonts w:eastAsia="Calibri"/>
        </w:rPr>
        <w:t xml:space="preserve"> </w:t>
      </w:r>
      <w:proofErr w:type="spellStart"/>
      <w:r>
        <w:rPr>
          <w:rFonts w:eastAsia="Calibri"/>
        </w:rPr>
        <w:t>најповољнијег</w:t>
      </w:r>
      <w:proofErr w:type="spellEnd"/>
      <w:r>
        <w:rPr>
          <w:rFonts w:eastAsia="Calibri"/>
        </w:rPr>
        <w:t xml:space="preserve"> </w:t>
      </w:r>
      <w:proofErr w:type="spellStart"/>
      <w:r>
        <w:rPr>
          <w:rFonts w:eastAsia="Calibri"/>
        </w:rPr>
        <w:t>понуђача</w:t>
      </w:r>
      <w:proofErr w:type="spellEnd"/>
      <w:r>
        <w:rPr>
          <w:rFonts w:eastAsia="Calibri"/>
        </w:rPr>
        <w:t xml:space="preserve"> у </w:t>
      </w:r>
      <w:proofErr w:type="spellStart"/>
      <w:r>
        <w:rPr>
          <w:rFonts w:eastAsia="Calibri"/>
        </w:rPr>
        <w:t>поступку</w:t>
      </w:r>
      <w:proofErr w:type="spellEnd"/>
      <w:r>
        <w:rPr>
          <w:rFonts w:eastAsia="Calibri"/>
        </w:rPr>
        <w:t xml:space="preserve"> </w:t>
      </w:r>
      <w:proofErr w:type="spellStart"/>
      <w:r>
        <w:rPr>
          <w:rFonts w:eastAsia="Calibri"/>
        </w:rPr>
        <w:t>давања</w:t>
      </w:r>
      <w:proofErr w:type="spellEnd"/>
      <w:r>
        <w:rPr>
          <w:rFonts w:eastAsia="Calibri"/>
        </w:rPr>
        <w:t xml:space="preserve"> у </w:t>
      </w:r>
      <w:proofErr w:type="spellStart"/>
      <w:r>
        <w:rPr>
          <w:rFonts w:eastAsia="Calibri"/>
        </w:rPr>
        <w:t>закуп</w:t>
      </w:r>
      <w:proofErr w:type="spellEnd"/>
      <w:r>
        <w:rPr>
          <w:rFonts w:eastAsia="Calibri"/>
        </w:rPr>
        <w:t xml:space="preserve"> </w:t>
      </w:r>
      <w:proofErr w:type="spellStart"/>
      <w:r>
        <w:rPr>
          <w:rFonts w:eastAsia="Calibri"/>
        </w:rPr>
        <w:t>непокретности</w:t>
      </w:r>
      <w:proofErr w:type="spellEnd"/>
      <w:r>
        <w:rPr>
          <w:rFonts w:eastAsia="Calibri"/>
        </w:rPr>
        <w:t xml:space="preserve"> у </w:t>
      </w:r>
      <w:proofErr w:type="spellStart"/>
      <w:r>
        <w:rPr>
          <w:rFonts w:eastAsia="Calibri"/>
        </w:rPr>
        <w:t>јавној</w:t>
      </w:r>
      <w:proofErr w:type="spellEnd"/>
      <w:r>
        <w:rPr>
          <w:rFonts w:eastAsia="Calibri"/>
        </w:rPr>
        <w:t xml:space="preserve"> </w:t>
      </w:r>
      <w:proofErr w:type="spellStart"/>
      <w:r>
        <w:rPr>
          <w:rFonts w:eastAsia="Calibri"/>
        </w:rPr>
        <w:t>сввојини</w:t>
      </w:r>
      <w:proofErr w:type="spellEnd"/>
      <w:r>
        <w:rPr>
          <w:rFonts w:eastAsia="Calibri"/>
        </w:rPr>
        <w:t xml:space="preserve"> </w:t>
      </w:r>
      <w:proofErr w:type="spellStart"/>
      <w:r>
        <w:rPr>
          <w:rFonts w:eastAsia="Calibri"/>
        </w:rPr>
        <w:t>града</w:t>
      </w:r>
      <w:proofErr w:type="spellEnd"/>
      <w:r>
        <w:rPr>
          <w:rFonts w:eastAsia="Calibri"/>
        </w:rPr>
        <w:t xml:space="preserve"> </w:t>
      </w:r>
      <w:proofErr w:type="spellStart"/>
      <w:r>
        <w:rPr>
          <w:rFonts w:eastAsia="Calibri"/>
        </w:rPr>
        <w:t>Врања</w:t>
      </w:r>
      <w:proofErr w:type="spellEnd"/>
      <w:r>
        <w:rPr>
          <w:rFonts w:eastAsia="Calibri"/>
        </w:rPr>
        <w:t xml:space="preserve"> </w:t>
      </w:r>
      <w:proofErr w:type="spellStart"/>
      <w:r>
        <w:rPr>
          <w:rFonts w:eastAsia="Calibri"/>
        </w:rPr>
        <w:t>прикупљањем</w:t>
      </w:r>
      <w:proofErr w:type="spellEnd"/>
      <w:r>
        <w:rPr>
          <w:rFonts w:eastAsia="Calibri"/>
        </w:rPr>
        <w:t xml:space="preserve"> </w:t>
      </w:r>
      <w:proofErr w:type="spellStart"/>
      <w:r>
        <w:rPr>
          <w:rFonts w:eastAsia="Calibri"/>
        </w:rPr>
        <w:t>писаних</w:t>
      </w:r>
      <w:proofErr w:type="spellEnd"/>
      <w:r>
        <w:rPr>
          <w:rFonts w:eastAsia="Calibri"/>
        </w:rPr>
        <w:t xml:space="preserve"> </w:t>
      </w:r>
      <w:proofErr w:type="spellStart"/>
      <w:r>
        <w:rPr>
          <w:rFonts w:eastAsia="Calibri"/>
        </w:rPr>
        <w:t>понуда</w:t>
      </w:r>
      <w:proofErr w:type="spellEnd"/>
      <w:r>
        <w:rPr>
          <w:rFonts w:eastAsia="Calibri"/>
        </w:rPr>
        <w:t xml:space="preserve"> </w:t>
      </w:r>
      <w:r w:rsidRPr="009435BE">
        <w:rPr>
          <w:rFonts w:eastAsia="Calibri"/>
        </w:rPr>
        <w:t xml:space="preserve">и </w:t>
      </w:r>
      <w:proofErr w:type="spellStart"/>
      <w:r w:rsidRPr="009435BE">
        <w:rPr>
          <w:rFonts w:eastAsia="Calibri"/>
        </w:rPr>
        <w:t>члана</w:t>
      </w:r>
      <w:proofErr w:type="spellEnd"/>
      <w:r w:rsidRPr="009435BE">
        <w:rPr>
          <w:rFonts w:eastAsia="Calibri"/>
        </w:rPr>
        <w:t xml:space="preserve"> 61 и 63. </w:t>
      </w:r>
      <w:proofErr w:type="spellStart"/>
      <w:r w:rsidRPr="009435BE">
        <w:rPr>
          <w:rFonts w:eastAsia="Calibri"/>
        </w:rPr>
        <w:t>Пословника</w:t>
      </w:r>
      <w:proofErr w:type="spellEnd"/>
      <w:r w:rsidRPr="009435BE">
        <w:rPr>
          <w:rFonts w:eastAsia="Calibri"/>
        </w:rPr>
        <w:t xml:space="preserve"> </w:t>
      </w:r>
      <w:proofErr w:type="spellStart"/>
      <w:r w:rsidRPr="009435BE">
        <w:rPr>
          <w:rFonts w:eastAsia="Calibri"/>
        </w:rPr>
        <w:t>Градског</w:t>
      </w:r>
      <w:proofErr w:type="spellEnd"/>
      <w:r w:rsidRPr="009435BE">
        <w:rPr>
          <w:rFonts w:eastAsia="Calibri"/>
        </w:rPr>
        <w:t xml:space="preserve"> </w:t>
      </w:r>
      <w:proofErr w:type="spellStart"/>
      <w:r w:rsidRPr="009435BE">
        <w:rPr>
          <w:rFonts w:eastAsia="Calibri"/>
        </w:rPr>
        <w:t>већа</w:t>
      </w:r>
      <w:proofErr w:type="spellEnd"/>
      <w:r w:rsidRPr="009435BE">
        <w:rPr>
          <w:rFonts w:eastAsia="Calibri"/>
        </w:rPr>
        <w:t xml:space="preserve"> </w:t>
      </w:r>
      <w:proofErr w:type="spellStart"/>
      <w:r w:rsidRPr="009435BE">
        <w:rPr>
          <w:rFonts w:eastAsia="Calibri"/>
        </w:rPr>
        <w:t>града</w:t>
      </w:r>
      <w:proofErr w:type="spellEnd"/>
      <w:r w:rsidRPr="009435BE">
        <w:rPr>
          <w:rFonts w:eastAsia="Calibri"/>
        </w:rPr>
        <w:t xml:space="preserve"> </w:t>
      </w:r>
      <w:proofErr w:type="spellStart"/>
      <w:r w:rsidRPr="009435BE">
        <w:rPr>
          <w:rFonts w:eastAsia="Calibri"/>
        </w:rPr>
        <w:t>Врање</w:t>
      </w:r>
      <w:proofErr w:type="spellEnd"/>
      <w:r w:rsidRPr="009435BE">
        <w:rPr>
          <w:rFonts w:eastAsia="Calibri"/>
        </w:rPr>
        <w:t xml:space="preserve"> (“</w:t>
      </w:r>
      <w:proofErr w:type="spellStart"/>
      <w:r w:rsidRPr="009435BE">
        <w:rPr>
          <w:rFonts w:eastAsia="Calibri"/>
        </w:rPr>
        <w:t>Службени</w:t>
      </w:r>
      <w:proofErr w:type="spellEnd"/>
      <w:r w:rsidRPr="009435BE">
        <w:rPr>
          <w:rFonts w:eastAsia="Calibri"/>
        </w:rPr>
        <w:t xml:space="preserve"> </w:t>
      </w:r>
      <w:proofErr w:type="spellStart"/>
      <w:r w:rsidRPr="009435BE">
        <w:rPr>
          <w:rFonts w:eastAsia="Calibri"/>
        </w:rPr>
        <w:t>гласник</w:t>
      </w:r>
      <w:proofErr w:type="spellEnd"/>
      <w:r w:rsidRPr="009435BE">
        <w:rPr>
          <w:rFonts w:eastAsia="Calibri"/>
        </w:rPr>
        <w:t xml:space="preserve"> </w:t>
      </w:r>
      <w:proofErr w:type="spellStart"/>
      <w:r w:rsidRPr="009435BE">
        <w:rPr>
          <w:rFonts w:eastAsia="Calibri"/>
        </w:rPr>
        <w:t>града</w:t>
      </w:r>
      <w:proofErr w:type="spellEnd"/>
      <w:r w:rsidRPr="009435BE">
        <w:rPr>
          <w:rFonts w:eastAsia="Calibri"/>
        </w:rPr>
        <w:t xml:space="preserve"> </w:t>
      </w:r>
      <w:proofErr w:type="spellStart"/>
      <w:r w:rsidRPr="009435BE">
        <w:rPr>
          <w:rFonts w:eastAsia="Calibri"/>
        </w:rPr>
        <w:t>Врање</w:t>
      </w:r>
      <w:proofErr w:type="spellEnd"/>
      <w:r w:rsidRPr="009435BE">
        <w:rPr>
          <w:rFonts w:eastAsia="Calibri"/>
        </w:rPr>
        <w:t xml:space="preserve">” </w:t>
      </w:r>
      <w:proofErr w:type="spellStart"/>
      <w:r w:rsidRPr="009435BE">
        <w:rPr>
          <w:rFonts w:eastAsia="Calibri"/>
        </w:rPr>
        <w:t>број</w:t>
      </w:r>
      <w:proofErr w:type="spellEnd"/>
      <w:r w:rsidRPr="009435BE">
        <w:rPr>
          <w:rFonts w:eastAsia="Calibri"/>
        </w:rPr>
        <w:t xml:space="preserve"> </w:t>
      </w:r>
      <w:r>
        <w:rPr>
          <w:rFonts w:eastAsia="Calibri"/>
        </w:rPr>
        <w:t>5/24</w:t>
      </w:r>
      <w:r w:rsidRPr="009435BE">
        <w:rPr>
          <w:rFonts w:eastAsia="Calibri"/>
        </w:rPr>
        <w:t xml:space="preserve">), </w:t>
      </w:r>
      <w:proofErr w:type="spellStart"/>
      <w:r w:rsidRPr="009435BE">
        <w:rPr>
          <w:rFonts w:eastAsia="Calibri"/>
        </w:rPr>
        <w:t>Градско</w:t>
      </w:r>
      <w:proofErr w:type="spellEnd"/>
      <w:r w:rsidRPr="009435BE">
        <w:rPr>
          <w:rFonts w:eastAsia="Calibri"/>
        </w:rPr>
        <w:t xml:space="preserve"> </w:t>
      </w:r>
      <w:proofErr w:type="spellStart"/>
      <w:r w:rsidRPr="009435BE">
        <w:rPr>
          <w:rFonts w:eastAsia="Calibri"/>
        </w:rPr>
        <w:t>веће</w:t>
      </w:r>
      <w:proofErr w:type="spellEnd"/>
      <w:r w:rsidRPr="009435BE">
        <w:rPr>
          <w:rFonts w:eastAsia="Calibri"/>
        </w:rPr>
        <w:t xml:space="preserve"> </w:t>
      </w:r>
      <w:proofErr w:type="spellStart"/>
      <w:r w:rsidRPr="009435BE">
        <w:rPr>
          <w:rFonts w:eastAsia="Calibri"/>
        </w:rPr>
        <w:t>града</w:t>
      </w:r>
      <w:proofErr w:type="spellEnd"/>
      <w:r w:rsidRPr="009435BE">
        <w:rPr>
          <w:rFonts w:eastAsia="Calibri"/>
        </w:rPr>
        <w:t xml:space="preserve"> </w:t>
      </w:r>
      <w:proofErr w:type="spellStart"/>
      <w:r w:rsidRPr="009435BE">
        <w:rPr>
          <w:rFonts w:eastAsia="Calibri"/>
        </w:rPr>
        <w:t>Врање</w:t>
      </w:r>
      <w:proofErr w:type="spellEnd"/>
      <w:r w:rsidRPr="009435BE">
        <w:rPr>
          <w:rFonts w:eastAsia="Calibri"/>
        </w:rPr>
        <w:t xml:space="preserve">, </w:t>
      </w:r>
      <w:proofErr w:type="spellStart"/>
      <w:r w:rsidRPr="009435BE">
        <w:rPr>
          <w:rFonts w:eastAsia="Calibri"/>
        </w:rPr>
        <w:t>на</w:t>
      </w:r>
      <w:proofErr w:type="spellEnd"/>
      <w:r w:rsidRPr="009435BE">
        <w:rPr>
          <w:rFonts w:eastAsia="Calibri"/>
        </w:rPr>
        <w:t xml:space="preserve"> </w:t>
      </w:r>
      <w:proofErr w:type="spellStart"/>
      <w:r w:rsidRPr="009435BE">
        <w:rPr>
          <w:rFonts w:eastAsia="Calibri"/>
        </w:rPr>
        <w:t>седници</w:t>
      </w:r>
      <w:proofErr w:type="spellEnd"/>
      <w:r w:rsidRPr="009435BE">
        <w:rPr>
          <w:rFonts w:eastAsia="Calibri"/>
        </w:rPr>
        <w:t xml:space="preserve"> </w:t>
      </w:r>
      <w:proofErr w:type="spellStart"/>
      <w:r w:rsidRPr="009435BE">
        <w:rPr>
          <w:rFonts w:eastAsia="Calibri"/>
        </w:rPr>
        <w:t>одржаној</w:t>
      </w:r>
      <w:proofErr w:type="spellEnd"/>
      <w:r w:rsidRPr="009435BE">
        <w:rPr>
          <w:rFonts w:eastAsia="Calibri"/>
        </w:rPr>
        <w:t xml:space="preserve"> </w:t>
      </w:r>
      <w:proofErr w:type="spellStart"/>
      <w:r w:rsidRPr="009435BE">
        <w:rPr>
          <w:rFonts w:eastAsia="Calibri"/>
        </w:rPr>
        <w:t>дана</w:t>
      </w:r>
      <w:proofErr w:type="spellEnd"/>
      <w:r w:rsidR="002C0B16">
        <w:t>: 30.07.</w:t>
      </w:r>
      <w:r>
        <w:t>2024.</w:t>
      </w:r>
      <w:r>
        <w:rPr>
          <w:rFonts w:eastAsia="Calibri"/>
        </w:rPr>
        <w:t xml:space="preserve"> </w:t>
      </w:r>
      <w:proofErr w:type="spellStart"/>
      <w:r>
        <w:rPr>
          <w:rFonts w:eastAsia="Calibri"/>
        </w:rPr>
        <w:t>године</w:t>
      </w:r>
      <w:proofErr w:type="spellEnd"/>
      <w:r>
        <w:rPr>
          <w:rFonts w:eastAsia="Calibri"/>
        </w:rPr>
        <w:t xml:space="preserve">, </w:t>
      </w:r>
      <w:proofErr w:type="spellStart"/>
      <w:r>
        <w:rPr>
          <w:rFonts w:eastAsia="Calibri"/>
        </w:rPr>
        <w:t>донело</w:t>
      </w:r>
      <w:proofErr w:type="spellEnd"/>
      <w:r>
        <w:rPr>
          <w:rFonts w:eastAsia="Calibri"/>
        </w:rPr>
        <w:t xml:space="preserve"> </w:t>
      </w:r>
      <w:proofErr w:type="spellStart"/>
      <w:r>
        <w:rPr>
          <w:rFonts w:eastAsia="Calibri"/>
        </w:rPr>
        <w:t>је</w:t>
      </w:r>
      <w:proofErr w:type="spellEnd"/>
      <w:r>
        <w:rPr>
          <w:rFonts w:eastAsia="Calibri"/>
        </w:rPr>
        <w:t>:</w:t>
      </w:r>
    </w:p>
    <w:p w14:paraId="55DC6FF3" w14:textId="77777777" w:rsidR="002C0B16" w:rsidRPr="002C0B16" w:rsidRDefault="002C0B16" w:rsidP="00D24EEB">
      <w:pPr>
        <w:adjustRightInd w:val="0"/>
        <w:ind w:firstLine="720"/>
        <w:jc w:val="both"/>
        <w:rPr>
          <w:rFonts w:eastAsia="Calibri"/>
        </w:rPr>
      </w:pPr>
    </w:p>
    <w:p w14:paraId="04BF915A" w14:textId="77777777" w:rsidR="00D24EEB" w:rsidRPr="009435BE" w:rsidRDefault="00D24EEB" w:rsidP="00D24EEB">
      <w:pPr>
        <w:jc w:val="center"/>
        <w:rPr>
          <w:rFonts w:eastAsia="Calibri"/>
          <w:b/>
          <w:lang w:val="sr-Cyrl-CS"/>
        </w:rPr>
      </w:pPr>
      <w:r w:rsidRPr="009435BE">
        <w:rPr>
          <w:rFonts w:eastAsia="Calibri"/>
          <w:b/>
        </w:rPr>
        <w:t>О Д Л У К У</w:t>
      </w:r>
      <w:r w:rsidRPr="009435BE">
        <w:rPr>
          <w:rFonts w:eastAsia="Calibri"/>
          <w:b/>
          <w:lang w:val="sr-Cyrl-CS"/>
        </w:rPr>
        <w:t xml:space="preserve">   </w:t>
      </w:r>
    </w:p>
    <w:p w14:paraId="4437D587" w14:textId="77777777" w:rsidR="00D24EEB" w:rsidRDefault="00D24EEB" w:rsidP="00D24EEB">
      <w:pPr>
        <w:jc w:val="center"/>
        <w:rPr>
          <w:rFonts w:eastAsia="Calibri"/>
          <w:b/>
        </w:rPr>
      </w:pPr>
      <w:r w:rsidRPr="009435BE">
        <w:rPr>
          <w:rFonts w:eastAsia="Calibri"/>
          <w:b/>
          <w:lang w:val="sr-Cyrl-CS"/>
        </w:rPr>
        <w:t>О</w:t>
      </w:r>
      <w:r w:rsidRPr="009435BE">
        <w:rPr>
          <w:rFonts w:eastAsia="Calibri"/>
          <w:b/>
        </w:rPr>
        <w:t xml:space="preserve">  ДАВАЊУ У</w:t>
      </w:r>
      <w:r w:rsidRPr="009435BE">
        <w:rPr>
          <w:rFonts w:eastAsia="Calibri"/>
          <w:b/>
          <w:lang w:val="sr-Cyrl-CS"/>
        </w:rPr>
        <w:t xml:space="preserve"> ЗАКУП </w:t>
      </w:r>
      <w:r>
        <w:rPr>
          <w:rFonts w:eastAsia="Calibri"/>
          <w:b/>
          <w:lang w:val="sr-Cyrl-CS"/>
        </w:rPr>
        <w:t xml:space="preserve"> </w:t>
      </w:r>
      <w:r w:rsidRPr="009435BE">
        <w:rPr>
          <w:rFonts w:eastAsia="Calibri"/>
          <w:b/>
          <w:lang w:val="sr-Cyrl-CS"/>
        </w:rPr>
        <w:t>ПОСЛОВН</w:t>
      </w:r>
      <w:r w:rsidRPr="009435BE">
        <w:rPr>
          <w:rFonts w:eastAsia="Calibri"/>
          <w:b/>
        </w:rPr>
        <w:t>ОГ</w:t>
      </w:r>
      <w:r w:rsidRPr="009435BE">
        <w:rPr>
          <w:rFonts w:eastAsia="Calibri"/>
          <w:b/>
          <w:lang w:val="sr-Cyrl-CS"/>
        </w:rPr>
        <w:t xml:space="preserve"> </w:t>
      </w:r>
      <w:r>
        <w:rPr>
          <w:rFonts w:eastAsia="Calibri"/>
          <w:b/>
          <w:lang w:val="sr-Cyrl-CS"/>
        </w:rPr>
        <w:t xml:space="preserve"> </w:t>
      </w:r>
      <w:r w:rsidRPr="009435BE">
        <w:rPr>
          <w:rFonts w:eastAsia="Calibri"/>
          <w:b/>
          <w:lang w:val="sr-Cyrl-CS"/>
        </w:rPr>
        <w:t>ПРОСТОР</w:t>
      </w:r>
      <w:r w:rsidRPr="009435BE">
        <w:rPr>
          <w:rFonts w:eastAsia="Calibri"/>
          <w:b/>
        </w:rPr>
        <w:t xml:space="preserve">А У ЈАВНОЈ СВОЈИНИ </w:t>
      </w:r>
      <w:r w:rsidRPr="009435BE">
        <w:rPr>
          <w:rFonts w:eastAsia="Calibri"/>
          <w:b/>
          <w:lang w:val="sr-Cyrl-CS"/>
        </w:rPr>
        <w:t>ГРАД</w:t>
      </w:r>
      <w:r w:rsidRPr="009435BE">
        <w:rPr>
          <w:rFonts w:eastAsia="Calibri"/>
          <w:b/>
        </w:rPr>
        <w:t>А</w:t>
      </w:r>
      <w:r w:rsidRPr="009435BE">
        <w:rPr>
          <w:rFonts w:eastAsia="Calibri"/>
          <w:b/>
          <w:lang w:val="sr-Cyrl-CS"/>
        </w:rPr>
        <w:t xml:space="preserve"> </w:t>
      </w:r>
      <w:r>
        <w:rPr>
          <w:rFonts w:eastAsia="Calibri"/>
          <w:b/>
          <w:lang w:val="sr-Cyrl-CS"/>
        </w:rPr>
        <w:t xml:space="preserve"> У ПОСТУПКУ </w:t>
      </w:r>
      <w:r w:rsidRPr="009435BE">
        <w:rPr>
          <w:rFonts w:eastAsia="Calibri"/>
          <w:b/>
        </w:rPr>
        <w:t xml:space="preserve">  ПРИКУПЉАЊА ПИСАНИХ ПОНУДА</w:t>
      </w:r>
    </w:p>
    <w:p w14:paraId="2D077FD9" w14:textId="77777777" w:rsidR="00D24EEB" w:rsidRPr="007548F6" w:rsidRDefault="00D24EEB" w:rsidP="00D24EEB">
      <w:pPr>
        <w:jc w:val="center"/>
        <w:rPr>
          <w:rFonts w:eastAsia="Calibri"/>
          <w:b/>
        </w:rPr>
      </w:pPr>
    </w:p>
    <w:p w14:paraId="13C07F93" w14:textId="77777777" w:rsidR="00D24EEB" w:rsidRPr="009435BE" w:rsidRDefault="00D24EEB" w:rsidP="00D24EEB">
      <w:pPr>
        <w:jc w:val="center"/>
        <w:rPr>
          <w:rFonts w:eastAsia="Calibri"/>
          <w:b/>
        </w:rPr>
      </w:pPr>
      <w:proofErr w:type="spellStart"/>
      <w:r w:rsidRPr="009435BE">
        <w:rPr>
          <w:rFonts w:eastAsia="Calibri"/>
          <w:b/>
        </w:rPr>
        <w:t>Члан</w:t>
      </w:r>
      <w:proofErr w:type="spellEnd"/>
      <w:r w:rsidRPr="009435BE">
        <w:rPr>
          <w:rFonts w:eastAsia="Calibri"/>
          <w:b/>
        </w:rPr>
        <w:t xml:space="preserve"> 1.</w:t>
      </w:r>
    </w:p>
    <w:p w14:paraId="5AEAF8C7" w14:textId="77777777" w:rsidR="00D24EEB" w:rsidRPr="009435BE" w:rsidRDefault="00D24EEB" w:rsidP="00D24EEB">
      <w:pPr>
        <w:ind w:firstLine="720"/>
        <w:jc w:val="both"/>
        <w:rPr>
          <w:rFonts w:eastAsia="Calibri"/>
        </w:rPr>
      </w:pPr>
      <w:proofErr w:type="spellStart"/>
      <w:r w:rsidRPr="009435BE">
        <w:rPr>
          <w:rFonts w:eastAsia="Calibri"/>
        </w:rPr>
        <w:t>Даје</w:t>
      </w:r>
      <w:proofErr w:type="spellEnd"/>
      <w:r w:rsidRPr="009435BE">
        <w:rPr>
          <w:rFonts w:eastAsia="Calibri"/>
        </w:rPr>
        <w:t xml:space="preserve"> </w:t>
      </w:r>
      <w:proofErr w:type="spellStart"/>
      <w:r w:rsidRPr="009435BE">
        <w:rPr>
          <w:rFonts w:eastAsia="Calibri"/>
        </w:rPr>
        <w:t>се</w:t>
      </w:r>
      <w:proofErr w:type="spellEnd"/>
      <w:r w:rsidRPr="009435BE">
        <w:rPr>
          <w:rFonts w:eastAsia="Calibri"/>
        </w:rPr>
        <w:t xml:space="preserve"> у </w:t>
      </w:r>
      <w:proofErr w:type="spellStart"/>
      <w:r w:rsidRPr="009435BE">
        <w:rPr>
          <w:rFonts w:eastAsia="Calibri"/>
        </w:rPr>
        <w:t>закуп</w:t>
      </w:r>
      <w:proofErr w:type="spellEnd"/>
      <w:r w:rsidRPr="009435BE">
        <w:rPr>
          <w:rFonts w:eastAsia="Calibri"/>
        </w:rPr>
        <w:t xml:space="preserve"> </w:t>
      </w:r>
      <w:proofErr w:type="spellStart"/>
      <w:r w:rsidRPr="009435BE">
        <w:rPr>
          <w:rFonts w:eastAsia="Calibri"/>
        </w:rPr>
        <w:t>пословни</w:t>
      </w:r>
      <w:proofErr w:type="spellEnd"/>
      <w:r w:rsidRPr="009435BE">
        <w:rPr>
          <w:rFonts w:eastAsia="Calibri"/>
        </w:rPr>
        <w:t xml:space="preserve"> </w:t>
      </w:r>
      <w:proofErr w:type="spellStart"/>
      <w:r w:rsidRPr="009435BE">
        <w:rPr>
          <w:rFonts w:eastAsia="Calibri"/>
        </w:rPr>
        <w:t>простор</w:t>
      </w:r>
      <w:proofErr w:type="spellEnd"/>
      <w:r w:rsidRPr="009435BE">
        <w:rPr>
          <w:rFonts w:eastAsia="Calibri"/>
        </w:rPr>
        <w:t xml:space="preserve"> у </w:t>
      </w:r>
      <w:proofErr w:type="spellStart"/>
      <w:r w:rsidRPr="009435BE">
        <w:rPr>
          <w:rFonts w:eastAsia="Calibri"/>
        </w:rPr>
        <w:t>јавној</w:t>
      </w:r>
      <w:proofErr w:type="spellEnd"/>
      <w:r w:rsidRPr="009435BE">
        <w:rPr>
          <w:rFonts w:eastAsia="Calibri"/>
        </w:rPr>
        <w:t xml:space="preserve"> </w:t>
      </w:r>
      <w:proofErr w:type="spellStart"/>
      <w:r w:rsidRPr="009435BE">
        <w:rPr>
          <w:rFonts w:eastAsia="Calibri"/>
        </w:rPr>
        <w:t>својини</w:t>
      </w:r>
      <w:proofErr w:type="spellEnd"/>
      <w:r w:rsidRPr="009435BE">
        <w:rPr>
          <w:rFonts w:eastAsia="Calibri"/>
        </w:rPr>
        <w:t xml:space="preserve"> </w:t>
      </w:r>
      <w:proofErr w:type="spellStart"/>
      <w:r w:rsidRPr="009435BE">
        <w:rPr>
          <w:rFonts w:eastAsia="Calibri"/>
        </w:rPr>
        <w:t>града</w:t>
      </w:r>
      <w:proofErr w:type="spellEnd"/>
      <w:r w:rsidRPr="009435BE">
        <w:rPr>
          <w:rFonts w:eastAsia="Calibri"/>
        </w:rPr>
        <w:t xml:space="preserve"> </w:t>
      </w:r>
      <w:proofErr w:type="spellStart"/>
      <w:r w:rsidRPr="009435BE">
        <w:rPr>
          <w:rFonts w:eastAsia="Calibri"/>
        </w:rPr>
        <w:t>Врања</w:t>
      </w:r>
      <w:proofErr w:type="spellEnd"/>
      <w:r w:rsidRPr="009435BE">
        <w:rPr>
          <w:rFonts w:eastAsia="Calibri"/>
        </w:rPr>
        <w:t xml:space="preserve"> </w:t>
      </w:r>
      <w:proofErr w:type="spellStart"/>
      <w:r w:rsidRPr="009435BE">
        <w:rPr>
          <w:rFonts w:eastAsia="Calibri"/>
        </w:rPr>
        <w:t>на</w:t>
      </w:r>
      <w:proofErr w:type="spellEnd"/>
      <w:r w:rsidRPr="009435BE">
        <w:rPr>
          <w:rFonts w:eastAsia="Calibri"/>
        </w:rPr>
        <w:t xml:space="preserve"> </w:t>
      </w:r>
      <w:proofErr w:type="spellStart"/>
      <w:r w:rsidRPr="009435BE">
        <w:rPr>
          <w:rFonts w:eastAsia="Calibri"/>
        </w:rPr>
        <w:t>одређено</w:t>
      </w:r>
      <w:proofErr w:type="spellEnd"/>
      <w:r w:rsidRPr="009435BE">
        <w:rPr>
          <w:rFonts w:eastAsia="Calibri"/>
        </w:rPr>
        <w:t xml:space="preserve"> </w:t>
      </w:r>
      <w:proofErr w:type="spellStart"/>
      <w:proofErr w:type="gramStart"/>
      <w:r w:rsidRPr="009435BE">
        <w:rPr>
          <w:rFonts w:eastAsia="Calibri"/>
        </w:rPr>
        <w:t>време</w:t>
      </w:r>
      <w:proofErr w:type="spellEnd"/>
      <w:r w:rsidRPr="009435BE">
        <w:rPr>
          <w:rFonts w:eastAsia="Calibri"/>
        </w:rPr>
        <w:t xml:space="preserve">  </w:t>
      </w:r>
      <w:proofErr w:type="spellStart"/>
      <w:r w:rsidRPr="009435BE">
        <w:rPr>
          <w:rFonts w:eastAsia="Calibri"/>
        </w:rPr>
        <w:t>од</w:t>
      </w:r>
      <w:proofErr w:type="spellEnd"/>
      <w:proofErr w:type="gramEnd"/>
      <w:r w:rsidRPr="009435BE">
        <w:t xml:space="preserve"> </w:t>
      </w:r>
      <w:r>
        <w:t>5</w:t>
      </w:r>
      <w:r w:rsidRPr="009435BE">
        <w:rPr>
          <w:rFonts w:eastAsia="Calibri"/>
        </w:rPr>
        <w:t xml:space="preserve"> </w:t>
      </w:r>
      <w:r w:rsidRPr="009435BE">
        <w:t>(</w:t>
      </w:r>
      <w:proofErr w:type="spellStart"/>
      <w:r w:rsidRPr="009435BE">
        <w:t>пет</w:t>
      </w:r>
      <w:proofErr w:type="spellEnd"/>
      <w:r w:rsidRPr="009435BE">
        <w:rPr>
          <w:rFonts w:eastAsia="Calibri"/>
        </w:rPr>
        <w:t xml:space="preserve"> ) </w:t>
      </w:r>
      <w:proofErr w:type="spellStart"/>
      <w:r w:rsidRPr="009435BE">
        <w:rPr>
          <w:rFonts w:eastAsia="Calibri"/>
        </w:rPr>
        <w:t>година</w:t>
      </w:r>
      <w:proofErr w:type="spellEnd"/>
      <w:r w:rsidRPr="009435BE">
        <w:rPr>
          <w:rFonts w:eastAsia="Calibri"/>
        </w:rPr>
        <w:t xml:space="preserve">  и </w:t>
      </w:r>
      <w:proofErr w:type="spellStart"/>
      <w:r w:rsidRPr="009435BE">
        <w:rPr>
          <w:rFonts w:eastAsia="Calibri"/>
        </w:rPr>
        <w:t>то</w:t>
      </w:r>
      <w:proofErr w:type="spellEnd"/>
      <w:r w:rsidRPr="009435BE">
        <w:rPr>
          <w:rFonts w:eastAsia="Calibri"/>
        </w:rPr>
        <w:t xml:space="preserve">: </w:t>
      </w:r>
    </w:p>
    <w:p w14:paraId="0356C3FC" w14:textId="77777777" w:rsidR="00D24EEB" w:rsidRPr="009435BE" w:rsidRDefault="00D24EEB" w:rsidP="00D24EEB">
      <w:pPr>
        <w:ind w:firstLine="720"/>
        <w:jc w:val="both"/>
        <w:rPr>
          <w:rFonts w:eastAsia="Calibri"/>
        </w:rPr>
      </w:pPr>
      <w:proofErr w:type="spellStart"/>
      <w:r w:rsidRPr="009435BE">
        <w:rPr>
          <w:rFonts w:eastAsia="Calibri"/>
        </w:rPr>
        <w:t>Пословни</w:t>
      </w:r>
      <w:proofErr w:type="spellEnd"/>
      <w:r w:rsidRPr="009435BE">
        <w:rPr>
          <w:rFonts w:eastAsia="Calibri"/>
        </w:rPr>
        <w:t xml:space="preserve"> </w:t>
      </w:r>
      <w:proofErr w:type="spellStart"/>
      <w:proofErr w:type="gramStart"/>
      <w:r w:rsidRPr="009435BE">
        <w:rPr>
          <w:rFonts w:eastAsia="Calibri"/>
        </w:rPr>
        <w:t>простор</w:t>
      </w:r>
      <w:proofErr w:type="spellEnd"/>
      <w:r w:rsidRPr="009435BE">
        <w:rPr>
          <w:rFonts w:eastAsia="Calibri"/>
        </w:rPr>
        <w:t xml:space="preserve"> </w:t>
      </w:r>
      <w:r>
        <w:rPr>
          <w:rFonts w:eastAsia="Calibri"/>
        </w:rPr>
        <w:t xml:space="preserve"> </w:t>
      </w:r>
      <w:proofErr w:type="spellStart"/>
      <w:r w:rsidRPr="00D50143">
        <w:rPr>
          <w:rFonts w:eastAsiaTheme="minorHAnsi"/>
        </w:rPr>
        <w:t>на</w:t>
      </w:r>
      <w:proofErr w:type="spellEnd"/>
      <w:proofErr w:type="gramEnd"/>
      <w:r w:rsidRPr="00D50143">
        <w:rPr>
          <w:rFonts w:eastAsiaTheme="minorHAnsi"/>
        </w:rPr>
        <w:t xml:space="preserve"> </w:t>
      </w:r>
      <w:proofErr w:type="spellStart"/>
      <w:r w:rsidRPr="00D50143">
        <w:rPr>
          <w:rFonts w:eastAsiaTheme="minorHAnsi"/>
        </w:rPr>
        <w:t>катастарској</w:t>
      </w:r>
      <w:proofErr w:type="spellEnd"/>
      <w:r w:rsidRPr="00D50143">
        <w:rPr>
          <w:rFonts w:eastAsiaTheme="minorHAnsi"/>
        </w:rPr>
        <w:t xml:space="preserve"> </w:t>
      </w:r>
      <w:proofErr w:type="spellStart"/>
      <w:r w:rsidRPr="00D50143">
        <w:rPr>
          <w:rFonts w:eastAsiaTheme="minorHAnsi"/>
        </w:rPr>
        <w:t>парцели</w:t>
      </w:r>
      <w:proofErr w:type="spellEnd"/>
      <w:r w:rsidRPr="00D50143">
        <w:rPr>
          <w:rFonts w:eastAsiaTheme="minorHAnsi"/>
        </w:rPr>
        <w:t xml:space="preserve">  </w:t>
      </w:r>
      <w:proofErr w:type="spellStart"/>
      <w:r w:rsidRPr="00D50143">
        <w:rPr>
          <w:rFonts w:eastAsiaTheme="minorHAnsi"/>
        </w:rPr>
        <w:t>бр</w:t>
      </w:r>
      <w:proofErr w:type="spellEnd"/>
      <w:r w:rsidRPr="00D50143">
        <w:rPr>
          <w:rFonts w:eastAsiaTheme="minorHAnsi"/>
        </w:rPr>
        <w:t xml:space="preserve">. 2120 КО </w:t>
      </w:r>
      <w:proofErr w:type="spellStart"/>
      <w:r w:rsidRPr="00D50143">
        <w:rPr>
          <w:rFonts w:eastAsiaTheme="minorHAnsi"/>
        </w:rPr>
        <w:t>Врањска</w:t>
      </w:r>
      <w:proofErr w:type="spellEnd"/>
      <w:r w:rsidRPr="00D50143">
        <w:rPr>
          <w:rFonts w:eastAsiaTheme="minorHAnsi"/>
        </w:rPr>
        <w:t xml:space="preserve"> </w:t>
      </w:r>
      <w:proofErr w:type="spellStart"/>
      <w:proofErr w:type="gramStart"/>
      <w:r w:rsidRPr="00D50143">
        <w:rPr>
          <w:rFonts w:eastAsiaTheme="minorHAnsi"/>
        </w:rPr>
        <w:t>Бања</w:t>
      </w:r>
      <w:proofErr w:type="spellEnd"/>
      <w:r w:rsidRPr="00D50143">
        <w:rPr>
          <w:rFonts w:eastAsiaTheme="minorHAnsi"/>
        </w:rPr>
        <w:t xml:space="preserve">  у</w:t>
      </w:r>
      <w:proofErr w:type="gramEnd"/>
      <w:r w:rsidRPr="00D50143">
        <w:rPr>
          <w:rFonts w:eastAsiaTheme="minorHAnsi"/>
        </w:rPr>
        <w:t xml:space="preserve"> </w:t>
      </w:r>
      <w:proofErr w:type="spellStart"/>
      <w:r w:rsidRPr="00D50143">
        <w:rPr>
          <w:rFonts w:eastAsiaTheme="minorHAnsi"/>
        </w:rPr>
        <w:t>Врањској</w:t>
      </w:r>
      <w:proofErr w:type="spellEnd"/>
      <w:r w:rsidRPr="00D50143">
        <w:rPr>
          <w:rFonts w:eastAsiaTheme="minorHAnsi"/>
        </w:rPr>
        <w:t xml:space="preserve"> </w:t>
      </w:r>
      <w:proofErr w:type="spellStart"/>
      <w:r w:rsidRPr="00D50143">
        <w:rPr>
          <w:rFonts w:eastAsiaTheme="minorHAnsi"/>
        </w:rPr>
        <w:t>Бањи</w:t>
      </w:r>
      <w:proofErr w:type="spellEnd"/>
      <w:r w:rsidRPr="00D50143">
        <w:rPr>
          <w:rFonts w:eastAsiaTheme="minorHAnsi"/>
        </w:rPr>
        <w:t xml:space="preserve">, </w:t>
      </w:r>
      <w:proofErr w:type="spellStart"/>
      <w:r w:rsidRPr="00D50143">
        <w:rPr>
          <w:rFonts w:eastAsiaTheme="minorHAnsi"/>
        </w:rPr>
        <w:t>улица</w:t>
      </w:r>
      <w:proofErr w:type="spellEnd"/>
      <w:r w:rsidRPr="00D50143">
        <w:rPr>
          <w:rFonts w:eastAsiaTheme="minorHAnsi"/>
        </w:rPr>
        <w:t xml:space="preserve"> </w:t>
      </w:r>
      <w:proofErr w:type="spellStart"/>
      <w:r w:rsidRPr="00D50143">
        <w:rPr>
          <w:rFonts w:eastAsiaTheme="minorHAnsi"/>
        </w:rPr>
        <w:t>Партизански</w:t>
      </w:r>
      <w:proofErr w:type="spellEnd"/>
      <w:r w:rsidRPr="00D50143">
        <w:rPr>
          <w:rFonts w:eastAsiaTheme="minorHAnsi"/>
        </w:rPr>
        <w:t xml:space="preserve"> </w:t>
      </w:r>
      <w:proofErr w:type="spellStart"/>
      <w:r w:rsidRPr="00D50143">
        <w:rPr>
          <w:rFonts w:eastAsiaTheme="minorHAnsi"/>
        </w:rPr>
        <w:t>пут</w:t>
      </w:r>
      <w:proofErr w:type="spellEnd"/>
      <w:r w:rsidRPr="00D50143">
        <w:rPr>
          <w:rFonts w:eastAsiaTheme="minorHAnsi"/>
        </w:rPr>
        <w:t xml:space="preserve"> </w:t>
      </w:r>
      <w:proofErr w:type="spellStart"/>
      <w:r w:rsidRPr="00D50143">
        <w:rPr>
          <w:rFonts w:eastAsiaTheme="minorHAnsi"/>
        </w:rPr>
        <w:t>бр</w:t>
      </w:r>
      <w:proofErr w:type="spellEnd"/>
      <w:r w:rsidRPr="00D50143">
        <w:rPr>
          <w:rFonts w:eastAsiaTheme="minorHAnsi"/>
        </w:rPr>
        <w:t>. 28</w:t>
      </w:r>
      <w:r>
        <w:rPr>
          <w:rFonts w:eastAsia="Calibri"/>
        </w:rPr>
        <w:t xml:space="preserve">, </w:t>
      </w:r>
      <w:proofErr w:type="spellStart"/>
      <w:r w:rsidR="002C0B16">
        <w:rPr>
          <w:rFonts w:eastAsia="Calibri"/>
        </w:rPr>
        <w:t>са</w:t>
      </w:r>
      <w:proofErr w:type="spellEnd"/>
      <w:r w:rsidR="002C0B16">
        <w:rPr>
          <w:rFonts w:eastAsia="Calibri"/>
        </w:rPr>
        <w:t xml:space="preserve"> </w:t>
      </w:r>
      <w:proofErr w:type="spellStart"/>
      <w:r w:rsidR="002C0B16">
        <w:rPr>
          <w:rFonts w:eastAsia="Calibri"/>
        </w:rPr>
        <w:t>пратећим</w:t>
      </w:r>
      <w:proofErr w:type="spellEnd"/>
      <w:r w:rsidR="002C0B16">
        <w:rPr>
          <w:rFonts w:eastAsia="Calibri"/>
        </w:rPr>
        <w:t xml:space="preserve"> </w:t>
      </w:r>
      <w:proofErr w:type="spellStart"/>
      <w:r w:rsidR="002C0B16">
        <w:rPr>
          <w:rFonts w:eastAsia="Calibri"/>
        </w:rPr>
        <w:t>објектима</w:t>
      </w:r>
      <w:proofErr w:type="spellEnd"/>
      <w:r w:rsidR="002C0B16">
        <w:rPr>
          <w:rFonts w:eastAsia="Calibri"/>
        </w:rPr>
        <w:t xml:space="preserve">, </w:t>
      </w:r>
      <w:proofErr w:type="spellStart"/>
      <w:r w:rsidR="002C0B16" w:rsidRPr="00D50143">
        <w:rPr>
          <w:rFonts w:eastAsiaTheme="minorHAnsi"/>
        </w:rPr>
        <w:t>затворени</w:t>
      </w:r>
      <w:proofErr w:type="spellEnd"/>
      <w:r w:rsidR="002C0B16" w:rsidRPr="00D50143">
        <w:rPr>
          <w:rFonts w:eastAsiaTheme="minorHAnsi"/>
        </w:rPr>
        <w:t xml:space="preserve"> </w:t>
      </w:r>
      <w:proofErr w:type="spellStart"/>
      <w:r w:rsidR="002C0B16" w:rsidRPr="00D50143">
        <w:rPr>
          <w:rFonts w:eastAsiaTheme="minorHAnsi"/>
        </w:rPr>
        <w:t>базен</w:t>
      </w:r>
      <w:proofErr w:type="spellEnd"/>
      <w:r w:rsidR="002C0B16" w:rsidRPr="00D50143">
        <w:rPr>
          <w:rFonts w:eastAsiaTheme="minorHAnsi"/>
        </w:rPr>
        <w:t xml:space="preserve">   </w:t>
      </w:r>
      <w:proofErr w:type="spellStart"/>
      <w:r w:rsidR="002C0B16" w:rsidRPr="00D50143">
        <w:rPr>
          <w:rFonts w:eastAsiaTheme="minorHAnsi"/>
        </w:rPr>
        <w:t>са</w:t>
      </w:r>
      <w:proofErr w:type="spellEnd"/>
      <w:r w:rsidR="002C0B16" w:rsidRPr="00D50143">
        <w:rPr>
          <w:rFonts w:eastAsiaTheme="minorHAnsi"/>
        </w:rPr>
        <w:t xml:space="preserve"> </w:t>
      </w:r>
      <w:proofErr w:type="spellStart"/>
      <w:r w:rsidR="002C0B16" w:rsidRPr="00D50143">
        <w:rPr>
          <w:rFonts w:eastAsiaTheme="minorHAnsi"/>
        </w:rPr>
        <w:t>вишенаменском</w:t>
      </w:r>
      <w:proofErr w:type="spellEnd"/>
      <w:r w:rsidR="002C0B16" w:rsidRPr="00D50143">
        <w:rPr>
          <w:rFonts w:eastAsiaTheme="minorHAnsi"/>
        </w:rPr>
        <w:t xml:space="preserve"> </w:t>
      </w:r>
      <w:proofErr w:type="spellStart"/>
      <w:r w:rsidR="002C0B16" w:rsidRPr="00D50143">
        <w:rPr>
          <w:rFonts w:eastAsiaTheme="minorHAnsi"/>
        </w:rPr>
        <w:t>балон</w:t>
      </w:r>
      <w:proofErr w:type="spellEnd"/>
      <w:r w:rsidR="002C0B16" w:rsidRPr="00D50143">
        <w:rPr>
          <w:rFonts w:eastAsiaTheme="minorHAnsi"/>
        </w:rPr>
        <w:t xml:space="preserve"> </w:t>
      </w:r>
      <w:proofErr w:type="spellStart"/>
      <w:r w:rsidR="002C0B16" w:rsidRPr="00D50143">
        <w:rPr>
          <w:rFonts w:eastAsiaTheme="minorHAnsi"/>
        </w:rPr>
        <w:t>салом</w:t>
      </w:r>
      <w:proofErr w:type="spellEnd"/>
      <w:r w:rsidR="002C0B16" w:rsidRPr="00D50143">
        <w:rPr>
          <w:rFonts w:eastAsiaTheme="minorHAnsi"/>
        </w:rPr>
        <w:t xml:space="preserve">,  </w:t>
      </w:r>
      <w:proofErr w:type="spellStart"/>
      <w:r w:rsidR="002C0B16" w:rsidRPr="00D50143">
        <w:rPr>
          <w:rFonts w:eastAsiaTheme="minorHAnsi"/>
        </w:rPr>
        <w:t>укупне</w:t>
      </w:r>
      <w:proofErr w:type="spellEnd"/>
      <w:r w:rsidR="002C0B16" w:rsidRPr="00D50143">
        <w:rPr>
          <w:rFonts w:eastAsiaTheme="minorHAnsi"/>
        </w:rPr>
        <w:t xml:space="preserve"> </w:t>
      </w:r>
      <w:proofErr w:type="spellStart"/>
      <w:r w:rsidR="002C0B16" w:rsidRPr="00D50143">
        <w:rPr>
          <w:rFonts w:eastAsiaTheme="minorHAnsi"/>
        </w:rPr>
        <w:t>површине</w:t>
      </w:r>
      <w:proofErr w:type="spellEnd"/>
      <w:r w:rsidR="002C0B16" w:rsidRPr="00D50143">
        <w:rPr>
          <w:rFonts w:eastAsiaTheme="minorHAnsi"/>
        </w:rPr>
        <w:t xml:space="preserve"> 1022,12м2,  </w:t>
      </w:r>
      <w:proofErr w:type="spellStart"/>
      <w:r>
        <w:rPr>
          <w:rFonts w:eastAsia="Calibri"/>
        </w:rPr>
        <w:t>закупцу</w:t>
      </w:r>
      <w:proofErr w:type="spellEnd"/>
      <w:r>
        <w:rPr>
          <w:rFonts w:eastAsia="Calibri"/>
        </w:rPr>
        <w:t xml:space="preserve"> </w:t>
      </w:r>
      <w:proofErr w:type="spellStart"/>
      <w:r>
        <w:rPr>
          <w:rFonts w:eastAsia="Calibri"/>
        </w:rPr>
        <w:t>Александар</w:t>
      </w:r>
      <w:proofErr w:type="spellEnd"/>
      <w:r>
        <w:rPr>
          <w:rFonts w:eastAsia="Calibri"/>
        </w:rPr>
        <w:t xml:space="preserve"> </w:t>
      </w:r>
      <w:proofErr w:type="spellStart"/>
      <w:r>
        <w:rPr>
          <w:rFonts w:eastAsia="Calibri"/>
        </w:rPr>
        <w:t>Антић</w:t>
      </w:r>
      <w:proofErr w:type="spellEnd"/>
      <w:r>
        <w:rPr>
          <w:rFonts w:eastAsia="Calibri"/>
        </w:rPr>
        <w:t xml:space="preserve"> ПР </w:t>
      </w:r>
      <w:proofErr w:type="spellStart"/>
      <w:r>
        <w:rPr>
          <w:rFonts w:eastAsia="Calibri"/>
        </w:rPr>
        <w:t>Угосттељска</w:t>
      </w:r>
      <w:proofErr w:type="spellEnd"/>
      <w:r>
        <w:rPr>
          <w:rFonts w:eastAsia="Calibri"/>
        </w:rPr>
        <w:t xml:space="preserve"> </w:t>
      </w:r>
      <w:proofErr w:type="spellStart"/>
      <w:r>
        <w:rPr>
          <w:rFonts w:eastAsia="Calibri"/>
        </w:rPr>
        <w:t>радња</w:t>
      </w:r>
      <w:proofErr w:type="spellEnd"/>
      <w:r>
        <w:rPr>
          <w:rFonts w:eastAsia="Calibri"/>
        </w:rPr>
        <w:t xml:space="preserve">  КИЧЕР 222 </w:t>
      </w:r>
      <w:proofErr w:type="spellStart"/>
      <w:r>
        <w:rPr>
          <w:rFonts w:eastAsia="Calibri"/>
        </w:rPr>
        <w:t>Врањска</w:t>
      </w:r>
      <w:proofErr w:type="spellEnd"/>
      <w:r>
        <w:rPr>
          <w:rFonts w:eastAsia="Calibri"/>
        </w:rPr>
        <w:t xml:space="preserve"> </w:t>
      </w:r>
      <w:proofErr w:type="spellStart"/>
      <w:r>
        <w:rPr>
          <w:rFonts w:eastAsia="Calibri"/>
        </w:rPr>
        <w:t>Бања</w:t>
      </w:r>
      <w:proofErr w:type="spellEnd"/>
      <w:r w:rsidR="002C0B16">
        <w:rPr>
          <w:rFonts w:eastAsia="Calibri"/>
        </w:rPr>
        <w:t>,</w:t>
      </w:r>
      <w:r>
        <w:rPr>
          <w:rFonts w:eastAsia="Calibri"/>
        </w:rPr>
        <w:t xml:space="preserve">   </w:t>
      </w:r>
      <w:proofErr w:type="spellStart"/>
      <w:r>
        <w:rPr>
          <w:rFonts w:eastAsia="Calibri"/>
        </w:rPr>
        <w:t>по</w:t>
      </w:r>
      <w:proofErr w:type="spellEnd"/>
      <w:r>
        <w:rPr>
          <w:rFonts w:eastAsia="Calibri"/>
        </w:rPr>
        <w:t xml:space="preserve"> </w:t>
      </w:r>
      <w:proofErr w:type="spellStart"/>
      <w:r>
        <w:rPr>
          <w:rFonts w:eastAsia="Calibri"/>
        </w:rPr>
        <w:t>цени</w:t>
      </w:r>
      <w:proofErr w:type="spellEnd"/>
      <w:r>
        <w:rPr>
          <w:rFonts w:eastAsia="Calibri"/>
        </w:rPr>
        <w:t xml:space="preserve"> </w:t>
      </w:r>
      <w:proofErr w:type="spellStart"/>
      <w:r>
        <w:rPr>
          <w:rFonts w:eastAsia="Calibri"/>
        </w:rPr>
        <w:t>од</w:t>
      </w:r>
      <w:proofErr w:type="spellEnd"/>
      <w:r>
        <w:rPr>
          <w:rFonts w:eastAsia="Calibri"/>
        </w:rPr>
        <w:t xml:space="preserve">  63 </w:t>
      </w:r>
      <w:r w:rsidRPr="009435BE">
        <w:rPr>
          <w:rFonts w:eastAsia="Calibri"/>
        </w:rPr>
        <w:t xml:space="preserve"> </w:t>
      </w:r>
      <w:proofErr w:type="spellStart"/>
      <w:r w:rsidRPr="009435BE">
        <w:rPr>
          <w:rFonts w:eastAsia="Calibri"/>
        </w:rPr>
        <w:t>динара</w:t>
      </w:r>
      <w:proofErr w:type="spellEnd"/>
      <w:r w:rsidRPr="009435BE">
        <w:rPr>
          <w:rFonts w:eastAsia="Calibri"/>
        </w:rPr>
        <w:t xml:space="preserve"> </w:t>
      </w:r>
      <w:proofErr w:type="spellStart"/>
      <w:r w:rsidRPr="009435BE">
        <w:rPr>
          <w:rFonts w:eastAsia="Calibri"/>
        </w:rPr>
        <w:t>по</w:t>
      </w:r>
      <w:proofErr w:type="spellEnd"/>
      <w:r w:rsidRPr="009435BE">
        <w:rPr>
          <w:rFonts w:eastAsia="Calibri"/>
        </w:rPr>
        <w:t xml:space="preserve"> 1 м</w:t>
      </w:r>
      <w:r w:rsidRPr="009435BE">
        <w:rPr>
          <w:rFonts w:eastAsia="Calibri"/>
          <w:vertAlign w:val="superscript"/>
        </w:rPr>
        <w:t>2</w:t>
      </w:r>
      <w:r>
        <w:rPr>
          <w:rFonts w:eastAsia="Calibri"/>
          <w:vertAlign w:val="superscript"/>
        </w:rPr>
        <w:t xml:space="preserve">  </w:t>
      </w:r>
      <w:r>
        <w:rPr>
          <w:rFonts w:eastAsia="Calibri"/>
        </w:rPr>
        <w:t xml:space="preserve"> </w:t>
      </w:r>
      <w:proofErr w:type="spellStart"/>
      <w:r>
        <w:rPr>
          <w:rFonts w:eastAsia="Calibri"/>
        </w:rPr>
        <w:t>без</w:t>
      </w:r>
      <w:proofErr w:type="spellEnd"/>
      <w:r>
        <w:rPr>
          <w:rFonts w:eastAsia="Calibri"/>
        </w:rPr>
        <w:t xml:space="preserve"> ПДВ-а</w:t>
      </w:r>
      <w:r w:rsidR="002C0B16">
        <w:rPr>
          <w:rFonts w:eastAsia="Calibri"/>
        </w:rPr>
        <w:t>,</w:t>
      </w:r>
      <w:r>
        <w:rPr>
          <w:rFonts w:eastAsia="Calibri"/>
        </w:rPr>
        <w:t xml:space="preserve"> </w:t>
      </w:r>
      <w:r w:rsidRPr="009435BE">
        <w:rPr>
          <w:rFonts w:eastAsia="Calibri"/>
        </w:rPr>
        <w:t xml:space="preserve"> </w:t>
      </w:r>
      <w:proofErr w:type="spellStart"/>
      <w:r w:rsidRPr="009435BE">
        <w:rPr>
          <w:rFonts w:eastAsia="Calibri"/>
        </w:rPr>
        <w:t>за</w:t>
      </w:r>
      <w:proofErr w:type="spellEnd"/>
      <w:r w:rsidRPr="009435BE">
        <w:rPr>
          <w:rFonts w:eastAsia="Calibri"/>
        </w:rPr>
        <w:t xml:space="preserve"> </w:t>
      </w:r>
      <w:proofErr w:type="spellStart"/>
      <w:r w:rsidRPr="009435BE">
        <w:rPr>
          <w:rFonts w:eastAsia="Calibri"/>
        </w:rPr>
        <w:t>обављање</w:t>
      </w:r>
      <w:proofErr w:type="spellEnd"/>
      <w:r w:rsidRPr="009435BE">
        <w:rPr>
          <w:rFonts w:eastAsia="Calibri"/>
        </w:rPr>
        <w:t xml:space="preserve">  </w:t>
      </w:r>
      <w:proofErr w:type="spellStart"/>
      <w:r w:rsidRPr="009435BE">
        <w:rPr>
          <w:rFonts w:eastAsia="Calibri"/>
        </w:rPr>
        <w:t>регистроване</w:t>
      </w:r>
      <w:proofErr w:type="spellEnd"/>
      <w:r w:rsidRPr="009435BE">
        <w:rPr>
          <w:rFonts w:eastAsia="Calibri"/>
        </w:rPr>
        <w:t xml:space="preserve"> </w:t>
      </w:r>
      <w:proofErr w:type="spellStart"/>
      <w:r w:rsidRPr="009435BE">
        <w:rPr>
          <w:rFonts w:eastAsia="Calibri"/>
        </w:rPr>
        <w:t>делатности</w:t>
      </w:r>
      <w:proofErr w:type="spellEnd"/>
      <w:r w:rsidRPr="009435BE">
        <w:rPr>
          <w:rFonts w:eastAsia="Calibri"/>
        </w:rPr>
        <w:t>.</w:t>
      </w:r>
    </w:p>
    <w:p w14:paraId="32A95E48" w14:textId="77777777" w:rsidR="00D24EEB" w:rsidRPr="009435BE" w:rsidRDefault="00D24EEB" w:rsidP="00D24EEB">
      <w:pPr>
        <w:jc w:val="center"/>
        <w:rPr>
          <w:rFonts w:eastAsia="Calibri"/>
          <w:b/>
        </w:rPr>
      </w:pPr>
      <w:proofErr w:type="spellStart"/>
      <w:r w:rsidRPr="009435BE">
        <w:rPr>
          <w:rFonts w:eastAsia="Calibri"/>
          <w:b/>
        </w:rPr>
        <w:t>Члан</w:t>
      </w:r>
      <w:proofErr w:type="spellEnd"/>
      <w:r w:rsidRPr="009435BE">
        <w:rPr>
          <w:rFonts w:eastAsia="Calibri"/>
          <w:b/>
        </w:rPr>
        <w:t xml:space="preserve"> 2.</w:t>
      </w:r>
    </w:p>
    <w:p w14:paraId="2692D1CA" w14:textId="77777777" w:rsidR="00D24EEB" w:rsidRPr="009435BE" w:rsidRDefault="00D24EEB" w:rsidP="00D24EEB">
      <w:pPr>
        <w:ind w:firstLine="720"/>
        <w:jc w:val="both"/>
        <w:rPr>
          <w:rFonts w:eastAsia="Calibri"/>
        </w:rPr>
      </w:pPr>
      <w:proofErr w:type="spellStart"/>
      <w:r w:rsidRPr="009435BE">
        <w:rPr>
          <w:rFonts w:eastAsia="Calibri"/>
        </w:rPr>
        <w:t>Пословни</w:t>
      </w:r>
      <w:proofErr w:type="spellEnd"/>
      <w:r w:rsidRPr="009435BE">
        <w:rPr>
          <w:rFonts w:eastAsia="Calibri"/>
        </w:rPr>
        <w:t xml:space="preserve"> </w:t>
      </w:r>
      <w:proofErr w:type="spellStart"/>
      <w:r w:rsidRPr="009435BE">
        <w:rPr>
          <w:rFonts w:eastAsia="Calibri"/>
        </w:rPr>
        <w:t>простор</w:t>
      </w:r>
      <w:proofErr w:type="spellEnd"/>
      <w:r w:rsidRPr="009435BE">
        <w:rPr>
          <w:rFonts w:eastAsia="Calibri"/>
        </w:rPr>
        <w:t xml:space="preserve"> </w:t>
      </w:r>
      <w:proofErr w:type="spellStart"/>
      <w:r w:rsidRPr="009435BE">
        <w:rPr>
          <w:rFonts w:eastAsia="Calibri"/>
        </w:rPr>
        <w:t>из</w:t>
      </w:r>
      <w:proofErr w:type="spellEnd"/>
      <w:r w:rsidRPr="009435BE">
        <w:rPr>
          <w:rFonts w:eastAsia="Calibri"/>
        </w:rPr>
        <w:t xml:space="preserve"> </w:t>
      </w:r>
      <w:proofErr w:type="spellStart"/>
      <w:r w:rsidRPr="009435BE">
        <w:rPr>
          <w:rFonts w:eastAsia="Calibri"/>
        </w:rPr>
        <w:t>члана</w:t>
      </w:r>
      <w:proofErr w:type="spellEnd"/>
      <w:r w:rsidRPr="009435BE">
        <w:rPr>
          <w:rFonts w:eastAsia="Calibri"/>
        </w:rPr>
        <w:t xml:space="preserve"> 1. </w:t>
      </w:r>
      <w:proofErr w:type="spellStart"/>
      <w:r w:rsidRPr="009435BE">
        <w:rPr>
          <w:rFonts w:eastAsia="Calibri"/>
        </w:rPr>
        <w:t>ове</w:t>
      </w:r>
      <w:proofErr w:type="spellEnd"/>
      <w:r w:rsidRPr="009435BE">
        <w:rPr>
          <w:rFonts w:eastAsia="Calibri"/>
        </w:rPr>
        <w:t xml:space="preserve"> </w:t>
      </w:r>
      <w:proofErr w:type="spellStart"/>
      <w:proofErr w:type="gramStart"/>
      <w:r w:rsidRPr="009435BE">
        <w:rPr>
          <w:rFonts w:eastAsia="Calibri"/>
        </w:rPr>
        <w:t>Одлуке</w:t>
      </w:r>
      <w:proofErr w:type="spellEnd"/>
      <w:r w:rsidRPr="009435BE">
        <w:rPr>
          <w:rFonts w:eastAsia="Calibri"/>
        </w:rPr>
        <w:t xml:space="preserve">  </w:t>
      </w:r>
      <w:proofErr w:type="spellStart"/>
      <w:r w:rsidRPr="009435BE">
        <w:rPr>
          <w:rFonts w:eastAsia="Calibri"/>
        </w:rPr>
        <w:t>даје</w:t>
      </w:r>
      <w:proofErr w:type="spellEnd"/>
      <w:proofErr w:type="gramEnd"/>
      <w:r w:rsidRPr="009435BE">
        <w:rPr>
          <w:rFonts w:eastAsia="Calibri"/>
        </w:rPr>
        <w:t xml:space="preserve"> </w:t>
      </w:r>
      <w:proofErr w:type="spellStart"/>
      <w:r w:rsidRPr="009435BE">
        <w:rPr>
          <w:rFonts w:eastAsia="Calibri"/>
        </w:rPr>
        <w:t>се</w:t>
      </w:r>
      <w:proofErr w:type="spellEnd"/>
      <w:r w:rsidRPr="009435BE">
        <w:rPr>
          <w:rFonts w:eastAsia="Calibri"/>
        </w:rPr>
        <w:t xml:space="preserve"> у </w:t>
      </w:r>
      <w:proofErr w:type="spellStart"/>
      <w:r w:rsidRPr="009435BE">
        <w:rPr>
          <w:rFonts w:eastAsia="Calibri"/>
        </w:rPr>
        <w:t>закуп</w:t>
      </w:r>
      <w:proofErr w:type="spellEnd"/>
      <w:r w:rsidRPr="009435BE">
        <w:rPr>
          <w:rFonts w:eastAsia="Calibri"/>
        </w:rPr>
        <w:t xml:space="preserve">  у </w:t>
      </w:r>
      <w:proofErr w:type="spellStart"/>
      <w:r w:rsidRPr="009435BE">
        <w:rPr>
          <w:rFonts w:eastAsia="Calibri"/>
        </w:rPr>
        <w:t>виђеном</w:t>
      </w:r>
      <w:proofErr w:type="spellEnd"/>
      <w:r w:rsidRPr="009435BE">
        <w:rPr>
          <w:rFonts w:eastAsia="Calibri"/>
        </w:rPr>
        <w:t xml:space="preserve"> </w:t>
      </w:r>
      <w:proofErr w:type="spellStart"/>
      <w:r w:rsidRPr="009435BE">
        <w:rPr>
          <w:rFonts w:eastAsia="Calibri"/>
        </w:rPr>
        <w:t>стању</w:t>
      </w:r>
      <w:proofErr w:type="spellEnd"/>
      <w:r w:rsidRPr="009435BE">
        <w:rPr>
          <w:rFonts w:eastAsia="Calibri"/>
        </w:rPr>
        <w:t>.</w:t>
      </w:r>
    </w:p>
    <w:p w14:paraId="6986FFDB" w14:textId="77777777" w:rsidR="00D24EEB" w:rsidRPr="00845377" w:rsidRDefault="00D24EEB" w:rsidP="00D24EEB">
      <w:pPr>
        <w:jc w:val="both"/>
        <w:rPr>
          <w:rFonts w:eastAsia="Calibri"/>
        </w:rPr>
      </w:pPr>
    </w:p>
    <w:p w14:paraId="7B126DB7" w14:textId="77777777" w:rsidR="00D24EEB" w:rsidRPr="009435BE" w:rsidRDefault="00D24EEB" w:rsidP="00D24EEB">
      <w:pPr>
        <w:jc w:val="center"/>
        <w:rPr>
          <w:rFonts w:eastAsia="Calibri"/>
          <w:b/>
        </w:rPr>
      </w:pPr>
      <w:proofErr w:type="spellStart"/>
      <w:r w:rsidRPr="009435BE">
        <w:rPr>
          <w:rFonts w:eastAsia="Calibri"/>
          <w:b/>
        </w:rPr>
        <w:t>Члан</w:t>
      </w:r>
      <w:proofErr w:type="spellEnd"/>
      <w:r w:rsidRPr="009435BE">
        <w:rPr>
          <w:rFonts w:eastAsia="Calibri"/>
          <w:b/>
        </w:rPr>
        <w:t xml:space="preserve"> 3.</w:t>
      </w:r>
    </w:p>
    <w:p w14:paraId="0D07FAAC" w14:textId="77777777" w:rsidR="00D24EEB" w:rsidRPr="009435BE" w:rsidRDefault="00D24EEB" w:rsidP="00D24EEB">
      <w:pPr>
        <w:ind w:firstLine="720"/>
        <w:jc w:val="both"/>
        <w:rPr>
          <w:rFonts w:eastAsia="Calibri"/>
        </w:rPr>
      </w:pPr>
      <w:proofErr w:type="spellStart"/>
      <w:r w:rsidRPr="009435BE">
        <w:rPr>
          <w:rFonts w:eastAsia="Calibri"/>
        </w:rPr>
        <w:lastRenderedPageBreak/>
        <w:t>Закупац</w:t>
      </w:r>
      <w:proofErr w:type="spellEnd"/>
      <w:r w:rsidRPr="009435BE">
        <w:rPr>
          <w:rFonts w:eastAsia="Calibri"/>
        </w:rPr>
        <w:t xml:space="preserve"> </w:t>
      </w:r>
      <w:proofErr w:type="spellStart"/>
      <w:r w:rsidRPr="009435BE">
        <w:rPr>
          <w:rFonts w:eastAsia="Calibri"/>
        </w:rPr>
        <w:t>је</w:t>
      </w:r>
      <w:proofErr w:type="spellEnd"/>
      <w:r w:rsidRPr="009435BE">
        <w:rPr>
          <w:rFonts w:eastAsia="Calibri"/>
        </w:rPr>
        <w:t xml:space="preserve"> у </w:t>
      </w:r>
      <w:proofErr w:type="spellStart"/>
      <w:r w:rsidRPr="009435BE">
        <w:rPr>
          <w:rFonts w:eastAsia="Calibri"/>
        </w:rPr>
        <w:t>обавези</w:t>
      </w:r>
      <w:proofErr w:type="spellEnd"/>
      <w:r w:rsidRPr="009435BE">
        <w:rPr>
          <w:rFonts w:eastAsia="Calibri"/>
        </w:rPr>
        <w:t xml:space="preserve"> </w:t>
      </w:r>
      <w:proofErr w:type="spellStart"/>
      <w:r w:rsidRPr="009435BE">
        <w:rPr>
          <w:rFonts w:eastAsia="Calibri"/>
        </w:rPr>
        <w:t>да</w:t>
      </w:r>
      <w:proofErr w:type="spellEnd"/>
      <w:r w:rsidRPr="009435BE">
        <w:rPr>
          <w:rFonts w:eastAsia="Calibri"/>
        </w:rPr>
        <w:t xml:space="preserve"> </w:t>
      </w:r>
      <w:proofErr w:type="spellStart"/>
      <w:r w:rsidRPr="009435BE">
        <w:rPr>
          <w:rFonts w:eastAsia="Calibri"/>
        </w:rPr>
        <w:t>закључи</w:t>
      </w:r>
      <w:proofErr w:type="spellEnd"/>
      <w:r w:rsidRPr="009435BE">
        <w:rPr>
          <w:rFonts w:eastAsia="Calibri"/>
        </w:rPr>
        <w:t xml:space="preserve"> </w:t>
      </w:r>
      <w:proofErr w:type="spellStart"/>
      <w:r w:rsidRPr="009435BE">
        <w:rPr>
          <w:rFonts w:eastAsia="Calibri"/>
        </w:rPr>
        <w:t>са</w:t>
      </w:r>
      <w:proofErr w:type="spellEnd"/>
      <w:r w:rsidRPr="009435BE">
        <w:rPr>
          <w:rFonts w:eastAsia="Calibri"/>
        </w:rPr>
        <w:t xml:space="preserve"> </w:t>
      </w:r>
      <w:proofErr w:type="spellStart"/>
      <w:r w:rsidRPr="009435BE">
        <w:rPr>
          <w:rFonts w:eastAsia="Calibri"/>
        </w:rPr>
        <w:t>закуподавцем</w:t>
      </w:r>
      <w:proofErr w:type="spellEnd"/>
      <w:r w:rsidRPr="009435BE">
        <w:rPr>
          <w:rFonts w:eastAsia="Calibri"/>
        </w:rPr>
        <w:t xml:space="preserve"> </w:t>
      </w:r>
      <w:proofErr w:type="spellStart"/>
      <w:r w:rsidRPr="009435BE">
        <w:rPr>
          <w:rFonts w:eastAsia="Calibri"/>
        </w:rPr>
        <w:t>Уговор</w:t>
      </w:r>
      <w:proofErr w:type="spellEnd"/>
      <w:r w:rsidRPr="009435BE">
        <w:rPr>
          <w:rFonts w:eastAsia="Calibri"/>
        </w:rPr>
        <w:t xml:space="preserve"> о </w:t>
      </w:r>
      <w:proofErr w:type="spellStart"/>
      <w:r w:rsidRPr="009435BE">
        <w:rPr>
          <w:rFonts w:eastAsia="Calibri"/>
        </w:rPr>
        <w:t>закупу</w:t>
      </w:r>
      <w:proofErr w:type="spellEnd"/>
      <w:r w:rsidRPr="009435BE">
        <w:rPr>
          <w:rFonts w:eastAsia="Calibri"/>
        </w:rPr>
        <w:t xml:space="preserve"> </w:t>
      </w:r>
      <w:proofErr w:type="spellStart"/>
      <w:r w:rsidRPr="009435BE">
        <w:rPr>
          <w:rFonts w:eastAsia="Calibri"/>
        </w:rPr>
        <w:t>пословног</w:t>
      </w:r>
      <w:proofErr w:type="spellEnd"/>
      <w:r w:rsidRPr="009435BE">
        <w:rPr>
          <w:rFonts w:eastAsia="Calibri"/>
        </w:rPr>
        <w:t xml:space="preserve"> </w:t>
      </w:r>
      <w:proofErr w:type="spellStart"/>
      <w:r w:rsidRPr="009435BE">
        <w:rPr>
          <w:rFonts w:eastAsia="Calibri"/>
        </w:rPr>
        <w:t>простора</w:t>
      </w:r>
      <w:proofErr w:type="spellEnd"/>
      <w:r w:rsidRPr="009435BE">
        <w:rPr>
          <w:rFonts w:eastAsia="Calibri"/>
        </w:rPr>
        <w:t xml:space="preserve"> </w:t>
      </w:r>
      <w:proofErr w:type="spellStart"/>
      <w:r w:rsidRPr="009435BE">
        <w:rPr>
          <w:rFonts w:eastAsia="Calibri"/>
        </w:rPr>
        <w:t>на</w:t>
      </w:r>
      <w:proofErr w:type="spellEnd"/>
      <w:r w:rsidRPr="009435BE">
        <w:rPr>
          <w:rFonts w:eastAsia="Calibri"/>
        </w:rPr>
        <w:t xml:space="preserve"> </w:t>
      </w:r>
      <w:proofErr w:type="spellStart"/>
      <w:r w:rsidRPr="009435BE">
        <w:rPr>
          <w:rFonts w:eastAsia="Calibri"/>
        </w:rPr>
        <w:t>одређено</w:t>
      </w:r>
      <w:proofErr w:type="spellEnd"/>
      <w:r w:rsidRPr="009435BE">
        <w:rPr>
          <w:rFonts w:eastAsia="Calibri"/>
        </w:rPr>
        <w:t xml:space="preserve"> </w:t>
      </w:r>
      <w:proofErr w:type="spellStart"/>
      <w:proofErr w:type="gramStart"/>
      <w:r w:rsidRPr="009435BE">
        <w:rPr>
          <w:rFonts w:eastAsia="Calibri"/>
        </w:rPr>
        <w:t>време</w:t>
      </w:r>
      <w:proofErr w:type="spellEnd"/>
      <w:r w:rsidRPr="009435BE">
        <w:rPr>
          <w:rFonts w:eastAsia="Calibri"/>
        </w:rPr>
        <w:t xml:space="preserve">  </w:t>
      </w:r>
      <w:proofErr w:type="spellStart"/>
      <w:r w:rsidRPr="009435BE">
        <w:rPr>
          <w:rFonts w:eastAsia="Calibri"/>
        </w:rPr>
        <w:t>од</w:t>
      </w:r>
      <w:proofErr w:type="spellEnd"/>
      <w:proofErr w:type="gramEnd"/>
      <w:r w:rsidRPr="009435BE">
        <w:rPr>
          <w:rFonts w:eastAsia="Calibri"/>
        </w:rPr>
        <w:t xml:space="preserve"> </w:t>
      </w:r>
      <w:r>
        <w:rPr>
          <w:rFonts w:eastAsia="Calibri"/>
        </w:rPr>
        <w:t>5</w:t>
      </w:r>
      <w:r w:rsidRPr="009435BE">
        <w:rPr>
          <w:rFonts w:eastAsia="Calibri"/>
        </w:rPr>
        <w:t xml:space="preserve"> ( </w:t>
      </w:r>
      <w:proofErr w:type="spellStart"/>
      <w:r>
        <w:rPr>
          <w:rFonts w:eastAsia="Calibri"/>
        </w:rPr>
        <w:t>пет</w:t>
      </w:r>
      <w:proofErr w:type="spellEnd"/>
      <w:r w:rsidRPr="009435BE">
        <w:rPr>
          <w:rFonts w:eastAsia="Calibri"/>
        </w:rPr>
        <w:t xml:space="preserve"> ) </w:t>
      </w:r>
      <w:proofErr w:type="spellStart"/>
      <w:r w:rsidRPr="009435BE">
        <w:rPr>
          <w:rFonts w:eastAsia="Calibri"/>
        </w:rPr>
        <w:t>годин</w:t>
      </w:r>
      <w:r>
        <w:rPr>
          <w:rFonts w:eastAsia="Calibri"/>
        </w:rPr>
        <w:t>е</w:t>
      </w:r>
      <w:proofErr w:type="spellEnd"/>
      <w:r w:rsidRPr="009435BE">
        <w:rPr>
          <w:rFonts w:eastAsia="Calibri"/>
        </w:rPr>
        <w:t>.</w:t>
      </w:r>
    </w:p>
    <w:p w14:paraId="06284F43" w14:textId="77777777" w:rsidR="00D24EEB" w:rsidRPr="00845377" w:rsidRDefault="00D24EEB" w:rsidP="00D24EEB">
      <w:pPr>
        <w:jc w:val="both"/>
        <w:rPr>
          <w:rFonts w:eastAsia="Calibri"/>
        </w:rPr>
      </w:pPr>
    </w:p>
    <w:p w14:paraId="53756859" w14:textId="77777777" w:rsidR="00D24EEB" w:rsidRPr="009435BE" w:rsidRDefault="00D24EEB" w:rsidP="00D24EEB">
      <w:pPr>
        <w:jc w:val="center"/>
        <w:rPr>
          <w:rFonts w:eastAsia="Calibri"/>
          <w:b/>
        </w:rPr>
      </w:pPr>
      <w:proofErr w:type="spellStart"/>
      <w:r w:rsidRPr="009435BE">
        <w:rPr>
          <w:rFonts w:eastAsia="Calibri"/>
          <w:b/>
        </w:rPr>
        <w:t>Члан</w:t>
      </w:r>
      <w:proofErr w:type="spellEnd"/>
      <w:r w:rsidRPr="009435BE">
        <w:rPr>
          <w:rFonts w:eastAsia="Calibri"/>
          <w:b/>
        </w:rPr>
        <w:t xml:space="preserve"> 4.</w:t>
      </w:r>
    </w:p>
    <w:p w14:paraId="5A310236" w14:textId="77777777" w:rsidR="00D24EEB" w:rsidRDefault="00D24EEB" w:rsidP="00D24EEB">
      <w:pPr>
        <w:ind w:firstLine="720"/>
        <w:jc w:val="both"/>
        <w:rPr>
          <w:rFonts w:eastAsia="Calibri"/>
        </w:rPr>
      </w:pPr>
      <w:proofErr w:type="spellStart"/>
      <w:r w:rsidRPr="009435BE">
        <w:rPr>
          <w:rFonts w:eastAsia="Calibri"/>
        </w:rPr>
        <w:t>Закупац</w:t>
      </w:r>
      <w:proofErr w:type="spellEnd"/>
      <w:r w:rsidRPr="009435BE">
        <w:rPr>
          <w:rFonts w:eastAsia="Calibri"/>
        </w:rPr>
        <w:t xml:space="preserve"> </w:t>
      </w:r>
      <w:proofErr w:type="spellStart"/>
      <w:r w:rsidRPr="009435BE">
        <w:rPr>
          <w:rFonts w:eastAsia="Calibri"/>
        </w:rPr>
        <w:t>пословног</w:t>
      </w:r>
      <w:proofErr w:type="spellEnd"/>
      <w:r w:rsidRPr="009435BE">
        <w:rPr>
          <w:rFonts w:eastAsia="Calibri"/>
        </w:rPr>
        <w:t xml:space="preserve"> </w:t>
      </w:r>
      <w:proofErr w:type="spellStart"/>
      <w:r w:rsidRPr="009435BE">
        <w:rPr>
          <w:rFonts w:eastAsia="Calibri"/>
        </w:rPr>
        <w:t>простора</w:t>
      </w:r>
      <w:proofErr w:type="spellEnd"/>
      <w:r w:rsidRPr="009435BE">
        <w:rPr>
          <w:rFonts w:eastAsia="Calibri"/>
        </w:rPr>
        <w:t xml:space="preserve"> </w:t>
      </w:r>
      <w:proofErr w:type="spellStart"/>
      <w:r w:rsidRPr="009435BE">
        <w:rPr>
          <w:rFonts w:eastAsia="Calibri"/>
        </w:rPr>
        <w:t>из</w:t>
      </w:r>
      <w:proofErr w:type="spellEnd"/>
      <w:r w:rsidRPr="009435BE">
        <w:rPr>
          <w:rFonts w:eastAsia="Calibri"/>
        </w:rPr>
        <w:t xml:space="preserve"> </w:t>
      </w:r>
      <w:proofErr w:type="spellStart"/>
      <w:r w:rsidRPr="009435BE">
        <w:rPr>
          <w:rFonts w:eastAsia="Calibri"/>
        </w:rPr>
        <w:t>члана</w:t>
      </w:r>
      <w:proofErr w:type="spellEnd"/>
      <w:r w:rsidRPr="009435BE">
        <w:rPr>
          <w:rFonts w:eastAsia="Calibri"/>
        </w:rPr>
        <w:t xml:space="preserve"> </w:t>
      </w:r>
      <w:proofErr w:type="gramStart"/>
      <w:r w:rsidRPr="009435BE">
        <w:rPr>
          <w:rFonts w:eastAsia="Calibri"/>
        </w:rPr>
        <w:t>1.ове</w:t>
      </w:r>
      <w:proofErr w:type="gramEnd"/>
      <w:r w:rsidRPr="009435BE">
        <w:rPr>
          <w:rFonts w:eastAsia="Calibri"/>
        </w:rPr>
        <w:t xml:space="preserve"> </w:t>
      </w:r>
      <w:proofErr w:type="spellStart"/>
      <w:r w:rsidRPr="009435BE">
        <w:rPr>
          <w:rFonts w:eastAsia="Calibri"/>
        </w:rPr>
        <w:t>Одлуке</w:t>
      </w:r>
      <w:proofErr w:type="spellEnd"/>
      <w:r w:rsidRPr="009435BE">
        <w:rPr>
          <w:rFonts w:eastAsia="Calibri"/>
        </w:rPr>
        <w:t xml:space="preserve"> </w:t>
      </w:r>
      <w:proofErr w:type="spellStart"/>
      <w:r w:rsidRPr="009435BE">
        <w:rPr>
          <w:rFonts w:eastAsia="Calibri"/>
        </w:rPr>
        <w:t>је</w:t>
      </w:r>
      <w:proofErr w:type="spellEnd"/>
      <w:r w:rsidRPr="009435BE">
        <w:rPr>
          <w:rFonts w:eastAsia="Calibri"/>
        </w:rPr>
        <w:t xml:space="preserve"> у </w:t>
      </w:r>
      <w:proofErr w:type="spellStart"/>
      <w:r w:rsidRPr="009435BE">
        <w:rPr>
          <w:rFonts w:eastAsia="Calibri"/>
        </w:rPr>
        <w:t>обавези</w:t>
      </w:r>
      <w:proofErr w:type="spellEnd"/>
      <w:r w:rsidRPr="009435BE">
        <w:rPr>
          <w:rFonts w:eastAsia="Calibri"/>
        </w:rPr>
        <w:t xml:space="preserve"> </w:t>
      </w:r>
      <w:proofErr w:type="spellStart"/>
      <w:r w:rsidRPr="009435BE">
        <w:rPr>
          <w:rFonts w:eastAsia="Calibri"/>
        </w:rPr>
        <w:t>да</w:t>
      </w:r>
      <w:proofErr w:type="spellEnd"/>
      <w:r w:rsidRPr="009435BE">
        <w:rPr>
          <w:rFonts w:eastAsia="Calibri"/>
        </w:rPr>
        <w:t xml:space="preserve"> у </w:t>
      </w:r>
      <w:proofErr w:type="spellStart"/>
      <w:r w:rsidRPr="009435BE">
        <w:rPr>
          <w:rFonts w:eastAsia="Calibri"/>
        </w:rPr>
        <w:t>року</w:t>
      </w:r>
      <w:proofErr w:type="spellEnd"/>
      <w:r w:rsidRPr="009435BE">
        <w:rPr>
          <w:rFonts w:eastAsia="Calibri"/>
        </w:rPr>
        <w:t xml:space="preserve"> </w:t>
      </w:r>
      <w:proofErr w:type="spellStart"/>
      <w:r w:rsidRPr="009435BE">
        <w:rPr>
          <w:rFonts w:eastAsia="Calibri"/>
        </w:rPr>
        <w:t>од</w:t>
      </w:r>
      <w:proofErr w:type="spellEnd"/>
      <w:r w:rsidRPr="009435BE">
        <w:rPr>
          <w:rFonts w:eastAsia="Calibri"/>
        </w:rPr>
        <w:t xml:space="preserve"> 7 ( </w:t>
      </w:r>
      <w:proofErr w:type="spellStart"/>
      <w:r w:rsidRPr="009435BE">
        <w:rPr>
          <w:rFonts w:eastAsia="Calibri"/>
        </w:rPr>
        <w:t>седам</w:t>
      </w:r>
      <w:proofErr w:type="spellEnd"/>
      <w:r w:rsidRPr="009435BE">
        <w:rPr>
          <w:rFonts w:eastAsia="Calibri"/>
        </w:rPr>
        <w:t xml:space="preserve">) </w:t>
      </w:r>
      <w:proofErr w:type="spellStart"/>
      <w:r w:rsidRPr="009435BE">
        <w:rPr>
          <w:rFonts w:eastAsia="Calibri"/>
        </w:rPr>
        <w:t>дана</w:t>
      </w:r>
      <w:proofErr w:type="spellEnd"/>
      <w:r w:rsidRPr="009435BE">
        <w:rPr>
          <w:rFonts w:eastAsia="Calibri"/>
        </w:rPr>
        <w:t xml:space="preserve"> </w:t>
      </w:r>
      <w:proofErr w:type="spellStart"/>
      <w:r w:rsidRPr="009435BE">
        <w:rPr>
          <w:rFonts w:eastAsia="Calibri"/>
        </w:rPr>
        <w:t>од</w:t>
      </w:r>
      <w:proofErr w:type="spellEnd"/>
      <w:r w:rsidRPr="009435BE">
        <w:rPr>
          <w:rFonts w:eastAsia="Calibri"/>
        </w:rPr>
        <w:t xml:space="preserve"> </w:t>
      </w:r>
      <w:proofErr w:type="spellStart"/>
      <w:r w:rsidRPr="009435BE">
        <w:rPr>
          <w:rFonts w:eastAsia="Calibri"/>
        </w:rPr>
        <w:t>дана</w:t>
      </w:r>
      <w:proofErr w:type="spellEnd"/>
      <w:r w:rsidRPr="009435BE">
        <w:rPr>
          <w:rFonts w:eastAsia="Calibri"/>
        </w:rPr>
        <w:t xml:space="preserve"> </w:t>
      </w:r>
      <w:proofErr w:type="spellStart"/>
      <w:r w:rsidRPr="009435BE">
        <w:rPr>
          <w:rFonts w:eastAsia="Calibri"/>
        </w:rPr>
        <w:t>пријема</w:t>
      </w:r>
      <w:proofErr w:type="spellEnd"/>
      <w:r w:rsidRPr="009435BE">
        <w:rPr>
          <w:rFonts w:eastAsia="Calibri"/>
        </w:rPr>
        <w:t xml:space="preserve"> </w:t>
      </w:r>
      <w:proofErr w:type="spellStart"/>
      <w:r w:rsidRPr="009435BE">
        <w:rPr>
          <w:rFonts w:eastAsia="Calibri"/>
        </w:rPr>
        <w:t>ове</w:t>
      </w:r>
      <w:proofErr w:type="spellEnd"/>
      <w:r w:rsidRPr="009435BE">
        <w:rPr>
          <w:rFonts w:eastAsia="Calibri"/>
        </w:rPr>
        <w:t xml:space="preserve"> </w:t>
      </w:r>
      <w:proofErr w:type="spellStart"/>
      <w:r w:rsidRPr="009435BE">
        <w:rPr>
          <w:rFonts w:eastAsia="Calibri"/>
        </w:rPr>
        <w:t>одлуке</w:t>
      </w:r>
      <w:proofErr w:type="spellEnd"/>
      <w:r w:rsidRPr="009435BE">
        <w:rPr>
          <w:rFonts w:eastAsia="Calibri"/>
        </w:rPr>
        <w:t xml:space="preserve"> </w:t>
      </w:r>
      <w:proofErr w:type="spellStart"/>
      <w:r w:rsidRPr="009435BE">
        <w:rPr>
          <w:rFonts w:eastAsia="Calibri"/>
        </w:rPr>
        <w:t>закључи</w:t>
      </w:r>
      <w:proofErr w:type="spellEnd"/>
      <w:r w:rsidRPr="009435BE">
        <w:rPr>
          <w:rFonts w:eastAsia="Calibri"/>
        </w:rPr>
        <w:t xml:space="preserve"> </w:t>
      </w:r>
      <w:proofErr w:type="spellStart"/>
      <w:r w:rsidRPr="009435BE">
        <w:rPr>
          <w:rFonts w:eastAsia="Calibri"/>
        </w:rPr>
        <w:t>Уговор</w:t>
      </w:r>
      <w:proofErr w:type="spellEnd"/>
      <w:r w:rsidRPr="009435BE">
        <w:rPr>
          <w:rFonts w:eastAsia="Calibri"/>
        </w:rPr>
        <w:t xml:space="preserve"> о </w:t>
      </w:r>
      <w:proofErr w:type="spellStart"/>
      <w:r w:rsidRPr="009435BE">
        <w:rPr>
          <w:rFonts w:eastAsia="Calibri"/>
        </w:rPr>
        <w:t>закупу</w:t>
      </w:r>
      <w:proofErr w:type="spellEnd"/>
      <w:r w:rsidRPr="009435BE">
        <w:rPr>
          <w:rFonts w:eastAsia="Calibri"/>
        </w:rPr>
        <w:t xml:space="preserve"> </w:t>
      </w:r>
      <w:proofErr w:type="spellStart"/>
      <w:r w:rsidRPr="009435BE">
        <w:rPr>
          <w:rFonts w:eastAsia="Calibri"/>
        </w:rPr>
        <w:t>пословног</w:t>
      </w:r>
      <w:proofErr w:type="spellEnd"/>
      <w:r w:rsidRPr="009435BE">
        <w:rPr>
          <w:rFonts w:eastAsia="Calibri"/>
        </w:rPr>
        <w:t xml:space="preserve"> </w:t>
      </w:r>
      <w:proofErr w:type="spellStart"/>
      <w:r w:rsidRPr="009435BE">
        <w:rPr>
          <w:rFonts w:eastAsia="Calibri"/>
        </w:rPr>
        <w:t>простора</w:t>
      </w:r>
      <w:proofErr w:type="spellEnd"/>
      <w:r w:rsidRPr="009435BE">
        <w:rPr>
          <w:rFonts w:eastAsia="Calibri"/>
        </w:rPr>
        <w:t xml:space="preserve"> и </w:t>
      </w:r>
      <w:proofErr w:type="spellStart"/>
      <w:r w:rsidRPr="009435BE">
        <w:rPr>
          <w:rFonts w:eastAsia="Calibri"/>
        </w:rPr>
        <w:t>потпише</w:t>
      </w:r>
      <w:proofErr w:type="spellEnd"/>
      <w:r w:rsidRPr="009435BE">
        <w:rPr>
          <w:rFonts w:eastAsia="Calibri"/>
        </w:rPr>
        <w:t xml:space="preserve"> </w:t>
      </w:r>
      <w:proofErr w:type="spellStart"/>
      <w:r w:rsidRPr="009435BE">
        <w:rPr>
          <w:rFonts w:eastAsia="Calibri"/>
        </w:rPr>
        <w:t>записник</w:t>
      </w:r>
      <w:proofErr w:type="spellEnd"/>
      <w:r w:rsidRPr="009435BE">
        <w:rPr>
          <w:rFonts w:eastAsia="Calibri"/>
        </w:rPr>
        <w:t xml:space="preserve"> о </w:t>
      </w:r>
      <w:proofErr w:type="spellStart"/>
      <w:r w:rsidRPr="009435BE">
        <w:rPr>
          <w:rFonts w:eastAsia="Calibri"/>
        </w:rPr>
        <w:t>примопредаји</w:t>
      </w:r>
      <w:proofErr w:type="spellEnd"/>
      <w:r w:rsidRPr="009435BE">
        <w:rPr>
          <w:rFonts w:eastAsia="Calibri"/>
        </w:rPr>
        <w:t xml:space="preserve"> </w:t>
      </w:r>
      <w:proofErr w:type="spellStart"/>
      <w:r w:rsidRPr="009435BE">
        <w:rPr>
          <w:rFonts w:eastAsia="Calibri"/>
        </w:rPr>
        <w:t>пословног</w:t>
      </w:r>
      <w:proofErr w:type="spellEnd"/>
      <w:r w:rsidRPr="009435BE">
        <w:rPr>
          <w:rFonts w:eastAsia="Calibri"/>
        </w:rPr>
        <w:t xml:space="preserve"> </w:t>
      </w:r>
      <w:proofErr w:type="spellStart"/>
      <w:r w:rsidRPr="009435BE">
        <w:rPr>
          <w:rFonts w:eastAsia="Calibri"/>
        </w:rPr>
        <w:t>простора</w:t>
      </w:r>
      <w:proofErr w:type="spellEnd"/>
      <w:r w:rsidRPr="009435BE">
        <w:rPr>
          <w:rFonts w:eastAsia="Calibri"/>
        </w:rPr>
        <w:t>.</w:t>
      </w:r>
    </w:p>
    <w:p w14:paraId="252EB054" w14:textId="77777777" w:rsidR="002C0B16" w:rsidRPr="002C0B16" w:rsidRDefault="002C0B16" w:rsidP="00D24EEB">
      <w:pPr>
        <w:ind w:firstLine="720"/>
        <w:jc w:val="both"/>
        <w:rPr>
          <w:rFonts w:eastAsia="Calibri"/>
        </w:rPr>
      </w:pPr>
      <w:proofErr w:type="spellStart"/>
      <w:r>
        <w:rPr>
          <w:rFonts w:eastAsia="Calibri"/>
        </w:rPr>
        <w:t>Уговором</w:t>
      </w:r>
      <w:proofErr w:type="spellEnd"/>
      <w:r>
        <w:rPr>
          <w:rFonts w:eastAsia="Calibri"/>
        </w:rPr>
        <w:t xml:space="preserve"> </w:t>
      </w:r>
      <w:proofErr w:type="spellStart"/>
      <w:r>
        <w:rPr>
          <w:rFonts w:eastAsia="Calibri"/>
        </w:rPr>
        <w:t>између</w:t>
      </w:r>
      <w:proofErr w:type="spellEnd"/>
      <w:r>
        <w:rPr>
          <w:rFonts w:eastAsia="Calibri"/>
        </w:rPr>
        <w:t xml:space="preserve"> </w:t>
      </w:r>
      <w:proofErr w:type="spellStart"/>
      <w:r>
        <w:rPr>
          <w:rFonts w:eastAsia="Calibri"/>
        </w:rPr>
        <w:t>закупца</w:t>
      </w:r>
      <w:proofErr w:type="spellEnd"/>
      <w:r>
        <w:rPr>
          <w:rFonts w:eastAsia="Calibri"/>
        </w:rPr>
        <w:t xml:space="preserve"> и </w:t>
      </w:r>
      <w:proofErr w:type="spellStart"/>
      <w:r>
        <w:rPr>
          <w:rFonts w:eastAsia="Calibri"/>
        </w:rPr>
        <w:t>града</w:t>
      </w:r>
      <w:proofErr w:type="spellEnd"/>
      <w:r>
        <w:rPr>
          <w:rFonts w:eastAsia="Calibri"/>
        </w:rPr>
        <w:t xml:space="preserve"> </w:t>
      </w:r>
      <w:proofErr w:type="spellStart"/>
      <w:r>
        <w:rPr>
          <w:rFonts w:eastAsia="Calibri"/>
        </w:rPr>
        <w:t>Врања</w:t>
      </w:r>
      <w:proofErr w:type="spellEnd"/>
      <w:r>
        <w:rPr>
          <w:rFonts w:eastAsia="Calibri"/>
        </w:rPr>
        <w:t xml:space="preserve"> </w:t>
      </w:r>
      <w:proofErr w:type="spellStart"/>
      <w:r>
        <w:rPr>
          <w:rFonts w:eastAsia="Calibri"/>
        </w:rPr>
        <w:t>регулисаће</w:t>
      </w:r>
      <w:proofErr w:type="spellEnd"/>
      <w:r>
        <w:rPr>
          <w:rFonts w:eastAsia="Calibri"/>
        </w:rPr>
        <w:t xml:space="preserve"> </w:t>
      </w:r>
      <w:proofErr w:type="spellStart"/>
      <w:r>
        <w:rPr>
          <w:rFonts w:eastAsia="Calibri"/>
        </w:rPr>
        <w:t>се</w:t>
      </w:r>
      <w:proofErr w:type="spellEnd"/>
      <w:r>
        <w:rPr>
          <w:rFonts w:eastAsia="Calibri"/>
        </w:rPr>
        <w:t xml:space="preserve"> </w:t>
      </w:r>
      <w:proofErr w:type="spellStart"/>
      <w:r>
        <w:rPr>
          <w:rFonts w:eastAsia="Calibri"/>
        </w:rPr>
        <w:t>међусобна</w:t>
      </w:r>
      <w:proofErr w:type="spellEnd"/>
      <w:r>
        <w:rPr>
          <w:rFonts w:eastAsia="Calibri"/>
        </w:rPr>
        <w:t xml:space="preserve"> </w:t>
      </w:r>
      <w:proofErr w:type="spellStart"/>
      <w:r>
        <w:rPr>
          <w:rFonts w:eastAsia="Calibri"/>
        </w:rPr>
        <w:t>права</w:t>
      </w:r>
      <w:proofErr w:type="spellEnd"/>
      <w:r>
        <w:rPr>
          <w:rFonts w:eastAsia="Calibri"/>
        </w:rPr>
        <w:t xml:space="preserve"> и </w:t>
      </w:r>
      <w:proofErr w:type="spellStart"/>
      <w:r>
        <w:rPr>
          <w:rFonts w:eastAsia="Calibri"/>
        </w:rPr>
        <w:t>обавезе</w:t>
      </w:r>
      <w:proofErr w:type="spellEnd"/>
      <w:r>
        <w:rPr>
          <w:rFonts w:eastAsia="Calibri"/>
        </w:rPr>
        <w:t xml:space="preserve"> </w:t>
      </w:r>
      <w:proofErr w:type="gramStart"/>
      <w:r>
        <w:rPr>
          <w:rFonts w:eastAsia="Calibri"/>
        </w:rPr>
        <w:t xml:space="preserve">и  </w:t>
      </w:r>
      <w:proofErr w:type="spellStart"/>
      <w:r>
        <w:rPr>
          <w:rFonts w:eastAsia="Calibri"/>
        </w:rPr>
        <w:t>услови</w:t>
      </w:r>
      <w:proofErr w:type="spellEnd"/>
      <w:proofErr w:type="gramEnd"/>
      <w:r>
        <w:rPr>
          <w:rFonts w:eastAsia="Calibri"/>
        </w:rPr>
        <w:t xml:space="preserve"> и </w:t>
      </w:r>
      <w:proofErr w:type="spellStart"/>
      <w:r>
        <w:rPr>
          <w:rFonts w:eastAsia="Calibri"/>
        </w:rPr>
        <w:t>начин</w:t>
      </w:r>
      <w:proofErr w:type="spellEnd"/>
      <w:r>
        <w:rPr>
          <w:rFonts w:eastAsia="Calibri"/>
        </w:rPr>
        <w:t xml:space="preserve"> </w:t>
      </w:r>
      <w:proofErr w:type="spellStart"/>
      <w:r>
        <w:rPr>
          <w:rFonts w:eastAsia="Calibri"/>
        </w:rPr>
        <w:t>коришћења</w:t>
      </w:r>
      <w:proofErr w:type="spellEnd"/>
      <w:r>
        <w:rPr>
          <w:rFonts w:eastAsia="Calibri"/>
        </w:rPr>
        <w:t xml:space="preserve"> </w:t>
      </w:r>
      <w:proofErr w:type="spellStart"/>
      <w:r>
        <w:rPr>
          <w:rFonts w:eastAsia="Calibri"/>
        </w:rPr>
        <w:t>пословног</w:t>
      </w:r>
      <w:proofErr w:type="spellEnd"/>
      <w:r>
        <w:rPr>
          <w:rFonts w:eastAsia="Calibri"/>
        </w:rPr>
        <w:t xml:space="preserve"> </w:t>
      </w:r>
      <w:proofErr w:type="spellStart"/>
      <w:r>
        <w:rPr>
          <w:rFonts w:eastAsia="Calibri"/>
        </w:rPr>
        <w:t>простора</w:t>
      </w:r>
      <w:proofErr w:type="spellEnd"/>
      <w:r>
        <w:rPr>
          <w:rFonts w:eastAsia="Calibri"/>
        </w:rPr>
        <w:t>.</w:t>
      </w:r>
    </w:p>
    <w:p w14:paraId="0B2F50C6" w14:textId="77777777" w:rsidR="00D24EEB" w:rsidRPr="009435BE" w:rsidRDefault="00D24EEB" w:rsidP="00D24EEB">
      <w:pPr>
        <w:jc w:val="center"/>
        <w:rPr>
          <w:rFonts w:eastAsia="Calibri"/>
          <w:b/>
        </w:rPr>
      </w:pPr>
      <w:r w:rsidRPr="009435BE">
        <w:rPr>
          <w:rFonts w:eastAsia="Calibri"/>
          <w:b/>
        </w:rPr>
        <w:t xml:space="preserve">             </w:t>
      </w:r>
      <w:proofErr w:type="spellStart"/>
      <w:r w:rsidRPr="009435BE">
        <w:rPr>
          <w:rFonts w:eastAsia="Calibri"/>
          <w:b/>
        </w:rPr>
        <w:t>Члан</w:t>
      </w:r>
      <w:proofErr w:type="spellEnd"/>
      <w:r w:rsidRPr="009435BE">
        <w:rPr>
          <w:rFonts w:eastAsia="Calibri"/>
          <w:b/>
        </w:rPr>
        <w:t xml:space="preserve"> 5.</w:t>
      </w:r>
    </w:p>
    <w:p w14:paraId="313A6FA2" w14:textId="77777777" w:rsidR="00D24EEB" w:rsidRPr="009435BE" w:rsidRDefault="00D24EEB" w:rsidP="00D24EEB">
      <w:pPr>
        <w:ind w:firstLine="720"/>
        <w:rPr>
          <w:rFonts w:eastAsia="Calibri"/>
        </w:rPr>
      </w:pPr>
      <w:proofErr w:type="spellStart"/>
      <w:r w:rsidRPr="009435BE">
        <w:rPr>
          <w:rFonts w:eastAsia="Calibri"/>
        </w:rPr>
        <w:t>Уговор</w:t>
      </w:r>
      <w:proofErr w:type="spellEnd"/>
      <w:r w:rsidRPr="009435BE">
        <w:rPr>
          <w:rFonts w:eastAsia="Calibri"/>
        </w:rPr>
        <w:t xml:space="preserve"> о </w:t>
      </w:r>
      <w:proofErr w:type="spellStart"/>
      <w:r w:rsidRPr="009435BE">
        <w:rPr>
          <w:rFonts w:eastAsia="Calibri"/>
        </w:rPr>
        <w:t>закупу</w:t>
      </w:r>
      <w:proofErr w:type="spellEnd"/>
      <w:r w:rsidRPr="009435BE">
        <w:rPr>
          <w:rFonts w:eastAsia="Calibri"/>
        </w:rPr>
        <w:t xml:space="preserve"> </w:t>
      </w:r>
      <w:proofErr w:type="spellStart"/>
      <w:r w:rsidRPr="009435BE">
        <w:rPr>
          <w:rFonts w:eastAsia="Calibri"/>
        </w:rPr>
        <w:t>пословног</w:t>
      </w:r>
      <w:proofErr w:type="spellEnd"/>
      <w:r w:rsidRPr="009435BE">
        <w:rPr>
          <w:rFonts w:eastAsia="Calibri"/>
        </w:rPr>
        <w:t xml:space="preserve"> </w:t>
      </w:r>
      <w:proofErr w:type="spellStart"/>
      <w:r w:rsidRPr="009435BE">
        <w:rPr>
          <w:rFonts w:eastAsia="Calibri"/>
        </w:rPr>
        <w:t>простора</w:t>
      </w:r>
      <w:proofErr w:type="spellEnd"/>
      <w:r w:rsidRPr="009435BE">
        <w:rPr>
          <w:rFonts w:eastAsia="Calibri"/>
        </w:rPr>
        <w:t xml:space="preserve"> у </w:t>
      </w:r>
      <w:proofErr w:type="spellStart"/>
      <w:r w:rsidRPr="009435BE">
        <w:rPr>
          <w:rFonts w:eastAsia="Calibri"/>
        </w:rPr>
        <w:t>име</w:t>
      </w:r>
      <w:proofErr w:type="spellEnd"/>
      <w:r w:rsidRPr="009435BE">
        <w:rPr>
          <w:rFonts w:eastAsia="Calibri"/>
        </w:rPr>
        <w:t xml:space="preserve"> </w:t>
      </w:r>
      <w:proofErr w:type="spellStart"/>
      <w:r w:rsidRPr="009435BE">
        <w:rPr>
          <w:rFonts w:eastAsia="Calibri"/>
        </w:rPr>
        <w:t>града</w:t>
      </w:r>
      <w:proofErr w:type="spellEnd"/>
      <w:r w:rsidRPr="009435BE">
        <w:rPr>
          <w:rFonts w:eastAsia="Calibri"/>
        </w:rPr>
        <w:t xml:space="preserve"> </w:t>
      </w:r>
      <w:proofErr w:type="spellStart"/>
      <w:r w:rsidRPr="009435BE">
        <w:rPr>
          <w:rFonts w:eastAsia="Calibri"/>
        </w:rPr>
        <w:t>Врање</w:t>
      </w:r>
      <w:proofErr w:type="spellEnd"/>
      <w:r w:rsidRPr="009435BE">
        <w:rPr>
          <w:rFonts w:eastAsia="Calibri"/>
        </w:rPr>
        <w:t xml:space="preserve"> закључиће </w:t>
      </w:r>
      <w:proofErr w:type="spellStart"/>
      <w:r w:rsidRPr="009435BE">
        <w:rPr>
          <w:rFonts w:eastAsia="Calibri"/>
        </w:rPr>
        <w:t>градоначелник</w:t>
      </w:r>
      <w:proofErr w:type="spellEnd"/>
      <w:r w:rsidRPr="009435BE">
        <w:rPr>
          <w:rFonts w:eastAsia="Calibri"/>
        </w:rPr>
        <w:t xml:space="preserve"> </w:t>
      </w:r>
      <w:proofErr w:type="spellStart"/>
      <w:r w:rsidRPr="009435BE">
        <w:rPr>
          <w:rFonts w:eastAsia="Calibri"/>
        </w:rPr>
        <w:t>Врања</w:t>
      </w:r>
      <w:proofErr w:type="spellEnd"/>
      <w:r w:rsidRPr="009435BE">
        <w:rPr>
          <w:rFonts w:eastAsia="Calibri"/>
        </w:rPr>
        <w:t>.</w:t>
      </w:r>
    </w:p>
    <w:p w14:paraId="29D95A11" w14:textId="77777777" w:rsidR="00D24EEB" w:rsidRPr="009435BE" w:rsidRDefault="00D24EEB" w:rsidP="00D24EEB">
      <w:pPr>
        <w:rPr>
          <w:rFonts w:eastAsia="Calibri"/>
        </w:rPr>
      </w:pPr>
    </w:p>
    <w:p w14:paraId="12610B35" w14:textId="77777777" w:rsidR="00D24EEB" w:rsidRPr="009435BE" w:rsidRDefault="00D24EEB" w:rsidP="00D24EEB">
      <w:pPr>
        <w:jc w:val="center"/>
        <w:rPr>
          <w:rFonts w:eastAsia="Calibri"/>
          <w:b/>
        </w:rPr>
      </w:pPr>
      <w:r w:rsidRPr="009435BE">
        <w:rPr>
          <w:rFonts w:eastAsia="Calibri"/>
          <w:b/>
        </w:rPr>
        <w:t xml:space="preserve">                </w:t>
      </w:r>
      <w:proofErr w:type="spellStart"/>
      <w:r w:rsidRPr="009435BE">
        <w:rPr>
          <w:rFonts w:eastAsia="Calibri"/>
          <w:b/>
        </w:rPr>
        <w:t>Члан</w:t>
      </w:r>
      <w:proofErr w:type="spellEnd"/>
      <w:r w:rsidRPr="009435BE">
        <w:rPr>
          <w:rFonts w:eastAsia="Calibri"/>
          <w:b/>
        </w:rPr>
        <w:t xml:space="preserve"> 6.</w:t>
      </w:r>
    </w:p>
    <w:p w14:paraId="2FF7993E" w14:textId="77777777" w:rsidR="00D24EEB" w:rsidRPr="009435BE" w:rsidRDefault="00D24EEB" w:rsidP="00D24EEB">
      <w:pPr>
        <w:ind w:firstLine="720"/>
        <w:rPr>
          <w:rFonts w:eastAsia="Calibri"/>
        </w:rPr>
      </w:pPr>
      <w:proofErr w:type="spellStart"/>
      <w:r w:rsidRPr="009435BE">
        <w:rPr>
          <w:rFonts w:eastAsia="Calibri"/>
        </w:rPr>
        <w:t>Одлука</w:t>
      </w:r>
      <w:proofErr w:type="spellEnd"/>
      <w:r w:rsidRPr="009435BE">
        <w:rPr>
          <w:rFonts w:eastAsia="Calibri"/>
        </w:rPr>
        <w:t xml:space="preserve"> </w:t>
      </w:r>
      <w:proofErr w:type="spellStart"/>
      <w:r w:rsidRPr="009435BE">
        <w:rPr>
          <w:rFonts w:eastAsia="Calibri"/>
        </w:rPr>
        <w:t>ступа</w:t>
      </w:r>
      <w:proofErr w:type="spellEnd"/>
      <w:r w:rsidRPr="009435BE">
        <w:rPr>
          <w:rFonts w:eastAsia="Calibri"/>
        </w:rPr>
        <w:t xml:space="preserve"> </w:t>
      </w:r>
      <w:proofErr w:type="spellStart"/>
      <w:r w:rsidRPr="009435BE">
        <w:rPr>
          <w:rFonts w:eastAsia="Calibri"/>
        </w:rPr>
        <w:t>на</w:t>
      </w:r>
      <w:proofErr w:type="spellEnd"/>
      <w:r w:rsidRPr="009435BE">
        <w:rPr>
          <w:rFonts w:eastAsia="Calibri"/>
        </w:rPr>
        <w:t xml:space="preserve"> </w:t>
      </w:r>
      <w:proofErr w:type="spellStart"/>
      <w:r w:rsidRPr="009435BE">
        <w:rPr>
          <w:rFonts w:eastAsia="Calibri"/>
        </w:rPr>
        <w:t>снагу</w:t>
      </w:r>
      <w:proofErr w:type="spellEnd"/>
      <w:r w:rsidRPr="009435BE">
        <w:rPr>
          <w:rFonts w:eastAsia="Calibri"/>
        </w:rPr>
        <w:t xml:space="preserve"> </w:t>
      </w:r>
      <w:proofErr w:type="spellStart"/>
      <w:r w:rsidRPr="009435BE">
        <w:rPr>
          <w:rFonts w:eastAsia="Calibri"/>
        </w:rPr>
        <w:t>даном</w:t>
      </w:r>
      <w:proofErr w:type="spellEnd"/>
      <w:r w:rsidRPr="009435BE">
        <w:rPr>
          <w:rFonts w:eastAsia="Calibri"/>
        </w:rPr>
        <w:t xml:space="preserve"> </w:t>
      </w:r>
      <w:proofErr w:type="spellStart"/>
      <w:r w:rsidRPr="009435BE">
        <w:rPr>
          <w:rFonts w:eastAsia="Calibri"/>
        </w:rPr>
        <w:t>доношења</w:t>
      </w:r>
      <w:proofErr w:type="spellEnd"/>
      <w:r w:rsidRPr="009435BE">
        <w:rPr>
          <w:rFonts w:eastAsia="Calibri"/>
        </w:rPr>
        <w:t>.</w:t>
      </w:r>
    </w:p>
    <w:p w14:paraId="48BEA0B6" w14:textId="77777777" w:rsidR="00D24EEB" w:rsidRPr="00F27EFE" w:rsidRDefault="00D24EEB" w:rsidP="00D24EEB">
      <w:pPr>
        <w:ind w:firstLine="720"/>
        <w:rPr>
          <w:rFonts w:eastAsia="Calibri"/>
        </w:rPr>
      </w:pPr>
      <w:proofErr w:type="spellStart"/>
      <w:r w:rsidRPr="009435BE">
        <w:rPr>
          <w:rFonts w:eastAsia="Calibri"/>
        </w:rPr>
        <w:t>Одлука</w:t>
      </w:r>
      <w:proofErr w:type="spellEnd"/>
      <w:r w:rsidRPr="009435BE">
        <w:rPr>
          <w:rFonts w:eastAsia="Calibri"/>
        </w:rPr>
        <w:t xml:space="preserve"> </w:t>
      </w:r>
      <w:proofErr w:type="spellStart"/>
      <w:r w:rsidRPr="009435BE">
        <w:rPr>
          <w:rFonts w:eastAsia="Calibri"/>
        </w:rPr>
        <w:t>Градског</w:t>
      </w:r>
      <w:proofErr w:type="spellEnd"/>
      <w:r w:rsidRPr="009435BE">
        <w:rPr>
          <w:rFonts w:eastAsia="Calibri"/>
        </w:rPr>
        <w:t xml:space="preserve"> </w:t>
      </w:r>
      <w:proofErr w:type="spellStart"/>
      <w:r w:rsidRPr="009435BE">
        <w:rPr>
          <w:rFonts w:eastAsia="Calibri"/>
        </w:rPr>
        <w:t>већа</w:t>
      </w:r>
      <w:proofErr w:type="spellEnd"/>
      <w:r w:rsidRPr="009435BE">
        <w:rPr>
          <w:rFonts w:eastAsia="Calibri"/>
        </w:rPr>
        <w:t xml:space="preserve"> о </w:t>
      </w:r>
      <w:proofErr w:type="spellStart"/>
      <w:r w:rsidRPr="009435BE">
        <w:rPr>
          <w:rFonts w:eastAsia="Calibri"/>
        </w:rPr>
        <w:t>давању</w:t>
      </w:r>
      <w:proofErr w:type="spellEnd"/>
      <w:r w:rsidRPr="009435BE">
        <w:rPr>
          <w:rFonts w:eastAsia="Calibri"/>
        </w:rPr>
        <w:t xml:space="preserve"> у </w:t>
      </w:r>
      <w:proofErr w:type="spellStart"/>
      <w:r w:rsidRPr="009435BE">
        <w:rPr>
          <w:rFonts w:eastAsia="Calibri"/>
        </w:rPr>
        <w:t>закуп</w:t>
      </w:r>
      <w:proofErr w:type="spellEnd"/>
      <w:r w:rsidRPr="009435BE">
        <w:rPr>
          <w:rFonts w:eastAsia="Calibri"/>
        </w:rPr>
        <w:t xml:space="preserve"> </w:t>
      </w:r>
      <w:proofErr w:type="spellStart"/>
      <w:r w:rsidRPr="009435BE">
        <w:rPr>
          <w:rFonts w:eastAsia="Calibri"/>
        </w:rPr>
        <w:t>пословног</w:t>
      </w:r>
      <w:proofErr w:type="spellEnd"/>
      <w:r w:rsidRPr="009435BE">
        <w:rPr>
          <w:rFonts w:eastAsia="Calibri"/>
        </w:rPr>
        <w:t xml:space="preserve"> </w:t>
      </w:r>
      <w:proofErr w:type="spellStart"/>
      <w:r w:rsidRPr="009435BE">
        <w:rPr>
          <w:rFonts w:eastAsia="Calibri"/>
        </w:rPr>
        <w:t>простора</w:t>
      </w:r>
      <w:proofErr w:type="spellEnd"/>
      <w:r w:rsidRPr="009435BE">
        <w:rPr>
          <w:rFonts w:eastAsia="Calibri"/>
        </w:rPr>
        <w:t xml:space="preserve"> </w:t>
      </w:r>
      <w:proofErr w:type="spellStart"/>
      <w:r w:rsidRPr="009435BE">
        <w:rPr>
          <w:rFonts w:eastAsia="Calibri"/>
        </w:rPr>
        <w:t>из</w:t>
      </w:r>
      <w:proofErr w:type="spellEnd"/>
      <w:r w:rsidRPr="009435BE">
        <w:rPr>
          <w:rFonts w:eastAsia="Calibri"/>
        </w:rPr>
        <w:t xml:space="preserve"> </w:t>
      </w:r>
      <w:proofErr w:type="spellStart"/>
      <w:r w:rsidRPr="009435BE">
        <w:rPr>
          <w:rFonts w:eastAsia="Calibri"/>
        </w:rPr>
        <w:t>јавне</w:t>
      </w:r>
      <w:proofErr w:type="spellEnd"/>
      <w:r w:rsidRPr="009435BE">
        <w:rPr>
          <w:rFonts w:eastAsia="Calibri"/>
        </w:rPr>
        <w:t xml:space="preserve"> </w:t>
      </w:r>
      <w:proofErr w:type="spellStart"/>
      <w:r w:rsidRPr="009435BE">
        <w:rPr>
          <w:rFonts w:eastAsia="Calibri"/>
        </w:rPr>
        <w:t>својине</w:t>
      </w:r>
      <w:proofErr w:type="spellEnd"/>
      <w:r w:rsidRPr="009435BE">
        <w:rPr>
          <w:rFonts w:eastAsia="Calibri"/>
        </w:rPr>
        <w:t xml:space="preserve"> </w:t>
      </w:r>
      <w:proofErr w:type="spellStart"/>
      <w:r w:rsidRPr="009435BE">
        <w:rPr>
          <w:rFonts w:eastAsia="Calibri"/>
        </w:rPr>
        <w:t>града</w:t>
      </w:r>
      <w:proofErr w:type="spellEnd"/>
      <w:r w:rsidRPr="009435BE">
        <w:rPr>
          <w:rFonts w:eastAsia="Calibri"/>
        </w:rPr>
        <w:t xml:space="preserve"> Врање је </w:t>
      </w:r>
      <w:proofErr w:type="spellStart"/>
      <w:r w:rsidRPr="009435BE">
        <w:rPr>
          <w:rFonts w:eastAsia="Calibri"/>
        </w:rPr>
        <w:t>коначна</w:t>
      </w:r>
      <w:proofErr w:type="spellEnd"/>
      <w:r w:rsidRPr="009435BE">
        <w:rPr>
          <w:rFonts w:eastAsia="Calibri"/>
        </w:rPr>
        <w:t>.</w:t>
      </w:r>
    </w:p>
    <w:p w14:paraId="54284101" w14:textId="77777777" w:rsidR="00D24EEB" w:rsidRDefault="00D24EEB" w:rsidP="00D24EEB">
      <w:pPr>
        <w:jc w:val="center"/>
        <w:rPr>
          <w:rFonts w:eastAsia="Calibri"/>
          <w:b/>
        </w:rPr>
      </w:pPr>
      <w:r w:rsidRPr="009435BE">
        <w:rPr>
          <w:rFonts w:eastAsia="Calibri"/>
          <w:b/>
        </w:rPr>
        <w:t xml:space="preserve">                  </w:t>
      </w:r>
      <w:proofErr w:type="spellStart"/>
      <w:r w:rsidRPr="009435BE">
        <w:rPr>
          <w:rFonts w:eastAsia="Calibri"/>
          <w:b/>
        </w:rPr>
        <w:t>Члан</w:t>
      </w:r>
      <w:proofErr w:type="spellEnd"/>
      <w:r w:rsidRPr="009435BE">
        <w:rPr>
          <w:rFonts w:eastAsia="Calibri"/>
          <w:b/>
        </w:rPr>
        <w:t xml:space="preserve"> 7.</w:t>
      </w:r>
    </w:p>
    <w:p w14:paraId="2752A9DE" w14:textId="77777777" w:rsidR="00D24EEB" w:rsidRPr="00EF4DFB" w:rsidRDefault="00D24EEB" w:rsidP="00D24EEB">
      <w:pPr>
        <w:rPr>
          <w:rFonts w:eastAsia="Calibri"/>
        </w:rPr>
      </w:pPr>
      <w:r>
        <w:rPr>
          <w:rFonts w:eastAsia="Calibri"/>
          <w:b/>
        </w:rPr>
        <w:tab/>
      </w:r>
      <w:proofErr w:type="spellStart"/>
      <w:r w:rsidRPr="00EF4DFB">
        <w:rPr>
          <w:rFonts w:eastAsia="Calibri"/>
        </w:rPr>
        <w:t>Одлуку</w:t>
      </w:r>
      <w:proofErr w:type="spellEnd"/>
      <w:r w:rsidRPr="00EF4DFB">
        <w:rPr>
          <w:rFonts w:eastAsia="Calibri"/>
        </w:rPr>
        <w:t xml:space="preserve"> </w:t>
      </w:r>
      <w:proofErr w:type="spellStart"/>
      <w:r w:rsidRPr="00EF4DFB">
        <w:rPr>
          <w:rFonts w:eastAsia="Calibri"/>
        </w:rPr>
        <w:t>објавити</w:t>
      </w:r>
      <w:proofErr w:type="spellEnd"/>
      <w:r w:rsidRPr="00EF4DFB">
        <w:rPr>
          <w:rFonts w:eastAsia="Calibri"/>
        </w:rPr>
        <w:t xml:space="preserve"> у </w:t>
      </w:r>
      <w:proofErr w:type="spellStart"/>
      <w:r w:rsidRPr="00EF4DFB">
        <w:rPr>
          <w:rFonts w:eastAsia="Calibri"/>
        </w:rPr>
        <w:t>Службеном</w:t>
      </w:r>
      <w:proofErr w:type="spellEnd"/>
      <w:r w:rsidRPr="00EF4DFB">
        <w:rPr>
          <w:rFonts w:eastAsia="Calibri"/>
        </w:rPr>
        <w:t xml:space="preserve"> </w:t>
      </w:r>
      <w:proofErr w:type="spellStart"/>
      <w:r w:rsidRPr="00EF4DFB">
        <w:rPr>
          <w:rFonts w:eastAsia="Calibri"/>
        </w:rPr>
        <w:t>гласнику</w:t>
      </w:r>
      <w:proofErr w:type="spellEnd"/>
      <w:r w:rsidRPr="00EF4DFB">
        <w:rPr>
          <w:rFonts w:eastAsia="Calibri"/>
        </w:rPr>
        <w:t xml:space="preserve"> града Врања.</w:t>
      </w:r>
    </w:p>
    <w:p w14:paraId="294B6FB5" w14:textId="77777777" w:rsidR="00D24EEB" w:rsidRPr="00EF4DFB" w:rsidRDefault="00D24EEB" w:rsidP="00D24EEB">
      <w:pPr>
        <w:jc w:val="center"/>
        <w:rPr>
          <w:rFonts w:eastAsia="Calibri"/>
          <w:b/>
        </w:rPr>
      </w:pPr>
    </w:p>
    <w:p w14:paraId="4E094639" w14:textId="77777777" w:rsidR="00D24EEB" w:rsidRPr="009435BE" w:rsidRDefault="00D24EEB" w:rsidP="00D24EEB">
      <w:pPr>
        <w:jc w:val="center"/>
        <w:rPr>
          <w:rFonts w:eastAsia="Calibri"/>
          <w:b/>
          <w:lang w:val="sr-Cyrl-CS"/>
        </w:rPr>
      </w:pPr>
    </w:p>
    <w:p w14:paraId="54D7DFE2" w14:textId="77777777" w:rsidR="00D24EEB" w:rsidRPr="009435BE" w:rsidRDefault="00D24EEB" w:rsidP="00D24EEB">
      <w:pPr>
        <w:jc w:val="both"/>
        <w:rPr>
          <w:rFonts w:eastAsia="Calibri"/>
          <w:b/>
          <w:lang w:val="sr-Cyrl-CS"/>
        </w:rPr>
      </w:pPr>
      <w:r w:rsidRPr="009435BE">
        <w:rPr>
          <w:rFonts w:eastAsia="Calibri"/>
          <w:b/>
          <w:lang w:val="sr-Cyrl-CS"/>
        </w:rPr>
        <w:t xml:space="preserve">                                                                                                  ПРЕДСЕДНИК </w:t>
      </w:r>
    </w:p>
    <w:p w14:paraId="78B4BF82" w14:textId="77777777" w:rsidR="00D24EEB" w:rsidRPr="009435BE" w:rsidRDefault="00D24EEB" w:rsidP="00D24EEB">
      <w:pPr>
        <w:jc w:val="both"/>
        <w:rPr>
          <w:rFonts w:eastAsia="Calibri"/>
          <w:b/>
          <w:lang w:val="sr-Cyrl-CS"/>
        </w:rPr>
      </w:pPr>
      <w:r w:rsidRPr="009435BE">
        <w:rPr>
          <w:rFonts w:eastAsia="Calibri"/>
          <w:b/>
          <w:lang w:val="sr-Cyrl-CS"/>
        </w:rPr>
        <w:t xml:space="preserve">                                                                                                ГРАДСКОГ ВЕЋА,</w:t>
      </w:r>
    </w:p>
    <w:p w14:paraId="4923D955" w14:textId="77777777" w:rsidR="00D24EEB" w:rsidRPr="006E0D9F" w:rsidRDefault="00D24EEB" w:rsidP="00D24EEB">
      <w:pPr>
        <w:rPr>
          <w:rFonts w:eastAsia="Calibri"/>
          <w:b/>
        </w:rPr>
      </w:pPr>
      <w:r w:rsidRPr="009435BE">
        <w:rPr>
          <w:rFonts w:eastAsia="Calibri"/>
          <w:b/>
        </w:rPr>
        <w:t xml:space="preserve">                                                                </w:t>
      </w:r>
      <w:r w:rsidR="002C0B16">
        <w:rPr>
          <w:rFonts w:eastAsia="Calibri"/>
          <w:b/>
        </w:rPr>
        <w:t xml:space="preserve">                               </w:t>
      </w:r>
      <w:r>
        <w:rPr>
          <w:rFonts w:eastAsia="Calibri"/>
          <w:b/>
        </w:rPr>
        <w:t xml:space="preserve"> </w:t>
      </w:r>
      <w:proofErr w:type="spellStart"/>
      <w:r w:rsidRPr="009435BE">
        <w:rPr>
          <w:rFonts w:eastAsia="Calibri"/>
          <w:b/>
        </w:rPr>
        <w:t>др</w:t>
      </w:r>
      <w:proofErr w:type="spellEnd"/>
      <w:r w:rsidRPr="009435BE">
        <w:rPr>
          <w:rFonts w:eastAsia="Calibri"/>
          <w:b/>
        </w:rPr>
        <w:t xml:space="preserve"> Слободан </w:t>
      </w:r>
      <w:proofErr w:type="spellStart"/>
      <w:r w:rsidRPr="009435BE">
        <w:rPr>
          <w:rFonts w:eastAsia="Calibri"/>
          <w:b/>
        </w:rPr>
        <w:t>Миленковић</w:t>
      </w:r>
      <w:proofErr w:type="spellEnd"/>
    </w:p>
    <w:p w14:paraId="7F557C80" w14:textId="77777777" w:rsidR="00D24EEB" w:rsidRDefault="00D24EEB" w:rsidP="00D24EEB">
      <w:pPr>
        <w:pStyle w:val="Heading2"/>
        <w:spacing w:before="0" w:beforeAutospacing="0" w:after="0" w:afterAutospacing="0"/>
        <w:ind w:firstLine="720"/>
        <w:jc w:val="both"/>
        <w:rPr>
          <w:b w:val="0"/>
          <w:sz w:val="24"/>
          <w:szCs w:val="24"/>
        </w:rPr>
      </w:pPr>
    </w:p>
    <w:p w14:paraId="0D96268D" w14:textId="77777777" w:rsidR="00D24EEB" w:rsidRDefault="00D24EEB" w:rsidP="00D24EEB">
      <w:pPr>
        <w:pStyle w:val="Heading2"/>
        <w:spacing w:before="0" w:beforeAutospacing="0" w:after="0" w:afterAutospacing="0"/>
        <w:ind w:firstLine="720"/>
        <w:jc w:val="both"/>
        <w:rPr>
          <w:b w:val="0"/>
          <w:sz w:val="24"/>
          <w:szCs w:val="24"/>
        </w:rPr>
      </w:pPr>
    </w:p>
    <w:p w14:paraId="5451A000" w14:textId="77777777" w:rsidR="00D24EEB" w:rsidRDefault="00D24EEB" w:rsidP="00D24EEB">
      <w:pPr>
        <w:pStyle w:val="Heading2"/>
        <w:spacing w:before="0" w:beforeAutospacing="0" w:after="0" w:afterAutospacing="0"/>
        <w:ind w:firstLine="720"/>
        <w:jc w:val="both"/>
        <w:rPr>
          <w:b w:val="0"/>
          <w:sz w:val="24"/>
          <w:szCs w:val="24"/>
        </w:rPr>
      </w:pPr>
    </w:p>
    <w:p w14:paraId="5A74035B" w14:textId="77777777" w:rsidR="00D24EEB" w:rsidRDefault="00D24EEB" w:rsidP="00D24EEB">
      <w:pPr>
        <w:pStyle w:val="Heading2"/>
        <w:spacing w:before="0" w:beforeAutospacing="0" w:after="0" w:afterAutospacing="0"/>
        <w:ind w:firstLine="720"/>
        <w:jc w:val="both"/>
        <w:rPr>
          <w:b w:val="0"/>
          <w:sz w:val="24"/>
          <w:szCs w:val="24"/>
        </w:rPr>
      </w:pPr>
    </w:p>
    <w:p w14:paraId="2FB18E5B" w14:textId="77777777" w:rsidR="00D24EEB" w:rsidRDefault="00D24EEB" w:rsidP="00D24EEB">
      <w:pPr>
        <w:pStyle w:val="Heading2"/>
        <w:spacing w:before="0" w:beforeAutospacing="0" w:after="0" w:afterAutospacing="0"/>
        <w:ind w:firstLine="720"/>
        <w:jc w:val="both"/>
        <w:rPr>
          <w:b w:val="0"/>
          <w:sz w:val="24"/>
          <w:szCs w:val="24"/>
        </w:rPr>
      </w:pPr>
    </w:p>
    <w:p w14:paraId="49AEF9CC" w14:textId="77777777" w:rsidR="00D24EEB" w:rsidRDefault="00D24EEB" w:rsidP="00D24EEB">
      <w:pPr>
        <w:pStyle w:val="Heading2"/>
        <w:spacing w:before="0" w:beforeAutospacing="0" w:after="0" w:afterAutospacing="0"/>
        <w:ind w:firstLine="720"/>
        <w:jc w:val="both"/>
        <w:rPr>
          <w:b w:val="0"/>
          <w:sz w:val="24"/>
          <w:szCs w:val="24"/>
        </w:rPr>
      </w:pPr>
    </w:p>
    <w:p w14:paraId="58B1DE8D" w14:textId="77777777" w:rsidR="00D24EEB" w:rsidRDefault="00D24EEB" w:rsidP="00D24EEB">
      <w:pPr>
        <w:pStyle w:val="Heading2"/>
        <w:spacing w:before="0" w:beforeAutospacing="0" w:after="0" w:afterAutospacing="0"/>
        <w:ind w:firstLine="720"/>
        <w:jc w:val="both"/>
        <w:rPr>
          <w:b w:val="0"/>
          <w:sz w:val="24"/>
          <w:szCs w:val="24"/>
        </w:rPr>
      </w:pPr>
    </w:p>
    <w:p w14:paraId="3AB3A017" w14:textId="77777777" w:rsidR="00D24EEB" w:rsidRDefault="00D24EEB" w:rsidP="00D24EEB">
      <w:pPr>
        <w:pStyle w:val="Heading2"/>
        <w:spacing w:before="0" w:beforeAutospacing="0" w:after="0" w:afterAutospacing="0"/>
        <w:ind w:firstLine="720"/>
        <w:jc w:val="both"/>
        <w:rPr>
          <w:b w:val="0"/>
          <w:sz w:val="24"/>
          <w:szCs w:val="24"/>
        </w:rPr>
      </w:pPr>
    </w:p>
    <w:p w14:paraId="1811562B" w14:textId="77777777" w:rsidR="00D24EEB" w:rsidRDefault="00D24EEB" w:rsidP="00D24EEB">
      <w:pPr>
        <w:pStyle w:val="Heading2"/>
        <w:spacing w:before="0" w:beforeAutospacing="0" w:after="0" w:afterAutospacing="0"/>
        <w:ind w:firstLine="720"/>
        <w:jc w:val="both"/>
        <w:rPr>
          <w:b w:val="0"/>
          <w:sz w:val="24"/>
          <w:szCs w:val="24"/>
        </w:rPr>
      </w:pPr>
    </w:p>
    <w:p w14:paraId="6C2371DB" w14:textId="77777777" w:rsidR="00D24EEB" w:rsidRDefault="00D24EEB" w:rsidP="00D24EEB">
      <w:pPr>
        <w:pStyle w:val="Heading2"/>
        <w:spacing w:before="0" w:beforeAutospacing="0" w:after="0" w:afterAutospacing="0"/>
        <w:ind w:firstLine="720"/>
        <w:jc w:val="both"/>
        <w:rPr>
          <w:b w:val="0"/>
          <w:sz w:val="24"/>
          <w:szCs w:val="24"/>
        </w:rPr>
      </w:pPr>
    </w:p>
    <w:p w14:paraId="26D3CE47" w14:textId="77777777" w:rsidR="00D24EEB" w:rsidRDefault="00D24EEB" w:rsidP="00D24EEB">
      <w:pPr>
        <w:pStyle w:val="Heading2"/>
        <w:spacing w:before="0" w:beforeAutospacing="0" w:after="0" w:afterAutospacing="0"/>
        <w:ind w:firstLine="720"/>
        <w:jc w:val="both"/>
        <w:rPr>
          <w:b w:val="0"/>
          <w:sz w:val="24"/>
          <w:szCs w:val="24"/>
        </w:rPr>
      </w:pPr>
    </w:p>
    <w:p w14:paraId="269D4D0A" w14:textId="77777777" w:rsidR="00D24EEB" w:rsidRDefault="00D24EEB" w:rsidP="00D24EEB">
      <w:pPr>
        <w:pStyle w:val="Heading2"/>
        <w:ind w:firstLine="720"/>
        <w:jc w:val="both"/>
        <w:rPr>
          <w:b w:val="0"/>
          <w:sz w:val="24"/>
          <w:szCs w:val="24"/>
        </w:rPr>
      </w:pPr>
    </w:p>
    <w:p w14:paraId="7BA14AE7" w14:textId="77777777" w:rsidR="00D24EEB" w:rsidRDefault="00D24EEB" w:rsidP="00D24EEB">
      <w:pPr>
        <w:pStyle w:val="Heading2"/>
        <w:ind w:firstLine="720"/>
        <w:jc w:val="both"/>
        <w:rPr>
          <w:b w:val="0"/>
          <w:sz w:val="24"/>
          <w:szCs w:val="24"/>
        </w:rPr>
      </w:pPr>
    </w:p>
    <w:p w14:paraId="75C36AB0" w14:textId="77777777" w:rsidR="00D24EEB" w:rsidRDefault="00D24EEB" w:rsidP="00D24EEB">
      <w:pPr>
        <w:pStyle w:val="Heading2"/>
        <w:ind w:firstLine="720"/>
        <w:jc w:val="both"/>
        <w:rPr>
          <w:b w:val="0"/>
          <w:sz w:val="24"/>
          <w:szCs w:val="24"/>
        </w:rPr>
      </w:pPr>
    </w:p>
    <w:p w14:paraId="64E0DBFE" w14:textId="77777777" w:rsidR="00D24EEB" w:rsidRDefault="00D24EEB" w:rsidP="00D24EEB">
      <w:pPr>
        <w:pStyle w:val="Heading2"/>
        <w:ind w:firstLine="720"/>
        <w:jc w:val="both"/>
        <w:rPr>
          <w:b w:val="0"/>
          <w:sz w:val="24"/>
          <w:szCs w:val="24"/>
        </w:rPr>
      </w:pPr>
    </w:p>
    <w:p w14:paraId="21649B6F" w14:textId="77777777" w:rsidR="00D24EEB" w:rsidRDefault="00D24EEB" w:rsidP="00D24EEB">
      <w:pPr>
        <w:pStyle w:val="Heading2"/>
        <w:ind w:firstLine="720"/>
        <w:jc w:val="both"/>
        <w:rPr>
          <w:b w:val="0"/>
          <w:sz w:val="24"/>
          <w:szCs w:val="24"/>
        </w:rPr>
      </w:pPr>
    </w:p>
    <w:p w14:paraId="2BABA3FA" w14:textId="77777777" w:rsidR="00653AB9" w:rsidRPr="009D6158" w:rsidRDefault="00653AB9" w:rsidP="00653AB9">
      <w:pPr>
        <w:pStyle w:val="P16"/>
        <w:ind w:left="0" w:firstLine="0"/>
        <w:rPr>
          <w:rFonts w:cs="Times New Roman"/>
          <w:sz w:val="26"/>
          <w:szCs w:val="26"/>
          <w:lang w:val="sr-Cyrl-CS"/>
        </w:rPr>
      </w:pPr>
      <w:r w:rsidRPr="009D6158">
        <w:rPr>
          <w:rFonts w:cs="Times New Roman"/>
          <w:noProof/>
          <w:sz w:val="26"/>
          <w:szCs w:val="26"/>
          <w:lang w:eastAsia="en-US"/>
        </w:rPr>
        <w:lastRenderedPageBreak/>
        <w:drawing>
          <wp:inline distT="0" distB="0" distL="0" distR="0" wp14:anchorId="1506F2C7" wp14:editId="469C89B2">
            <wp:extent cx="571500" cy="790575"/>
            <wp:effectExtent l="19050" t="0" r="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72BE7F90" w14:textId="77777777" w:rsidR="00653AB9" w:rsidRPr="009D6158" w:rsidRDefault="00653AB9" w:rsidP="00653AB9">
      <w:pPr>
        <w:pStyle w:val="P16"/>
        <w:ind w:left="0" w:firstLine="0"/>
        <w:rPr>
          <w:rFonts w:cs="Times New Roman"/>
          <w:sz w:val="26"/>
          <w:szCs w:val="26"/>
          <w:lang w:val="sr-Cyrl-CS"/>
        </w:rPr>
      </w:pPr>
    </w:p>
    <w:p w14:paraId="1130BE09" w14:textId="77777777" w:rsidR="00653AB9" w:rsidRPr="009D6158" w:rsidRDefault="00653AB9" w:rsidP="00653AB9">
      <w:pPr>
        <w:rPr>
          <w:b/>
          <w:sz w:val="26"/>
          <w:szCs w:val="26"/>
          <w:lang w:val="sr-Cyrl-CS"/>
        </w:rPr>
      </w:pPr>
      <w:r w:rsidRPr="009D6158">
        <w:rPr>
          <w:b/>
          <w:sz w:val="26"/>
          <w:szCs w:val="26"/>
          <w:lang w:val="sr-Cyrl-CS"/>
        </w:rPr>
        <w:t>Република Србија</w:t>
      </w:r>
    </w:p>
    <w:p w14:paraId="15F72987" w14:textId="77777777" w:rsidR="00653AB9" w:rsidRPr="009D6158" w:rsidRDefault="00653AB9" w:rsidP="00653AB9">
      <w:pPr>
        <w:rPr>
          <w:b/>
          <w:sz w:val="26"/>
          <w:szCs w:val="26"/>
          <w:lang w:val="sr-Cyrl-CS"/>
        </w:rPr>
      </w:pPr>
      <w:r w:rsidRPr="009D6158">
        <w:rPr>
          <w:b/>
          <w:sz w:val="26"/>
          <w:szCs w:val="26"/>
          <w:lang w:val="sr-Cyrl-CS"/>
        </w:rPr>
        <w:t>ГРАД ВРАЊЕ</w:t>
      </w:r>
    </w:p>
    <w:p w14:paraId="4600D3BE" w14:textId="77777777" w:rsidR="00653AB9" w:rsidRPr="009D6158" w:rsidRDefault="00653AB9" w:rsidP="00653AB9">
      <w:pPr>
        <w:rPr>
          <w:b/>
          <w:sz w:val="26"/>
          <w:szCs w:val="26"/>
          <w:lang w:val="sr-Cyrl-CS"/>
        </w:rPr>
      </w:pPr>
      <w:r w:rsidRPr="009D6158">
        <w:rPr>
          <w:b/>
          <w:sz w:val="26"/>
          <w:szCs w:val="26"/>
          <w:lang w:val="sr-Cyrl-CS"/>
        </w:rPr>
        <w:t xml:space="preserve">ГРАДСКО ВЕЋЕ </w:t>
      </w:r>
    </w:p>
    <w:p w14:paraId="28C8069A" w14:textId="1FA10CEE" w:rsidR="00653AB9" w:rsidRDefault="00653AB9" w:rsidP="00653AB9">
      <w:pPr>
        <w:rPr>
          <w:sz w:val="26"/>
          <w:szCs w:val="26"/>
        </w:rPr>
      </w:pPr>
      <w:r w:rsidRPr="009D6158">
        <w:rPr>
          <w:sz w:val="26"/>
          <w:szCs w:val="26"/>
          <w:lang w:val="sr-Cyrl-CS"/>
        </w:rPr>
        <w:t xml:space="preserve">Број: </w:t>
      </w:r>
      <w:r>
        <w:rPr>
          <w:sz w:val="26"/>
          <w:szCs w:val="26"/>
        </w:rPr>
        <w:t xml:space="preserve">002278362/1    2024 </w:t>
      </w:r>
    </w:p>
    <w:p w14:paraId="1CB20EF9" w14:textId="77777777" w:rsidR="00653AB9" w:rsidRPr="009D6158" w:rsidRDefault="00653AB9" w:rsidP="00653AB9">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75F535CE" w14:textId="77777777" w:rsidR="00653AB9" w:rsidRPr="009D6158" w:rsidRDefault="00653AB9" w:rsidP="00653AB9">
      <w:pPr>
        <w:rPr>
          <w:b/>
          <w:sz w:val="26"/>
          <w:szCs w:val="26"/>
        </w:rPr>
      </w:pPr>
      <w:r w:rsidRPr="009D6158">
        <w:rPr>
          <w:b/>
          <w:sz w:val="26"/>
          <w:szCs w:val="26"/>
        </w:rPr>
        <w:t>В р а њ е</w:t>
      </w:r>
    </w:p>
    <w:p w14:paraId="5B1E0763" w14:textId="77777777" w:rsidR="00D24EEB" w:rsidRPr="00845377" w:rsidRDefault="00D24EEB" w:rsidP="00D24EEB">
      <w:pPr>
        <w:pStyle w:val="Heading2"/>
        <w:ind w:firstLine="720"/>
        <w:jc w:val="both"/>
        <w:rPr>
          <w:b w:val="0"/>
          <w:sz w:val="24"/>
          <w:szCs w:val="24"/>
        </w:rPr>
      </w:pPr>
    </w:p>
    <w:p w14:paraId="2A0E3C01" w14:textId="77777777" w:rsidR="00D24EEB" w:rsidRDefault="002C0B16" w:rsidP="00D24EEB">
      <w:pPr>
        <w:adjustRightInd w:val="0"/>
        <w:ind w:firstLine="720"/>
        <w:jc w:val="both"/>
        <w:rPr>
          <w:rFonts w:eastAsia="Calibri"/>
        </w:rPr>
      </w:pPr>
      <w:proofErr w:type="spellStart"/>
      <w:r w:rsidRPr="009435BE">
        <w:rPr>
          <w:rFonts w:eastAsia="Calibri"/>
        </w:rPr>
        <w:t>На</w:t>
      </w:r>
      <w:proofErr w:type="spellEnd"/>
      <w:r w:rsidRPr="009435BE">
        <w:rPr>
          <w:rFonts w:eastAsia="Calibri"/>
        </w:rPr>
        <w:t xml:space="preserve"> </w:t>
      </w:r>
      <w:proofErr w:type="spellStart"/>
      <w:r w:rsidRPr="009435BE">
        <w:rPr>
          <w:rFonts w:eastAsia="Calibri"/>
        </w:rPr>
        <w:t>основу</w:t>
      </w:r>
      <w:proofErr w:type="spellEnd"/>
      <w:r w:rsidRPr="009435BE">
        <w:rPr>
          <w:rFonts w:eastAsia="Calibri"/>
        </w:rPr>
        <w:t xml:space="preserve"> </w:t>
      </w:r>
      <w:proofErr w:type="spellStart"/>
      <w:r w:rsidRPr="009435BE">
        <w:rPr>
          <w:rFonts w:eastAsia="Calibri"/>
        </w:rPr>
        <w:t>члана</w:t>
      </w:r>
      <w:proofErr w:type="spellEnd"/>
      <w:r w:rsidRPr="009435BE">
        <w:rPr>
          <w:rFonts w:eastAsia="Calibri"/>
        </w:rPr>
        <w:t xml:space="preserve"> 34. </w:t>
      </w:r>
      <w:r>
        <w:rPr>
          <w:rFonts w:eastAsia="Calibri"/>
        </w:rPr>
        <w:t xml:space="preserve"> </w:t>
      </w:r>
      <w:proofErr w:type="spellStart"/>
      <w:r>
        <w:rPr>
          <w:rFonts w:eastAsia="Calibri"/>
        </w:rPr>
        <w:t>став</w:t>
      </w:r>
      <w:proofErr w:type="spellEnd"/>
      <w:r>
        <w:rPr>
          <w:rFonts w:eastAsia="Calibri"/>
        </w:rPr>
        <w:t xml:space="preserve"> 2 </w:t>
      </w:r>
      <w:proofErr w:type="spellStart"/>
      <w:r w:rsidRPr="009435BE">
        <w:rPr>
          <w:rFonts w:eastAsia="Calibri"/>
        </w:rPr>
        <w:t>Закона</w:t>
      </w:r>
      <w:proofErr w:type="spellEnd"/>
      <w:r w:rsidRPr="009435BE">
        <w:rPr>
          <w:rFonts w:eastAsia="Calibri"/>
        </w:rPr>
        <w:t xml:space="preserve"> о </w:t>
      </w:r>
      <w:proofErr w:type="spellStart"/>
      <w:r w:rsidRPr="009435BE">
        <w:rPr>
          <w:rFonts w:eastAsia="Calibri"/>
        </w:rPr>
        <w:t>јавној</w:t>
      </w:r>
      <w:proofErr w:type="spellEnd"/>
      <w:r w:rsidRPr="009435BE">
        <w:rPr>
          <w:rFonts w:eastAsia="Calibri"/>
        </w:rPr>
        <w:t xml:space="preserve"> </w:t>
      </w:r>
      <w:proofErr w:type="spellStart"/>
      <w:r w:rsidRPr="009435BE">
        <w:rPr>
          <w:rFonts w:eastAsia="Calibri"/>
        </w:rPr>
        <w:t>својини</w:t>
      </w:r>
      <w:proofErr w:type="spellEnd"/>
      <w:r w:rsidRPr="009435BE">
        <w:rPr>
          <w:rFonts w:eastAsia="Calibri"/>
        </w:rPr>
        <w:t xml:space="preserve"> (“</w:t>
      </w:r>
      <w:proofErr w:type="spellStart"/>
      <w:r w:rsidRPr="009435BE">
        <w:rPr>
          <w:rFonts w:eastAsia="Calibri"/>
        </w:rPr>
        <w:t>Сл.гласник</w:t>
      </w:r>
      <w:proofErr w:type="spellEnd"/>
      <w:r w:rsidRPr="009435BE">
        <w:rPr>
          <w:rFonts w:eastAsia="Calibri"/>
        </w:rPr>
        <w:t xml:space="preserve"> РС” бр.72/11, 88/13 , 105/14,104/16 – и  др.закон,108/16, 113/17, 95/18 и 153/20), </w:t>
      </w:r>
      <w:proofErr w:type="spellStart"/>
      <w:r w:rsidRPr="009435BE">
        <w:rPr>
          <w:rFonts w:eastAsia="Calibri"/>
        </w:rPr>
        <w:t>члана</w:t>
      </w:r>
      <w:proofErr w:type="spellEnd"/>
      <w:r w:rsidRPr="009435BE">
        <w:rPr>
          <w:rFonts w:eastAsia="Calibri"/>
        </w:rPr>
        <w:t xml:space="preserve"> </w:t>
      </w:r>
      <w:r>
        <w:rPr>
          <w:rFonts w:eastAsia="Calibri"/>
        </w:rPr>
        <w:t>6</w:t>
      </w:r>
      <w:r w:rsidRPr="009435BE">
        <w:rPr>
          <w:rFonts w:eastAsia="Calibri"/>
        </w:rPr>
        <w:t xml:space="preserve"> </w:t>
      </w:r>
      <w:proofErr w:type="spellStart"/>
      <w:r w:rsidRPr="009435BE">
        <w:rPr>
          <w:rFonts w:eastAsia="Calibri"/>
        </w:rPr>
        <w:t>Уредбе</w:t>
      </w:r>
      <w:proofErr w:type="spellEnd"/>
      <w:r w:rsidRPr="009435BE">
        <w:rPr>
          <w:rFonts w:eastAsia="Calibri"/>
        </w:rPr>
        <w:t xml:space="preserve"> о </w:t>
      </w:r>
      <w:proofErr w:type="spellStart"/>
      <w:r w:rsidRPr="009435BE">
        <w:rPr>
          <w:rFonts w:eastAsia="Calibri"/>
        </w:rPr>
        <w:t>условима</w:t>
      </w:r>
      <w:proofErr w:type="spellEnd"/>
      <w:r w:rsidRPr="009435BE">
        <w:rPr>
          <w:rFonts w:eastAsia="Calibri"/>
        </w:rPr>
        <w:t xml:space="preserve"> </w:t>
      </w:r>
      <w:proofErr w:type="spellStart"/>
      <w:r w:rsidRPr="009435BE">
        <w:rPr>
          <w:rFonts w:eastAsia="Calibri"/>
        </w:rPr>
        <w:t>прибављања</w:t>
      </w:r>
      <w:proofErr w:type="spellEnd"/>
      <w:r w:rsidRPr="009435BE">
        <w:rPr>
          <w:rFonts w:eastAsia="Calibri"/>
        </w:rPr>
        <w:t xml:space="preserve"> и </w:t>
      </w:r>
      <w:proofErr w:type="spellStart"/>
      <w:r w:rsidRPr="009435BE">
        <w:rPr>
          <w:rFonts w:eastAsia="Calibri"/>
        </w:rPr>
        <w:t>отуђења</w:t>
      </w:r>
      <w:proofErr w:type="spellEnd"/>
      <w:r w:rsidRPr="009435BE">
        <w:rPr>
          <w:rFonts w:eastAsia="Calibri"/>
        </w:rPr>
        <w:t xml:space="preserve"> </w:t>
      </w:r>
      <w:proofErr w:type="spellStart"/>
      <w:r w:rsidRPr="009435BE">
        <w:rPr>
          <w:rFonts w:eastAsia="Calibri"/>
        </w:rPr>
        <w:t>непокретности</w:t>
      </w:r>
      <w:proofErr w:type="spellEnd"/>
      <w:r w:rsidRPr="009435BE">
        <w:rPr>
          <w:rFonts w:eastAsia="Calibri"/>
        </w:rPr>
        <w:t xml:space="preserve"> </w:t>
      </w:r>
      <w:proofErr w:type="spellStart"/>
      <w:r w:rsidRPr="009435BE">
        <w:rPr>
          <w:rFonts w:eastAsia="Calibri"/>
        </w:rPr>
        <w:t>непосредном</w:t>
      </w:r>
      <w:proofErr w:type="spellEnd"/>
      <w:r w:rsidRPr="009435BE">
        <w:rPr>
          <w:rFonts w:eastAsia="Calibri"/>
        </w:rPr>
        <w:t xml:space="preserve"> </w:t>
      </w:r>
      <w:proofErr w:type="spellStart"/>
      <w:r w:rsidRPr="009435BE">
        <w:rPr>
          <w:rFonts w:eastAsia="Calibri"/>
        </w:rPr>
        <w:t>погодбом</w:t>
      </w:r>
      <w:proofErr w:type="spellEnd"/>
      <w:r w:rsidRPr="009435BE">
        <w:rPr>
          <w:rFonts w:eastAsia="Calibri"/>
        </w:rPr>
        <w:t xml:space="preserve"> и </w:t>
      </w:r>
      <w:proofErr w:type="spellStart"/>
      <w:r w:rsidRPr="009435BE">
        <w:rPr>
          <w:rFonts w:eastAsia="Calibri"/>
        </w:rPr>
        <w:t>давања</w:t>
      </w:r>
      <w:proofErr w:type="spellEnd"/>
      <w:r w:rsidRPr="009435BE">
        <w:rPr>
          <w:rFonts w:eastAsia="Calibri"/>
        </w:rPr>
        <w:t xml:space="preserve"> у </w:t>
      </w:r>
      <w:proofErr w:type="spellStart"/>
      <w:r w:rsidRPr="009435BE">
        <w:rPr>
          <w:rFonts w:eastAsia="Calibri"/>
        </w:rPr>
        <w:t>закуп</w:t>
      </w:r>
      <w:proofErr w:type="spellEnd"/>
      <w:r w:rsidRPr="009435BE">
        <w:rPr>
          <w:rFonts w:eastAsia="Calibri"/>
        </w:rPr>
        <w:t xml:space="preserve"> </w:t>
      </w:r>
      <w:proofErr w:type="spellStart"/>
      <w:r w:rsidRPr="009435BE">
        <w:rPr>
          <w:rFonts w:eastAsia="Calibri"/>
        </w:rPr>
        <w:t>ствари</w:t>
      </w:r>
      <w:proofErr w:type="spellEnd"/>
      <w:r w:rsidRPr="009435BE">
        <w:rPr>
          <w:rFonts w:eastAsia="Calibri"/>
        </w:rPr>
        <w:t xml:space="preserve"> у </w:t>
      </w:r>
      <w:proofErr w:type="spellStart"/>
      <w:r w:rsidRPr="009435BE">
        <w:rPr>
          <w:rFonts w:eastAsia="Calibri"/>
        </w:rPr>
        <w:t>јавној</w:t>
      </w:r>
      <w:proofErr w:type="spellEnd"/>
      <w:r w:rsidRPr="009435BE">
        <w:rPr>
          <w:rFonts w:eastAsia="Calibri"/>
        </w:rPr>
        <w:t xml:space="preserve"> </w:t>
      </w:r>
      <w:proofErr w:type="spellStart"/>
      <w:r w:rsidRPr="009435BE">
        <w:rPr>
          <w:rFonts w:eastAsia="Calibri"/>
        </w:rPr>
        <w:t>својини</w:t>
      </w:r>
      <w:proofErr w:type="spellEnd"/>
      <w:r w:rsidRPr="009435BE">
        <w:rPr>
          <w:rFonts w:eastAsia="Calibri"/>
        </w:rPr>
        <w:t xml:space="preserve"> </w:t>
      </w:r>
      <w:proofErr w:type="spellStart"/>
      <w:r w:rsidRPr="009435BE">
        <w:rPr>
          <w:rFonts w:eastAsia="Calibri"/>
        </w:rPr>
        <w:t>односно</w:t>
      </w:r>
      <w:proofErr w:type="spellEnd"/>
      <w:r w:rsidRPr="009435BE">
        <w:rPr>
          <w:rFonts w:eastAsia="Calibri"/>
        </w:rPr>
        <w:t xml:space="preserve">  </w:t>
      </w:r>
      <w:proofErr w:type="spellStart"/>
      <w:r w:rsidRPr="009435BE">
        <w:rPr>
          <w:rFonts w:eastAsia="Calibri"/>
        </w:rPr>
        <w:t>прибављања</w:t>
      </w:r>
      <w:proofErr w:type="spellEnd"/>
      <w:r w:rsidRPr="009435BE">
        <w:rPr>
          <w:rFonts w:eastAsia="Calibri"/>
        </w:rPr>
        <w:t xml:space="preserve"> и </w:t>
      </w:r>
      <w:proofErr w:type="spellStart"/>
      <w:r w:rsidRPr="009435BE">
        <w:rPr>
          <w:rFonts w:eastAsia="Calibri"/>
        </w:rPr>
        <w:t>уступања</w:t>
      </w:r>
      <w:proofErr w:type="spellEnd"/>
      <w:r w:rsidRPr="009435BE">
        <w:rPr>
          <w:rFonts w:eastAsia="Calibri"/>
        </w:rPr>
        <w:t xml:space="preserve"> </w:t>
      </w:r>
      <w:proofErr w:type="spellStart"/>
      <w:r w:rsidRPr="009435BE">
        <w:rPr>
          <w:rFonts w:eastAsia="Calibri"/>
        </w:rPr>
        <w:t>искоришћавања</w:t>
      </w:r>
      <w:proofErr w:type="spellEnd"/>
      <w:r w:rsidRPr="009435BE">
        <w:rPr>
          <w:rFonts w:eastAsia="Calibri"/>
        </w:rPr>
        <w:t xml:space="preserve"> </w:t>
      </w:r>
      <w:proofErr w:type="spellStart"/>
      <w:r w:rsidRPr="009435BE">
        <w:rPr>
          <w:rFonts w:eastAsia="Calibri"/>
        </w:rPr>
        <w:t>других</w:t>
      </w:r>
      <w:proofErr w:type="spellEnd"/>
      <w:r w:rsidRPr="009435BE">
        <w:rPr>
          <w:rFonts w:eastAsia="Calibri"/>
        </w:rPr>
        <w:t xml:space="preserve"> </w:t>
      </w:r>
      <w:proofErr w:type="spellStart"/>
      <w:r w:rsidRPr="009435BE">
        <w:rPr>
          <w:rFonts w:eastAsia="Calibri"/>
        </w:rPr>
        <w:t>имовинских</w:t>
      </w:r>
      <w:proofErr w:type="spellEnd"/>
      <w:r w:rsidRPr="009435BE">
        <w:rPr>
          <w:rFonts w:eastAsia="Calibri"/>
        </w:rPr>
        <w:t xml:space="preserve"> </w:t>
      </w:r>
      <w:proofErr w:type="spellStart"/>
      <w:r w:rsidRPr="009435BE">
        <w:rPr>
          <w:rFonts w:eastAsia="Calibri"/>
        </w:rPr>
        <w:t>права</w:t>
      </w:r>
      <w:proofErr w:type="spellEnd"/>
      <w:r w:rsidRPr="009435BE">
        <w:rPr>
          <w:rFonts w:eastAsia="Calibri"/>
        </w:rPr>
        <w:t xml:space="preserve"> </w:t>
      </w:r>
      <w:proofErr w:type="spellStart"/>
      <w:r w:rsidRPr="009435BE">
        <w:rPr>
          <w:rFonts w:eastAsia="Calibri"/>
        </w:rPr>
        <w:t>као</w:t>
      </w:r>
      <w:proofErr w:type="spellEnd"/>
      <w:r w:rsidRPr="009435BE">
        <w:rPr>
          <w:rFonts w:eastAsia="Calibri"/>
        </w:rPr>
        <w:t xml:space="preserve"> и </w:t>
      </w:r>
      <w:proofErr w:type="spellStart"/>
      <w:r w:rsidRPr="009435BE">
        <w:rPr>
          <w:rFonts w:eastAsia="Calibri"/>
        </w:rPr>
        <w:t>поступцима</w:t>
      </w:r>
      <w:proofErr w:type="spellEnd"/>
      <w:r w:rsidRPr="009435BE">
        <w:rPr>
          <w:rFonts w:eastAsia="Calibri"/>
        </w:rPr>
        <w:t xml:space="preserve"> </w:t>
      </w:r>
      <w:proofErr w:type="spellStart"/>
      <w:r w:rsidRPr="009435BE">
        <w:rPr>
          <w:rFonts w:eastAsia="Calibri"/>
        </w:rPr>
        <w:t>јавног</w:t>
      </w:r>
      <w:proofErr w:type="spellEnd"/>
      <w:r w:rsidRPr="009435BE">
        <w:rPr>
          <w:rFonts w:eastAsia="Calibri"/>
        </w:rPr>
        <w:t xml:space="preserve"> </w:t>
      </w:r>
      <w:proofErr w:type="spellStart"/>
      <w:r w:rsidRPr="009435BE">
        <w:rPr>
          <w:rFonts w:eastAsia="Calibri"/>
        </w:rPr>
        <w:t>надметања</w:t>
      </w:r>
      <w:proofErr w:type="spellEnd"/>
      <w:r w:rsidRPr="009435BE">
        <w:rPr>
          <w:rFonts w:eastAsia="Calibri"/>
        </w:rPr>
        <w:t xml:space="preserve"> и </w:t>
      </w:r>
      <w:proofErr w:type="spellStart"/>
      <w:r w:rsidRPr="009435BE">
        <w:rPr>
          <w:rFonts w:eastAsia="Calibri"/>
        </w:rPr>
        <w:t>прикупљања</w:t>
      </w:r>
      <w:proofErr w:type="spellEnd"/>
      <w:r w:rsidRPr="009435BE">
        <w:rPr>
          <w:rFonts w:eastAsia="Calibri"/>
        </w:rPr>
        <w:t xml:space="preserve"> </w:t>
      </w:r>
      <w:proofErr w:type="spellStart"/>
      <w:r w:rsidRPr="009435BE">
        <w:rPr>
          <w:rFonts w:eastAsia="Calibri"/>
        </w:rPr>
        <w:t>писмених</w:t>
      </w:r>
      <w:proofErr w:type="spellEnd"/>
      <w:r w:rsidRPr="009435BE">
        <w:rPr>
          <w:rFonts w:eastAsia="Calibri"/>
        </w:rPr>
        <w:t xml:space="preserve"> </w:t>
      </w:r>
      <w:proofErr w:type="spellStart"/>
      <w:r w:rsidRPr="009435BE">
        <w:rPr>
          <w:rFonts w:eastAsia="Calibri"/>
        </w:rPr>
        <w:t>понуда</w:t>
      </w:r>
      <w:proofErr w:type="spellEnd"/>
      <w:r w:rsidRPr="009435BE">
        <w:rPr>
          <w:rFonts w:eastAsia="Calibri"/>
        </w:rPr>
        <w:t>(“</w:t>
      </w:r>
      <w:proofErr w:type="spellStart"/>
      <w:r w:rsidRPr="009435BE">
        <w:rPr>
          <w:rFonts w:eastAsia="Calibri"/>
        </w:rPr>
        <w:t>Сл.гласник</w:t>
      </w:r>
      <w:proofErr w:type="spellEnd"/>
      <w:r w:rsidRPr="009435BE">
        <w:rPr>
          <w:rFonts w:eastAsia="Calibri"/>
        </w:rPr>
        <w:t xml:space="preserve"> РС”бр.16/18</w:t>
      </w:r>
      <w:r>
        <w:rPr>
          <w:rFonts w:eastAsia="Calibri"/>
        </w:rPr>
        <w:t xml:space="preserve"> и 79/23</w:t>
      </w:r>
      <w:r w:rsidRPr="009435BE">
        <w:rPr>
          <w:rFonts w:eastAsia="Calibri"/>
        </w:rPr>
        <w:t xml:space="preserve">), </w:t>
      </w:r>
      <w:proofErr w:type="spellStart"/>
      <w:r>
        <w:rPr>
          <w:rFonts w:eastAsia="Calibri"/>
        </w:rPr>
        <w:t>члана</w:t>
      </w:r>
      <w:proofErr w:type="spellEnd"/>
      <w:r>
        <w:rPr>
          <w:rFonts w:eastAsia="Calibri"/>
        </w:rPr>
        <w:t xml:space="preserve"> 25 </w:t>
      </w:r>
      <w:proofErr w:type="spellStart"/>
      <w:r w:rsidRPr="009435BE">
        <w:rPr>
          <w:rFonts w:eastAsia="Calibri"/>
        </w:rPr>
        <w:t>Одлуке</w:t>
      </w:r>
      <w:proofErr w:type="spellEnd"/>
      <w:r w:rsidRPr="009435BE">
        <w:rPr>
          <w:rFonts w:eastAsia="Calibri"/>
        </w:rPr>
        <w:t xml:space="preserve"> о </w:t>
      </w:r>
      <w:proofErr w:type="spellStart"/>
      <w:r w:rsidRPr="009435BE">
        <w:rPr>
          <w:rFonts w:eastAsia="Calibri"/>
        </w:rPr>
        <w:t>давању</w:t>
      </w:r>
      <w:proofErr w:type="spellEnd"/>
      <w:r w:rsidRPr="009435BE">
        <w:rPr>
          <w:rFonts w:eastAsia="Calibri"/>
        </w:rPr>
        <w:t xml:space="preserve"> у </w:t>
      </w:r>
      <w:proofErr w:type="spellStart"/>
      <w:r w:rsidRPr="009435BE">
        <w:rPr>
          <w:rFonts w:eastAsia="Calibri"/>
        </w:rPr>
        <w:t>закуп</w:t>
      </w:r>
      <w:proofErr w:type="spellEnd"/>
      <w:r w:rsidRPr="009435BE">
        <w:rPr>
          <w:rFonts w:eastAsia="Calibri"/>
        </w:rPr>
        <w:t xml:space="preserve"> </w:t>
      </w:r>
      <w:proofErr w:type="spellStart"/>
      <w:r w:rsidRPr="009435BE">
        <w:rPr>
          <w:rFonts w:eastAsia="Calibri"/>
        </w:rPr>
        <w:t>пословног</w:t>
      </w:r>
      <w:proofErr w:type="spellEnd"/>
      <w:r w:rsidRPr="009435BE">
        <w:rPr>
          <w:rFonts w:eastAsia="Calibri"/>
        </w:rPr>
        <w:t xml:space="preserve"> </w:t>
      </w:r>
      <w:proofErr w:type="spellStart"/>
      <w:r w:rsidRPr="009435BE">
        <w:rPr>
          <w:rFonts w:eastAsia="Calibri"/>
        </w:rPr>
        <w:t>простора</w:t>
      </w:r>
      <w:proofErr w:type="spellEnd"/>
      <w:r w:rsidRPr="009435BE">
        <w:rPr>
          <w:rFonts w:eastAsia="Calibri"/>
        </w:rPr>
        <w:t xml:space="preserve"> у </w:t>
      </w:r>
      <w:proofErr w:type="spellStart"/>
      <w:r w:rsidRPr="009435BE">
        <w:rPr>
          <w:rFonts w:eastAsia="Calibri"/>
        </w:rPr>
        <w:t>јавној</w:t>
      </w:r>
      <w:proofErr w:type="spellEnd"/>
      <w:r w:rsidRPr="009435BE">
        <w:rPr>
          <w:rFonts w:eastAsia="Calibri"/>
        </w:rPr>
        <w:t xml:space="preserve"> </w:t>
      </w:r>
      <w:proofErr w:type="spellStart"/>
      <w:r w:rsidRPr="009435BE">
        <w:rPr>
          <w:rFonts w:eastAsia="Calibri"/>
        </w:rPr>
        <w:t>својини</w:t>
      </w:r>
      <w:proofErr w:type="spellEnd"/>
      <w:r w:rsidRPr="009435BE">
        <w:rPr>
          <w:rFonts w:eastAsia="Calibri"/>
        </w:rPr>
        <w:t xml:space="preserve"> </w:t>
      </w:r>
      <w:proofErr w:type="spellStart"/>
      <w:r w:rsidRPr="009435BE">
        <w:rPr>
          <w:rFonts w:eastAsia="Calibri"/>
        </w:rPr>
        <w:t>града</w:t>
      </w:r>
      <w:proofErr w:type="spellEnd"/>
      <w:r w:rsidRPr="009435BE">
        <w:rPr>
          <w:rFonts w:eastAsia="Calibri"/>
        </w:rPr>
        <w:t xml:space="preserve"> </w:t>
      </w:r>
      <w:proofErr w:type="spellStart"/>
      <w:r w:rsidRPr="009435BE">
        <w:rPr>
          <w:rFonts w:eastAsia="Calibri"/>
        </w:rPr>
        <w:t>Врања</w:t>
      </w:r>
      <w:proofErr w:type="spellEnd"/>
      <w:r w:rsidRPr="009435BE">
        <w:rPr>
          <w:rFonts w:eastAsia="Calibri"/>
        </w:rPr>
        <w:t xml:space="preserve"> (“</w:t>
      </w:r>
      <w:proofErr w:type="spellStart"/>
      <w:r w:rsidRPr="009435BE">
        <w:rPr>
          <w:rFonts w:eastAsia="Calibri"/>
        </w:rPr>
        <w:t>Сл</w:t>
      </w:r>
      <w:proofErr w:type="spellEnd"/>
      <w:r w:rsidRPr="009435BE">
        <w:rPr>
          <w:rFonts w:eastAsia="Calibri"/>
        </w:rPr>
        <w:t xml:space="preserve">. </w:t>
      </w:r>
      <w:proofErr w:type="spellStart"/>
      <w:r w:rsidRPr="009435BE">
        <w:rPr>
          <w:rFonts w:eastAsia="Calibri"/>
        </w:rPr>
        <w:t>гласник</w:t>
      </w:r>
      <w:proofErr w:type="spellEnd"/>
      <w:r w:rsidRPr="009435BE">
        <w:rPr>
          <w:rFonts w:eastAsia="Calibri"/>
        </w:rPr>
        <w:t xml:space="preserve"> </w:t>
      </w:r>
      <w:proofErr w:type="spellStart"/>
      <w:r w:rsidRPr="009435BE">
        <w:rPr>
          <w:rFonts w:eastAsia="Calibri"/>
        </w:rPr>
        <w:t>града</w:t>
      </w:r>
      <w:proofErr w:type="spellEnd"/>
      <w:r w:rsidRPr="009435BE">
        <w:rPr>
          <w:rFonts w:eastAsia="Calibri"/>
        </w:rPr>
        <w:t xml:space="preserve"> </w:t>
      </w:r>
      <w:proofErr w:type="spellStart"/>
      <w:r w:rsidRPr="009435BE">
        <w:rPr>
          <w:rFonts w:eastAsia="Calibri"/>
        </w:rPr>
        <w:t>Врања”бр</w:t>
      </w:r>
      <w:proofErr w:type="spellEnd"/>
      <w:r w:rsidRPr="009435BE">
        <w:rPr>
          <w:rFonts w:eastAsia="Calibri"/>
        </w:rPr>
        <w:t xml:space="preserve">. 24/18 )   </w:t>
      </w:r>
      <w:proofErr w:type="spellStart"/>
      <w:r w:rsidR="00D24EEB">
        <w:rPr>
          <w:rFonts w:eastAsia="Calibri"/>
        </w:rPr>
        <w:t>Одлуке</w:t>
      </w:r>
      <w:proofErr w:type="spellEnd"/>
      <w:r w:rsidR="00D24EEB">
        <w:rPr>
          <w:rFonts w:eastAsia="Calibri"/>
        </w:rPr>
        <w:t xml:space="preserve">  </w:t>
      </w:r>
      <w:r w:rsidR="00D24EEB" w:rsidRPr="009435BE">
        <w:rPr>
          <w:rFonts w:eastAsia="Calibri"/>
        </w:rPr>
        <w:t xml:space="preserve"> </w:t>
      </w:r>
      <w:proofErr w:type="spellStart"/>
      <w:r w:rsidR="00D24EEB" w:rsidRPr="009435BE">
        <w:rPr>
          <w:rFonts w:eastAsia="Calibri"/>
        </w:rPr>
        <w:t>Комисије</w:t>
      </w:r>
      <w:proofErr w:type="spellEnd"/>
      <w:r w:rsidR="00D24EEB" w:rsidRPr="009435BE">
        <w:rPr>
          <w:rFonts w:eastAsia="Calibri"/>
        </w:rPr>
        <w:t xml:space="preserve"> </w:t>
      </w:r>
      <w:proofErr w:type="spellStart"/>
      <w:r w:rsidR="00D24EEB" w:rsidRPr="009435BE">
        <w:rPr>
          <w:rFonts w:eastAsia="Calibri"/>
        </w:rPr>
        <w:t>за</w:t>
      </w:r>
      <w:proofErr w:type="spellEnd"/>
      <w:r w:rsidR="00D24EEB" w:rsidRPr="009435BE">
        <w:rPr>
          <w:rFonts w:eastAsia="Calibri"/>
        </w:rPr>
        <w:t xml:space="preserve"> </w:t>
      </w:r>
      <w:proofErr w:type="spellStart"/>
      <w:r w:rsidR="00D24EEB" w:rsidRPr="009435BE">
        <w:rPr>
          <w:rFonts w:eastAsia="Calibri"/>
        </w:rPr>
        <w:t>давање</w:t>
      </w:r>
      <w:proofErr w:type="spellEnd"/>
      <w:r w:rsidR="00D24EEB" w:rsidRPr="009435BE">
        <w:rPr>
          <w:rFonts w:eastAsia="Calibri"/>
        </w:rPr>
        <w:t xml:space="preserve"> у </w:t>
      </w:r>
      <w:proofErr w:type="spellStart"/>
      <w:r w:rsidR="00D24EEB" w:rsidRPr="009435BE">
        <w:rPr>
          <w:rFonts w:eastAsia="Calibri"/>
        </w:rPr>
        <w:t>закуп</w:t>
      </w:r>
      <w:proofErr w:type="spellEnd"/>
      <w:r w:rsidR="00D24EEB" w:rsidRPr="009435BE">
        <w:rPr>
          <w:rFonts w:eastAsia="Calibri"/>
        </w:rPr>
        <w:t xml:space="preserve"> </w:t>
      </w:r>
      <w:proofErr w:type="spellStart"/>
      <w:r w:rsidR="00D24EEB" w:rsidRPr="009435BE">
        <w:rPr>
          <w:rFonts w:eastAsia="Calibri"/>
        </w:rPr>
        <w:t>пословног</w:t>
      </w:r>
      <w:proofErr w:type="spellEnd"/>
      <w:r w:rsidR="00D24EEB" w:rsidRPr="009435BE">
        <w:rPr>
          <w:rFonts w:eastAsia="Calibri"/>
        </w:rPr>
        <w:t xml:space="preserve"> </w:t>
      </w:r>
      <w:proofErr w:type="spellStart"/>
      <w:r w:rsidR="00D24EEB" w:rsidRPr="009435BE">
        <w:rPr>
          <w:rFonts w:eastAsia="Calibri"/>
        </w:rPr>
        <w:t>простора</w:t>
      </w:r>
      <w:proofErr w:type="spellEnd"/>
      <w:r w:rsidR="00D24EEB" w:rsidRPr="009435BE">
        <w:rPr>
          <w:rFonts w:eastAsia="Calibri"/>
        </w:rPr>
        <w:t xml:space="preserve"> у </w:t>
      </w:r>
      <w:proofErr w:type="spellStart"/>
      <w:r w:rsidR="00D24EEB" w:rsidRPr="009435BE">
        <w:rPr>
          <w:rFonts w:eastAsia="Calibri"/>
        </w:rPr>
        <w:t>јавној</w:t>
      </w:r>
      <w:proofErr w:type="spellEnd"/>
      <w:r w:rsidR="00D24EEB" w:rsidRPr="009435BE">
        <w:rPr>
          <w:rFonts w:eastAsia="Calibri"/>
        </w:rPr>
        <w:t xml:space="preserve"> </w:t>
      </w:r>
      <w:proofErr w:type="spellStart"/>
      <w:r w:rsidR="00D24EEB" w:rsidRPr="009435BE">
        <w:rPr>
          <w:rFonts w:eastAsia="Calibri"/>
        </w:rPr>
        <w:t>својини</w:t>
      </w:r>
      <w:proofErr w:type="spellEnd"/>
      <w:r w:rsidR="00D24EEB" w:rsidRPr="009435BE">
        <w:rPr>
          <w:rFonts w:eastAsia="Calibri"/>
        </w:rPr>
        <w:t xml:space="preserve"> </w:t>
      </w:r>
      <w:proofErr w:type="spellStart"/>
      <w:r w:rsidR="00D24EEB" w:rsidRPr="009435BE">
        <w:rPr>
          <w:rFonts w:eastAsia="Calibri"/>
        </w:rPr>
        <w:t>града</w:t>
      </w:r>
      <w:proofErr w:type="spellEnd"/>
      <w:r w:rsidR="00D24EEB" w:rsidRPr="009435BE">
        <w:rPr>
          <w:rFonts w:eastAsia="Calibri"/>
        </w:rPr>
        <w:t xml:space="preserve"> </w:t>
      </w:r>
      <w:proofErr w:type="spellStart"/>
      <w:r w:rsidR="00D24EEB" w:rsidRPr="009435BE">
        <w:rPr>
          <w:rFonts w:eastAsia="Calibri"/>
        </w:rPr>
        <w:t>Врања</w:t>
      </w:r>
      <w:proofErr w:type="spellEnd"/>
      <w:r w:rsidR="00D24EEB" w:rsidRPr="009435BE">
        <w:rPr>
          <w:rFonts w:eastAsia="Calibri"/>
        </w:rPr>
        <w:t xml:space="preserve"> </w:t>
      </w:r>
      <w:proofErr w:type="spellStart"/>
      <w:r w:rsidR="00D24EEB" w:rsidRPr="009435BE">
        <w:rPr>
          <w:rFonts w:eastAsia="Calibri"/>
        </w:rPr>
        <w:t>број</w:t>
      </w:r>
      <w:proofErr w:type="spellEnd"/>
      <w:r w:rsidR="00D24EEB">
        <w:rPr>
          <w:rFonts w:eastAsia="Calibri"/>
        </w:rPr>
        <w:t>:</w:t>
      </w:r>
      <w:r w:rsidR="00D24EEB" w:rsidRPr="009435BE">
        <w:rPr>
          <w:rFonts w:eastAsia="Calibri"/>
        </w:rPr>
        <w:t xml:space="preserve"> </w:t>
      </w:r>
      <w:r w:rsidR="00D24EEB">
        <w:rPr>
          <w:rFonts w:eastAsia="Calibri"/>
        </w:rPr>
        <w:t>002244149 2024 08033 003 000 060 109</w:t>
      </w:r>
      <w:r w:rsidR="00D24EEB" w:rsidRPr="009435BE">
        <w:rPr>
          <w:rFonts w:eastAsia="Calibri"/>
        </w:rPr>
        <w:t xml:space="preserve"> </w:t>
      </w:r>
      <w:proofErr w:type="spellStart"/>
      <w:r w:rsidR="00D24EEB" w:rsidRPr="009435BE">
        <w:rPr>
          <w:rFonts w:eastAsia="Calibri"/>
        </w:rPr>
        <w:t>од</w:t>
      </w:r>
      <w:proofErr w:type="spellEnd"/>
      <w:r w:rsidR="00D24EEB" w:rsidRPr="009435BE">
        <w:rPr>
          <w:rFonts w:eastAsia="Calibri"/>
        </w:rPr>
        <w:t xml:space="preserve"> </w:t>
      </w:r>
      <w:r w:rsidR="00D24EEB">
        <w:rPr>
          <w:rFonts w:eastAsia="Calibri"/>
        </w:rPr>
        <w:t>23.07</w:t>
      </w:r>
      <w:r w:rsidR="00D24EEB" w:rsidRPr="009435BE">
        <w:rPr>
          <w:rFonts w:eastAsia="Calibri"/>
        </w:rPr>
        <w:t>.202</w:t>
      </w:r>
      <w:r w:rsidR="00D24EEB">
        <w:rPr>
          <w:rFonts w:eastAsia="Calibri"/>
        </w:rPr>
        <w:t>4</w:t>
      </w:r>
      <w:r w:rsidR="00D24EEB" w:rsidRPr="009435BE">
        <w:rPr>
          <w:rFonts w:eastAsia="Calibri"/>
        </w:rPr>
        <w:t xml:space="preserve">. </w:t>
      </w:r>
      <w:proofErr w:type="spellStart"/>
      <w:proofErr w:type="gramStart"/>
      <w:r w:rsidR="00D24EEB" w:rsidRPr="009435BE">
        <w:rPr>
          <w:rFonts w:eastAsia="Calibri"/>
        </w:rPr>
        <w:t>године</w:t>
      </w:r>
      <w:proofErr w:type="spellEnd"/>
      <w:r w:rsidR="00D24EEB" w:rsidRPr="009435BE">
        <w:rPr>
          <w:rFonts w:eastAsia="Calibri"/>
        </w:rPr>
        <w:t xml:space="preserve">, </w:t>
      </w:r>
      <w:r w:rsidR="00D24EEB">
        <w:rPr>
          <w:rFonts w:eastAsia="Calibri"/>
        </w:rPr>
        <w:t xml:space="preserve"> о</w:t>
      </w:r>
      <w:proofErr w:type="gramEnd"/>
      <w:r w:rsidR="00D24EEB">
        <w:rPr>
          <w:rFonts w:eastAsia="Calibri"/>
        </w:rPr>
        <w:t xml:space="preserve"> </w:t>
      </w:r>
      <w:proofErr w:type="spellStart"/>
      <w:r w:rsidR="00D24EEB">
        <w:rPr>
          <w:rFonts w:eastAsia="Calibri"/>
        </w:rPr>
        <w:t>избору</w:t>
      </w:r>
      <w:proofErr w:type="spellEnd"/>
      <w:r w:rsidR="00D24EEB">
        <w:rPr>
          <w:rFonts w:eastAsia="Calibri"/>
        </w:rPr>
        <w:t xml:space="preserve"> </w:t>
      </w:r>
      <w:proofErr w:type="spellStart"/>
      <w:r w:rsidR="00D24EEB">
        <w:rPr>
          <w:rFonts w:eastAsia="Calibri"/>
        </w:rPr>
        <w:t>најповољнијег</w:t>
      </w:r>
      <w:proofErr w:type="spellEnd"/>
      <w:r w:rsidR="00D24EEB">
        <w:rPr>
          <w:rFonts w:eastAsia="Calibri"/>
        </w:rPr>
        <w:t xml:space="preserve"> </w:t>
      </w:r>
      <w:proofErr w:type="spellStart"/>
      <w:r w:rsidR="00D24EEB">
        <w:rPr>
          <w:rFonts w:eastAsia="Calibri"/>
        </w:rPr>
        <w:t>понуђача</w:t>
      </w:r>
      <w:proofErr w:type="spellEnd"/>
      <w:r w:rsidR="00D24EEB">
        <w:rPr>
          <w:rFonts w:eastAsia="Calibri"/>
        </w:rPr>
        <w:t xml:space="preserve"> у </w:t>
      </w:r>
      <w:proofErr w:type="spellStart"/>
      <w:r w:rsidR="00D24EEB">
        <w:rPr>
          <w:rFonts w:eastAsia="Calibri"/>
        </w:rPr>
        <w:t>поступку</w:t>
      </w:r>
      <w:proofErr w:type="spellEnd"/>
      <w:r w:rsidR="00D24EEB">
        <w:rPr>
          <w:rFonts w:eastAsia="Calibri"/>
        </w:rPr>
        <w:t xml:space="preserve"> </w:t>
      </w:r>
      <w:proofErr w:type="spellStart"/>
      <w:r w:rsidR="00D24EEB">
        <w:rPr>
          <w:rFonts w:eastAsia="Calibri"/>
        </w:rPr>
        <w:t>давања</w:t>
      </w:r>
      <w:proofErr w:type="spellEnd"/>
      <w:r w:rsidR="00D24EEB">
        <w:rPr>
          <w:rFonts w:eastAsia="Calibri"/>
        </w:rPr>
        <w:t xml:space="preserve"> у </w:t>
      </w:r>
      <w:proofErr w:type="spellStart"/>
      <w:r w:rsidR="00D24EEB">
        <w:rPr>
          <w:rFonts w:eastAsia="Calibri"/>
        </w:rPr>
        <w:t>закуп</w:t>
      </w:r>
      <w:proofErr w:type="spellEnd"/>
      <w:r w:rsidR="00D24EEB">
        <w:rPr>
          <w:rFonts w:eastAsia="Calibri"/>
        </w:rPr>
        <w:t xml:space="preserve"> </w:t>
      </w:r>
      <w:proofErr w:type="spellStart"/>
      <w:r w:rsidR="00D24EEB">
        <w:rPr>
          <w:rFonts w:eastAsia="Calibri"/>
        </w:rPr>
        <w:t>непокретности</w:t>
      </w:r>
      <w:proofErr w:type="spellEnd"/>
      <w:r w:rsidR="00D24EEB">
        <w:rPr>
          <w:rFonts w:eastAsia="Calibri"/>
        </w:rPr>
        <w:t xml:space="preserve"> у </w:t>
      </w:r>
      <w:proofErr w:type="spellStart"/>
      <w:r w:rsidR="00D24EEB">
        <w:rPr>
          <w:rFonts w:eastAsia="Calibri"/>
        </w:rPr>
        <w:t>јавној</w:t>
      </w:r>
      <w:proofErr w:type="spellEnd"/>
      <w:r w:rsidR="00D24EEB">
        <w:rPr>
          <w:rFonts w:eastAsia="Calibri"/>
        </w:rPr>
        <w:t xml:space="preserve"> </w:t>
      </w:r>
      <w:proofErr w:type="spellStart"/>
      <w:r w:rsidR="00D24EEB">
        <w:rPr>
          <w:rFonts w:eastAsia="Calibri"/>
        </w:rPr>
        <w:t>сввојини</w:t>
      </w:r>
      <w:proofErr w:type="spellEnd"/>
      <w:r w:rsidR="00D24EEB">
        <w:rPr>
          <w:rFonts w:eastAsia="Calibri"/>
        </w:rPr>
        <w:t xml:space="preserve"> </w:t>
      </w:r>
      <w:proofErr w:type="spellStart"/>
      <w:r w:rsidR="00D24EEB">
        <w:rPr>
          <w:rFonts w:eastAsia="Calibri"/>
        </w:rPr>
        <w:t>града</w:t>
      </w:r>
      <w:proofErr w:type="spellEnd"/>
      <w:r w:rsidR="00D24EEB">
        <w:rPr>
          <w:rFonts w:eastAsia="Calibri"/>
        </w:rPr>
        <w:t xml:space="preserve"> </w:t>
      </w:r>
      <w:proofErr w:type="spellStart"/>
      <w:r w:rsidR="00D24EEB">
        <w:rPr>
          <w:rFonts w:eastAsia="Calibri"/>
        </w:rPr>
        <w:t>Врања</w:t>
      </w:r>
      <w:proofErr w:type="spellEnd"/>
      <w:r w:rsidR="00D24EEB">
        <w:rPr>
          <w:rFonts w:eastAsia="Calibri"/>
        </w:rPr>
        <w:t xml:space="preserve"> </w:t>
      </w:r>
      <w:proofErr w:type="spellStart"/>
      <w:r w:rsidR="00D24EEB">
        <w:rPr>
          <w:rFonts w:eastAsia="Calibri"/>
        </w:rPr>
        <w:t>прикупљањем</w:t>
      </w:r>
      <w:proofErr w:type="spellEnd"/>
      <w:r w:rsidR="00D24EEB">
        <w:rPr>
          <w:rFonts w:eastAsia="Calibri"/>
        </w:rPr>
        <w:t xml:space="preserve"> </w:t>
      </w:r>
      <w:proofErr w:type="spellStart"/>
      <w:r w:rsidR="00D24EEB">
        <w:rPr>
          <w:rFonts w:eastAsia="Calibri"/>
        </w:rPr>
        <w:t>писаних</w:t>
      </w:r>
      <w:proofErr w:type="spellEnd"/>
      <w:r w:rsidR="00D24EEB">
        <w:rPr>
          <w:rFonts w:eastAsia="Calibri"/>
        </w:rPr>
        <w:t xml:space="preserve"> </w:t>
      </w:r>
      <w:proofErr w:type="spellStart"/>
      <w:r w:rsidR="00D24EEB">
        <w:rPr>
          <w:rFonts w:eastAsia="Calibri"/>
        </w:rPr>
        <w:t>понуда</w:t>
      </w:r>
      <w:proofErr w:type="spellEnd"/>
      <w:r w:rsidR="00D24EEB" w:rsidRPr="009435BE">
        <w:rPr>
          <w:rFonts w:eastAsia="Calibri"/>
        </w:rPr>
        <w:t xml:space="preserve">, и </w:t>
      </w:r>
      <w:proofErr w:type="spellStart"/>
      <w:r w:rsidR="00D24EEB" w:rsidRPr="009435BE">
        <w:rPr>
          <w:rFonts w:eastAsia="Calibri"/>
        </w:rPr>
        <w:t>члана</w:t>
      </w:r>
      <w:proofErr w:type="spellEnd"/>
      <w:r w:rsidR="00D24EEB" w:rsidRPr="009435BE">
        <w:rPr>
          <w:rFonts w:eastAsia="Calibri"/>
        </w:rPr>
        <w:t xml:space="preserve"> 61 и 63. </w:t>
      </w:r>
      <w:proofErr w:type="spellStart"/>
      <w:r w:rsidR="00D24EEB" w:rsidRPr="009435BE">
        <w:rPr>
          <w:rFonts w:eastAsia="Calibri"/>
        </w:rPr>
        <w:t>Пословника</w:t>
      </w:r>
      <w:proofErr w:type="spellEnd"/>
      <w:r w:rsidR="00D24EEB" w:rsidRPr="009435BE">
        <w:rPr>
          <w:rFonts w:eastAsia="Calibri"/>
        </w:rPr>
        <w:t xml:space="preserve"> </w:t>
      </w:r>
      <w:proofErr w:type="spellStart"/>
      <w:r w:rsidR="00D24EEB" w:rsidRPr="009435BE">
        <w:rPr>
          <w:rFonts w:eastAsia="Calibri"/>
        </w:rPr>
        <w:t>Градског</w:t>
      </w:r>
      <w:proofErr w:type="spellEnd"/>
      <w:r w:rsidR="00D24EEB" w:rsidRPr="009435BE">
        <w:rPr>
          <w:rFonts w:eastAsia="Calibri"/>
        </w:rPr>
        <w:t xml:space="preserve"> </w:t>
      </w:r>
      <w:proofErr w:type="spellStart"/>
      <w:r w:rsidR="00D24EEB" w:rsidRPr="009435BE">
        <w:rPr>
          <w:rFonts w:eastAsia="Calibri"/>
        </w:rPr>
        <w:t>већа</w:t>
      </w:r>
      <w:proofErr w:type="spellEnd"/>
      <w:r w:rsidR="00D24EEB" w:rsidRPr="009435BE">
        <w:rPr>
          <w:rFonts w:eastAsia="Calibri"/>
        </w:rPr>
        <w:t xml:space="preserve"> </w:t>
      </w:r>
      <w:proofErr w:type="spellStart"/>
      <w:r w:rsidR="00D24EEB" w:rsidRPr="009435BE">
        <w:rPr>
          <w:rFonts w:eastAsia="Calibri"/>
        </w:rPr>
        <w:t>града</w:t>
      </w:r>
      <w:proofErr w:type="spellEnd"/>
      <w:r w:rsidR="00D24EEB" w:rsidRPr="009435BE">
        <w:rPr>
          <w:rFonts w:eastAsia="Calibri"/>
        </w:rPr>
        <w:t xml:space="preserve"> </w:t>
      </w:r>
      <w:proofErr w:type="spellStart"/>
      <w:r w:rsidR="00D24EEB" w:rsidRPr="009435BE">
        <w:rPr>
          <w:rFonts w:eastAsia="Calibri"/>
        </w:rPr>
        <w:t>Врање</w:t>
      </w:r>
      <w:proofErr w:type="spellEnd"/>
      <w:r w:rsidR="00D24EEB" w:rsidRPr="009435BE">
        <w:rPr>
          <w:rFonts w:eastAsia="Calibri"/>
        </w:rPr>
        <w:t xml:space="preserve"> (“</w:t>
      </w:r>
      <w:proofErr w:type="spellStart"/>
      <w:r w:rsidR="00D24EEB" w:rsidRPr="009435BE">
        <w:rPr>
          <w:rFonts w:eastAsia="Calibri"/>
        </w:rPr>
        <w:t>Службени</w:t>
      </w:r>
      <w:proofErr w:type="spellEnd"/>
      <w:r w:rsidR="00D24EEB" w:rsidRPr="009435BE">
        <w:rPr>
          <w:rFonts w:eastAsia="Calibri"/>
        </w:rPr>
        <w:t xml:space="preserve"> </w:t>
      </w:r>
      <w:proofErr w:type="spellStart"/>
      <w:r w:rsidR="00D24EEB" w:rsidRPr="009435BE">
        <w:rPr>
          <w:rFonts w:eastAsia="Calibri"/>
        </w:rPr>
        <w:t>гласник</w:t>
      </w:r>
      <w:proofErr w:type="spellEnd"/>
      <w:r w:rsidR="00D24EEB" w:rsidRPr="009435BE">
        <w:rPr>
          <w:rFonts w:eastAsia="Calibri"/>
        </w:rPr>
        <w:t xml:space="preserve"> </w:t>
      </w:r>
      <w:proofErr w:type="spellStart"/>
      <w:r w:rsidR="00D24EEB" w:rsidRPr="009435BE">
        <w:rPr>
          <w:rFonts w:eastAsia="Calibri"/>
        </w:rPr>
        <w:t>града</w:t>
      </w:r>
      <w:proofErr w:type="spellEnd"/>
      <w:r w:rsidR="00D24EEB" w:rsidRPr="009435BE">
        <w:rPr>
          <w:rFonts w:eastAsia="Calibri"/>
        </w:rPr>
        <w:t xml:space="preserve"> </w:t>
      </w:r>
      <w:proofErr w:type="spellStart"/>
      <w:r w:rsidR="00D24EEB" w:rsidRPr="009435BE">
        <w:rPr>
          <w:rFonts w:eastAsia="Calibri"/>
        </w:rPr>
        <w:t>Врање</w:t>
      </w:r>
      <w:proofErr w:type="spellEnd"/>
      <w:r w:rsidR="00D24EEB" w:rsidRPr="009435BE">
        <w:rPr>
          <w:rFonts w:eastAsia="Calibri"/>
        </w:rPr>
        <w:t xml:space="preserve">” </w:t>
      </w:r>
      <w:proofErr w:type="spellStart"/>
      <w:r w:rsidR="00D24EEB" w:rsidRPr="009435BE">
        <w:rPr>
          <w:rFonts w:eastAsia="Calibri"/>
        </w:rPr>
        <w:t>број</w:t>
      </w:r>
      <w:proofErr w:type="spellEnd"/>
      <w:r w:rsidR="00D24EEB" w:rsidRPr="009435BE">
        <w:rPr>
          <w:rFonts w:eastAsia="Calibri"/>
        </w:rPr>
        <w:t xml:space="preserve"> </w:t>
      </w:r>
      <w:r w:rsidR="00D24EEB">
        <w:rPr>
          <w:rFonts w:eastAsia="Calibri"/>
        </w:rPr>
        <w:t>5/24</w:t>
      </w:r>
      <w:r w:rsidR="00D24EEB" w:rsidRPr="009435BE">
        <w:rPr>
          <w:rFonts w:eastAsia="Calibri"/>
        </w:rPr>
        <w:t xml:space="preserve">), </w:t>
      </w:r>
      <w:proofErr w:type="spellStart"/>
      <w:r w:rsidR="00D24EEB" w:rsidRPr="009435BE">
        <w:rPr>
          <w:rFonts w:eastAsia="Calibri"/>
        </w:rPr>
        <w:t>Градско</w:t>
      </w:r>
      <w:proofErr w:type="spellEnd"/>
      <w:r w:rsidR="00D24EEB" w:rsidRPr="009435BE">
        <w:rPr>
          <w:rFonts w:eastAsia="Calibri"/>
        </w:rPr>
        <w:t xml:space="preserve"> </w:t>
      </w:r>
      <w:proofErr w:type="spellStart"/>
      <w:r w:rsidR="00D24EEB" w:rsidRPr="009435BE">
        <w:rPr>
          <w:rFonts w:eastAsia="Calibri"/>
        </w:rPr>
        <w:t>веће</w:t>
      </w:r>
      <w:proofErr w:type="spellEnd"/>
      <w:r w:rsidR="00D24EEB" w:rsidRPr="009435BE">
        <w:rPr>
          <w:rFonts w:eastAsia="Calibri"/>
        </w:rPr>
        <w:t xml:space="preserve"> </w:t>
      </w:r>
      <w:proofErr w:type="spellStart"/>
      <w:r w:rsidR="00D24EEB" w:rsidRPr="009435BE">
        <w:rPr>
          <w:rFonts w:eastAsia="Calibri"/>
        </w:rPr>
        <w:t>града</w:t>
      </w:r>
      <w:proofErr w:type="spellEnd"/>
      <w:r w:rsidR="00D24EEB" w:rsidRPr="009435BE">
        <w:rPr>
          <w:rFonts w:eastAsia="Calibri"/>
        </w:rPr>
        <w:t xml:space="preserve"> </w:t>
      </w:r>
      <w:proofErr w:type="spellStart"/>
      <w:r w:rsidR="00D24EEB" w:rsidRPr="009435BE">
        <w:rPr>
          <w:rFonts w:eastAsia="Calibri"/>
        </w:rPr>
        <w:t>Врање</w:t>
      </w:r>
      <w:proofErr w:type="spellEnd"/>
      <w:r w:rsidR="00D24EEB" w:rsidRPr="009435BE">
        <w:rPr>
          <w:rFonts w:eastAsia="Calibri"/>
        </w:rPr>
        <w:t xml:space="preserve">, </w:t>
      </w:r>
      <w:proofErr w:type="spellStart"/>
      <w:r w:rsidR="00D24EEB" w:rsidRPr="009435BE">
        <w:rPr>
          <w:rFonts w:eastAsia="Calibri"/>
        </w:rPr>
        <w:t>на</w:t>
      </w:r>
      <w:proofErr w:type="spellEnd"/>
      <w:r w:rsidR="00D24EEB" w:rsidRPr="009435BE">
        <w:rPr>
          <w:rFonts w:eastAsia="Calibri"/>
        </w:rPr>
        <w:t xml:space="preserve"> </w:t>
      </w:r>
      <w:proofErr w:type="spellStart"/>
      <w:r w:rsidR="00D24EEB" w:rsidRPr="009435BE">
        <w:rPr>
          <w:rFonts w:eastAsia="Calibri"/>
        </w:rPr>
        <w:t>седници</w:t>
      </w:r>
      <w:proofErr w:type="spellEnd"/>
      <w:r w:rsidR="00D24EEB" w:rsidRPr="009435BE">
        <w:rPr>
          <w:rFonts w:eastAsia="Calibri"/>
        </w:rPr>
        <w:t xml:space="preserve"> </w:t>
      </w:r>
      <w:proofErr w:type="spellStart"/>
      <w:r w:rsidR="00D24EEB" w:rsidRPr="009435BE">
        <w:rPr>
          <w:rFonts w:eastAsia="Calibri"/>
        </w:rPr>
        <w:t>одржаној</w:t>
      </w:r>
      <w:proofErr w:type="spellEnd"/>
      <w:r w:rsidR="00D24EEB" w:rsidRPr="009435BE">
        <w:rPr>
          <w:rFonts w:eastAsia="Calibri"/>
        </w:rPr>
        <w:t xml:space="preserve"> </w:t>
      </w:r>
      <w:proofErr w:type="spellStart"/>
      <w:r w:rsidR="00D24EEB" w:rsidRPr="009435BE">
        <w:rPr>
          <w:rFonts w:eastAsia="Calibri"/>
        </w:rPr>
        <w:t>дана</w:t>
      </w:r>
      <w:proofErr w:type="spellEnd"/>
      <w:r w:rsidR="00D24EEB">
        <w:t xml:space="preserve">: </w:t>
      </w:r>
      <w:r>
        <w:t>30.07</w:t>
      </w:r>
      <w:r w:rsidR="00D24EEB">
        <w:t>.2024.</w:t>
      </w:r>
      <w:r w:rsidR="00D24EEB">
        <w:rPr>
          <w:rFonts w:eastAsia="Calibri"/>
        </w:rPr>
        <w:t xml:space="preserve"> </w:t>
      </w:r>
      <w:proofErr w:type="spellStart"/>
      <w:r w:rsidR="00D24EEB">
        <w:rPr>
          <w:rFonts w:eastAsia="Calibri"/>
        </w:rPr>
        <w:t>године</w:t>
      </w:r>
      <w:proofErr w:type="spellEnd"/>
      <w:r w:rsidR="00D24EEB">
        <w:rPr>
          <w:rFonts w:eastAsia="Calibri"/>
        </w:rPr>
        <w:t xml:space="preserve">, </w:t>
      </w:r>
      <w:proofErr w:type="spellStart"/>
      <w:r w:rsidR="00D24EEB">
        <w:rPr>
          <w:rFonts w:eastAsia="Calibri"/>
        </w:rPr>
        <w:t>донело</w:t>
      </w:r>
      <w:proofErr w:type="spellEnd"/>
      <w:r w:rsidR="00D24EEB">
        <w:rPr>
          <w:rFonts w:eastAsia="Calibri"/>
        </w:rPr>
        <w:t xml:space="preserve"> </w:t>
      </w:r>
      <w:proofErr w:type="spellStart"/>
      <w:r w:rsidR="00D24EEB">
        <w:rPr>
          <w:rFonts w:eastAsia="Calibri"/>
        </w:rPr>
        <w:t>је</w:t>
      </w:r>
      <w:proofErr w:type="spellEnd"/>
      <w:r w:rsidR="00D24EEB">
        <w:rPr>
          <w:rFonts w:eastAsia="Calibri"/>
        </w:rPr>
        <w:t>:</w:t>
      </w:r>
    </w:p>
    <w:p w14:paraId="7F20C06F" w14:textId="77777777" w:rsidR="002C0B16" w:rsidRPr="002C0B16" w:rsidRDefault="002C0B16" w:rsidP="00D24EEB">
      <w:pPr>
        <w:adjustRightInd w:val="0"/>
        <w:ind w:firstLine="720"/>
        <w:jc w:val="both"/>
        <w:rPr>
          <w:rFonts w:eastAsia="Calibri"/>
        </w:rPr>
      </w:pPr>
    </w:p>
    <w:p w14:paraId="26836CDE" w14:textId="77777777" w:rsidR="00D24EEB" w:rsidRPr="009435BE" w:rsidRDefault="00D24EEB" w:rsidP="00D24EEB">
      <w:pPr>
        <w:jc w:val="center"/>
        <w:rPr>
          <w:rFonts w:eastAsia="Calibri"/>
          <w:b/>
          <w:lang w:val="sr-Cyrl-CS"/>
        </w:rPr>
      </w:pPr>
      <w:r w:rsidRPr="009435BE">
        <w:rPr>
          <w:rFonts w:eastAsia="Calibri"/>
          <w:b/>
        </w:rPr>
        <w:t>О Д Л У К У</w:t>
      </w:r>
      <w:r w:rsidRPr="009435BE">
        <w:rPr>
          <w:rFonts w:eastAsia="Calibri"/>
          <w:b/>
          <w:lang w:val="sr-Cyrl-CS"/>
        </w:rPr>
        <w:t xml:space="preserve">   </w:t>
      </w:r>
    </w:p>
    <w:p w14:paraId="1AF454F2" w14:textId="77777777" w:rsidR="00D24EEB" w:rsidRDefault="00D24EEB" w:rsidP="00D24EEB">
      <w:pPr>
        <w:jc w:val="center"/>
        <w:rPr>
          <w:rFonts w:eastAsia="Calibri"/>
          <w:b/>
        </w:rPr>
      </w:pPr>
      <w:r w:rsidRPr="009435BE">
        <w:rPr>
          <w:rFonts w:eastAsia="Calibri"/>
          <w:b/>
          <w:lang w:val="sr-Cyrl-CS"/>
        </w:rPr>
        <w:t>О</w:t>
      </w:r>
      <w:r w:rsidRPr="009435BE">
        <w:rPr>
          <w:rFonts w:eastAsia="Calibri"/>
          <w:b/>
        </w:rPr>
        <w:t xml:space="preserve">  ДАВАЊУ У</w:t>
      </w:r>
      <w:r w:rsidRPr="009435BE">
        <w:rPr>
          <w:rFonts w:eastAsia="Calibri"/>
          <w:b/>
          <w:lang w:val="sr-Cyrl-CS"/>
        </w:rPr>
        <w:t xml:space="preserve"> ЗАКУП </w:t>
      </w:r>
      <w:r>
        <w:rPr>
          <w:rFonts w:eastAsia="Calibri"/>
          <w:b/>
          <w:lang w:val="sr-Cyrl-CS"/>
        </w:rPr>
        <w:t xml:space="preserve"> </w:t>
      </w:r>
      <w:r w:rsidRPr="009435BE">
        <w:rPr>
          <w:rFonts w:eastAsia="Calibri"/>
          <w:b/>
          <w:lang w:val="sr-Cyrl-CS"/>
        </w:rPr>
        <w:t>ПОСЛОВН</w:t>
      </w:r>
      <w:r w:rsidRPr="009435BE">
        <w:rPr>
          <w:rFonts w:eastAsia="Calibri"/>
          <w:b/>
        </w:rPr>
        <w:t>ОГ</w:t>
      </w:r>
      <w:r w:rsidRPr="009435BE">
        <w:rPr>
          <w:rFonts w:eastAsia="Calibri"/>
          <w:b/>
          <w:lang w:val="sr-Cyrl-CS"/>
        </w:rPr>
        <w:t xml:space="preserve"> </w:t>
      </w:r>
      <w:r>
        <w:rPr>
          <w:rFonts w:eastAsia="Calibri"/>
          <w:b/>
          <w:lang w:val="sr-Cyrl-CS"/>
        </w:rPr>
        <w:t xml:space="preserve"> </w:t>
      </w:r>
      <w:r w:rsidRPr="009435BE">
        <w:rPr>
          <w:rFonts w:eastAsia="Calibri"/>
          <w:b/>
          <w:lang w:val="sr-Cyrl-CS"/>
        </w:rPr>
        <w:t>ПРОСТОР</w:t>
      </w:r>
      <w:r w:rsidRPr="009435BE">
        <w:rPr>
          <w:rFonts w:eastAsia="Calibri"/>
          <w:b/>
        </w:rPr>
        <w:t xml:space="preserve">А У ЈАВНОЈ СВОЈИНИ </w:t>
      </w:r>
      <w:r w:rsidRPr="009435BE">
        <w:rPr>
          <w:rFonts w:eastAsia="Calibri"/>
          <w:b/>
          <w:lang w:val="sr-Cyrl-CS"/>
        </w:rPr>
        <w:t>ГРАД</w:t>
      </w:r>
      <w:r w:rsidRPr="009435BE">
        <w:rPr>
          <w:rFonts w:eastAsia="Calibri"/>
          <w:b/>
        </w:rPr>
        <w:t>А</w:t>
      </w:r>
      <w:r w:rsidRPr="009435BE">
        <w:rPr>
          <w:rFonts w:eastAsia="Calibri"/>
          <w:b/>
          <w:lang w:val="sr-Cyrl-CS"/>
        </w:rPr>
        <w:t xml:space="preserve"> </w:t>
      </w:r>
      <w:r>
        <w:rPr>
          <w:rFonts w:eastAsia="Calibri"/>
          <w:b/>
          <w:lang w:val="sr-Cyrl-CS"/>
        </w:rPr>
        <w:t xml:space="preserve">У ПОСТУПКУ </w:t>
      </w:r>
      <w:r w:rsidRPr="009435BE">
        <w:rPr>
          <w:rFonts w:eastAsia="Calibri"/>
          <w:b/>
        </w:rPr>
        <w:t xml:space="preserve">  ПРИКУПЉАЊА ПИСАНИХ ПОНУДА</w:t>
      </w:r>
    </w:p>
    <w:p w14:paraId="2A6B88A7" w14:textId="77777777" w:rsidR="00D24EEB" w:rsidRPr="007548F6" w:rsidRDefault="00D24EEB" w:rsidP="00D24EEB">
      <w:pPr>
        <w:jc w:val="center"/>
        <w:rPr>
          <w:rFonts w:eastAsia="Calibri"/>
          <w:b/>
        </w:rPr>
      </w:pPr>
    </w:p>
    <w:p w14:paraId="7A66461B" w14:textId="77777777" w:rsidR="00D24EEB" w:rsidRPr="009435BE" w:rsidRDefault="00D24EEB" w:rsidP="00D24EEB">
      <w:pPr>
        <w:jc w:val="center"/>
        <w:rPr>
          <w:rFonts w:eastAsia="Calibri"/>
          <w:b/>
        </w:rPr>
      </w:pPr>
      <w:proofErr w:type="spellStart"/>
      <w:r w:rsidRPr="009435BE">
        <w:rPr>
          <w:rFonts w:eastAsia="Calibri"/>
          <w:b/>
        </w:rPr>
        <w:t>Члан</w:t>
      </w:r>
      <w:proofErr w:type="spellEnd"/>
      <w:r w:rsidRPr="009435BE">
        <w:rPr>
          <w:rFonts w:eastAsia="Calibri"/>
          <w:b/>
        </w:rPr>
        <w:t xml:space="preserve"> 1.</w:t>
      </w:r>
    </w:p>
    <w:p w14:paraId="409C790A" w14:textId="77777777" w:rsidR="00D24EEB" w:rsidRPr="009435BE" w:rsidRDefault="00D24EEB" w:rsidP="00D24EEB">
      <w:pPr>
        <w:ind w:firstLine="720"/>
        <w:jc w:val="both"/>
        <w:rPr>
          <w:rFonts w:eastAsia="Calibri"/>
        </w:rPr>
      </w:pPr>
      <w:proofErr w:type="spellStart"/>
      <w:r w:rsidRPr="009435BE">
        <w:rPr>
          <w:rFonts w:eastAsia="Calibri"/>
        </w:rPr>
        <w:t>Даје</w:t>
      </w:r>
      <w:proofErr w:type="spellEnd"/>
      <w:r w:rsidRPr="009435BE">
        <w:rPr>
          <w:rFonts w:eastAsia="Calibri"/>
        </w:rPr>
        <w:t xml:space="preserve"> </w:t>
      </w:r>
      <w:proofErr w:type="spellStart"/>
      <w:r w:rsidRPr="009435BE">
        <w:rPr>
          <w:rFonts w:eastAsia="Calibri"/>
        </w:rPr>
        <w:t>се</w:t>
      </w:r>
      <w:proofErr w:type="spellEnd"/>
      <w:r w:rsidRPr="009435BE">
        <w:rPr>
          <w:rFonts w:eastAsia="Calibri"/>
        </w:rPr>
        <w:t xml:space="preserve"> у </w:t>
      </w:r>
      <w:proofErr w:type="spellStart"/>
      <w:r w:rsidRPr="009435BE">
        <w:rPr>
          <w:rFonts w:eastAsia="Calibri"/>
        </w:rPr>
        <w:t>закуп</w:t>
      </w:r>
      <w:proofErr w:type="spellEnd"/>
      <w:r w:rsidRPr="009435BE">
        <w:rPr>
          <w:rFonts w:eastAsia="Calibri"/>
        </w:rPr>
        <w:t xml:space="preserve"> </w:t>
      </w:r>
      <w:proofErr w:type="spellStart"/>
      <w:r w:rsidRPr="009435BE">
        <w:rPr>
          <w:rFonts w:eastAsia="Calibri"/>
        </w:rPr>
        <w:t>пословни</w:t>
      </w:r>
      <w:proofErr w:type="spellEnd"/>
      <w:r w:rsidRPr="009435BE">
        <w:rPr>
          <w:rFonts w:eastAsia="Calibri"/>
        </w:rPr>
        <w:t xml:space="preserve"> </w:t>
      </w:r>
      <w:proofErr w:type="spellStart"/>
      <w:r w:rsidRPr="009435BE">
        <w:rPr>
          <w:rFonts w:eastAsia="Calibri"/>
        </w:rPr>
        <w:t>простор</w:t>
      </w:r>
      <w:proofErr w:type="spellEnd"/>
      <w:r w:rsidRPr="009435BE">
        <w:rPr>
          <w:rFonts w:eastAsia="Calibri"/>
        </w:rPr>
        <w:t xml:space="preserve"> у </w:t>
      </w:r>
      <w:proofErr w:type="spellStart"/>
      <w:r w:rsidRPr="009435BE">
        <w:rPr>
          <w:rFonts w:eastAsia="Calibri"/>
        </w:rPr>
        <w:t>јавној</w:t>
      </w:r>
      <w:proofErr w:type="spellEnd"/>
      <w:r w:rsidRPr="009435BE">
        <w:rPr>
          <w:rFonts w:eastAsia="Calibri"/>
        </w:rPr>
        <w:t xml:space="preserve"> </w:t>
      </w:r>
      <w:proofErr w:type="spellStart"/>
      <w:r w:rsidRPr="009435BE">
        <w:rPr>
          <w:rFonts w:eastAsia="Calibri"/>
        </w:rPr>
        <w:t>својини</w:t>
      </w:r>
      <w:proofErr w:type="spellEnd"/>
      <w:r w:rsidRPr="009435BE">
        <w:rPr>
          <w:rFonts w:eastAsia="Calibri"/>
        </w:rPr>
        <w:t xml:space="preserve"> </w:t>
      </w:r>
      <w:proofErr w:type="spellStart"/>
      <w:r w:rsidRPr="009435BE">
        <w:rPr>
          <w:rFonts w:eastAsia="Calibri"/>
        </w:rPr>
        <w:t>града</w:t>
      </w:r>
      <w:proofErr w:type="spellEnd"/>
      <w:r w:rsidRPr="009435BE">
        <w:rPr>
          <w:rFonts w:eastAsia="Calibri"/>
        </w:rPr>
        <w:t xml:space="preserve"> </w:t>
      </w:r>
      <w:proofErr w:type="spellStart"/>
      <w:r w:rsidRPr="009435BE">
        <w:rPr>
          <w:rFonts w:eastAsia="Calibri"/>
        </w:rPr>
        <w:t>Врања</w:t>
      </w:r>
      <w:proofErr w:type="spellEnd"/>
      <w:r w:rsidRPr="009435BE">
        <w:rPr>
          <w:rFonts w:eastAsia="Calibri"/>
        </w:rPr>
        <w:t xml:space="preserve"> </w:t>
      </w:r>
      <w:proofErr w:type="spellStart"/>
      <w:r w:rsidRPr="009435BE">
        <w:rPr>
          <w:rFonts w:eastAsia="Calibri"/>
        </w:rPr>
        <w:t>на</w:t>
      </w:r>
      <w:proofErr w:type="spellEnd"/>
      <w:r w:rsidRPr="009435BE">
        <w:rPr>
          <w:rFonts w:eastAsia="Calibri"/>
        </w:rPr>
        <w:t xml:space="preserve"> </w:t>
      </w:r>
      <w:proofErr w:type="spellStart"/>
      <w:r w:rsidRPr="009435BE">
        <w:rPr>
          <w:rFonts w:eastAsia="Calibri"/>
        </w:rPr>
        <w:t>одређено</w:t>
      </w:r>
      <w:proofErr w:type="spellEnd"/>
      <w:r w:rsidRPr="009435BE">
        <w:rPr>
          <w:rFonts w:eastAsia="Calibri"/>
        </w:rPr>
        <w:t xml:space="preserve"> </w:t>
      </w:r>
      <w:proofErr w:type="spellStart"/>
      <w:proofErr w:type="gramStart"/>
      <w:r w:rsidRPr="009435BE">
        <w:rPr>
          <w:rFonts w:eastAsia="Calibri"/>
        </w:rPr>
        <w:t>време</w:t>
      </w:r>
      <w:proofErr w:type="spellEnd"/>
      <w:r w:rsidRPr="009435BE">
        <w:rPr>
          <w:rFonts w:eastAsia="Calibri"/>
        </w:rPr>
        <w:t xml:space="preserve">  </w:t>
      </w:r>
      <w:proofErr w:type="spellStart"/>
      <w:r w:rsidRPr="009435BE">
        <w:rPr>
          <w:rFonts w:eastAsia="Calibri"/>
        </w:rPr>
        <w:t>од</w:t>
      </w:r>
      <w:proofErr w:type="spellEnd"/>
      <w:proofErr w:type="gramEnd"/>
      <w:r w:rsidRPr="009435BE">
        <w:t xml:space="preserve"> </w:t>
      </w:r>
      <w:r>
        <w:t xml:space="preserve">5 </w:t>
      </w:r>
      <w:r w:rsidRPr="009435BE">
        <w:t>(</w:t>
      </w:r>
      <w:proofErr w:type="spellStart"/>
      <w:r w:rsidRPr="009435BE">
        <w:t>пет</w:t>
      </w:r>
      <w:proofErr w:type="spellEnd"/>
      <w:r w:rsidRPr="009435BE">
        <w:rPr>
          <w:rFonts w:eastAsia="Calibri"/>
        </w:rPr>
        <w:t xml:space="preserve"> ) </w:t>
      </w:r>
      <w:proofErr w:type="spellStart"/>
      <w:r w:rsidRPr="009435BE">
        <w:rPr>
          <w:rFonts w:eastAsia="Calibri"/>
        </w:rPr>
        <w:t>година</w:t>
      </w:r>
      <w:proofErr w:type="spellEnd"/>
      <w:r w:rsidRPr="009435BE">
        <w:rPr>
          <w:rFonts w:eastAsia="Calibri"/>
        </w:rPr>
        <w:t xml:space="preserve">  и </w:t>
      </w:r>
      <w:proofErr w:type="spellStart"/>
      <w:r w:rsidRPr="009435BE">
        <w:rPr>
          <w:rFonts w:eastAsia="Calibri"/>
        </w:rPr>
        <w:t>то</w:t>
      </w:r>
      <w:proofErr w:type="spellEnd"/>
      <w:r w:rsidRPr="009435BE">
        <w:rPr>
          <w:rFonts w:eastAsia="Calibri"/>
        </w:rPr>
        <w:t xml:space="preserve">: </w:t>
      </w:r>
    </w:p>
    <w:p w14:paraId="4DDC3898" w14:textId="77777777" w:rsidR="00D24EEB" w:rsidRPr="009435BE" w:rsidRDefault="00D24EEB" w:rsidP="00D24EEB">
      <w:pPr>
        <w:ind w:firstLine="720"/>
        <w:jc w:val="both"/>
        <w:rPr>
          <w:rFonts w:eastAsia="Calibri"/>
        </w:rPr>
      </w:pPr>
      <w:proofErr w:type="spellStart"/>
      <w:r w:rsidRPr="009435BE">
        <w:rPr>
          <w:rFonts w:eastAsia="Calibri"/>
        </w:rPr>
        <w:t>Пословни</w:t>
      </w:r>
      <w:proofErr w:type="spellEnd"/>
      <w:r w:rsidRPr="009435BE">
        <w:rPr>
          <w:rFonts w:eastAsia="Calibri"/>
        </w:rPr>
        <w:t xml:space="preserve"> </w:t>
      </w:r>
      <w:proofErr w:type="spellStart"/>
      <w:r w:rsidRPr="009435BE">
        <w:rPr>
          <w:rFonts w:eastAsia="Calibri"/>
        </w:rPr>
        <w:t>простор</w:t>
      </w:r>
      <w:proofErr w:type="spellEnd"/>
      <w:r w:rsidRPr="009435BE">
        <w:rPr>
          <w:rFonts w:eastAsia="Calibri"/>
        </w:rPr>
        <w:t xml:space="preserve"> у </w:t>
      </w:r>
      <w:proofErr w:type="spellStart"/>
      <w:r w:rsidRPr="009435BE">
        <w:rPr>
          <w:rFonts w:eastAsia="Calibri"/>
        </w:rPr>
        <w:t>Врању</w:t>
      </w:r>
      <w:proofErr w:type="spellEnd"/>
      <w:r w:rsidRPr="009435BE">
        <w:rPr>
          <w:rFonts w:eastAsia="Calibri"/>
        </w:rPr>
        <w:t xml:space="preserve">, </w:t>
      </w:r>
      <w:proofErr w:type="gramStart"/>
      <w:r>
        <w:t xml:space="preserve">у  </w:t>
      </w:r>
      <w:proofErr w:type="spellStart"/>
      <w:r>
        <w:t>улици</w:t>
      </w:r>
      <w:proofErr w:type="spellEnd"/>
      <w:proofErr w:type="gramEnd"/>
      <w:r>
        <w:t xml:space="preserve"> </w:t>
      </w:r>
      <w:proofErr w:type="spellStart"/>
      <w:r>
        <w:t>Па</w:t>
      </w:r>
      <w:r w:rsidR="002C0B16">
        <w:t>р</w:t>
      </w:r>
      <w:r>
        <w:t>тизанска</w:t>
      </w:r>
      <w:proofErr w:type="spellEnd"/>
      <w:r>
        <w:t xml:space="preserve"> </w:t>
      </w:r>
      <w:proofErr w:type="spellStart"/>
      <w:r>
        <w:t>број</w:t>
      </w:r>
      <w:proofErr w:type="spellEnd"/>
      <w:r>
        <w:t xml:space="preserve"> 12, </w:t>
      </w:r>
      <w:proofErr w:type="spellStart"/>
      <w:r>
        <w:t>површине</w:t>
      </w:r>
      <w:proofErr w:type="spellEnd"/>
      <w:r>
        <w:t xml:space="preserve"> 44м2, </w:t>
      </w:r>
      <w:proofErr w:type="spellStart"/>
      <w:r>
        <w:t>на</w:t>
      </w:r>
      <w:proofErr w:type="spellEnd"/>
      <w:r>
        <w:t xml:space="preserve"> </w:t>
      </w:r>
      <w:proofErr w:type="spellStart"/>
      <w:r>
        <w:t>катастарској</w:t>
      </w:r>
      <w:proofErr w:type="spellEnd"/>
      <w:r>
        <w:t xml:space="preserve"> </w:t>
      </w:r>
      <w:proofErr w:type="spellStart"/>
      <w:r>
        <w:t>парцели</w:t>
      </w:r>
      <w:proofErr w:type="spellEnd"/>
      <w:r>
        <w:t xml:space="preserve"> 5005/2</w:t>
      </w:r>
      <w:r w:rsidRPr="00F35F0D">
        <w:t xml:space="preserve">, </w:t>
      </w:r>
      <w:proofErr w:type="spellStart"/>
      <w:r>
        <w:t>уписане</w:t>
      </w:r>
      <w:proofErr w:type="spellEnd"/>
      <w:r>
        <w:t xml:space="preserve"> у </w:t>
      </w:r>
      <w:proofErr w:type="spellStart"/>
      <w:r>
        <w:t>Лист</w:t>
      </w:r>
      <w:proofErr w:type="spellEnd"/>
      <w:r>
        <w:t xml:space="preserve"> </w:t>
      </w:r>
      <w:proofErr w:type="spellStart"/>
      <w:r>
        <w:t>непокретности</w:t>
      </w:r>
      <w:proofErr w:type="spellEnd"/>
      <w:r>
        <w:t xml:space="preserve"> </w:t>
      </w:r>
      <w:proofErr w:type="spellStart"/>
      <w:r>
        <w:t>број</w:t>
      </w:r>
      <w:proofErr w:type="spellEnd"/>
      <w:r>
        <w:t xml:space="preserve">: 5817 </w:t>
      </w:r>
      <w:r w:rsidRPr="00F35F0D">
        <w:t xml:space="preserve">КО </w:t>
      </w:r>
      <w:proofErr w:type="spellStart"/>
      <w:r w:rsidRPr="00F35F0D">
        <w:t>Врање</w:t>
      </w:r>
      <w:proofErr w:type="spellEnd"/>
      <w:r w:rsidRPr="00F35F0D">
        <w:t xml:space="preserve"> 1</w:t>
      </w:r>
      <w:r>
        <w:rPr>
          <w:rFonts w:eastAsia="Calibri"/>
        </w:rPr>
        <w:t xml:space="preserve">, </w:t>
      </w:r>
      <w:proofErr w:type="spellStart"/>
      <w:r>
        <w:rPr>
          <w:rFonts w:eastAsia="Calibri"/>
        </w:rPr>
        <w:t>закупцу</w:t>
      </w:r>
      <w:proofErr w:type="spellEnd"/>
      <w:r>
        <w:rPr>
          <w:rFonts w:eastAsia="Calibri"/>
        </w:rPr>
        <w:t xml:space="preserve"> Alessandro park </w:t>
      </w:r>
      <w:proofErr w:type="spellStart"/>
      <w:r>
        <w:rPr>
          <w:rFonts w:eastAsia="Calibri"/>
        </w:rPr>
        <w:t>доо</w:t>
      </w:r>
      <w:proofErr w:type="spellEnd"/>
      <w:r>
        <w:rPr>
          <w:rFonts w:eastAsia="Calibri"/>
        </w:rPr>
        <w:t xml:space="preserve"> </w:t>
      </w:r>
      <w:proofErr w:type="spellStart"/>
      <w:r>
        <w:rPr>
          <w:rFonts w:eastAsia="Calibri"/>
        </w:rPr>
        <w:t>Врање</w:t>
      </w:r>
      <w:proofErr w:type="spellEnd"/>
      <w:r>
        <w:rPr>
          <w:rFonts w:eastAsia="Calibri"/>
        </w:rPr>
        <w:t xml:space="preserve">, </w:t>
      </w:r>
      <w:proofErr w:type="spellStart"/>
      <w:r>
        <w:rPr>
          <w:rFonts w:eastAsia="Calibri"/>
        </w:rPr>
        <w:t>кога</w:t>
      </w:r>
      <w:proofErr w:type="spellEnd"/>
      <w:r>
        <w:rPr>
          <w:rFonts w:eastAsia="Calibri"/>
        </w:rPr>
        <w:t xml:space="preserve"> </w:t>
      </w:r>
      <w:proofErr w:type="spellStart"/>
      <w:r>
        <w:rPr>
          <w:rFonts w:eastAsia="Calibri"/>
        </w:rPr>
        <w:t>заступа</w:t>
      </w:r>
      <w:proofErr w:type="spellEnd"/>
      <w:r>
        <w:rPr>
          <w:rFonts w:eastAsia="Calibri"/>
        </w:rPr>
        <w:t xml:space="preserve"> </w:t>
      </w:r>
      <w:proofErr w:type="spellStart"/>
      <w:r>
        <w:rPr>
          <w:rFonts w:eastAsia="Calibri"/>
        </w:rPr>
        <w:t>Братислав</w:t>
      </w:r>
      <w:proofErr w:type="spellEnd"/>
      <w:r>
        <w:rPr>
          <w:rFonts w:eastAsia="Calibri"/>
        </w:rPr>
        <w:t xml:space="preserve"> </w:t>
      </w:r>
      <w:proofErr w:type="spellStart"/>
      <w:r>
        <w:rPr>
          <w:rFonts w:eastAsia="Calibri"/>
        </w:rPr>
        <w:t>Антанасијевић</w:t>
      </w:r>
      <w:proofErr w:type="spellEnd"/>
      <w:r>
        <w:rPr>
          <w:rFonts w:eastAsia="Calibri"/>
        </w:rPr>
        <w:t xml:space="preserve">, </w:t>
      </w:r>
      <w:proofErr w:type="spellStart"/>
      <w:r>
        <w:rPr>
          <w:rFonts w:eastAsia="Calibri"/>
        </w:rPr>
        <w:t>ул</w:t>
      </w:r>
      <w:proofErr w:type="spellEnd"/>
      <w:r>
        <w:rPr>
          <w:rFonts w:eastAsia="Calibri"/>
        </w:rPr>
        <w:t xml:space="preserve">. </w:t>
      </w:r>
      <w:proofErr w:type="spellStart"/>
      <w:r>
        <w:rPr>
          <w:rFonts w:eastAsia="Calibri"/>
        </w:rPr>
        <w:t>Синђелићева</w:t>
      </w:r>
      <w:proofErr w:type="spellEnd"/>
      <w:r>
        <w:rPr>
          <w:rFonts w:eastAsia="Calibri"/>
        </w:rPr>
        <w:t xml:space="preserve"> </w:t>
      </w:r>
      <w:proofErr w:type="spellStart"/>
      <w:r>
        <w:rPr>
          <w:rFonts w:eastAsia="Calibri"/>
        </w:rPr>
        <w:t>бр</w:t>
      </w:r>
      <w:proofErr w:type="spellEnd"/>
      <w:r>
        <w:rPr>
          <w:rFonts w:eastAsia="Calibri"/>
        </w:rPr>
        <w:t>. 6</w:t>
      </w:r>
      <w:proofErr w:type="gramStart"/>
      <w:r>
        <w:rPr>
          <w:rFonts w:eastAsia="Calibri"/>
        </w:rPr>
        <w:t xml:space="preserve">а  </w:t>
      </w:r>
      <w:proofErr w:type="spellStart"/>
      <w:r>
        <w:rPr>
          <w:rFonts w:eastAsia="Calibri"/>
        </w:rPr>
        <w:t>по</w:t>
      </w:r>
      <w:proofErr w:type="spellEnd"/>
      <w:proofErr w:type="gramEnd"/>
      <w:r>
        <w:rPr>
          <w:rFonts w:eastAsia="Calibri"/>
        </w:rPr>
        <w:t xml:space="preserve"> </w:t>
      </w:r>
      <w:proofErr w:type="spellStart"/>
      <w:r>
        <w:rPr>
          <w:rFonts w:eastAsia="Calibri"/>
        </w:rPr>
        <w:t>цени</w:t>
      </w:r>
      <w:proofErr w:type="spellEnd"/>
      <w:r>
        <w:rPr>
          <w:rFonts w:eastAsia="Calibri"/>
        </w:rPr>
        <w:t xml:space="preserve"> </w:t>
      </w:r>
      <w:proofErr w:type="spellStart"/>
      <w:r>
        <w:rPr>
          <w:rFonts w:eastAsia="Calibri"/>
        </w:rPr>
        <w:t>од</w:t>
      </w:r>
      <w:proofErr w:type="spellEnd"/>
      <w:r>
        <w:rPr>
          <w:rFonts w:eastAsia="Calibri"/>
        </w:rPr>
        <w:t xml:space="preserve"> 730</w:t>
      </w:r>
      <w:r w:rsidRPr="009435BE">
        <w:rPr>
          <w:rFonts w:eastAsia="Calibri"/>
        </w:rPr>
        <w:t xml:space="preserve"> </w:t>
      </w:r>
      <w:proofErr w:type="spellStart"/>
      <w:r w:rsidRPr="009435BE">
        <w:rPr>
          <w:rFonts w:eastAsia="Calibri"/>
        </w:rPr>
        <w:t>динара</w:t>
      </w:r>
      <w:proofErr w:type="spellEnd"/>
      <w:r w:rsidRPr="009435BE">
        <w:rPr>
          <w:rFonts w:eastAsia="Calibri"/>
        </w:rPr>
        <w:t xml:space="preserve"> </w:t>
      </w:r>
      <w:proofErr w:type="spellStart"/>
      <w:r w:rsidRPr="009435BE">
        <w:rPr>
          <w:rFonts w:eastAsia="Calibri"/>
        </w:rPr>
        <w:t>по</w:t>
      </w:r>
      <w:proofErr w:type="spellEnd"/>
      <w:r w:rsidRPr="009435BE">
        <w:rPr>
          <w:rFonts w:eastAsia="Calibri"/>
        </w:rPr>
        <w:t xml:space="preserve"> 1 м</w:t>
      </w:r>
      <w:r w:rsidRPr="009435BE">
        <w:rPr>
          <w:rFonts w:eastAsia="Calibri"/>
          <w:vertAlign w:val="superscript"/>
        </w:rPr>
        <w:t>2</w:t>
      </w:r>
      <w:r>
        <w:rPr>
          <w:rFonts w:eastAsia="Calibri"/>
          <w:vertAlign w:val="superscript"/>
        </w:rPr>
        <w:t xml:space="preserve">  </w:t>
      </w:r>
      <w:r>
        <w:rPr>
          <w:rFonts w:eastAsia="Calibri"/>
        </w:rPr>
        <w:t xml:space="preserve"> </w:t>
      </w:r>
      <w:proofErr w:type="spellStart"/>
      <w:r>
        <w:rPr>
          <w:rFonts w:eastAsia="Calibri"/>
        </w:rPr>
        <w:t>без</w:t>
      </w:r>
      <w:proofErr w:type="spellEnd"/>
      <w:r>
        <w:rPr>
          <w:rFonts w:eastAsia="Calibri"/>
        </w:rPr>
        <w:t xml:space="preserve"> ПДВ-а </w:t>
      </w:r>
      <w:r w:rsidRPr="009435BE">
        <w:rPr>
          <w:rFonts w:eastAsia="Calibri"/>
        </w:rPr>
        <w:t xml:space="preserve"> </w:t>
      </w:r>
      <w:proofErr w:type="spellStart"/>
      <w:r w:rsidRPr="009435BE">
        <w:rPr>
          <w:rFonts w:eastAsia="Calibri"/>
        </w:rPr>
        <w:t>за</w:t>
      </w:r>
      <w:proofErr w:type="spellEnd"/>
      <w:r w:rsidRPr="009435BE">
        <w:rPr>
          <w:rFonts w:eastAsia="Calibri"/>
        </w:rPr>
        <w:t xml:space="preserve"> </w:t>
      </w:r>
      <w:proofErr w:type="spellStart"/>
      <w:r w:rsidRPr="009435BE">
        <w:rPr>
          <w:rFonts w:eastAsia="Calibri"/>
        </w:rPr>
        <w:t>обављање</w:t>
      </w:r>
      <w:proofErr w:type="spellEnd"/>
      <w:r w:rsidRPr="009435BE">
        <w:rPr>
          <w:rFonts w:eastAsia="Calibri"/>
        </w:rPr>
        <w:t xml:space="preserve">  </w:t>
      </w:r>
      <w:proofErr w:type="spellStart"/>
      <w:r w:rsidRPr="009435BE">
        <w:rPr>
          <w:rFonts w:eastAsia="Calibri"/>
        </w:rPr>
        <w:t>регистроване</w:t>
      </w:r>
      <w:proofErr w:type="spellEnd"/>
      <w:r w:rsidRPr="009435BE">
        <w:rPr>
          <w:rFonts w:eastAsia="Calibri"/>
        </w:rPr>
        <w:t xml:space="preserve"> </w:t>
      </w:r>
      <w:proofErr w:type="spellStart"/>
      <w:r w:rsidRPr="009435BE">
        <w:rPr>
          <w:rFonts w:eastAsia="Calibri"/>
        </w:rPr>
        <w:t>делатности</w:t>
      </w:r>
      <w:proofErr w:type="spellEnd"/>
      <w:r w:rsidRPr="009435BE">
        <w:rPr>
          <w:rFonts w:eastAsia="Calibri"/>
        </w:rPr>
        <w:t>.</w:t>
      </w:r>
    </w:p>
    <w:p w14:paraId="1473EF65" w14:textId="77777777" w:rsidR="00D24EEB" w:rsidRPr="009435BE" w:rsidRDefault="00D24EEB" w:rsidP="00D24EEB">
      <w:pPr>
        <w:jc w:val="center"/>
        <w:rPr>
          <w:rFonts w:eastAsia="Calibri"/>
          <w:b/>
        </w:rPr>
      </w:pPr>
      <w:proofErr w:type="spellStart"/>
      <w:r w:rsidRPr="009435BE">
        <w:rPr>
          <w:rFonts w:eastAsia="Calibri"/>
          <w:b/>
        </w:rPr>
        <w:t>Члан</w:t>
      </w:r>
      <w:proofErr w:type="spellEnd"/>
      <w:r w:rsidRPr="009435BE">
        <w:rPr>
          <w:rFonts w:eastAsia="Calibri"/>
          <w:b/>
        </w:rPr>
        <w:t xml:space="preserve"> 2.</w:t>
      </w:r>
    </w:p>
    <w:p w14:paraId="3EB3B6CE" w14:textId="77777777" w:rsidR="00D24EEB" w:rsidRPr="009435BE" w:rsidRDefault="00D24EEB" w:rsidP="00D24EEB">
      <w:pPr>
        <w:ind w:firstLine="720"/>
        <w:jc w:val="both"/>
        <w:rPr>
          <w:rFonts w:eastAsia="Calibri"/>
        </w:rPr>
      </w:pPr>
      <w:proofErr w:type="spellStart"/>
      <w:r w:rsidRPr="009435BE">
        <w:rPr>
          <w:rFonts w:eastAsia="Calibri"/>
        </w:rPr>
        <w:t>Пословни</w:t>
      </w:r>
      <w:proofErr w:type="spellEnd"/>
      <w:r w:rsidRPr="009435BE">
        <w:rPr>
          <w:rFonts w:eastAsia="Calibri"/>
        </w:rPr>
        <w:t xml:space="preserve"> </w:t>
      </w:r>
      <w:proofErr w:type="spellStart"/>
      <w:r w:rsidRPr="009435BE">
        <w:rPr>
          <w:rFonts w:eastAsia="Calibri"/>
        </w:rPr>
        <w:t>простор</w:t>
      </w:r>
      <w:proofErr w:type="spellEnd"/>
      <w:r w:rsidRPr="009435BE">
        <w:rPr>
          <w:rFonts w:eastAsia="Calibri"/>
        </w:rPr>
        <w:t xml:space="preserve"> </w:t>
      </w:r>
      <w:proofErr w:type="spellStart"/>
      <w:r w:rsidRPr="009435BE">
        <w:rPr>
          <w:rFonts w:eastAsia="Calibri"/>
        </w:rPr>
        <w:t>из</w:t>
      </w:r>
      <w:proofErr w:type="spellEnd"/>
      <w:r w:rsidRPr="009435BE">
        <w:rPr>
          <w:rFonts w:eastAsia="Calibri"/>
        </w:rPr>
        <w:t xml:space="preserve"> </w:t>
      </w:r>
      <w:proofErr w:type="spellStart"/>
      <w:r w:rsidRPr="009435BE">
        <w:rPr>
          <w:rFonts w:eastAsia="Calibri"/>
        </w:rPr>
        <w:t>члана</w:t>
      </w:r>
      <w:proofErr w:type="spellEnd"/>
      <w:r w:rsidRPr="009435BE">
        <w:rPr>
          <w:rFonts w:eastAsia="Calibri"/>
        </w:rPr>
        <w:t xml:space="preserve"> 1. </w:t>
      </w:r>
      <w:proofErr w:type="spellStart"/>
      <w:r w:rsidRPr="009435BE">
        <w:rPr>
          <w:rFonts w:eastAsia="Calibri"/>
        </w:rPr>
        <w:t>ове</w:t>
      </w:r>
      <w:proofErr w:type="spellEnd"/>
      <w:r w:rsidRPr="009435BE">
        <w:rPr>
          <w:rFonts w:eastAsia="Calibri"/>
        </w:rPr>
        <w:t xml:space="preserve"> </w:t>
      </w:r>
      <w:proofErr w:type="spellStart"/>
      <w:proofErr w:type="gramStart"/>
      <w:r w:rsidRPr="009435BE">
        <w:rPr>
          <w:rFonts w:eastAsia="Calibri"/>
        </w:rPr>
        <w:t>Одлуке</w:t>
      </w:r>
      <w:proofErr w:type="spellEnd"/>
      <w:r w:rsidRPr="009435BE">
        <w:rPr>
          <w:rFonts w:eastAsia="Calibri"/>
        </w:rPr>
        <w:t xml:space="preserve">  </w:t>
      </w:r>
      <w:proofErr w:type="spellStart"/>
      <w:r w:rsidRPr="009435BE">
        <w:rPr>
          <w:rFonts w:eastAsia="Calibri"/>
        </w:rPr>
        <w:t>даје</w:t>
      </w:r>
      <w:proofErr w:type="spellEnd"/>
      <w:proofErr w:type="gramEnd"/>
      <w:r w:rsidRPr="009435BE">
        <w:rPr>
          <w:rFonts w:eastAsia="Calibri"/>
        </w:rPr>
        <w:t xml:space="preserve"> </w:t>
      </w:r>
      <w:proofErr w:type="spellStart"/>
      <w:r w:rsidRPr="009435BE">
        <w:rPr>
          <w:rFonts w:eastAsia="Calibri"/>
        </w:rPr>
        <w:t>се</w:t>
      </w:r>
      <w:proofErr w:type="spellEnd"/>
      <w:r w:rsidRPr="009435BE">
        <w:rPr>
          <w:rFonts w:eastAsia="Calibri"/>
        </w:rPr>
        <w:t xml:space="preserve"> у </w:t>
      </w:r>
      <w:proofErr w:type="spellStart"/>
      <w:r w:rsidRPr="009435BE">
        <w:rPr>
          <w:rFonts w:eastAsia="Calibri"/>
        </w:rPr>
        <w:t>закуп</w:t>
      </w:r>
      <w:proofErr w:type="spellEnd"/>
      <w:r w:rsidRPr="009435BE">
        <w:rPr>
          <w:rFonts w:eastAsia="Calibri"/>
        </w:rPr>
        <w:t xml:space="preserve">  у </w:t>
      </w:r>
      <w:proofErr w:type="spellStart"/>
      <w:r w:rsidRPr="009435BE">
        <w:rPr>
          <w:rFonts w:eastAsia="Calibri"/>
        </w:rPr>
        <w:t>виђеном</w:t>
      </w:r>
      <w:proofErr w:type="spellEnd"/>
      <w:r w:rsidRPr="009435BE">
        <w:rPr>
          <w:rFonts w:eastAsia="Calibri"/>
        </w:rPr>
        <w:t xml:space="preserve"> </w:t>
      </w:r>
      <w:proofErr w:type="spellStart"/>
      <w:r w:rsidRPr="009435BE">
        <w:rPr>
          <w:rFonts w:eastAsia="Calibri"/>
        </w:rPr>
        <w:t>стању</w:t>
      </w:r>
      <w:proofErr w:type="spellEnd"/>
      <w:r w:rsidRPr="009435BE">
        <w:rPr>
          <w:rFonts w:eastAsia="Calibri"/>
        </w:rPr>
        <w:t>.</w:t>
      </w:r>
    </w:p>
    <w:p w14:paraId="0F78D0C2" w14:textId="77777777" w:rsidR="00D24EEB" w:rsidRPr="009435BE" w:rsidRDefault="00D24EEB" w:rsidP="00D24EEB">
      <w:pPr>
        <w:jc w:val="both"/>
        <w:rPr>
          <w:rFonts w:eastAsia="Calibri"/>
        </w:rPr>
      </w:pPr>
    </w:p>
    <w:p w14:paraId="28ED66BD" w14:textId="77777777" w:rsidR="00D24EEB" w:rsidRPr="009435BE" w:rsidRDefault="00D24EEB" w:rsidP="00D24EEB">
      <w:pPr>
        <w:jc w:val="center"/>
        <w:rPr>
          <w:rFonts w:eastAsia="Calibri"/>
          <w:b/>
        </w:rPr>
      </w:pPr>
      <w:proofErr w:type="spellStart"/>
      <w:r w:rsidRPr="009435BE">
        <w:rPr>
          <w:rFonts w:eastAsia="Calibri"/>
          <w:b/>
        </w:rPr>
        <w:t>Члан</w:t>
      </w:r>
      <w:proofErr w:type="spellEnd"/>
      <w:r w:rsidRPr="009435BE">
        <w:rPr>
          <w:rFonts w:eastAsia="Calibri"/>
          <w:b/>
        </w:rPr>
        <w:t xml:space="preserve"> 3.</w:t>
      </w:r>
    </w:p>
    <w:p w14:paraId="368B2658" w14:textId="77777777" w:rsidR="00D24EEB" w:rsidRPr="009435BE" w:rsidRDefault="00D24EEB" w:rsidP="00D24EEB">
      <w:pPr>
        <w:ind w:firstLine="720"/>
        <w:jc w:val="both"/>
        <w:rPr>
          <w:rFonts w:eastAsia="Calibri"/>
        </w:rPr>
      </w:pPr>
      <w:proofErr w:type="spellStart"/>
      <w:r w:rsidRPr="009435BE">
        <w:rPr>
          <w:rFonts w:eastAsia="Calibri"/>
        </w:rPr>
        <w:lastRenderedPageBreak/>
        <w:t>Закупац</w:t>
      </w:r>
      <w:proofErr w:type="spellEnd"/>
      <w:r w:rsidRPr="009435BE">
        <w:rPr>
          <w:rFonts w:eastAsia="Calibri"/>
        </w:rPr>
        <w:t xml:space="preserve"> </w:t>
      </w:r>
      <w:proofErr w:type="spellStart"/>
      <w:r w:rsidRPr="009435BE">
        <w:rPr>
          <w:rFonts w:eastAsia="Calibri"/>
        </w:rPr>
        <w:t>је</w:t>
      </w:r>
      <w:proofErr w:type="spellEnd"/>
      <w:r w:rsidRPr="009435BE">
        <w:rPr>
          <w:rFonts w:eastAsia="Calibri"/>
        </w:rPr>
        <w:t xml:space="preserve"> у </w:t>
      </w:r>
      <w:proofErr w:type="spellStart"/>
      <w:r w:rsidRPr="009435BE">
        <w:rPr>
          <w:rFonts w:eastAsia="Calibri"/>
        </w:rPr>
        <w:t>обавези</w:t>
      </w:r>
      <w:proofErr w:type="spellEnd"/>
      <w:r w:rsidRPr="009435BE">
        <w:rPr>
          <w:rFonts w:eastAsia="Calibri"/>
        </w:rPr>
        <w:t xml:space="preserve"> </w:t>
      </w:r>
      <w:proofErr w:type="spellStart"/>
      <w:r w:rsidRPr="009435BE">
        <w:rPr>
          <w:rFonts w:eastAsia="Calibri"/>
        </w:rPr>
        <w:t>да</w:t>
      </w:r>
      <w:proofErr w:type="spellEnd"/>
      <w:r w:rsidRPr="009435BE">
        <w:rPr>
          <w:rFonts w:eastAsia="Calibri"/>
        </w:rPr>
        <w:t xml:space="preserve"> </w:t>
      </w:r>
      <w:proofErr w:type="spellStart"/>
      <w:r w:rsidRPr="009435BE">
        <w:rPr>
          <w:rFonts w:eastAsia="Calibri"/>
        </w:rPr>
        <w:t>закључи</w:t>
      </w:r>
      <w:proofErr w:type="spellEnd"/>
      <w:r w:rsidRPr="009435BE">
        <w:rPr>
          <w:rFonts w:eastAsia="Calibri"/>
        </w:rPr>
        <w:t xml:space="preserve"> </w:t>
      </w:r>
      <w:proofErr w:type="spellStart"/>
      <w:r w:rsidRPr="009435BE">
        <w:rPr>
          <w:rFonts w:eastAsia="Calibri"/>
        </w:rPr>
        <w:t>са</w:t>
      </w:r>
      <w:proofErr w:type="spellEnd"/>
      <w:r w:rsidRPr="009435BE">
        <w:rPr>
          <w:rFonts w:eastAsia="Calibri"/>
        </w:rPr>
        <w:t xml:space="preserve"> </w:t>
      </w:r>
      <w:proofErr w:type="spellStart"/>
      <w:r w:rsidRPr="009435BE">
        <w:rPr>
          <w:rFonts w:eastAsia="Calibri"/>
        </w:rPr>
        <w:t>закуподавцем</w:t>
      </w:r>
      <w:proofErr w:type="spellEnd"/>
      <w:r w:rsidRPr="009435BE">
        <w:rPr>
          <w:rFonts w:eastAsia="Calibri"/>
        </w:rPr>
        <w:t xml:space="preserve"> </w:t>
      </w:r>
      <w:proofErr w:type="spellStart"/>
      <w:r w:rsidRPr="009435BE">
        <w:rPr>
          <w:rFonts w:eastAsia="Calibri"/>
        </w:rPr>
        <w:t>Уговор</w:t>
      </w:r>
      <w:proofErr w:type="spellEnd"/>
      <w:r w:rsidRPr="009435BE">
        <w:rPr>
          <w:rFonts w:eastAsia="Calibri"/>
        </w:rPr>
        <w:t xml:space="preserve"> о </w:t>
      </w:r>
      <w:proofErr w:type="spellStart"/>
      <w:r w:rsidRPr="009435BE">
        <w:rPr>
          <w:rFonts w:eastAsia="Calibri"/>
        </w:rPr>
        <w:t>закупу</w:t>
      </w:r>
      <w:proofErr w:type="spellEnd"/>
      <w:r w:rsidRPr="009435BE">
        <w:rPr>
          <w:rFonts w:eastAsia="Calibri"/>
        </w:rPr>
        <w:t xml:space="preserve"> </w:t>
      </w:r>
      <w:proofErr w:type="spellStart"/>
      <w:r w:rsidRPr="009435BE">
        <w:rPr>
          <w:rFonts w:eastAsia="Calibri"/>
        </w:rPr>
        <w:t>пословног</w:t>
      </w:r>
      <w:proofErr w:type="spellEnd"/>
      <w:r w:rsidRPr="009435BE">
        <w:rPr>
          <w:rFonts w:eastAsia="Calibri"/>
        </w:rPr>
        <w:t xml:space="preserve"> </w:t>
      </w:r>
      <w:proofErr w:type="spellStart"/>
      <w:r w:rsidRPr="009435BE">
        <w:rPr>
          <w:rFonts w:eastAsia="Calibri"/>
        </w:rPr>
        <w:t>простора</w:t>
      </w:r>
      <w:proofErr w:type="spellEnd"/>
      <w:r w:rsidRPr="009435BE">
        <w:rPr>
          <w:rFonts w:eastAsia="Calibri"/>
        </w:rPr>
        <w:t xml:space="preserve"> </w:t>
      </w:r>
      <w:proofErr w:type="spellStart"/>
      <w:r w:rsidRPr="009435BE">
        <w:rPr>
          <w:rFonts w:eastAsia="Calibri"/>
        </w:rPr>
        <w:t>на</w:t>
      </w:r>
      <w:proofErr w:type="spellEnd"/>
      <w:r w:rsidRPr="009435BE">
        <w:rPr>
          <w:rFonts w:eastAsia="Calibri"/>
        </w:rPr>
        <w:t xml:space="preserve"> </w:t>
      </w:r>
      <w:proofErr w:type="spellStart"/>
      <w:r w:rsidRPr="009435BE">
        <w:rPr>
          <w:rFonts w:eastAsia="Calibri"/>
        </w:rPr>
        <w:t>одређено</w:t>
      </w:r>
      <w:proofErr w:type="spellEnd"/>
      <w:r w:rsidRPr="009435BE">
        <w:rPr>
          <w:rFonts w:eastAsia="Calibri"/>
        </w:rPr>
        <w:t xml:space="preserve"> </w:t>
      </w:r>
      <w:proofErr w:type="spellStart"/>
      <w:proofErr w:type="gramStart"/>
      <w:r w:rsidRPr="009435BE">
        <w:rPr>
          <w:rFonts w:eastAsia="Calibri"/>
        </w:rPr>
        <w:t>време</w:t>
      </w:r>
      <w:proofErr w:type="spellEnd"/>
      <w:r w:rsidRPr="009435BE">
        <w:rPr>
          <w:rFonts w:eastAsia="Calibri"/>
        </w:rPr>
        <w:t xml:space="preserve">  </w:t>
      </w:r>
      <w:proofErr w:type="spellStart"/>
      <w:r w:rsidRPr="009435BE">
        <w:rPr>
          <w:rFonts w:eastAsia="Calibri"/>
        </w:rPr>
        <w:t>од</w:t>
      </w:r>
      <w:proofErr w:type="spellEnd"/>
      <w:proofErr w:type="gramEnd"/>
      <w:r w:rsidRPr="009435BE">
        <w:rPr>
          <w:rFonts w:eastAsia="Calibri"/>
        </w:rPr>
        <w:t xml:space="preserve"> </w:t>
      </w:r>
      <w:r>
        <w:rPr>
          <w:rFonts w:eastAsia="Calibri"/>
        </w:rPr>
        <w:t>5</w:t>
      </w:r>
      <w:r w:rsidRPr="009435BE">
        <w:rPr>
          <w:rFonts w:eastAsia="Calibri"/>
        </w:rPr>
        <w:t xml:space="preserve"> ( </w:t>
      </w:r>
      <w:proofErr w:type="spellStart"/>
      <w:r>
        <w:rPr>
          <w:rFonts w:eastAsia="Calibri"/>
        </w:rPr>
        <w:t>пет</w:t>
      </w:r>
      <w:proofErr w:type="spellEnd"/>
      <w:r w:rsidRPr="009435BE">
        <w:rPr>
          <w:rFonts w:eastAsia="Calibri"/>
        </w:rPr>
        <w:t xml:space="preserve"> ) </w:t>
      </w:r>
      <w:proofErr w:type="spellStart"/>
      <w:r w:rsidRPr="009435BE">
        <w:rPr>
          <w:rFonts w:eastAsia="Calibri"/>
        </w:rPr>
        <w:t>годин</w:t>
      </w:r>
      <w:r>
        <w:rPr>
          <w:rFonts w:eastAsia="Calibri"/>
        </w:rPr>
        <w:t>е</w:t>
      </w:r>
      <w:proofErr w:type="spellEnd"/>
      <w:r w:rsidRPr="009435BE">
        <w:rPr>
          <w:rFonts w:eastAsia="Calibri"/>
        </w:rPr>
        <w:t>.</w:t>
      </w:r>
    </w:p>
    <w:p w14:paraId="134AD4F7" w14:textId="77777777" w:rsidR="00D24EEB" w:rsidRPr="009435BE" w:rsidRDefault="00D24EEB" w:rsidP="00D24EEB">
      <w:pPr>
        <w:jc w:val="both"/>
        <w:rPr>
          <w:rFonts w:eastAsia="Calibri"/>
        </w:rPr>
      </w:pPr>
    </w:p>
    <w:p w14:paraId="38D8B6C9" w14:textId="77777777" w:rsidR="00D24EEB" w:rsidRPr="009435BE" w:rsidRDefault="00D24EEB" w:rsidP="00D24EEB">
      <w:pPr>
        <w:jc w:val="center"/>
        <w:rPr>
          <w:rFonts w:eastAsia="Calibri"/>
          <w:b/>
        </w:rPr>
      </w:pPr>
      <w:proofErr w:type="spellStart"/>
      <w:r w:rsidRPr="009435BE">
        <w:rPr>
          <w:rFonts w:eastAsia="Calibri"/>
          <w:b/>
        </w:rPr>
        <w:t>Члан</w:t>
      </w:r>
      <w:proofErr w:type="spellEnd"/>
      <w:r w:rsidRPr="009435BE">
        <w:rPr>
          <w:rFonts w:eastAsia="Calibri"/>
          <w:b/>
        </w:rPr>
        <w:t xml:space="preserve"> 4.</w:t>
      </w:r>
    </w:p>
    <w:p w14:paraId="6CE9198E" w14:textId="77777777" w:rsidR="00D24EEB" w:rsidRPr="009435BE" w:rsidRDefault="00D24EEB" w:rsidP="00D24EEB">
      <w:pPr>
        <w:ind w:firstLine="720"/>
        <w:jc w:val="both"/>
        <w:rPr>
          <w:rFonts w:eastAsia="Calibri"/>
        </w:rPr>
      </w:pPr>
      <w:proofErr w:type="spellStart"/>
      <w:r w:rsidRPr="009435BE">
        <w:rPr>
          <w:rFonts w:eastAsia="Calibri"/>
        </w:rPr>
        <w:t>Закупац</w:t>
      </w:r>
      <w:proofErr w:type="spellEnd"/>
      <w:r w:rsidRPr="009435BE">
        <w:rPr>
          <w:rFonts w:eastAsia="Calibri"/>
        </w:rPr>
        <w:t xml:space="preserve"> </w:t>
      </w:r>
      <w:proofErr w:type="spellStart"/>
      <w:r w:rsidRPr="009435BE">
        <w:rPr>
          <w:rFonts w:eastAsia="Calibri"/>
        </w:rPr>
        <w:t>пословног</w:t>
      </w:r>
      <w:proofErr w:type="spellEnd"/>
      <w:r w:rsidRPr="009435BE">
        <w:rPr>
          <w:rFonts w:eastAsia="Calibri"/>
        </w:rPr>
        <w:t xml:space="preserve"> </w:t>
      </w:r>
      <w:proofErr w:type="spellStart"/>
      <w:r w:rsidRPr="009435BE">
        <w:rPr>
          <w:rFonts w:eastAsia="Calibri"/>
        </w:rPr>
        <w:t>простора</w:t>
      </w:r>
      <w:proofErr w:type="spellEnd"/>
      <w:r w:rsidRPr="009435BE">
        <w:rPr>
          <w:rFonts w:eastAsia="Calibri"/>
        </w:rPr>
        <w:t xml:space="preserve"> </w:t>
      </w:r>
      <w:proofErr w:type="spellStart"/>
      <w:r w:rsidRPr="009435BE">
        <w:rPr>
          <w:rFonts w:eastAsia="Calibri"/>
        </w:rPr>
        <w:t>из</w:t>
      </w:r>
      <w:proofErr w:type="spellEnd"/>
      <w:r w:rsidRPr="009435BE">
        <w:rPr>
          <w:rFonts w:eastAsia="Calibri"/>
        </w:rPr>
        <w:t xml:space="preserve"> </w:t>
      </w:r>
      <w:proofErr w:type="spellStart"/>
      <w:r w:rsidRPr="009435BE">
        <w:rPr>
          <w:rFonts w:eastAsia="Calibri"/>
        </w:rPr>
        <w:t>члана</w:t>
      </w:r>
      <w:proofErr w:type="spellEnd"/>
      <w:r w:rsidRPr="009435BE">
        <w:rPr>
          <w:rFonts w:eastAsia="Calibri"/>
        </w:rPr>
        <w:t xml:space="preserve"> </w:t>
      </w:r>
      <w:proofErr w:type="gramStart"/>
      <w:r w:rsidRPr="009435BE">
        <w:rPr>
          <w:rFonts w:eastAsia="Calibri"/>
        </w:rPr>
        <w:t>1.ове</w:t>
      </w:r>
      <w:proofErr w:type="gramEnd"/>
      <w:r w:rsidRPr="009435BE">
        <w:rPr>
          <w:rFonts w:eastAsia="Calibri"/>
        </w:rPr>
        <w:t xml:space="preserve"> </w:t>
      </w:r>
      <w:proofErr w:type="spellStart"/>
      <w:r w:rsidRPr="009435BE">
        <w:rPr>
          <w:rFonts w:eastAsia="Calibri"/>
        </w:rPr>
        <w:t>Одлуке</w:t>
      </w:r>
      <w:proofErr w:type="spellEnd"/>
      <w:r w:rsidRPr="009435BE">
        <w:rPr>
          <w:rFonts w:eastAsia="Calibri"/>
        </w:rPr>
        <w:t xml:space="preserve"> </w:t>
      </w:r>
      <w:proofErr w:type="spellStart"/>
      <w:r w:rsidRPr="009435BE">
        <w:rPr>
          <w:rFonts w:eastAsia="Calibri"/>
        </w:rPr>
        <w:t>је</w:t>
      </w:r>
      <w:proofErr w:type="spellEnd"/>
      <w:r w:rsidRPr="009435BE">
        <w:rPr>
          <w:rFonts w:eastAsia="Calibri"/>
        </w:rPr>
        <w:t xml:space="preserve"> у </w:t>
      </w:r>
      <w:proofErr w:type="spellStart"/>
      <w:r w:rsidRPr="009435BE">
        <w:rPr>
          <w:rFonts w:eastAsia="Calibri"/>
        </w:rPr>
        <w:t>обавези</w:t>
      </w:r>
      <w:proofErr w:type="spellEnd"/>
      <w:r w:rsidRPr="009435BE">
        <w:rPr>
          <w:rFonts w:eastAsia="Calibri"/>
        </w:rPr>
        <w:t xml:space="preserve"> </w:t>
      </w:r>
      <w:proofErr w:type="spellStart"/>
      <w:r w:rsidRPr="009435BE">
        <w:rPr>
          <w:rFonts w:eastAsia="Calibri"/>
        </w:rPr>
        <w:t>да</w:t>
      </w:r>
      <w:proofErr w:type="spellEnd"/>
      <w:r w:rsidRPr="009435BE">
        <w:rPr>
          <w:rFonts w:eastAsia="Calibri"/>
        </w:rPr>
        <w:t xml:space="preserve"> у </w:t>
      </w:r>
      <w:proofErr w:type="spellStart"/>
      <w:r w:rsidRPr="009435BE">
        <w:rPr>
          <w:rFonts w:eastAsia="Calibri"/>
        </w:rPr>
        <w:t>року</w:t>
      </w:r>
      <w:proofErr w:type="spellEnd"/>
      <w:r w:rsidRPr="009435BE">
        <w:rPr>
          <w:rFonts w:eastAsia="Calibri"/>
        </w:rPr>
        <w:t xml:space="preserve"> </w:t>
      </w:r>
      <w:proofErr w:type="spellStart"/>
      <w:r w:rsidRPr="009435BE">
        <w:rPr>
          <w:rFonts w:eastAsia="Calibri"/>
        </w:rPr>
        <w:t>од</w:t>
      </w:r>
      <w:proofErr w:type="spellEnd"/>
      <w:r w:rsidRPr="009435BE">
        <w:rPr>
          <w:rFonts w:eastAsia="Calibri"/>
        </w:rPr>
        <w:t xml:space="preserve"> 7 ( </w:t>
      </w:r>
      <w:proofErr w:type="spellStart"/>
      <w:r w:rsidRPr="009435BE">
        <w:rPr>
          <w:rFonts w:eastAsia="Calibri"/>
        </w:rPr>
        <w:t>седам</w:t>
      </w:r>
      <w:proofErr w:type="spellEnd"/>
      <w:r w:rsidRPr="009435BE">
        <w:rPr>
          <w:rFonts w:eastAsia="Calibri"/>
        </w:rPr>
        <w:t xml:space="preserve">) </w:t>
      </w:r>
      <w:proofErr w:type="spellStart"/>
      <w:r w:rsidRPr="009435BE">
        <w:rPr>
          <w:rFonts w:eastAsia="Calibri"/>
        </w:rPr>
        <w:t>дана</w:t>
      </w:r>
      <w:proofErr w:type="spellEnd"/>
      <w:r w:rsidRPr="009435BE">
        <w:rPr>
          <w:rFonts w:eastAsia="Calibri"/>
        </w:rPr>
        <w:t xml:space="preserve"> </w:t>
      </w:r>
      <w:proofErr w:type="spellStart"/>
      <w:r w:rsidRPr="009435BE">
        <w:rPr>
          <w:rFonts w:eastAsia="Calibri"/>
        </w:rPr>
        <w:t>од</w:t>
      </w:r>
      <w:proofErr w:type="spellEnd"/>
      <w:r w:rsidRPr="009435BE">
        <w:rPr>
          <w:rFonts w:eastAsia="Calibri"/>
        </w:rPr>
        <w:t xml:space="preserve"> </w:t>
      </w:r>
      <w:proofErr w:type="spellStart"/>
      <w:r w:rsidRPr="009435BE">
        <w:rPr>
          <w:rFonts w:eastAsia="Calibri"/>
        </w:rPr>
        <w:t>дана</w:t>
      </w:r>
      <w:proofErr w:type="spellEnd"/>
      <w:r w:rsidRPr="009435BE">
        <w:rPr>
          <w:rFonts w:eastAsia="Calibri"/>
        </w:rPr>
        <w:t xml:space="preserve"> </w:t>
      </w:r>
      <w:proofErr w:type="spellStart"/>
      <w:r w:rsidRPr="009435BE">
        <w:rPr>
          <w:rFonts w:eastAsia="Calibri"/>
        </w:rPr>
        <w:t>пријема</w:t>
      </w:r>
      <w:proofErr w:type="spellEnd"/>
      <w:r w:rsidRPr="009435BE">
        <w:rPr>
          <w:rFonts w:eastAsia="Calibri"/>
        </w:rPr>
        <w:t xml:space="preserve"> </w:t>
      </w:r>
      <w:proofErr w:type="spellStart"/>
      <w:r w:rsidRPr="009435BE">
        <w:rPr>
          <w:rFonts w:eastAsia="Calibri"/>
        </w:rPr>
        <w:t>ове</w:t>
      </w:r>
      <w:proofErr w:type="spellEnd"/>
      <w:r w:rsidRPr="009435BE">
        <w:rPr>
          <w:rFonts w:eastAsia="Calibri"/>
        </w:rPr>
        <w:t xml:space="preserve"> </w:t>
      </w:r>
      <w:proofErr w:type="spellStart"/>
      <w:r w:rsidRPr="009435BE">
        <w:rPr>
          <w:rFonts w:eastAsia="Calibri"/>
        </w:rPr>
        <w:t>одлуке</w:t>
      </w:r>
      <w:proofErr w:type="spellEnd"/>
      <w:r w:rsidRPr="009435BE">
        <w:rPr>
          <w:rFonts w:eastAsia="Calibri"/>
        </w:rPr>
        <w:t xml:space="preserve"> </w:t>
      </w:r>
      <w:proofErr w:type="spellStart"/>
      <w:r w:rsidRPr="009435BE">
        <w:rPr>
          <w:rFonts w:eastAsia="Calibri"/>
        </w:rPr>
        <w:t>закључи</w:t>
      </w:r>
      <w:proofErr w:type="spellEnd"/>
      <w:r w:rsidRPr="009435BE">
        <w:rPr>
          <w:rFonts w:eastAsia="Calibri"/>
        </w:rPr>
        <w:t xml:space="preserve"> </w:t>
      </w:r>
      <w:proofErr w:type="spellStart"/>
      <w:r w:rsidRPr="009435BE">
        <w:rPr>
          <w:rFonts w:eastAsia="Calibri"/>
        </w:rPr>
        <w:t>Уговор</w:t>
      </w:r>
      <w:proofErr w:type="spellEnd"/>
      <w:r w:rsidRPr="009435BE">
        <w:rPr>
          <w:rFonts w:eastAsia="Calibri"/>
        </w:rPr>
        <w:t xml:space="preserve"> о </w:t>
      </w:r>
      <w:proofErr w:type="spellStart"/>
      <w:r w:rsidRPr="009435BE">
        <w:rPr>
          <w:rFonts w:eastAsia="Calibri"/>
        </w:rPr>
        <w:t>закупу</w:t>
      </w:r>
      <w:proofErr w:type="spellEnd"/>
      <w:r w:rsidRPr="009435BE">
        <w:rPr>
          <w:rFonts w:eastAsia="Calibri"/>
        </w:rPr>
        <w:t xml:space="preserve"> </w:t>
      </w:r>
      <w:proofErr w:type="spellStart"/>
      <w:r w:rsidRPr="009435BE">
        <w:rPr>
          <w:rFonts w:eastAsia="Calibri"/>
        </w:rPr>
        <w:t>пословног</w:t>
      </w:r>
      <w:proofErr w:type="spellEnd"/>
      <w:r w:rsidRPr="009435BE">
        <w:rPr>
          <w:rFonts w:eastAsia="Calibri"/>
        </w:rPr>
        <w:t xml:space="preserve"> </w:t>
      </w:r>
      <w:proofErr w:type="spellStart"/>
      <w:r w:rsidRPr="009435BE">
        <w:rPr>
          <w:rFonts w:eastAsia="Calibri"/>
        </w:rPr>
        <w:t>простора</w:t>
      </w:r>
      <w:proofErr w:type="spellEnd"/>
      <w:r w:rsidRPr="009435BE">
        <w:rPr>
          <w:rFonts w:eastAsia="Calibri"/>
        </w:rPr>
        <w:t xml:space="preserve"> и </w:t>
      </w:r>
      <w:proofErr w:type="spellStart"/>
      <w:r w:rsidRPr="009435BE">
        <w:rPr>
          <w:rFonts w:eastAsia="Calibri"/>
        </w:rPr>
        <w:t>потпише</w:t>
      </w:r>
      <w:proofErr w:type="spellEnd"/>
      <w:r w:rsidRPr="009435BE">
        <w:rPr>
          <w:rFonts w:eastAsia="Calibri"/>
        </w:rPr>
        <w:t xml:space="preserve"> </w:t>
      </w:r>
      <w:proofErr w:type="spellStart"/>
      <w:r w:rsidRPr="009435BE">
        <w:rPr>
          <w:rFonts w:eastAsia="Calibri"/>
        </w:rPr>
        <w:t>записник</w:t>
      </w:r>
      <w:proofErr w:type="spellEnd"/>
      <w:r w:rsidRPr="009435BE">
        <w:rPr>
          <w:rFonts w:eastAsia="Calibri"/>
        </w:rPr>
        <w:t xml:space="preserve"> о </w:t>
      </w:r>
      <w:proofErr w:type="spellStart"/>
      <w:r w:rsidRPr="009435BE">
        <w:rPr>
          <w:rFonts w:eastAsia="Calibri"/>
        </w:rPr>
        <w:t>примопредаји</w:t>
      </w:r>
      <w:proofErr w:type="spellEnd"/>
      <w:r w:rsidRPr="009435BE">
        <w:rPr>
          <w:rFonts w:eastAsia="Calibri"/>
        </w:rPr>
        <w:t xml:space="preserve"> </w:t>
      </w:r>
      <w:proofErr w:type="spellStart"/>
      <w:r w:rsidRPr="009435BE">
        <w:rPr>
          <w:rFonts w:eastAsia="Calibri"/>
        </w:rPr>
        <w:t>пословног</w:t>
      </w:r>
      <w:proofErr w:type="spellEnd"/>
      <w:r w:rsidRPr="009435BE">
        <w:rPr>
          <w:rFonts w:eastAsia="Calibri"/>
        </w:rPr>
        <w:t xml:space="preserve"> </w:t>
      </w:r>
      <w:proofErr w:type="spellStart"/>
      <w:r w:rsidRPr="009435BE">
        <w:rPr>
          <w:rFonts w:eastAsia="Calibri"/>
        </w:rPr>
        <w:t>простора</w:t>
      </w:r>
      <w:proofErr w:type="spellEnd"/>
      <w:r w:rsidRPr="009435BE">
        <w:rPr>
          <w:rFonts w:eastAsia="Calibri"/>
        </w:rPr>
        <w:t xml:space="preserve"> .</w:t>
      </w:r>
    </w:p>
    <w:p w14:paraId="458642F0" w14:textId="77777777" w:rsidR="002C0B16" w:rsidRPr="002C0B16" w:rsidRDefault="002C0B16" w:rsidP="002C0B16">
      <w:pPr>
        <w:ind w:firstLine="720"/>
        <w:jc w:val="both"/>
        <w:rPr>
          <w:rFonts w:eastAsia="Calibri"/>
        </w:rPr>
      </w:pPr>
      <w:proofErr w:type="spellStart"/>
      <w:r>
        <w:rPr>
          <w:rFonts w:eastAsia="Calibri"/>
        </w:rPr>
        <w:t>Уговором</w:t>
      </w:r>
      <w:proofErr w:type="spellEnd"/>
      <w:r>
        <w:rPr>
          <w:rFonts w:eastAsia="Calibri"/>
        </w:rPr>
        <w:t xml:space="preserve"> </w:t>
      </w:r>
      <w:proofErr w:type="spellStart"/>
      <w:r>
        <w:rPr>
          <w:rFonts w:eastAsia="Calibri"/>
        </w:rPr>
        <w:t>између</w:t>
      </w:r>
      <w:proofErr w:type="spellEnd"/>
      <w:r>
        <w:rPr>
          <w:rFonts w:eastAsia="Calibri"/>
        </w:rPr>
        <w:t xml:space="preserve"> </w:t>
      </w:r>
      <w:proofErr w:type="spellStart"/>
      <w:r>
        <w:rPr>
          <w:rFonts w:eastAsia="Calibri"/>
        </w:rPr>
        <w:t>закупца</w:t>
      </w:r>
      <w:proofErr w:type="spellEnd"/>
      <w:r>
        <w:rPr>
          <w:rFonts w:eastAsia="Calibri"/>
        </w:rPr>
        <w:t xml:space="preserve"> и </w:t>
      </w:r>
      <w:proofErr w:type="spellStart"/>
      <w:r>
        <w:rPr>
          <w:rFonts w:eastAsia="Calibri"/>
        </w:rPr>
        <w:t>града</w:t>
      </w:r>
      <w:proofErr w:type="spellEnd"/>
      <w:r>
        <w:rPr>
          <w:rFonts w:eastAsia="Calibri"/>
        </w:rPr>
        <w:t xml:space="preserve"> </w:t>
      </w:r>
      <w:proofErr w:type="spellStart"/>
      <w:r>
        <w:rPr>
          <w:rFonts w:eastAsia="Calibri"/>
        </w:rPr>
        <w:t>Врања</w:t>
      </w:r>
      <w:proofErr w:type="spellEnd"/>
      <w:r>
        <w:rPr>
          <w:rFonts w:eastAsia="Calibri"/>
        </w:rPr>
        <w:t xml:space="preserve"> </w:t>
      </w:r>
      <w:proofErr w:type="spellStart"/>
      <w:r>
        <w:rPr>
          <w:rFonts w:eastAsia="Calibri"/>
        </w:rPr>
        <w:t>регулисаће</w:t>
      </w:r>
      <w:proofErr w:type="spellEnd"/>
      <w:r>
        <w:rPr>
          <w:rFonts w:eastAsia="Calibri"/>
        </w:rPr>
        <w:t xml:space="preserve"> </w:t>
      </w:r>
      <w:proofErr w:type="spellStart"/>
      <w:r>
        <w:rPr>
          <w:rFonts w:eastAsia="Calibri"/>
        </w:rPr>
        <w:t>се</w:t>
      </w:r>
      <w:proofErr w:type="spellEnd"/>
      <w:r>
        <w:rPr>
          <w:rFonts w:eastAsia="Calibri"/>
        </w:rPr>
        <w:t xml:space="preserve"> </w:t>
      </w:r>
      <w:proofErr w:type="spellStart"/>
      <w:r>
        <w:rPr>
          <w:rFonts w:eastAsia="Calibri"/>
        </w:rPr>
        <w:t>међусобна</w:t>
      </w:r>
      <w:proofErr w:type="spellEnd"/>
      <w:r>
        <w:rPr>
          <w:rFonts w:eastAsia="Calibri"/>
        </w:rPr>
        <w:t xml:space="preserve"> </w:t>
      </w:r>
      <w:proofErr w:type="spellStart"/>
      <w:r>
        <w:rPr>
          <w:rFonts w:eastAsia="Calibri"/>
        </w:rPr>
        <w:t>права</w:t>
      </w:r>
      <w:proofErr w:type="spellEnd"/>
      <w:r>
        <w:rPr>
          <w:rFonts w:eastAsia="Calibri"/>
        </w:rPr>
        <w:t xml:space="preserve"> и </w:t>
      </w:r>
      <w:proofErr w:type="spellStart"/>
      <w:r>
        <w:rPr>
          <w:rFonts w:eastAsia="Calibri"/>
        </w:rPr>
        <w:t>обавезе</w:t>
      </w:r>
      <w:proofErr w:type="spellEnd"/>
      <w:r>
        <w:rPr>
          <w:rFonts w:eastAsia="Calibri"/>
        </w:rPr>
        <w:t xml:space="preserve"> </w:t>
      </w:r>
      <w:proofErr w:type="gramStart"/>
      <w:r>
        <w:rPr>
          <w:rFonts w:eastAsia="Calibri"/>
        </w:rPr>
        <w:t xml:space="preserve">и  </w:t>
      </w:r>
      <w:proofErr w:type="spellStart"/>
      <w:r>
        <w:rPr>
          <w:rFonts w:eastAsia="Calibri"/>
        </w:rPr>
        <w:t>услови</w:t>
      </w:r>
      <w:proofErr w:type="spellEnd"/>
      <w:proofErr w:type="gramEnd"/>
      <w:r>
        <w:rPr>
          <w:rFonts w:eastAsia="Calibri"/>
        </w:rPr>
        <w:t xml:space="preserve"> и </w:t>
      </w:r>
      <w:proofErr w:type="spellStart"/>
      <w:r>
        <w:rPr>
          <w:rFonts w:eastAsia="Calibri"/>
        </w:rPr>
        <w:t>начин</w:t>
      </w:r>
      <w:proofErr w:type="spellEnd"/>
      <w:r>
        <w:rPr>
          <w:rFonts w:eastAsia="Calibri"/>
        </w:rPr>
        <w:t xml:space="preserve"> </w:t>
      </w:r>
      <w:proofErr w:type="spellStart"/>
      <w:r>
        <w:rPr>
          <w:rFonts w:eastAsia="Calibri"/>
        </w:rPr>
        <w:t>коришћења</w:t>
      </w:r>
      <w:proofErr w:type="spellEnd"/>
      <w:r>
        <w:rPr>
          <w:rFonts w:eastAsia="Calibri"/>
        </w:rPr>
        <w:t xml:space="preserve"> </w:t>
      </w:r>
      <w:proofErr w:type="spellStart"/>
      <w:r>
        <w:rPr>
          <w:rFonts w:eastAsia="Calibri"/>
        </w:rPr>
        <w:t>пословног</w:t>
      </w:r>
      <w:proofErr w:type="spellEnd"/>
      <w:r>
        <w:rPr>
          <w:rFonts w:eastAsia="Calibri"/>
        </w:rPr>
        <w:t xml:space="preserve"> </w:t>
      </w:r>
      <w:proofErr w:type="spellStart"/>
      <w:r>
        <w:rPr>
          <w:rFonts w:eastAsia="Calibri"/>
        </w:rPr>
        <w:t>простора</w:t>
      </w:r>
      <w:proofErr w:type="spellEnd"/>
      <w:r>
        <w:rPr>
          <w:rFonts w:eastAsia="Calibri"/>
        </w:rPr>
        <w:t>.</w:t>
      </w:r>
    </w:p>
    <w:p w14:paraId="4AC2CFD2" w14:textId="77777777" w:rsidR="00D24EEB" w:rsidRPr="009435BE" w:rsidRDefault="00D24EEB" w:rsidP="00D24EEB">
      <w:pPr>
        <w:ind w:firstLine="720"/>
        <w:jc w:val="both"/>
        <w:rPr>
          <w:rFonts w:eastAsia="Calibri"/>
        </w:rPr>
      </w:pPr>
    </w:p>
    <w:p w14:paraId="2EAB94F0" w14:textId="77777777" w:rsidR="00D24EEB" w:rsidRPr="009435BE" w:rsidRDefault="00D24EEB" w:rsidP="00D24EEB">
      <w:pPr>
        <w:jc w:val="center"/>
        <w:rPr>
          <w:rFonts w:eastAsia="Calibri"/>
          <w:b/>
        </w:rPr>
      </w:pPr>
      <w:r w:rsidRPr="009435BE">
        <w:rPr>
          <w:rFonts w:eastAsia="Calibri"/>
          <w:b/>
        </w:rPr>
        <w:t xml:space="preserve">             </w:t>
      </w:r>
      <w:proofErr w:type="spellStart"/>
      <w:r w:rsidRPr="009435BE">
        <w:rPr>
          <w:rFonts w:eastAsia="Calibri"/>
          <w:b/>
        </w:rPr>
        <w:t>Члан</w:t>
      </w:r>
      <w:proofErr w:type="spellEnd"/>
      <w:r w:rsidRPr="009435BE">
        <w:rPr>
          <w:rFonts w:eastAsia="Calibri"/>
          <w:b/>
        </w:rPr>
        <w:t xml:space="preserve"> 5.</w:t>
      </w:r>
    </w:p>
    <w:p w14:paraId="077D9960" w14:textId="77777777" w:rsidR="00D24EEB" w:rsidRPr="009435BE" w:rsidRDefault="00D24EEB" w:rsidP="00D24EEB">
      <w:pPr>
        <w:ind w:firstLine="720"/>
        <w:rPr>
          <w:rFonts w:eastAsia="Calibri"/>
        </w:rPr>
      </w:pPr>
      <w:proofErr w:type="spellStart"/>
      <w:r w:rsidRPr="009435BE">
        <w:rPr>
          <w:rFonts w:eastAsia="Calibri"/>
        </w:rPr>
        <w:t>Уговор</w:t>
      </w:r>
      <w:proofErr w:type="spellEnd"/>
      <w:r w:rsidRPr="009435BE">
        <w:rPr>
          <w:rFonts w:eastAsia="Calibri"/>
        </w:rPr>
        <w:t xml:space="preserve"> о </w:t>
      </w:r>
      <w:proofErr w:type="spellStart"/>
      <w:r w:rsidRPr="009435BE">
        <w:rPr>
          <w:rFonts w:eastAsia="Calibri"/>
        </w:rPr>
        <w:t>закупу</w:t>
      </w:r>
      <w:proofErr w:type="spellEnd"/>
      <w:r w:rsidRPr="009435BE">
        <w:rPr>
          <w:rFonts w:eastAsia="Calibri"/>
        </w:rPr>
        <w:t xml:space="preserve"> </w:t>
      </w:r>
      <w:proofErr w:type="spellStart"/>
      <w:r w:rsidRPr="009435BE">
        <w:rPr>
          <w:rFonts w:eastAsia="Calibri"/>
        </w:rPr>
        <w:t>пословног</w:t>
      </w:r>
      <w:proofErr w:type="spellEnd"/>
      <w:r w:rsidRPr="009435BE">
        <w:rPr>
          <w:rFonts w:eastAsia="Calibri"/>
        </w:rPr>
        <w:t xml:space="preserve"> </w:t>
      </w:r>
      <w:proofErr w:type="spellStart"/>
      <w:r w:rsidRPr="009435BE">
        <w:rPr>
          <w:rFonts w:eastAsia="Calibri"/>
        </w:rPr>
        <w:t>простора</w:t>
      </w:r>
      <w:proofErr w:type="spellEnd"/>
      <w:r w:rsidRPr="009435BE">
        <w:rPr>
          <w:rFonts w:eastAsia="Calibri"/>
        </w:rPr>
        <w:t xml:space="preserve"> у </w:t>
      </w:r>
      <w:proofErr w:type="spellStart"/>
      <w:r w:rsidRPr="009435BE">
        <w:rPr>
          <w:rFonts w:eastAsia="Calibri"/>
        </w:rPr>
        <w:t>име</w:t>
      </w:r>
      <w:proofErr w:type="spellEnd"/>
      <w:r w:rsidRPr="009435BE">
        <w:rPr>
          <w:rFonts w:eastAsia="Calibri"/>
        </w:rPr>
        <w:t xml:space="preserve"> </w:t>
      </w:r>
      <w:proofErr w:type="spellStart"/>
      <w:r w:rsidRPr="009435BE">
        <w:rPr>
          <w:rFonts w:eastAsia="Calibri"/>
        </w:rPr>
        <w:t>града</w:t>
      </w:r>
      <w:proofErr w:type="spellEnd"/>
      <w:r w:rsidRPr="009435BE">
        <w:rPr>
          <w:rFonts w:eastAsia="Calibri"/>
        </w:rPr>
        <w:t xml:space="preserve"> </w:t>
      </w:r>
      <w:proofErr w:type="spellStart"/>
      <w:r w:rsidRPr="009435BE">
        <w:rPr>
          <w:rFonts w:eastAsia="Calibri"/>
        </w:rPr>
        <w:t>Врање</w:t>
      </w:r>
      <w:proofErr w:type="spellEnd"/>
      <w:r w:rsidRPr="009435BE">
        <w:rPr>
          <w:rFonts w:eastAsia="Calibri"/>
        </w:rPr>
        <w:t xml:space="preserve"> закључиће </w:t>
      </w:r>
      <w:proofErr w:type="spellStart"/>
      <w:r w:rsidRPr="009435BE">
        <w:rPr>
          <w:rFonts w:eastAsia="Calibri"/>
        </w:rPr>
        <w:t>градоначелник</w:t>
      </w:r>
      <w:proofErr w:type="spellEnd"/>
      <w:r w:rsidRPr="009435BE">
        <w:rPr>
          <w:rFonts w:eastAsia="Calibri"/>
        </w:rPr>
        <w:t xml:space="preserve"> </w:t>
      </w:r>
      <w:proofErr w:type="spellStart"/>
      <w:r w:rsidRPr="009435BE">
        <w:rPr>
          <w:rFonts w:eastAsia="Calibri"/>
        </w:rPr>
        <w:t>Врања</w:t>
      </w:r>
      <w:proofErr w:type="spellEnd"/>
      <w:r w:rsidRPr="009435BE">
        <w:rPr>
          <w:rFonts w:eastAsia="Calibri"/>
        </w:rPr>
        <w:t>.</w:t>
      </w:r>
    </w:p>
    <w:p w14:paraId="7871B7B6" w14:textId="77777777" w:rsidR="00D24EEB" w:rsidRPr="009435BE" w:rsidRDefault="00D24EEB" w:rsidP="00D24EEB">
      <w:pPr>
        <w:rPr>
          <w:rFonts w:eastAsia="Calibri"/>
        </w:rPr>
      </w:pPr>
    </w:p>
    <w:p w14:paraId="3DA1B807" w14:textId="77777777" w:rsidR="00D24EEB" w:rsidRPr="009435BE" w:rsidRDefault="00D24EEB" w:rsidP="00D24EEB">
      <w:pPr>
        <w:jc w:val="center"/>
        <w:rPr>
          <w:rFonts w:eastAsia="Calibri"/>
          <w:b/>
        </w:rPr>
      </w:pPr>
      <w:r w:rsidRPr="009435BE">
        <w:rPr>
          <w:rFonts w:eastAsia="Calibri"/>
          <w:b/>
        </w:rPr>
        <w:t xml:space="preserve">                </w:t>
      </w:r>
      <w:proofErr w:type="spellStart"/>
      <w:r w:rsidRPr="009435BE">
        <w:rPr>
          <w:rFonts w:eastAsia="Calibri"/>
          <w:b/>
        </w:rPr>
        <w:t>Члан</w:t>
      </w:r>
      <w:proofErr w:type="spellEnd"/>
      <w:r w:rsidRPr="009435BE">
        <w:rPr>
          <w:rFonts w:eastAsia="Calibri"/>
          <w:b/>
        </w:rPr>
        <w:t xml:space="preserve"> 6.</w:t>
      </w:r>
    </w:p>
    <w:p w14:paraId="001DC894" w14:textId="77777777" w:rsidR="00D24EEB" w:rsidRPr="009435BE" w:rsidRDefault="00D24EEB" w:rsidP="00D24EEB">
      <w:pPr>
        <w:ind w:firstLine="720"/>
        <w:rPr>
          <w:rFonts w:eastAsia="Calibri"/>
        </w:rPr>
      </w:pPr>
      <w:proofErr w:type="spellStart"/>
      <w:r w:rsidRPr="009435BE">
        <w:rPr>
          <w:rFonts w:eastAsia="Calibri"/>
        </w:rPr>
        <w:t>Одлука</w:t>
      </w:r>
      <w:proofErr w:type="spellEnd"/>
      <w:r w:rsidRPr="009435BE">
        <w:rPr>
          <w:rFonts w:eastAsia="Calibri"/>
        </w:rPr>
        <w:t xml:space="preserve"> </w:t>
      </w:r>
      <w:proofErr w:type="spellStart"/>
      <w:r w:rsidRPr="009435BE">
        <w:rPr>
          <w:rFonts w:eastAsia="Calibri"/>
        </w:rPr>
        <w:t>ступа</w:t>
      </w:r>
      <w:proofErr w:type="spellEnd"/>
      <w:r w:rsidRPr="009435BE">
        <w:rPr>
          <w:rFonts w:eastAsia="Calibri"/>
        </w:rPr>
        <w:t xml:space="preserve"> </w:t>
      </w:r>
      <w:proofErr w:type="spellStart"/>
      <w:r w:rsidRPr="009435BE">
        <w:rPr>
          <w:rFonts w:eastAsia="Calibri"/>
        </w:rPr>
        <w:t>на</w:t>
      </w:r>
      <w:proofErr w:type="spellEnd"/>
      <w:r w:rsidRPr="009435BE">
        <w:rPr>
          <w:rFonts w:eastAsia="Calibri"/>
        </w:rPr>
        <w:t xml:space="preserve"> </w:t>
      </w:r>
      <w:proofErr w:type="spellStart"/>
      <w:r w:rsidRPr="009435BE">
        <w:rPr>
          <w:rFonts w:eastAsia="Calibri"/>
        </w:rPr>
        <w:t>снагу</w:t>
      </w:r>
      <w:proofErr w:type="spellEnd"/>
      <w:r w:rsidRPr="009435BE">
        <w:rPr>
          <w:rFonts w:eastAsia="Calibri"/>
        </w:rPr>
        <w:t xml:space="preserve"> </w:t>
      </w:r>
      <w:proofErr w:type="spellStart"/>
      <w:r w:rsidRPr="009435BE">
        <w:rPr>
          <w:rFonts w:eastAsia="Calibri"/>
        </w:rPr>
        <w:t>даном</w:t>
      </w:r>
      <w:proofErr w:type="spellEnd"/>
      <w:r w:rsidRPr="009435BE">
        <w:rPr>
          <w:rFonts w:eastAsia="Calibri"/>
        </w:rPr>
        <w:t xml:space="preserve"> </w:t>
      </w:r>
      <w:proofErr w:type="spellStart"/>
      <w:r w:rsidRPr="009435BE">
        <w:rPr>
          <w:rFonts w:eastAsia="Calibri"/>
        </w:rPr>
        <w:t>доношења</w:t>
      </w:r>
      <w:proofErr w:type="spellEnd"/>
      <w:r w:rsidRPr="009435BE">
        <w:rPr>
          <w:rFonts w:eastAsia="Calibri"/>
        </w:rPr>
        <w:t>.</w:t>
      </w:r>
    </w:p>
    <w:p w14:paraId="11A475B0" w14:textId="77777777" w:rsidR="00D24EEB" w:rsidRPr="00F27EFE" w:rsidRDefault="00D24EEB" w:rsidP="00D24EEB">
      <w:pPr>
        <w:ind w:firstLine="720"/>
        <w:rPr>
          <w:rFonts w:eastAsia="Calibri"/>
        </w:rPr>
      </w:pPr>
      <w:proofErr w:type="spellStart"/>
      <w:r w:rsidRPr="009435BE">
        <w:rPr>
          <w:rFonts w:eastAsia="Calibri"/>
        </w:rPr>
        <w:t>Одлука</w:t>
      </w:r>
      <w:proofErr w:type="spellEnd"/>
      <w:r w:rsidRPr="009435BE">
        <w:rPr>
          <w:rFonts w:eastAsia="Calibri"/>
        </w:rPr>
        <w:t xml:space="preserve"> </w:t>
      </w:r>
      <w:proofErr w:type="spellStart"/>
      <w:r w:rsidRPr="009435BE">
        <w:rPr>
          <w:rFonts w:eastAsia="Calibri"/>
        </w:rPr>
        <w:t>Градског</w:t>
      </w:r>
      <w:proofErr w:type="spellEnd"/>
      <w:r w:rsidRPr="009435BE">
        <w:rPr>
          <w:rFonts w:eastAsia="Calibri"/>
        </w:rPr>
        <w:t xml:space="preserve"> </w:t>
      </w:r>
      <w:proofErr w:type="spellStart"/>
      <w:r w:rsidRPr="009435BE">
        <w:rPr>
          <w:rFonts w:eastAsia="Calibri"/>
        </w:rPr>
        <w:t>већа</w:t>
      </w:r>
      <w:proofErr w:type="spellEnd"/>
      <w:r w:rsidRPr="009435BE">
        <w:rPr>
          <w:rFonts w:eastAsia="Calibri"/>
        </w:rPr>
        <w:t xml:space="preserve"> о </w:t>
      </w:r>
      <w:proofErr w:type="spellStart"/>
      <w:r w:rsidRPr="009435BE">
        <w:rPr>
          <w:rFonts w:eastAsia="Calibri"/>
        </w:rPr>
        <w:t>давању</w:t>
      </w:r>
      <w:proofErr w:type="spellEnd"/>
      <w:r w:rsidRPr="009435BE">
        <w:rPr>
          <w:rFonts w:eastAsia="Calibri"/>
        </w:rPr>
        <w:t xml:space="preserve"> у </w:t>
      </w:r>
      <w:proofErr w:type="spellStart"/>
      <w:r w:rsidRPr="009435BE">
        <w:rPr>
          <w:rFonts w:eastAsia="Calibri"/>
        </w:rPr>
        <w:t>закуп</w:t>
      </w:r>
      <w:proofErr w:type="spellEnd"/>
      <w:r w:rsidRPr="009435BE">
        <w:rPr>
          <w:rFonts w:eastAsia="Calibri"/>
        </w:rPr>
        <w:t xml:space="preserve"> </w:t>
      </w:r>
      <w:proofErr w:type="spellStart"/>
      <w:r w:rsidRPr="009435BE">
        <w:rPr>
          <w:rFonts w:eastAsia="Calibri"/>
        </w:rPr>
        <w:t>пословног</w:t>
      </w:r>
      <w:proofErr w:type="spellEnd"/>
      <w:r w:rsidRPr="009435BE">
        <w:rPr>
          <w:rFonts w:eastAsia="Calibri"/>
        </w:rPr>
        <w:t xml:space="preserve"> </w:t>
      </w:r>
      <w:proofErr w:type="spellStart"/>
      <w:r w:rsidRPr="009435BE">
        <w:rPr>
          <w:rFonts w:eastAsia="Calibri"/>
        </w:rPr>
        <w:t>простора</w:t>
      </w:r>
      <w:proofErr w:type="spellEnd"/>
      <w:r w:rsidRPr="009435BE">
        <w:rPr>
          <w:rFonts w:eastAsia="Calibri"/>
        </w:rPr>
        <w:t xml:space="preserve"> </w:t>
      </w:r>
      <w:proofErr w:type="spellStart"/>
      <w:r w:rsidRPr="009435BE">
        <w:rPr>
          <w:rFonts w:eastAsia="Calibri"/>
        </w:rPr>
        <w:t>из</w:t>
      </w:r>
      <w:proofErr w:type="spellEnd"/>
      <w:r w:rsidRPr="009435BE">
        <w:rPr>
          <w:rFonts w:eastAsia="Calibri"/>
        </w:rPr>
        <w:t xml:space="preserve"> </w:t>
      </w:r>
      <w:proofErr w:type="spellStart"/>
      <w:r w:rsidRPr="009435BE">
        <w:rPr>
          <w:rFonts w:eastAsia="Calibri"/>
        </w:rPr>
        <w:t>јавне</w:t>
      </w:r>
      <w:proofErr w:type="spellEnd"/>
      <w:r w:rsidRPr="009435BE">
        <w:rPr>
          <w:rFonts w:eastAsia="Calibri"/>
        </w:rPr>
        <w:t xml:space="preserve"> </w:t>
      </w:r>
      <w:proofErr w:type="spellStart"/>
      <w:r w:rsidRPr="009435BE">
        <w:rPr>
          <w:rFonts w:eastAsia="Calibri"/>
        </w:rPr>
        <w:t>својине</w:t>
      </w:r>
      <w:proofErr w:type="spellEnd"/>
      <w:r w:rsidRPr="009435BE">
        <w:rPr>
          <w:rFonts w:eastAsia="Calibri"/>
        </w:rPr>
        <w:t xml:space="preserve"> </w:t>
      </w:r>
      <w:proofErr w:type="spellStart"/>
      <w:r w:rsidRPr="009435BE">
        <w:rPr>
          <w:rFonts w:eastAsia="Calibri"/>
        </w:rPr>
        <w:t>града</w:t>
      </w:r>
      <w:proofErr w:type="spellEnd"/>
      <w:r w:rsidRPr="009435BE">
        <w:rPr>
          <w:rFonts w:eastAsia="Calibri"/>
        </w:rPr>
        <w:t xml:space="preserve"> Врање је </w:t>
      </w:r>
      <w:proofErr w:type="spellStart"/>
      <w:r w:rsidRPr="009435BE">
        <w:rPr>
          <w:rFonts w:eastAsia="Calibri"/>
        </w:rPr>
        <w:t>коначна</w:t>
      </w:r>
      <w:proofErr w:type="spellEnd"/>
      <w:r w:rsidRPr="009435BE">
        <w:rPr>
          <w:rFonts w:eastAsia="Calibri"/>
        </w:rPr>
        <w:t>.</w:t>
      </w:r>
    </w:p>
    <w:p w14:paraId="6D43A2F3" w14:textId="77777777" w:rsidR="00D24EEB" w:rsidRDefault="00D24EEB" w:rsidP="00D24EEB">
      <w:pPr>
        <w:jc w:val="center"/>
        <w:rPr>
          <w:rFonts w:eastAsia="Calibri"/>
          <w:b/>
        </w:rPr>
      </w:pPr>
      <w:r w:rsidRPr="009435BE">
        <w:rPr>
          <w:rFonts w:eastAsia="Calibri"/>
          <w:b/>
        </w:rPr>
        <w:t xml:space="preserve">                  </w:t>
      </w:r>
      <w:proofErr w:type="spellStart"/>
      <w:r w:rsidRPr="009435BE">
        <w:rPr>
          <w:rFonts w:eastAsia="Calibri"/>
          <w:b/>
        </w:rPr>
        <w:t>Члан</w:t>
      </w:r>
      <w:proofErr w:type="spellEnd"/>
      <w:r w:rsidRPr="009435BE">
        <w:rPr>
          <w:rFonts w:eastAsia="Calibri"/>
          <w:b/>
        </w:rPr>
        <w:t xml:space="preserve"> 7.</w:t>
      </w:r>
    </w:p>
    <w:p w14:paraId="56CF2D75" w14:textId="77777777" w:rsidR="00D24EEB" w:rsidRPr="00EF4DFB" w:rsidRDefault="00D24EEB" w:rsidP="00D24EEB">
      <w:pPr>
        <w:rPr>
          <w:rFonts w:eastAsia="Calibri"/>
        </w:rPr>
      </w:pPr>
      <w:r>
        <w:rPr>
          <w:rFonts w:eastAsia="Calibri"/>
          <w:b/>
        </w:rPr>
        <w:tab/>
      </w:r>
      <w:proofErr w:type="spellStart"/>
      <w:r w:rsidRPr="00EF4DFB">
        <w:rPr>
          <w:rFonts w:eastAsia="Calibri"/>
        </w:rPr>
        <w:t>Одлуку</w:t>
      </w:r>
      <w:proofErr w:type="spellEnd"/>
      <w:r w:rsidRPr="00EF4DFB">
        <w:rPr>
          <w:rFonts w:eastAsia="Calibri"/>
        </w:rPr>
        <w:t xml:space="preserve"> </w:t>
      </w:r>
      <w:proofErr w:type="spellStart"/>
      <w:r w:rsidRPr="00EF4DFB">
        <w:rPr>
          <w:rFonts w:eastAsia="Calibri"/>
        </w:rPr>
        <w:t>објавити</w:t>
      </w:r>
      <w:proofErr w:type="spellEnd"/>
      <w:r w:rsidRPr="00EF4DFB">
        <w:rPr>
          <w:rFonts w:eastAsia="Calibri"/>
        </w:rPr>
        <w:t xml:space="preserve"> у </w:t>
      </w:r>
      <w:proofErr w:type="spellStart"/>
      <w:r w:rsidRPr="00EF4DFB">
        <w:rPr>
          <w:rFonts w:eastAsia="Calibri"/>
        </w:rPr>
        <w:t>Службеном</w:t>
      </w:r>
      <w:proofErr w:type="spellEnd"/>
      <w:r w:rsidRPr="00EF4DFB">
        <w:rPr>
          <w:rFonts w:eastAsia="Calibri"/>
        </w:rPr>
        <w:t xml:space="preserve"> </w:t>
      </w:r>
      <w:proofErr w:type="spellStart"/>
      <w:r w:rsidRPr="00EF4DFB">
        <w:rPr>
          <w:rFonts w:eastAsia="Calibri"/>
        </w:rPr>
        <w:t>гласнику</w:t>
      </w:r>
      <w:proofErr w:type="spellEnd"/>
      <w:r w:rsidRPr="00EF4DFB">
        <w:rPr>
          <w:rFonts w:eastAsia="Calibri"/>
        </w:rPr>
        <w:t xml:space="preserve"> града Врања.</w:t>
      </w:r>
    </w:p>
    <w:p w14:paraId="650FC42F" w14:textId="77777777" w:rsidR="00D24EEB" w:rsidRPr="00EF4DFB" w:rsidRDefault="00D24EEB" w:rsidP="00D24EEB">
      <w:pPr>
        <w:jc w:val="center"/>
        <w:rPr>
          <w:rFonts w:eastAsia="Calibri"/>
          <w:b/>
        </w:rPr>
      </w:pPr>
    </w:p>
    <w:p w14:paraId="28E62162" w14:textId="77777777" w:rsidR="00D24EEB" w:rsidRPr="009435BE" w:rsidRDefault="00D24EEB" w:rsidP="00D24EEB">
      <w:pPr>
        <w:jc w:val="center"/>
        <w:rPr>
          <w:rFonts w:eastAsia="Calibri"/>
          <w:b/>
          <w:lang w:val="sr-Cyrl-CS"/>
        </w:rPr>
      </w:pPr>
    </w:p>
    <w:p w14:paraId="1F9B6C11" w14:textId="77777777" w:rsidR="00D24EEB" w:rsidRPr="009435BE" w:rsidRDefault="00D24EEB" w:rsidP="00D24EEB">
      <w:pPr>
        <w:jc w:val="both"/>
        <w:rPr>
          <w:rFonts w:eastAsia="Calibri"/>
          <w:b/>
          <w:lang w:val="sr-Cyrl-CS"/>
        </w:rPr>
      </w:pPr>
      <w:r w:rsidRPr="009435BE">
        <w:rPr>
          <w:rFonts w:eastAsia="Calibri"/>
          <w:b/>
          <w:lang w:val="sr-Cyrl-CS"/>
        </w:rPr>
        <w:t xml:space="preserve">                                                                                                  ПРЕДСЕДНИК </w:t>
      </w:r>
    </w:p>
    <w:p w14:paraId="288D9C3F" w14:textId="77777777" w:rsidR="00D24EEB" w:rsidRPr="009435BE" w:rsidRDefault="00D24EEB" w:rsidP="00D24EEB">
      <w:pPr>
        <w:jc w:val="both"/>
        <w:rPr>
          <w:rFonts w:eastAsia="Calibri"/>
          <w:b/>
          <w:lang w:val="sr-Cyrl-CS"/>
        </w:rPr>
      </w:pPr>
      <w:r w:rsidRPr="009435BE">
        <w:rPr>
          <w:rFonts w:eastAsia="Calibri"/>
          <w:b/>
          <w:lang w:val="sr-Cyrl-CS"/>
        </w:rPr>
        <w:t xml:space="preserve">                                                                                                ГРАДСКОГ ВЕЋА,</w:t>
      </w:r>
    </w:p>
    <w:p w14:paraId="5BAFEF15" w14:textId="77777777" w:rsidR="00D24EEB" w:rsidRPr="006E0D9F" w:rsidRDefault="00D24EEB" w:rsidP="00D24EEB">
      <w:pPr>
        <w:rPr>
          <w:rFonts w:eastAsia="Calibri"/>
          <w:b/>
        </w:rPr>
      </w:pPr>
      <w:r w:rsidRPr="009435BE">
        <w:rPr>
          <w:rFonts w:eastAsia="Calibri"/>
          <w:b/>
        </w:rPr>
        <w:t xml:space="preserve">                                                                </w:t>
      </w:r>
      <w:r>
        <w:rPr>
          <w:rFonts w:eastAsia="Calibri"/>
          <w:b/>
        </w:rPr>
        <w:t xml:space="preserve">                              </w:t>
      </w:r>
      <w:proofErr w:type="spellStart"/>
      <w:r w:rsidRPr="009435BE">
        <w:rPr>
          <w:rFonts w:eastAsia="Calibri"/>
          <w:b/>
        </w:rPr>
        <w:t>др</w:t>
      </w:r>
      <w:proofErr w:type="spellEnd"/>
      <w:r w:rsidRPr="009435BE">
        <w:rPr>
          <w:rFonts w:eastAsia="Calibri"/>
          <w:b/>
        </w:rPr>
        <w:t xml:space="preserve"> Слободан </w:t>
      </w:r>
      <w:proofErr w:type="spellStart"/>
      <w:r w:rsidRPr="009435BE">
        <w:rPr>
          <w:rFonts w:eastAsia="Calibri"/>
          <w:b/>
        </w:rPr>
        <w:t>Миленковић</w:t>
      </w:r>
      <w:proofErr w:type="spellEnd"/>
    </w:p>
    <w:p w14:paraId="0773DC70" w14:textId="77777777" w:rsidR="00D24EEB" w:rsidRDefault="00D24EEB" w:rsidP="00D24EEB">
      <w:pPr>
        <w:pStyle w:val="Heading2"/>
        <w:ind w:firstLine="720"/>
        <w:jc w:val="both"/>
        <w:rPr>
          <w:b w:val="0"/>
          <w:sz w:val="24"/>
          <w:szCs w:val="24"/>
        </w:rPr>
      </w:pPr>
    </w:p>
    <w:p w14:paraId="02DC6612" w14:textId="77777777" w:rsidR="002A2A49" w:rsidRDefault="002A2A49"/>
    <w:p w14:paraId="5C44688D" w14:textId="77777777" w:rsidR="00653AB9" w:rsidRDefault="00653AB9"/>
    <w:p w14:paraId="476BC2EA" w14:textId="77777777" w:rsidR="00653AB9" w:rsidRDefault="00653AB9"/>
    <w:p w14:paraId="0C2165C0" w14:textId="77777777" w:rsidR="00653AB9" w:rsidRDefault="00653AB9"/>
    <w:p w14:paraId="784928F3" w14:textId="77777777" w:rsidR="00653AB9" w:rsidRDefault="00653AB9"/>
    <w:p w14:paraId="29B4E6F1" w14:textId="77777777" w:rsidR="00653AB9" w:rsidRDefault="00653AB9"/>
    <w:p w14:paraId="1C0C7E59" w14:textId="77777777" w:rsidR="00653AB9" w:rsidRDefault="00653AB9"/>
    <w:p w14:paraId="2657EB29" w14:textId="77777777" w:rsidR="00653AB9" w:rsidRDefault="00653AB9"/>
    <w:p w14:paraId="15E53AAC" w14:textId="77777777" w:rsidR="00653AB9" w:rsidRDefault="00653AB9"/>
    <w:p w14:paraId="1608837F" w14:textId="77777777" w:rsidR="00653AB9" w:rsidRDefault="00653AB9"/>
    <w:p w14:paraId="5FA95CA7" w14:textId="77777777" w:rsidR="00653AB9" w:rsidRDefault="00653AB9"/>
    <w:p w14:paraId="7F545160" w14:textId="77777777" w:rsidR="00653AB9" w:rsidRDefault="00653AB9"/>
    <w:p w14:paraId="60C2C07E" w14:textId="77777777" w:rsidR="00653AB9" w:rsidRDefault="00653AB9"/>
    <w:p w14:paraId="2A5F7BEA" w14:textId="77777777" w:rsidR="00653AB9" w:rsidRDefault="00653AB9"/>
    <w:p w14:paraId="2C218731" w14:textId="77777777" w:rsidR="00653AB9" w:rsidRDefault="00653AB9"/>
    <w:p w14:paraId="1D4C2BB5" w14:textId="77777777" w:rsidR="00653AB9" w:rsidRDefault="00653AB9"/>
    <w:p w14:paraId="0E358E7B" w14:textId="77777777" w:rsidR="00653AB9" w:rsidRDefault="00653AB9"/>
    <w:p w14:paraId="37A7C25A" w14:textId="77777777" w:rsidR="00653AB9" w:rsidRDefault="00653AB9"/>
    <w:p w14:paraId="39D7BCFB" w14:textId="77777777" w:rsidR="00653AB9" w:rsidRDefault="00653AB9"/>
    <w:p w14:paraId="2479AB33" w14:textId="77777777" w:rsidR="00653AB9" w:rsidRPr="009D6158" w:rsidRDefault="00653AB9" w:rsidP="00653AB9">
      <w:pPr>
        <w:autoSpaceDE w:val="0"/>
        <w:autoSpaceDN w:val="0"/>
        <w:adjustRightInd w:val="0"/>
        <w:ind w:firstLine="720"/>
        <w:jc w:val="both"/>
        <w:rPr>
          <w:sz w:val="26"/>
          <w:szCs w:val="26"/>
        </w:rPr>
      </w:pPr>
      <w:r w:rsidRPr="00241888">
        <w:rPr>
          <w:noProof/>
          <w:sz w:val="26"/>
          <w:szCs w:val="26"/>
          <w:lang w:eastAsia="en-US"/>
        </w:rPr>
        <w:drawing>
          <wp:inline distT="0" distB="0" distL="0" distR="0" wp14:anchorId="7E5B3D7D" wp14:editId="0D52DDB9">
            <wp:extent cx="571500" cy="790575"/>
            <wp:effectExtent l="19050" t="0" r="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6AA977FA" w14:textId="77777777" w:rsidR="00653AB9" w:rsidRPr="009D6158" w:rsidRDefault="00653AB9" w:rsidP="00653AB9">
      <w:pPr>
        <w:rPr>
          <w:b/>
          <w:sz w:val="26"/>
          <w:szCs w:val="26"/>
          <w:lang w:val="sr-Cyrl-CS"/>
        </w:rPr>
      </w:pPr>
      <w:r w:rsidRPr="009D6158">
        <w:rPr>
          <w:b/>
          <w:sz w:val="26"/>
          <w:szCs w:val="26"/>
          <w:lang w:val="sr-Cyrl-CS"/>
        </w:rPr>
        <w:t>Република Србија</w:t>
      </w:r>
    </w:p>
    <w:p w14:paraId="026C915C" w14:textId="77777777" w:rsidR="00653AB9" w:rsidRPr="009D6158" w:rsidRDefault="00653AB9" w:rsidP="00653AB9">
      <w:pPr>
        <w:rPr>
          <w:b/>
          <w:sz w:val="26"/>
          <w:szCs w:val="26"/>
          <w:lang w:val="sr-Cyrl-CS"/>
        </w:rPr>
      </w:pPr>
      <w:r w:rsidRPr="009D6158">
        <w:rPr>
          <w:b/>
          <w:sz w:val="26"/>
          <w:szCs w:val="26"/>
          <w:lang w:val="sr-Cyrl-CS"/>
        </w:rPr>
        <w:t>ГРАД ВРАЊЕ</w:t>
      </w:r>
    </w:p>
    <w:p w14:paraId="1A111A3E" w14:textId="77777777" w:rsidR="00653AB9" w:rsidRPr="009D6158" w:rsidRDefault="00653AB9" w:rsidP="00653AB9">
      <w:pPr>
        <w:rPr>
          <w:b/>
          <w:sz w:val="26"/>
          <w:szCs w:val="26"/>
          <w:lang w:val="sr-Cyrl-CS"/>
        </w:rPr>
      </w:pPr>
      <w:r w:rsidRPr="009D6158">
        <w:rPr>
          <w:b/>
          <w:sz w:val="26"/>
          <w:szCs w:val="26"/>
          <w:lang w:val="sr-Cyrl-CS"/>
        </w:rPr>
        <w:t xml:space="preserve">ГРАДСКО ВЕЋЕ </w:t>
      </w:r>
    </w:p>
    <w:p w14:paraId="1D286943" w14:textId="0079B871" w:rsidR="00653AB9" w:rsidRDefault="00653AB9" w:rsidP="00653AB9">
      <w:pPr>
        <w:rPr>
          <w:sz w:val="26"/>
          <w:szCs w:val="26"/>
        </w:rPr>
      </w:pPr>
      <w:r w:rsidRPr="009D6158">
        <w:rPr>
          <w:sz w:val="26"/>
          <w:szCs w:val="26"/>
          <w:lang w:val="sr-Cyrl-CS"/>
        </w:rPr>
        <w:t xml:space="preserve">Број: </w:t>
      </w:r>
      <w:r>
        <w:rPr>
          <w:sz w:val="26"/>
          <w:szCs w:val="26"/>
        </w:rPr>
        <w:t xml:space="preserve">002278362   2024 </w:t>
      </w:r>
    </w:p>
    <w:p w14:paraId="325AE451" w14:textId="77777777" w:rsidR="00653AB9" w:rsidRPr="009D6158" w:rsidRDefault="00653AB9" w:rsidP="00653AB9">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63F5BB02" w14:textId="77777777" w:rsidR="00653AB9" w:rsidRPr="009D6158" w:rsidRDefault="00653AB9" w:rsidP="00653AB9">
      <w:pPr>
        <w:rPr>
          <w:b/>
          <w:sz w:val="26"/>
          <w:szCs w:val="26"/>
        </w:rPr>
      </w:pPr>
      <w:r w:rsidRPr="009D6158">
        <w:rPr>
          <w:b/>
          <w:sz w:val="26"/>
          <w:szCs w:val="26"/>
        </w:rPr>
        <w:t>В р а њ е</w:t>
      </w:r>
    </w:p>
    <w:p w14:paraId="651435C8" w14:textId="77777777" w:rsidR="00653AB9" w:rsidRPr="009D6158" w:rsidRDefault="00653AB9" w:rsidP="00653AB9">
      <w:pPr>
        <w:rPr>
          <w:sz w:val="26"/>
          <w:szCs w:val="26"/>
        </w:rPr>
      </w:pPr>
    </w:p>
    <w:p w14:paraId="536035BD" w14:textId="77777777" w:rsidR="00653AB9" w:rsidRPr="009D6158" w:rsidRDefault="00653AB9" w:rsidP="00653AB9">
      <w:pPr>
        <w:rPr>
          <w:sz w:val="26"/>
          <w:szCs w:val="26"/>
        </w:rPr>
      </w:pPr>
    </w:p>
    <w:p w14:paraId="2CFA65B5" w14:textId="77777777" w:rsidR="00653AB9" w:rsidRPr="009D6158" w:rsidRDefault="00653AB9" w:rsidP="00653AB9">
      <w:pPr>
        <w:jc w:val="center"/>
        <w:rPr>
          <w:sz w:val="26"/>
          <w:szCs w:val="26"/>
        </w:rPr>
      </w:pPr>
    </w:p>
    <w:p w14:paraId="1D1CA6A0" w14:textId="77777777" w:rsidR="00653AB9" w:rsidRPr="009D6158" w:rsidRDefault="00653AB9" w:rsidP="00653AB9">
      <w:pPr>
        <w:ind w:firstLine="706"/>
        <w:jc w:val="both"/>
        <w:rPr>
          <w:sz w:val="26"/>
          <w:szCs w:val="26"/>
        </w:rPr>
      </w:pPr>
      <w:r w:rsidRPr="009D6158">
        <w:rPr>
          <w:sz w:val="26"/>
          <w:szCs w:val="26"/>
          <w:lang w:val="sr-Cyrl-CS"/>
        </w:rPr>
        <w:t xml:space="preserve">На основу члана </w:t>
      </w:r>
      <w:r w:rsidRPr="009D6158">
        <w:rPr>
          <w:sz w:val="26"/>
          <w:szCs w:val="26"/>
        </w:rPr>
        <w:t xml:space="preserve">61. </w:t>
      </w:r>
      <w:r w:rsidRPr="009D6158">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rPr>
        <w:t>30.07</w:t>
      </w:r>
      <w:r w:rsidRPr="009D6158">
        <w:rPr>
          <w:sz w:val="26"/>
          <w:szCs w:val="26"/>
        </w:rPr>
        <w:t>.2024</w:t>
      </w:r>
      <w:r w:rsidRPr="009D6158">
        <w:rPr>
          <w:sz w:val="26"/>
          <w:szCs w:val="26"/>
          <w:lang w:val="sr-Cyrl-CS"/>
        </w:rPr>
        <w:t xml:space="preserve">. године, разматрало је Текст јавног огласа </w:t>
      </w:r>
      <w:r w:rsidRPr="009D6158">
        <w:rPr>
          <w:sz w:val="26"/>
          <w:szCs w:val="26"/>
        </w:rPr>
        <w:t xml:space="preserve"> о </w:t>
      </w:r>
      <w:proofErr w:type="spellStart"/>
      <w:r w:rsidRPr="009D6158">
        <w:rPr>
          <w:sz w:val="26"/>
          <w:szCs w:val="26"/>
        </w:rPr>
        <w:t>отуђењу</w:t>
      </w:r>
      <w:proofErr w:type="spellEnd"/>
      <w:r w:rsidRPr="009D6158">
        <w:rPr>
          <w:sz w:val="26"/>
          <w:szCs w:val="26"/>
        </w:rPr>
        <w:t xml:space="preserve"> </w:t>
      </w:r>
      <w:proofErr w:type="spellStart"/>
      <w:r w:rsidRPr="009D6158">
        <w:rPr>
          <w:sz w:val="26"/>
          <w:szCs w:val="26"/>
        </w:rPr>
        <w:t>неизграђеног</w:t>
      </w:r>
      <w:proofErr w:type="spellEnd"/>
      <w:r w:rsidRPr="009D6158">
        <w:rPr>
          <w:sz w:val="26"/>
          <w:szCs w:val="26"/>
        </w:rPr>
        <w:t xml:space="preserve"> </w:t>
      </w:r>
      <w:proofErr w:type="spellStart"/>
      <w:r w:rsidRPr="009D6158">
        <w:rPr>
          <w:sz w:val="26"/>
          <w:szCs w:val="26"/>
        </w:rPr>
        <w:t>грађевинског</w:t>
      </w:r>
      <w:proofErr w:type="spellEnd"/>
      <w:r w:rsidRPr="009D6158">
        <w:rPr>
          <w:sz w:val="26"/>
          <w:szCs w:val="26"/>
        </w:rPr>
        <w:t xml:space="preserve"> </w:t>
      </w:r>
      <w:proofErr w:type="spellStart"/>
      <w:r w:rsidRPr="009D6158">
        <w:rPr>
          <w:sz w:val="26"/>
          <w:szCs w:val="26"/>
        </w:rPr>
        <w:t>земишта</w:t>
      </w:r>
      <w:proofErr w:type="spellEnd"/>
      <w:r w:rsidRPr="009D6158">
        <w:rPr>
          <w:sz w:val="26"/>
          <w:szCs w:val="26"/>
        </w:rPr>
        <w:t xml:space="preserve"> у </w:t>
      </w:r>
      <w:proofErr w:type="spellStart"/>
      <w:r w:rsidRPr="009D6158">
        <w:rPr>
          <w:sz w:val="26"/>
          <w:szCs w:val="26"/>
        </w:rPr>
        <w:t>јавној</w:t>
      </w:r>
      <w:proofErr w:type="spellEnd"/>
      <w:r w:rsidRPr="009D6158">
        <w:rPr>
          <w:sz w:val="26"/>
          <w:szCs w:val="26"/>
        </w:rPr>
        <w:t xml:space="preserve"> </w:t>
      </w:r>
      <w:proofErr w:type="spellStart"/>
      <w:r w:rsidRPr="009D6158">
        <w:rPr>
          <w:sz w:val="26"/>
          <w:szCs w:val="26"/>
        </w:rPr>
        <w:t>својини</w:t>
      </w:r>
      <w:proofErr w:type="spellEnd"/>
      <w:r w:rsidRPr="009D6158">
        <w:rPr>
          <w:sz w:val="26"/>
          <w:szCs w:val="26"/>
        </w:rPr>
        <w:t xml:space="preserve"> </w:t>
      </w:r>
      <w:proofErr w:type="spellStart"/>
      <w:r w:rsidRPr="009D6158">
        <w:rPr>
          <w:sz w:val="26"/>
          <w:szCs w:val="26"/>
        </w:rPr>
        <w:t>града</w:t>
      </w:r>
      <w:proofErr w:type="spellEnd"/>
      <w:r w:rsidRPr="009D6158">
        <w:rPr>
          <w:sz w:val="26"/>
          <w:szCs w:val="26"/>
        </w:rPr>
        <w:t xml:space="preserve"> </w:t>
      </w:r>
      <w:proofErr w:type="spellStart"/>
      <w:r w:rsidRPr="009D6158">
        <w:rPr>
          <w:sz w:val="26"/>
          <w:szCs w:val="26"/>
        </w:rPr>
        <w:t>Врања</w:t>
      </w:r>
      <w:proofErr w:type="spellEnd"/>
      <w:r w:rsidRPr="009D6158">
        <w:rPr>
          <w:sz w:val="26"/>
          <w:szCs w:val="26"/>
        </w:rPr>
        <w:t xml:space="preserve"> </w:t>
      </w:r>
      <w:proofErr w:type="spellStart"/>
      <w:r w:rsidRPr="009D6158">
        <w:rPr>
          <w:sz w:val="26"/>
          <w:szCs w:val="26"/>
        </w:rPr>
        <w:t>ради</w:t>
      </w:r>
      <w:proofErr w:type="spellEnd"/>
      <w:r w:rsidRPr="009D6158">
        <w:rPr>
          <w:sz w:val="26"/>
          <w:szCs w:val="26"/>
        </w:rPr>
        <w:t xml:space="preserve"> </w:t>
      </w:r>
      <w:proofErr w:type="spellStart"/>
      <w:r w:rsidRPr="009D6158">
        <w:rPr>
          <w:sz w:val="26"/>
          <w:szCs w:val="26"/>
        </w:rPr>
        <w:t>изградње</w:t>
      </w:r>
      <w:proofErr w:type="spellEnd"/>
      <w:r w:rsidRPr="009D6158">
        <w:rPr>
          <w:sz w:val="26"/>
          <w:szCs w:val="26"/>
        </w:rPr>
        <w:t xml:space="preserve">, </w:t>
      </w:r>
      <w:r w:rsidRPr="009D6158">
        <w:rPr>
          <w:sz w:val="26"/>
          <w:szCs w:val="26"/>
          <w:lang w:val="sr-Cyrl-CS"/>
        </w:rPr>
        <w:t>јавн</w:t>
      </w:r>
      <w:proofErr w:type="spellStart"/>
      <w:r w:rsidRPr="009D6158">
        <w:rPr>
          <w:sz w:val="26"/>
          <w:szCs w:val="26"/>
        </w:rPr>
        <w:t>им</w:t>
      </w:r>
      <w:proofErr w:type="spellEnd"/>
      <w:r w:rsidRPr="009D6158">
        <w:rPr>
          <w:sz w:val="26"/>
          <w:szCs w:val="26"/>
          <w:lang w:val="sr-Cyrl-CS"/>
        </w:rPr>
        <w:t xml:space="preserve"> надмета</w:t>
      </w:r>
      <w:r w:rsidRPr="009D6158">
        <w:rPr>
          <w:sz w:val="26"/>
          <w:szCs w:val="26"/>
        </w:rPr>
        <w:t>њ</w:t>
      </w:r>
      <w:r w:rsidRPr="009D6158">
        <w:rPr>
          <w:sz w:val="26"/>
          <w:szCs w:val="26"/>
          <w:lang w:val="sr-Cyrl-CS"/>
        </w:rPr>
        <w:t>ем и донело следећи</w:t>
      </w:r>
    </w:p>
    <w:p w14:paraId="6F3101BE" w14:textId="77777777" w:rsidR="00653AB9" w:rsidRPr="009D6158" w:rsidRDefault="00653AB9" w:rsidP="00653AB9">
      <w:pPr>
        <w:ind w:firstLine="720"/>
        <w:rPr>
          <w:sz w:val="26"/>
          <w:szCs w:val="26"/>
        </w:rPr>
      </w:pPr>
    </w:p>
    <w:p w14:paraId="461CCA03" w14:textId="77777777" w:rsidR="00653AB9" w:rsidRPr="009D6158" w:rsidRDefault="00653AB9" w:rsidP="00653AB9">
      <w:pPr>
        <w:jc w:val="center"/>
        <w:rPr>
          <w:b/>
          <w:i/>
          <w:sz w:val="26"/>
          <w:szCs w:val="26"/>
          <w:lang w:val="sr-Cyrl-CS"/>
        </w:rPr>
      </w:pPr>
      <w:r w:rsidRPr="009D6158">
        <w:rPr>
          <w:b/>
          <w:i/>
          <w:sz w:val="26"/>
          <w:szCs w:val="26"/>
          <w:lang w:val="sr-Cyrl-CS"/>
        </w:rPr>
        <w:t>З А К Љ У Ч А К</w:t>
      </w:r>
    </w:p>
    <w:p w14:paraId="597EB5D2" w14:textId="77777777" w:rsidR="00653AB9" w:rsidRPr="009D6158" w:rsidRDefault="00653AB9" w:rsidP="00653AB9">
      <w:pPr>
        <w:jc w:val="center"/>
        <w:rPr>
          <w:b/>
          <w:i/>
          <w:sz w:val="26"/>
          <w:szCs w:val="26"/>
          <w:lang w:val="sr-Cyrl-CS"/>
        </w:rPr>
      </w:pPr>
    </w:p>
    <w:p w14:paraId="6D12263B" w14:textId="77777777" w:rsidR="00653AB9" w:rsidRDefault="00653AB9" w:rsidP="00653AB9">
      <w:pPr>
        <w:jc w:val="both"/>
        <w:rPr>
          <w:sz w:val="26"/>
          <w:szCs w:val="26"/>
          <w:lang w:val="sr-Cyrl-CS"/>
        </w:rPr>
      </w:pPr>
      <w:r w:rsidRPr="009D6158">
        <w:rPr>
          <w:sz w:val="26"/>
          <w:szCs w:val="26"/>
          <w:lang w:val="sr-Cyrl-CS"/>
        </w:rPr>
        <w:tab/>
        <w:t xml:space="preserve">Утврђује се Текст јавног огласа </w:t>
      </w:r>
      <w:r w:rsidRPr="009D6158">
        <w:rPr>
          <w:sz w:val="26"/>
          <w:szCs w:val="26"/>
        </w:rPr>
        <w:t xml:space="preserve"> о </w:t>
      </w:r>
      <w:proofErr w:type="spellStart"/>
      <w:r w:rsidRPr="009D6158">
        <w:rPr>
          <w:sz w:val="26"/>
          <w:szCs w:val="26"/>
        </w:rPr>
        <w:t>отуђењу</w:t>
      </w:r>
      <w:proofErr w:type="spellEnd"/>
      <w:r w:rsidRPr="009D6158">
        <w:rPr>
          <w:sz w:val="26"/>
          <w:szCs w:val="26"/>
        </w:rPr>
        <w:t xml:space="preserve"> </w:t>
      </w:r>
      <w:proofErr w:type="spellStart"/>
      <w:r w:rsidRPr="009D6158">
        <w:rPr>
          <w:sz w:val="26"/>
          <w:szCs w:val="26"/>
        </w:rPr>
        <w:t>неизграђеног</w:t>
      </w:r>
      <w:proofErr w:type="spellEnd"/>
      <w:r w:rsidRPr="009D6158">
        <w:rPr>
          <w:sz w:val="26"/>
          <w:szCs w:val="26"/>
        </w:rPr>
        <w:t xml:space="preserve"> </w:t>
      </w:r>
      <w:proofErr w:type="spellStart"/>
      <w:r w:rsidRPr="009D6158">
        <w:rPr>
          <w:sz w:val="26"/>
          <w:szCs w:val="26"/>
        </w:rPr>
        <w:t>грађевинског</w:t>
      </w:r>
      <w:proofErr w:type="spellEnd"/>
      <w:r w:rsidRPr="009D6158">
        <w:rPr>
          <w:sz w:val="26"/>
          <w:szCs w:val="26"/>
        </w:rPr>
        <w:t xml:space="preserve"> </w:t>
      </w:r>
      <w:proofErr w:type="spellStart"/>
      <w:r w:rsidRPr="009D6158">
        <w:rPr>
          <w:sz w:val="26"/>
          <w:szCs w:val="26"/>
        </w:rPr>
        <w:t>земишта</w:t>
      </w:r>
      <w:proofErr w:type="spellEnd"/>
      <w:r w:rsidRPr="009D6158">
        <w:rPr>
          <w:sz w:val="26"/>
          <w:szCs w:val="26"/>
        </w:rPr>
        <w:t xml:space="preserve"> у </w:t>
      </w:r>
      <w:proofErr w:type="spellStart"/>
      <w:r w:rsidRPr="009D6158">
        <w:rPr>
          <w:sz w:val="26"/>
          <w:szCs w:val="26"/>
        </w:rPr>
        <w:t>јавној</w:t>
      </w:r>
      <w:proofErr w:type="spellEnd"/>
      <w:r w:rsidRPr="009D6158">
        <w:rPr>
          <w:sz w:val="26"/>
          <w:szCs w:val="26"/>
        </w:rPr>
        <w:t xml:space="preserve"> </w:t>
      </w:r>
      <w:proofErr w:type="spellStart"/>
      <w:r w:rsidRPr="009D6158">
        <w:rPr>
          <w:sz w:val="26"/>
          <w:szCs w:val="26"/>
        </w:rPr>
        <w:t>својини</w:t>
      </w:r>
      <w:proofErr w:type="spellEnd"/>
      <w:r w:rsidRPr="009D6158">
        <w:rPr>
          <w:sz w:val="26"/>
          <w:szCs w:val="26"/>
        </w:rPr>
        <w:t xml:space="preserve"> </w:t>
      </w:r>
      <w:proofErr w:type="spellStart"/>
      <w:r w:rsidRPr="009D6158">
        <w:rPr>
          <w:sz w:val="26"/>
          <w:szCs w:val="26"/>
        </w:rPr>
        <w:t>града</w:t>
      </w:r>
      <w:proofErr w:type="spellEnd"/>
      <w:r w:rsidRPr="009D6158">
        <w:rPr>
          <w:sz w:val="26"/>
          <w:szCs w:val="26"/>
        </w:rPr>
        <w:t xml:space="preserve"> </w:t>
      </w:r>
      <w:proofErr w:type="spellStart"/>
      <w:r w:rsidRPr="009D6158">
        <w:rPr>
          <w:sz w:val="26"/>
          <w:szCs w:val="26"/>
        </w:rPr>
        <w:t>Врања</w:t>
      </w:r>
      <w:proofErr w:type="spellEnd"/>
      <w:r w:rsidRPr="009D6158">
        <w:rPr>
          <w:sz w:val="26"/>
          <w:szCs w:val="26"/>
        </w:rPr>
        <w:t xml:space="preserve"> </w:t>
      </w:r>
      <w:proofErr w:type="spellStart"/>
      <w:r w:rsidRPr="009D6158">
        <w:rPr>
          <w:sz w:val="26"/>
          <w:szCs w:val="26"/>
        </w:rPr>
        <w:t>ради</w:t>
      </w:r>
      <w:proofErr w:type="spellEnd"/>
      <w:r w:rsidRPr="009D6158">
        <w:rPr>
          <w:sz w:val="26"/>
          <w:szCs w:val="26"/>
        </w:rPr>
        <w:t xml:space="preserve"> </w:t>
      </w:r>
      <w:proofErr w:type="spellStart"/>
      <w:r w:rsidRPr="009D6158">
        <w:rPr>
          <w:sz w:val="26"/>
          <w:szCs w:val="26"/>
        </w:rPr>
        <w:t>изградње</w:t>
      </w:r>
      <w:proofErr w:type="spellEnd"/>
      <w:r w:rsidRPr="009D6158">
        <w:rPr>
          <w:sz w:val="26"/>
          <w:szCs w:val="26"/>
        </w:rPr>
        <w:t xml:space="preserve">, </w:t>
      </w:r>
      <w:r w:rsidRPr="009D6158">
        <w:rPr>
          <w:sz w:val="26"/>
          <w:szCs w:val="26"/>
          <w:lang w:val="sr-Cyrl-CS"/>
        </w:rPr>
        <w:t>јавн</w:t>
      </w:r>
      <w:proofErr w:type="spellStart"/>
      <w:r w:rsidRPr="009D6158">
        <w:rPr>
          <w:sz w:val="26"/>
          <w:szCs w:val="26"/>
        </w:rPr>
        <w:t>им</w:t>
      </w:r>
      <w:proofErr w:type="spellEnd"/>
      <w:r w:rsidRPr="009D6158">
        <w:rPr>
          <w:sz w:val="26"/>
          <w:szCs w:val="26"/>
          <w:lang w:val="sr-Cyrl-CS"/>
        </w:rPr>
        <w:t xml:space="preserve"> надмета</w:t>
      </w:r>
      <w:r w:rsidRPr="009D6158">
        <w:rPr>
          <w:sz w:val="26"/>
          <w:szCs w:val="26"/>
        </w:rPr>
        <w:t>њ</w:t>
      </w:r>
      <w:r w:rsidRPr="009D6158">
        <w:rPr>
          <w:sz w:val="26"/>
          <w:szCs w:val="26"/>
          <w:lang w:val="sr-Cyrl-CS"/>
        </w:rPr>
        <w:t xml:space="preserve">ем </w:t>
      </w:r>
    </w:p>
    <w:p w14:paraId="6C51A9AE" w14:textId="77777777" w:rsidR="00653AB9" w:rsidRPr="009D6158" w:rsidRDefault="00653AB9" w:rsidP="00653AB9">
      <w:pPr>
        <w:jc w:val="both"/>
        <w:rPr>
          <w:color w:val="000000"/>
          <w:sz w:val="26"/>
          <w:szCs w:val="26"/>
        </w:rPr>
      </w:pPr>
    </w:p>
    <w:p w14:paraId="13E768FB" w14:textId="77777777" w:rsidR="00653AB9" w:rsidRPr="009D6158" w:rsidRDefault="00653AB9" w:rsidP="00653AB9">
      <w:pPr>
        <w:jc w:val="both"/>
        <w:rPr>
          <w:sz w:val="26"/>
          <w:szCs w:val="26"/>
        </w:rPr>
      </w:pPr>
      <w:r w:rsidRPr="009D6158">
        <w:rPr>
          <w:sz w:val="26"/>
          <w:szCs w:val="26"/>
        </w:rPr>
        <w:tab/>
      </w:r>
      <w:proofErr w:type="spellStart"/>
      <w:r w:rsidRPr="009D6158">
        <w:rPr>
          <w:sz w:val="26"/>
          <w:szCs w:val="26"/>
        </w:rPr>
        <w:t>Закључак</w:t>
      </w:r>
      <w:proofErr w:type="spellEnd"/>
      <w:r w:rsidRPr="009D6158">
        <w:rPr>
          <w:sz w:val="26"/>
          <w:szCs w:val="26"/>
        </w:rPr>
        <w:t xml:space="preserve"> </w:t>
      </w:r>
      <w:proofErr w:type="spellStart"/>
      <w:r w:rsidRPr="009D6158">
        <w:rPr>
          <w:sz w:val="26"/>
          <w:szCs w:val="26"/>
        </w:rPr>
        <w:t>доставити</w:t>
      </w:r>
      <w:proofErr w:type="spellEnd"/>
      <w:r w:rsidRPr="009D6158">
        <w:rPr>
          <w:sz w:val="26"/>
          <w:szCs w:val="26"/>
        </w:rPr>
        <w:t xml:space="preserve">: </w:t>
      </w:r>
      <w:proofErr w:type="spellStart"/>
      <w:r w:rsidRPr="009D6158">
        <w:rPr>
          <w:sz w:val="26"/>
          <w:szCs w:val="26"/>
        </w:rPr>
        <w:t>Саши</w:t>
      </w:r>
      <w:proofErr w:type="spellEnd"/>
      <w:r w:rsidRPr="009D6158">
        <w:rPr>
          <w:sz w:val="26"/>
          <w:szCs w:val="26"/>
        </w:rPr>
        <w:t xml:space="preserve"> </w:t>
      </w:r>
      <w:proofErr w:type="spellStart"/>
      <w:r w:rsidRPr="009D6158">
        <w:rPr>
          <w:sz w:val="26"/>
          <w:szCs w:val="26"/>
        </w:rPr>
        <w:t>Ђорић</w:t>
      </w:r>
      <w:proofErr w:type="spellEnd"/>
      <w:r w:rsidRPr="009D6158">
        <w:rPr>
          <w:sz w:val="26"/>
          <w:szCs w:val="26"/>
        </w:rPr>
        <w:t xml:space="preserve">, </w:t>
      </w:r>
      <w:proofErr w:type="spellStart"/>
      <w:r w:rsidRPr="009D6158">
        <w:rPr>
          <w:sz w:val="26"/>
          <w:szCs w:val="26"/>
        </w:rPr>
        <w:t>саветнику</w:t>
      </w:r>
      <w:proofErr w:type="spellEnd"/>
      <w:r w:rsidRPr="009D6158">
        <w:rPr>
          <w:sz w:val="26"/>
          <w:szCs w:val="26"/>
        </w:rPr>
        <w:t xml:space="preserve"> </w:t>
      </w:r>
      <w:proofErr w:type="spellStart"/>
      <w:r w:rsidRPr="009D6158">
        <w:rPr>
          <w:sz w:val="26"/>
          <w:szCs w:val="26"/>
        </w:rPr>
        <w:t>за</w:t>
      </w:r>
      <w:proofErr w:type="spellEnd"/>
      <w:r w:rsidRPr="009D6158">
        <w:rPr>
          <w:sz w:val="26"/>
          <w:szCs w:val="26"/>
        </w:rPr>
        <w:t xml:space="preserve"> </w:t>
      </w:r>
      <w:proofErr w:type="spellStart"/>
      <w:r w:rsidRPr="009D6158">
        <w:rPr>
          <w:sz w:val="26"/>
          <w:szCs w:val="26"/>
        </w:rPr>
        <w:t>грађевинско</w:t>
      </w:r>
      <w:proofErr w:type="spellEnd"/>
      <w:r w:rsidRPr="009D6158">
        <w:rPr>
          <w:sz w:val="26"/>
          <w:szCs w:val="26"/>
        </w:rPr>
        <w:t xml:space="preserve"> </w:t>
      </w:r>
      <w:proofErr w:type="spellStart"/>
      <w:r w:rsidRPr="009D6158">
        <w:rPr>
          <w:sz w:val="26"/>
          <w:szCs w:val="26"/>
        </w:rPr>
        <w:t>земљиште</w:t>
      </w:r>
      <w:proofErr w:type="spellEnd"/>
      <w:r w:rsidRPr="009D6158">
        <w:rPr>
          <w:sz w:val="26"/>
          <w:szCs w:val="26"/>
        </w:rPr>
        <w:t xml:space="preserve"> и </w:t>
      </w:r>
      <w:proofErr w:type="spellStart"/>
      <w:r w:rsidRPr="009D6158">
        <w:rPr>
          <w:sz w:val="26"/>
          <w:szCs w:val="26"/>
        </w:rPr>
        <w:t>Писарници</w:t>
      </w:r>
      <w:proofErr w:type="spellEnd"/>
      <w:r w:rsidRPr="009D6158">
        <w:rPr>
          <w:sz w:val="26"/>
          <w:szCs w:val="26"/>
        </w:rPr>
        <w:t xml:space="preserve"> града </w:t>
      </w:r>
      <w:proofErr w:type="spellStart"/>
      <w:r w:rsidRPr="009D6158">
        <w:rPr>
          <w:sz w:val="26"/>
          <w:szCs w:val="26"/>
        </w:rPr>
        <w:t>Врања</w:t>
      </w:r>
      <w:proofErr w:type="spellEnd"/>
      <w:r w:rsidRPr="009D6158">
        <w:rPr>
          <w:sz w:val="26"/>
          <w:szCs w:val="26"/>
        </w:rPr>
        <w:t>.</w:t>
      </w:r>
    </w:p>
    <w:p w14:paraId="2FB326E6" w14:textId="77777777" w:rsidR="00653AB9" w:rsidRPr="009D6158" w:rsidRDefault="00653AB9" w:rsidP="00653AB9">
      <w:pPr>
        <w:ind w:firstLine="576"/>
        <w:rPr>
          <w:sz w:val="26"/>
          <w:szCs w:val="26"/>
        </w:rPr>
      </w:pPr>
    </w:p>
    <w:p w14:paraId="06E80480" w14:textId="77777777" w:rsidR="00653AB9" w:rsidRPr="009D6158" w:rsidRDefault="00653AB9" w:rsidP="00653AB9">
      <w:pPr>
        <w:rPr>
          <w:b/>
          <w:sz w:val="26"/>
          <w:szCs w:val="26"/>
        </w:rPr>
      </w:pP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t xml:space="preserve">      ПРЕДСЕДНИК </w:t>
      </w:r>
    </w:p>
    <w:p w14:paraId="0E0145CB" w14:textId="77777777" w:rsidR="00653AB9" w:rsidRPr="009D6158" w:rsidRDefault="00653AB9" w:rsidP="00653AB9">
      <w:pPr>
        <w:jc w:val="center"/>
        <w:rPr>
          <w:b/>
          <w:sz w:val="26"/>
          <w:szCs w:val="26"/>
        </w:rPr>
      </w:pPr>
      <w:r w:rsidRPr="009D6158">
        <w:rPr>
          <w:b/>
          <w:sz w:val="26"/>
          <w:szCs w:val="26"/>
        </w:rPr>
        <w:tab/>
      </w:r>
      <w:r w:rsidRPr="009D6158">
        <w:rPr>
          <w:b/>
          <w:sz w:val="26"/>
          <w:szCs w:val="26"/>
        </w:rPr>
        <w:tab/>
      </w:r>
      <w:r w:rsidRPr="009D6158">
        <w:rPr>
          <w:b/>
          <w:sz w:val="26"/>
          <w:szCs w:val="26"/>
        </w:rPr>
        <w:tab/>
        <w:t xml:space="preserve">                                       ГРАДСКОГ ВЕЋА,</w:t>
      </w:r>
    </w:p>
    <w:p w14:paraId="61DF456D" w14:textId="77777777" w:rsidR="00653AB9" w:rsidRPr="009D6158" w:rsidRDefault="00653AB9" w:rsidP="00653AB9">
      <w:pPr>
        <w:pStyle w:val="P16"/>
        <w:ind w:left="0" w:firstLine="0"/>
        <w:rPr>
          <w:rFonts w:cs="Times New Roman"/>
          <w:sz w:val="26"/>
          <w:szCs w:val="26"/>
        </w:rPr>
      </w:pPr>
      <w:r w:rsidRPr="009D6158">
        <w:rPr>
          <w:rFonts w:cs="Times New Roman"/>
          <w:sz w:val="26"/>
          <w:szCs w:val="26"/>
        </w:rPr>
        <w:t xml:space="preserve">                                                                                     </w:t>
      </w:r>
      <w:proofErr w:type="spellStart"/>
      <w:r w:rsidRPr="009D6158">
        <w:rPr>
          <w:rFonts w:cs="Times New Roman"/>
          <w:sz w:val="26"/>
          <w:szCs w:val="26"/>
        </w:rPr>
        <w:t>др</w:t>
      </w:r>
      <w:proofErr w:type="spellEnd"/>
      <w:r w:rsidRPr="009D6158">
        <w:rPr>
          <w:rFonts w:cs="Times New Roman"/>
          <w:sz w:val="26"/>
          <w:szCs w:val="26"/>
        </w:rPr>
        <w:t xml:space="preserve"> Слободан </w:t>
      </w:r>
      <w:proofErr w:type="spellStart"/>
      <w:r w:rsidRPr="009D6158">
        <w:rPr>
          <w:rFonts w:cs="Times New Roman"/>
          <w:sz w:val="26"/>
          <w:szCs w:val="26"/>
        </w:rPr>
        <w:t>Миленковић</w:t>
      </w:r>
      <w:proofErr w:type="spellEnd"/>
    </w:p>
    <w:p w14:paraId="4D7747C7" w14:textId="77777777" w:rsidR="00653AB9" w:rsidRPr="009D6158" w:rsidRDefault="00653AB9" w:rsidP="00653AB9">
      <w:pPr>
        <w:pStyle w:val="P16"/>
        <w:ind w:left="0" w:firstLine="0"/>
        <w:rPr>
          <w:rFonts w:cs="Times New Roman"/>
          <w:sz w:val="26"/>
          <w:szCs w:val="26"/>
        </w:rPr>
      </w:pPr>
    </w:p>
    <w:p w14:paraId="74098DAF" w14:textId="77777777" w:rsidR="00653AB9" w:rsidRPr="009D6158" w:rsidRDefault="00653AB9" w:rsidP="00653AB9">
      <w:pPr>
        <w:pStyle w:val="P16"/>
        <w:ind w:left="0" w:firstLine="0"/>
        <w:rPr>
          <w:rFonts w:cs="Times New Roman"/>
          <w:sz w:val="26"/>
          <w:szCs w:val="26"/>
        </w:rPr>
      </w:pPr>
    </w:p>
    <w:p w14:paraId="2D8D5E19" w14:textId="77777777" w:rsidR="00653AB9" w:rsidRDefault="00653AB9"/>
    <w:p w14:paraId="235FB1BC" w14:textId="77777777" w:rsidR="00653AB9" w:rsidRDefault="00653AB9"/>
    <w:p w14:paraId="29324C2B" w14:textId="77777777" w:rsidR="00653AB9" w:rsidRDefault="00653AB9"/>
    <w:p w14:paraId="09A0E36B" w14:textId="77777777" w:rsidR="00653AB9" w:rsidRDefault="00653AB9"/>
    <w:p w14:paraId="7C413285" w14:textId="77777777" w:rsidR="00653AB9" w:rsidRDefault="00653AB9"/>
    <w:p w14:paraId="6C3C106D" w14:textId="77777777" w:rsidR="00653AB9" w:rsidRDefault="00653AB9"/>
    <w:p w14:paraId="574F0607" w14:textId="77777777" w:rsidR="00653AB9" w:rsidRDefault="00653AB9"/>
    <w:p w14:paraId="0DA7320F" w14:textId="77777777" w:rsidR="00653AB9" w:rsidRDefault="00653AB9"/>
    <w:p w14:paraId="6238120F" w14:textId="77777777" w:rsidR="00653AB9" w:rsidRDefault="00653AB9">
      <w:pPr>
        <w:rPr>
          <w:lang w:val="sr-Cyrl-RS"/>
        </w:rPr>
      </w:pPr>
    </w:p>
    <w:p w14:paraId="78A3AD89" w14:textId="77777777" w:rsidR="00B40BD4" w:rsidRDefault="00B40BD4">
      <w:pPr>
        <w:rPr>
          <w:lang w:val="sr-Cyrl-RS"/>
        </w:rPr>
      </w:pPr>
    </w:p>
    <w:p w14:paraId="1266C50D" w14:textId="77777777" w:rsidR="00B40BD4" w:rsidRDefault="00B40BD4">
      <w:pPr>
        <w:rPr>
          <w:lang w:val="sr-Cyrl-RS"/>
        </w:rPr>
      </w:pPr>
    </w:p>
    <w:p w14:paraId="3D644FD1" w14:textId="77777777" w:rsidR="00B40BD4" w:rsidRPr="00463E8C" w:rsidRDefault="00B40BD4" w:rsidP="00B40BD4">
      <w:pPr>
        <w:adjustRightInd w:val="0"/>
        <w:ind w:firstLine="720"/>
        <w:jc w:val="both"/>
      </w:pPr>
      <w:proofErr w:type="spellStart"/>
      <w:r w:rsidRPr="002B3E1F">
        <w:lastRenderedPageBreak/>
        <w:t>На</w:t>
      </w:r>
      <w:proofErr w:type="spellEnd"/>
      <w:r w:rsidRPr="002B3E1F">
        <w:t xml:space="preserve"> </w:t>
      </w:r>
      <w:proofErr w:type="spellStart"/>
      <w:r w:rsidRPr="002B3E1F">
        <w:t>основу</w:t>
      </w:r>
      <w:proofErr w:type="spellEnd"/>
      <w:r w:rsidRPr="002B3E1F">
        <w:t xml:space="preserve"> </w:t>
      </w:r>
      <w:proofErr w:type="spellStart"/>
      <w:r w:rsidRPr="002B3E1F">
        <w:t>члана</w:t>
      </w:r>
      <w:proofErr w:type="spellEnd"/>
      <w:r w:rsidRPr="002B3E1F">
        <w:t xml:space="preserve"> 99. </w:t>
      </w:r>
      <w:proofErr w:type="spellStart"/>
      <w:r w:rsidRPr="002B3E1F">
        <w:t>Закона</w:t>
      </w:r>
      <w:proofErr w:type="spellEnd"/>
      <w:r w:rsidRPr="002B3E1F">
        <w:t xml:space="preserve"> о </w:t>
      </w:r>
      <w:proofErr w:type="spellStart"/>
      <w:r w:rsidRPr="002B3E1F">
        <w:t>планирању</w:t>
      </w:r>
      <w:proofErr w:type="spellEnd"/>
      <w:r w:rsidRPr="002B3E1F">
        <w:t xml:space="preserve"> и </w:t>
      </w:r>
      <w:proofErr w:type="spellStart"/>
      <w:r w:rsidRPr="002B3E1F">
        <w:t>изградњи</w:t>
      </w:r>
      <w:proofErr w:type="spellEnd"/>
      <w:r w:rsidRPr="002B3E1F">
        <w:t xml:space="preserve"> </w:t>
      </w:r>
      <w:r w:rsidRPr="002B3E1F">
        <w:rPr>
          <w:lang w:val="sr-Cyrl-CS"/>
        </w:rPr>
        <w:t xml:space="preserve">(„Службени гласник </w:t>
      </w:r>
      <w:proofErr w:type="gramStart"/>
      <w:r w:rsidRPr="002B3E1F">
        <w:rPr>
          <w:lang w:val="sr-Cyrl-CS"/>
        </w:rPr>
        <w:t>РС“</w:t>
      </w:r>
      <w:proofErr w:type="gramEnd"/>
      <w:r w:rsidRPr="002B3E1F">
        <w:rPr>
          <w:lang w:val="sr-Cyrl-CS"/>
        </w:rPr>
        <w:t>, број: 72/09, 81/09-исправка, 64/10 – одлука УС, 24/11,</w:t>
      </w:r>
      <w:r w:rsidRPr="002B3E1F">
        <w:t xml:space="preserve"> </w:t>
      </w:r>
      <w:r w:rsidRPr="002B3E1F">
        <w:rPr>
          <w:bCs/>
        </w:rPr>
        <w:t>121/12, 42/13</w:t>
      </w:r>
      <w:r w:rsidRPr="002B3E1F">
        <w:t>-одлука УС</w:t>
      </w:r>
      <w:r w:rsidRPr="002B3E1F">
        <w:rPr>
          <w:bCs/>
        </w:rPr>
        <w:t>, 50/13</w:t>
      </w:r>
      <w:r w:rsidRPr="002B3E1F">
        <w:t xml:space="preserve">-одлука УС, </w:t>
      </w:r>
      <w:r w:rsidRPr="002B3E1F">
        <w:rPr>
          <w:bCs/>
        </w:rPr>
        <w:t>98/13</w:t>
      </w:r>
      <w:r w:rsidRPr="002B3E1F">
        <w:t>-одлука УС</w:t>
      </w:r>
      <w:r w:rsidRPr="002B3E1F">
        <w:rPr>
          <w:lang w:val="sr-Cyrl-CS"/>
        </w:rPr>
        <w:t xml:space="preserve">, </w:t>
      </w:r>
      <w:r w:rsidRPr="002B3E1F">
        <w:rPr>
          <w:bCs/>
        </w:rPr>
        <w:t>132/14</w:t>
      </w:r>
      <w:r w:rsidRPr="002B3E1F">
        <w:t xml:space="preserve"> и </w:t>
      </w:r>
      <w:r w:rsidRPr="002B3E1F">
        <w:rPr>
          <w:bCs/>
        </w:rPr>
        <w:t>145/14,</w:t>
      </w:r>
      <w:r w:rsidRPr="002B3E1F">
        <w:t xml:space="preserve"> </w:t>
      </w:r>
      <w:r w:rsidRPr="002B3E1F">
        <w:rPr>
          <w:bCs/>
        </w:rPr>
        <w:t>83/18 и 31/2019, 37-2019-др.закон, 9/2020 и 52/2021, 62/2023</w:t>
      </w:r>
      <w:r w:rsidRPr="002B3E1F">
        <w:t xml:space="preserve">), </w:t>
      </w:r>
      <w:proofErr w:type="spellStart"/>
      <w:r w:rsidRPr="002B3E1F">
        <w:t>Програма</w:t>
      </w:r>
      <w:proofErr w:type="spellEnd"/>
      <w:r w:rsidRPr="002B3E1F">
        <w:t xml:space="preserve"> </w:t>
      </w:r>
      <w:proofErr w:type="spellStart"/>
      <w:r w:rsidRPr="002B3E1F">
        <w:t>отуђења</w:t>
      </w:r>
      <w:proofErr w:type="spellEnd"/>
      <w:r w:rsidRPr="002B3E1F">
        <w:t xml:space="preserve"> </w:t>
      </w:r>
      <w:proofErr w:type="spellStart"/>
      <w:r w:rsidRPr="002B3E1F">
        <w:t>грађевинског</w:t>
      </w:r>
      <w:proofErr w:type="spellEnd"/>
      <w:r w:rsidRPr="002B3E1F">
        <w:t xml:space="preserve"> </w:t>
      </w:r>
      <w:proofErr w:type="spellStart"/>
      <w:r w:rsidRPr="002B3E1F">
        <w:t>земљишта</w:t>
      </w:r>
      <w:proofErr w:type="spellEnd"/>
      <w:r w:rsidRPr="002B3E1F">
        <w:t xml:space="preserve"> у </w:t>
      </w:r>
      <w:proofErr w:type="spellStart"/>
      <w:r w:rsidRPr="002B3E1F">
        <w:t>јавној</w:t>
      </w:r>
      <w:proofErr w:type="spellEnd"/>
      <w:r w:rsidRPr="002B3E1F">
        <w:t xml:space="preserve"> </w:t>
      </w:r>
      <w:proofErr w:type="spellStart"/>
      <w:r w:rsidRPr="002B3E1F">
        <w:t>својини</w:t>
      </w:r>
      <w:proofErr w:type="spellEnd"/>
      <w:r w:rsidRPr="002B3E1F">
        <w:t xml:space="preserve"> </w:t>
      </w:r>
      <w:proofErr w:type="spellStart"/>
      <w:r w:rsidRPr="002B3E1F">
        <w:t>града</w:t>
      </w:r>
      <w:proofErr w:type="spellEnd"/>
      <w:r w:rsidRPr="002B3E1F">
        <w:t xml:space="preserve"> </w:t>
      </w:r>
      <w:proofErr w:type="spellStart"/>
      <w:r w:rsidRPr="002B3E1F">
        <w:t>Врања</w:t>
      </w:r>
      <w:proofErr w:type="spellEnd"/>
      <w:r w:rsidRPr="002B3E1F">
        <w:t xml:space="preserve"> </w:t>
      </w:r>
      <w:proofErr w:type="spellStart"/>
      <w:r w:rsidRPr="002B3E1F">
        <w:t>за</w:t>
      </w:r>
      <w:proofErr w:type="spellEnd"/>
      <w:r w:rsidRPr="002B3E1F">
        <w:t xml:space="preserve"> 2024. </w:t>
      </w:r>
      <w:proofErr w:type="spellStart"/>
      <w:r w:rsidRPr="002B3E1F">
        <w:t>годину</w:t>
      </w:r>
      <w:proofErr w:type="spellEnd"/>
      <w:r w:rsidRPr="002B3E1F">
        <w:t xml:space="preserve"> („</w:t>
      </w:r>
      <w:proofErr w:type="spellStart"/>
      <w:r w:rsidRPr="002B3E1F">
        <w:t>Службени</w:t>
      </w:r>
      <w:proofErr w:type="spellEnd"/>
      <w:r w:rsidRPr="002B3E1F">
        <w:t xml:space="preserve"> </w:t>
      </w:r>
      <w:proofErr w:type="spellStart"/>
      <w:r w:rsidRPr="002B3E1F">
        <w:t>гласник</w:t>
      </w:r>
      <w:proofErr w:type="spellEnd"/>
      <w:r w:rsidRPr="002B3E1F">
        <w:t xml:space="preserve"> </w:t>
      </w:r>
      <w:proofErr w:type="spellStart"/>
      <w:r w:rsidRPr="002B3E1F">
        <w:t>града</w:t>
      </w:r>
      <w:proofErr w:type="spellEnd"/>
      <w:r w:rsidRPr="002B3E1F">
        <w:t xml:space="preserve"> </w:t>
      </w:r>
      <w:proofErr w:type="spellStart"/>
      <w:proofErr w:type="gramStart"/>
      <w:r w:rsidRPr="002B3E1F">
        <w:t>Врања</w:t>
      </w:r>
      <w:proofErr w:type="spellEnd"/>
      <w:r w:rsidRPr="002B3E1F">
        <w:t>“</w:t>
      </w:r>
      <w:proofErr w:type="gramEnd"/>
      <w:r w:rsidRPr="002B3E1F">
        <w:t xml:space="preserve">, </w:t>
      </w:r>
      <w:proofErr w:type="spellStart"/>
      <w:r w:rsidRPr="002B3E1F">
        <w:t>број</w:t>
      </w:r>
      <w:proofErr w:type="spellEnd"/>
      <w:r w:rsidRPr="002B3E1F">
        <w:t xml:space="preserve">: 3/2024), </w:t>
      </w:r>
      <w:proofErr w:type="spellStart"/>
      <w:r w:rsidRPr="002B3E1F">
        <w:t>члана</w:t>
      </w:r>
      <w:proofErr w:type="spellEnd"/>
      <w:r w:rsidRPr="002B3E1F">
        <w:t xml:space="preserve"> 16. </w:t>
      </w:r>
      <w:proofErr w:type="spellStart"/>
      <w:r w:rsidRPr="002B3E1F">
        <w:t>Одлуке</w:t>
      </w:r>
      <w:proofErr w:type="spellEnd"/>
      <w:r w:rsidRPr="002B3E1F">
        <w:t xml:space="preserve"> о </w:t>
      </w:r>
      <w:proofErr w:type="spellStart"/>
      <w:r w:rsidRPr="002B3E1F">
        <w:t>грађевинском</w:t>
      </w:r>
      <w:proofErr w:type="spellEnd"/>
      <w:r w:rsidRPr="002B3E1F">
        <w:t xml:space="preserve"> </w:t>
      </w:r>
      <w:proofErr w:type="spellStart"/>
      <w:r w:rsidRPr="002B3E1F">
        <w:t>земљишту</w:t>
      </w:r>
      <w:proofErr w:type="spellEnd"/>
      <w:r w:rsidRPr="002B3E1F">
        <w:t xml:space="preserve"> у </w:t>
      </w:r>
      <w:proofErr w:type="spellStart"/>
      <w:r w:rsidRPr="002B3E1F">
        <w:t>јавној</w:t>
      </w:r>
      <w:proofErr w:type="spellEnd"/>
      <w:r w:rsidRPr="002B3E1F">
        <w:t xml:space="preserve"> </w:t>
      </w:r>
      <w:proofErr w:type="spellStart"/>
      <w:r w:rsidRPr="002B3E1F">
        <w:t>својини</w:t>
      </w:r>
      <w:proofErr w:type="spellEnd"/>
      <w:r w:rsidRPr="002B3E1F">
        <w:t xml:space="preserve"> </w:t>
      </w:r>
      <w:proofErr w:type="spellStart"/>
      <w:r w:rsidRPr="002B3E1F">
        <w:t>града</w:t>
      </w:r>
      <w:proofErr w:type="spellEnd"/>
      <w:r w:rsidRPr="002B3E1F">
        <w:t xml:space="preserve"> </w:t>
      </w:r>
      <w:proofErr w:type="spellStart"/>
      <w:r w:rsidRPr="002B3E1F">
        <w:t>Врања</w:t>
      </w:r>
      <w:proofErr w:type="spellEnd"/>
      <w:r w:rsidRPr="002B3E1F">
        <w:t xml:space="preserve"> („</w:t>
      </w:r>
      <w:proofErr w:type="spellStart"/>
      <w:r w:rsidRPr="002B3E1F">
        <w:t>Службени</w:t>
      </w:r>
      <w:proofErr w:type="spellEnd"/>
      <w:r w:rsidRPr="002B3E1F">
        <w:t xml:space="preserve"> </w:t>
      </w:r>
      <w:proofErr w:type="spellStart"/>
      <w:r w:rsidRPr="002B3E1F">
        <w:t>гласник</w:t>
      </w:r>
      <w:proofErr w:type="spellEnd"/>
      <w:r w:rsidRPr="002B3E1F">
        <w:t xml:space="preserve"> </w:t>
      </w:r>
      <w:proofErr w:type="spellStart"/>
      <w:r w:rsidRPr="002B3E1F">
        <w:t>града</w:t>
      </w:r>
      <w:proofErr w:type="spellEnd"/>
      <w:r w:rsidRPr="002B3E1F">
        <w:t xml:space="preserve"> </w:t>
      </w:r>
      <w:proofErr w:type="spellStart"/>
      <w:proofErr w:type="gramStart"/>
      <w:r w:rsidRPr="002B3E1F">
        <w:t>Врања</w:t>
      </w:r>
      <w:proofErr w:type="spellEnd"/>
      <w:r w:rsidRPr="002B3E1F">
        <w:t xml:space="preserve">“ </w:t>
      </w:r>
      <w:proofErr w:type="spellStart"/>
      <w:r w:rsidRPr="002B3E1F">
        <w:t>број</w:t>
      </w:r>
      <w:proofErr w:type="spellEnd"/>
      <w:proofErr w:type="gramEnd"/>
      <w:r w:rsidRPr="002B3E1F">
        <w:t xml:space="preserve">: 44/2016) и </w:t>
      </w:r>
      <w:proofErr w:type="spellStart"/>
      <w:r w:rsidRPr="002B3E1F">
        <w:t>члана</w:t>
      </w:r>
      <w:proofErr w:type="spellEnd"/>
      <w:r w:rsidRPr="002B3E1F">
        <w:t xml:space="preserve"> 5. </w:t>
      </w:r>
      <w:proofErr w:type="spellStart"/>
      <w:r w:rsidRPr="002B3E1F">
        <w:t>Одлуке</w:t>
      </w:r>
      <w:proofErr w:type="spellEnd"/>
      <w:r w:rsidRPr="002B3E1F">
        <w:t xml:space="preserve"> о </w:t>
      </w:r>
      <w:proofErr w:type="spellStart"/>
      <w:r w:rsidRPr="002B3E1F">
        <w:t>покретању</w:t>
      </w:r>
      <w:proofErr w:type="spellEnd"/>
      <w:r w:rsidRPr="002B3E1F">
        <w:t xml:space="preserve"> </w:t>
      </w:r>
      <w:proofErr w:type="spellStart"/>
      <w:r w:rsidRPr="002B3E1F">
        <w:t>поступка</w:t>
      </w:r>
      <w:proofErr w:type="spellEnd"/>
      <w:r w:rsidRPr="002B3E1F">
        <w:t xml:space="preserve"> </w:t>
      </w:r>
      <w:proofErr w:type="spellStart"/>
      <w:r w:rsidRPr="002B3E1F">
        <w:t>за</w:t>
      </w:r>
      <w:proofErr w:type="spellEnd"/>
      <w:r w:rsidRPr="002B3E1F">
        <w:t xml:space="preserve"> </w:t>
      </w:r>
      <w:proofErr w:type="spellStart"/>
      <w:r w:rsidRPr="002B3E1F">
        <w:t>отуђење</w:t>
      </w:r>
      <w:proofErr w:type="spellEnd"/>
      <w:r w:rsidRPr="002B3E1F">
        <w:t xml:space="preserve"> </w:t>
      </w:r>
      <w:proofErr w:type="spellStart"/>
      <w:r w:rsidRPr="002B3E1F">
        <w:t>грађевинског</w:t>
      </w:r>
      <w:proofErr w:type="spellEnd"/>
      <w:r w:rsidRPr="002B3E1F">
        <w:t xml:space="preserve"> </w:t>
      </w:r>
      <w:proofErr w:type="spellStart"/>
      <w:r w:rsidRPr="002B3E1F">
        <w:t>земљишта</w:t>
      </w:r>
      <w:proofErr w:type="spellEnd"/>
      <w:r w:rsidRPr="002B3E1F">
        <w:t xml:space="preserve"> у </w:t>
      </w:r>
      <w:proofErr w:type="spellStart"/>
      <w:r w:rsidRPr="002B3E1F">
        <w:t>јавној</w:t>
      </w:r>
      <w:proofErr w:type="spellEnd"/>
      <w:r w:rsidRPr="002B3E1F">
        <w:t xml:space="preserve"> </w:t>
      </w:r>
      <w:proofErr w:type="spellStart"/>
      <w:r w:rsidRPr="002B3E1F">
        <w:t>својини</w:t>
      </w:r>
      <w:proofErr w:type="spellEnd"/>
      <w:r w:rsidRPr="002B3E1F">
        <w:t xml:space="preserve"> </w:t>
      </w:r>
      <w:proofErr w:type="spellStart"/>
      <w:r w:rsidRPr="002B3E1F">
        <w:t>града</w:t>
      </w:r>
      <w:proofErr w:type="spellEnd"/>
      <w:r w:rsidRPr="002B3E1F">
        <w:t xml:space="preserve"> </w:t>
      </w:r>
      <w:proofErr w:type="spellStart"/>
      <w:r w:rsidRPr="002B3E1F">
        <w:t>Врања</w:t>
      </w:r>
      <w:proofErr w:type="spellEnd"/>
      <w:r w:rsidRPr="002B3E1F">
        <w:t xml:space="preserve"> </w:t>
      </w:r>
      <w:proofErr w:type="spellStart"/>
      <w:r w:rsidRPr="002B3E1F">
        <w:t>јавним</w:t>
      </w:r>
      <w:proofErr w:type="spellEnd"/>
      <w:r w:rsidRPr="002B3E1F">
        <w:t xml:space="preserve"> </w:t>
      </w:r>
      <w:proofErr w:type="spellStart"/>
      <w:r w:rsidRPr="002B3E1F">
        <w:t>надметањем</w:t>
      </w:r>
      <w:proofErr w:type="spellEnd"/>
      <w:r w:rsidRPr="002B3E1F">
        <w:t xml:space="preserve"> </w:t>
      </w:r>
      <w:r>
        <w:t xml:space="preserve">бр.06-116/7/2024-04 </w:t>
      </w:r>
      <w:proofErr w:type="spellStart"/>
      <w:r>
        <w:t>од</w:t>
      </w:r>
      <w:proofErr w:type="spellEnd"/>
      <w:r>
        <w:t xml:space="preserve"> 17.05.2024. </w:t>
      </w:r>
      <w:proofErr w:type="spellStart"/>
      <w:r>
        <w:t>године</w:t>
      </w:r>
      <w:proofErr w:type="spellEnd"/>
      <w:r w:rsidRPr="002B3E1F">
        <w:t xml:space="preserve">, </w:t>
      </w:r>
      <w:proofErr w:type="spellStart"/>
      <w:r w:rsidRPr="002B3E1F">
        <w:t>Градско</w:t>
      </w:r>
      <w:proofErr w:type="spellEnd"/>
      <w:r w:rsidRPr="002B3E1F">
        <w:t xml:space="preserve"> </w:t>
      </w:r>
      <w:proofErr w:type="spellStart"/>
      <w:r w:rsidRPr="002B3E1F">
        <w:t>веће</w:t>
      </w:r>
      <w:proofErr w:type="spellEnd"/>
      <w:r w:rsidRPr="002B3E1F">
        <w:t xml:space="preserve"> </w:t>
      </w:r>
      <w:proofErr w:type="spellStart"/>
      <w:r w:rsidRPr="002B3E1F">
        <w:t>града</w:t>
      </w:r>
      <w:proofErr w:type="spellEnd"/>
      <w:r w:rsidRPr="002B3E1F">
        <w:t xml:space="preserve"> </w:t>
      </w:r>
      <w:proofErr w:type="spellStart"/>
      <w:r w:rsidRPr="002B3E1F">
        <w:t>Врања</w:t>
      </w:r>
      <w:proofErr w:type="spellEnd"/>
      <w:r w:rsidRPr="002B3E1F">
        <w:t xml:space="preserve"> </w:t>
      </w:r>
      <w:proofErr w:type="spellStart"/>
      <w:r w:rsidRPr="002B3E1F">
        <w:t>објављује</w:t>
      </w:r>
      <w:proofErr w:type="spellEnd"/>
      <w:r>
        <w:t>:</w:t>
      </w:r>
    </w:p>
    <w:p w14:paraId="1E6C9F28" w14:textId="77777777" w:rsidR="00DD08DA" w:rsidRDefault="00DD08DA" w:rsidP="00B40BD4">
      <w:pPr>
        <w:tabs>
          <w:tab w:val="left" w:pos="2410"/>
          <w:tab w:val="left" w:pos="9356"/>
        </w:tabs>
        <w:jc w:val="center"/>
        <w:rPr>
          <w:b/>
          <w:lang w:val="sr-Cyrl-RS"/>
        </w:rPr>
      </w:pPr>
    </w:p>
    <w:p w14:paraId="4C56C776" w14:textId="1CE1D31C" w:rsidR="00B40BD4" w:rsidRPr="00463E8C" w:rsidRDefault="00B40BD4" w:rsidP="00B40BD4">
      <w:pPr>
        <w:tabs>
          <w:tab w:val="left" w:pos="2410"/>
          <w:tab w:val="left" w:pos="9356"/>
        </w:tabs>
        <w:jc w:val="center"/>
        <w:rPr>
          <w:b/>
        </w:rPr>
      </w:pPr>
      <w:r w:rsidRPr="002B3E1F">
        <w:rPr>
          <w:b/>
        </w:rPr>
        <w:t xml:space="preserve">Ј А В Н </w:t>
      </w:r>
      <w:proofErr w:type="gramStart"/>
      <w:r w:rsidRPr="002B3E1F">
        <w:rPr>
          <w:b/>
        </w:rPr>
        <w:t>И  О</w:t>
      </w:r>
      <w:proofErr w:type="gramEnd"/>
      <w:r w:rsidRPr="002B3E1F">
        <w:rPr>
          <w:b/>
        </w:rPr>
        <w:t xml:space="preserve"> Г Л А С</w:t>
      </w:r>
    </w:p>
    <w:p w14:paraId="382EDF19" w14:textId="77777777" w:rsidR="00B40BD4" w:rsidRPr="002B3E1F" w:rsidRDefault="00B40BD4" w:rsidP="00B40BD4">
      <w:pPr>
        <w:tabs>
          <w:tab w:val="left" w:pos="2410"/>
          <w:tab w:val="left" w:pos="9356"/>
        </w:tabs>
        <w:jc w:val="center"/>
      </w:pPr>
      <w:r w:rsidRPr="002B3E1F">
        <w:rPr>
          <w:b/>
        </w:rPr>
        <w:t xml:space="preserve">о </w:t>
      </w:r>
      <w:proofErr w:type="spellStart"/>
      <w:r w:rsidRPr="002B3E1F">
        <w:rPr>
          <w:b/>
        </w:rPr>
        <w:t>отуђењу</w:t>
      </w:r>
      <w:proofErr w:type="spellEnd"/>
      <w:r w:rsidRPr="002B3E1F">
        <w:rPr>
          <w:b/>
        </w:rPr>
        <w:t xml:space="preserve"> </w:t>
      </w:r>
      <w:proofErr w:type="spellStart"/>
      <w:r w:rsidRPr="002B3E1F">
        <w:rPr>
          <w:b/>
        </w:rPr>
        <w:t>неизграђеног</w:t>
      </w:r>
      <w:proofErr w:type="spellEnd"/>
      <w:r w:rsidRPr="002B3E1F">
        <w:rPr>
          <w:b/>
        </w:rPr>
        <w:t xml:space="preserve"> </w:t>
      </w:r>
      <w:proofErr w:type="spellStart"/>
      <w:r w:rsidRPr="002B3E1F">
        <w:rPr>
          <w:b/>
        </w:rPr>
        <w:t>грађевинског</w:t>
      </w:r>
      <w:proofErr w:type="spellEnd"/>
      <w:r w:rsidRPr="002B3E1F">
        <w:rPr>
          <w:b/>
        </w:rPr>
        <w:t xml:space="preserve"> </w:t>
      </w:r>
      <w:proofErr w:type="spellStart"/>
      <w:r w:rsidRPr="002B3E1F">
        <w:rPr>
          <w:b/>
        </w:rPr>
        <w:t>земљишта</w:t>
      </w:r>
      <w:proofErr w:type="spellEnd"/>
      <w:r w:rsidRPr="002B3E1F">
        <w:rPr>
          <w:b/>
        </w:rPr>
        <w:t xml:space="preserve"> у </w:t>
      </w:r>
      <w:proofErr w:type="spellStart"/>
      <w:r w:rsidRPr="002B3E1F">
        <w:rPr>
          <w:b/>
        </w:rPr>
        <w:t>јавној</w:t>
      </w:r>
      <w:proofErr w:type="spellEnd"/>
      <w:r w:rsidRPr="002B3E1F">
        <w:rPr>
          <w:b/>
        </w:rPr>
        <w:t xml:space="preserve"> </w:t>
      </w:r>
      <w:proofErr w:type="spellStart"/>
      <w:r w:rsidRPr="002B3E1F">
        <w:rPr>
          <w:b/>
        </w:rPr>
        <w:t>својини</w:t>
      </w:r>
      <w:proofErr w:type="spellEnd"/>
      <w:r w:rsidRPr="002B3E1F">
        <w:rPr>
          <w:b/>
        </w:rPr>
        <w:t xml:space="preserve"> </w:t>
      </w:r>
      <w:proofErr w:type="spellStart"/>
      <w:r w:rsidRPr="002B3E1F">
        <w:rPr>
          <w:b/>
        </w:rPr>
        <w:t>града</w:t>
      </w:r>
      <w:proofErr w:type="spellEnd"/>
      <w:r w:rsidRPr="002B3E1F">
        <w:rPr>
          <w:b/>
        </w:rPr>
        <w:t xml:space="preserve"> </w:t>
      </w:r>
      <w:proofErr w:type="spellStart"/>
      <w:r w:rsidRPr="002B3E1F">
        <w:rPr>
          <w:b/>
        </w:rPr>
        <w:t>Врања</w:t>
      </w:r>
      <w:proofErr w:type="spellEnd"/>
    </w:p>
    <w:p w14:paraId="793184C4" w14:textId="77777777" w:rsidR="00B40BD4" w:rsidRPr="00463E8C" w:rsidRDefault="00B40BD4" w:rsidP="00B40BD4">
      <w:pPr>
        <w:tabs>
          <w:tab w:val="left" w:pos="2410"/>
          <w:tab w:val="left" w:pos="9356"/>
        </w:tabs>
        <w:jc w:val="center"/>
        <w:rPr>
          <w:b/>
        </w:rPr>
      </w:pPr>
      <w:proofErr w:type="spellStart"/>
      <w:r w:rsidRPr="002B3E1F">
        <w:rPr>
          <w:b/>
        </w:rPr>
        <w:t>ради</w:t>
      </w:r>
      <w:proofErr w:type="spellEnd"/>
      <w:r w:rsidRPr="002B3E1F">
        <w:rPr>
          <w:b/>
        </w:rPr>
        <w:t xml:space="preserve"> </w:t>
      </w:r>
      <w:proofErr w:type="spellStart"/>
      <w:r w:rsidRPr="002B3E1F">
        <w:rPr>
          <w:b/>
        </w:rPr>
        <w:t>изградње</w:t>
      </w:r>
      <w:proofErr w:type="spellEnd"/>
      <w:r w:rsidRPr="002B3E1F">
        <w:rPr>
          <w:b/>
        </w:rPr>
        <w:t xml:space="preserve"> </w:t>
      </w:r>
      <w:r w:rsidRPr="002B3E1F">
        <w:rPr>
          <w:b/>
          <w:lang w:val="sr-Cyrl-CS"/>
        </w:rPr>
        <w:t>јавн</w:t>
      </w:r>
      <w:proofErr w:type="spellStart"/>
      <w:r w:rsidRPr="002B3E1F">
        <w:rPr>
          <w:b/>
        </w:rPr>
        <w:t>им</w:t>
      </w:r>
      <w:proofErr w:type="spellEnd"/>
      <w:r w:rsidRPr="002B3E1F">
        <w:rPr>
          <w:b/>
          <w:lang w:val="sr-Cyrl-CS"/>
        </w:rPr>
        <w:t xml:space="preserve"> надмета</w:t>
      </w:r>
      <w:r w:rsidRPr="002B3E1F">
        <w:rPr>
          <w:b/>
        </w:rPr>
        <w:t>њ</w:t>
      </w:r>
      <w:r w:rsidRPr="002B3E1F">
        <w:rPr>
          <w:b/>
          <w:lang w:val="sr-Cyrl-CS"/>
        </w:rPr>
        <w:t>ем</w:t>
      </w:r>
    </w:p>
    <w:p w14:paraId="7BBF465D" w14:textId="77777777" w:rsidR="00B40BD4" w:rsidRPr="002B3E1F" w:rsidRDefault="00B40BD4" w:rsidP="00B40BD4">
      <w:pPr>
        <w:tabs>
          <w:tab w:val="left" w:pos="2410"/>
          <w:tab w:val="left" w:pos="9356"/>
        </w:tabs>
        <w:jc w:val="both"/>
        <w:rPr>
          <w:b/>
          <w:u w:val="single"/>
        </w:rPr>
      </w:pPr>
      <w:r w:rsidRPr="002B3E1F">
        <w:rPr>
          <w:b/>
          <w:u w:val="single"/>
        </w:rPr>
        <w:t>I ПРЕДМЕТ ОГЛАСА</w:t>
      </w:r>
    </w:p>
    <w:p w14:paraId="73FB6507" w14:textId="77777777" w:rsidR="00B40BD4" w:rsidRPr="00463E8C" w:rsidRDefault="00B40BD4" w:rsidP="00B40BD4">
      <w:pPr>
        <w:tabs>
          <w:tab w:val="left" w:pos="2410"/>
          <w:tab w:val="left" w:pos="9356"/>
        </w:tabs>
        <w:jc w:val="both"/>
      </w:pPr>
      <w:proofErr w:type="spellStart"/>
      <w:r w:rsidRPr="002B3E1F">
        <w:t>Предмет</w:t>
      </w:r>
      <w:proofErr w:type="spellEnd"/>
      <w:r w:rsidRPr="002B3E1F">
        <w:t xml:space="preserve"> </w:t>
      </w:r>
      <w:proofErr w:type="spellStart"/>
      <w:r w:rsidRPr="002B3E1F">
        <w:t>јавног</w:t>
      </w:r>
      <w:proofErr w:type="spellEnd"/>
      <w:r w:rsidRPr="002B3E1F">
        <w:t xml:space="preserve"> </w:t>
      </w:r>
      <w:proofErr w:type="spellStart"/>
      <w:r w:rsidRPr="002B3E1F">
        <w:t>огласа</w:t>
      </w:r>
      <w:proofErr w:type="spellEnd"/>
      <w:r w:rsidRPr="002B3E1F">
        <w:t xml:space="preserve"> </w:t>
      </w:r>
      <w:proofErr w:type="spellStart"/>
      <w:r w:rsidRPr="002B3E1F">
        <w:t>је</w:t>
      </w:r>
      <w:proofErr w:type="spellEnd"/>
      <w:r w:rsidRPr="002B3E1F">
        <w:t xml:space="preserve"> </w:t>
      </w:r>
      <w:proofErr w:type="spellStart"/>
      <w:r w:rsidRPr="002B3E1F">
        <w:t>отуђење</w:t>
      </w:r>
      <w:proofErr w:type="spellEnd"/>
      <w:r w:rsidRPr="002B3E1F">
        <w:t xml:space="preserve"> </w:t>
      </w:r>
      <w:proofErr w:type="spellStart"/>
      <w:r w:rsidRPr="002B3E1F">
        <w:t>неизграђеног</w:t>
      </w:r>
      <w:proofErr w:type="spellEnd"/>
      <w:r w:rsidRPr="002B3E1F">
        <w:t xml:space="preserve"> </w:t>
      </w:r>
      <w:proofErr w:type="spellStart"/>
      <w:r w:rsidRPr="002B3E1F">
        <w:t>грађевинског</w:t>
      </w:r>
      <w:proofErr w:type="spellEnd"/>
      <w:r w:rsidRPr="002B3E1F">
        <w:t xml:space="preserve"> </w:t>
      </w:r>
      <w:proofErr w:type="spellStart"/>
      <w:r w:rsidRPr="002B3E1F">
        <w:t>земљишта</w:t>
      </w:r>
      <w:proofErr w:type="spellEnd"/>
      <w:r w:rsidRPr="002B3E1F">
        <w:t xml:space="preserve"> у </w:t>
      </w:r>
      <w:proofErr w:type="spellStart"/>
      <w:r w:rsidRPr="002B3E1F">
        <w:t>јавној</w:t>
      </w:r>
      <w:proofErr w:type="spellEnd"/>
      <w:r w:rsidRPr="002B3E1F">
        <w:t xml:space="preserve"> </w:t>
      </w:r>
      <w:proofErr w:type="spellStart"/>
      <w:r w:rsidRPr="002B3E1F">
        <w:t>својини</w:t>
      </w:r>
      <w:proofErr w:type="spellEnd"/>
      <w:r w:rsidRPr="002B3E1F">
        <w:t xml:space="preserve"> </w:t>
      </w:r>
      <w:proofErr w:type="spellStart"/>
      <w:r w:rsidRPr="002B3E1F">
        <w:t>града</w:t>
      </w:r>
      <w:proofErr w:type="spellEnd"/>
      <w:r w:rsidRPr="002B3E1F">
        <w:t xml:space="preserve"> </w:t>
      </w:r>
      <w:proofErr w:type="spellStart"/>
      <w:r w:rsidRPr="002B3E1F">
        <w:t>Врања</w:t>
      </w:r>
      <w:proofErr w:type="spellEnd"/>
      <w:r w:rsidRPr="002B3E1F">
        <w:t>,</w:t>
      </w:r>
      <w:r w:rsidRPr="002B3E1F">
        <w:rPr>
          <w:b/>
          <w:lang w:val="sr-Cyrl-CS"/>
        </w:rPr>
        <w:t xml:space="preserve"> </w:t>
      </w:r>
      <w:r w:rsidRPr="002B3E1F">
        <w:rPr>
          <w:lang w:val="sr-Cyrl-CS"/>
        </w:rPr>
        <w:t>јавн</w:t>
      </w:r>
      <w:proofErr w:type="spellStart"/>
      <w:r w:rsidRPr="002B3E1F">
        <w:t>им</w:t>
      </w:r>
      <w:proofErr w:type="spellEnd"/>
      <w:r w:rsidRPr="002B3E1F">
        <w:rPr>
          <w:lang w:val="sr-Cyrl-CS"/>
        </w:rPr>
        <w:t xml:space="preserve"> надмета</w:t>
      </w:r>
      <w:r w:rsidRPr="002B3E1F">
        <w:t>њ</w:t>
      </w:r>
      <w:r w:rsidRPr="002B3E1F">
        <w:rPr>
          <w:lang w:val="sr-Cyrl-CS"/>
        </w:rPr>
        <w:t>ем</w:t>
      </w:r>
      <w:r w:rsidRPr="002B3E1F">
        <w:t xml:space="preserve"> </w:t>
      </w:r>
      <w:proofErr w:type="spellStart"/>
      <w:r w:rsidRPr="002B3E1F">
        <w:t>ради</w:t>
      </w:r>
      <w:proofErr w:type="spellEnd"/>
      <w:r w:rsidRPr="002B3E1F">
        <w:t xml:space="preserve"> </w:t>
      </w:r>
      <w:proofErr w:type="spellStart"/>
      <w:r w:rsidRPr="002B3E1F">
        <w:t>изградње</w:t>
      </w:r>
      <w:proofErr w:type="spellEnd"/>
      <w:r w:rsidRPr="002B3E1F">
        <w:t xml:space="preserve">, а у </w:t>
      </w:r>
      <w:proofErr w:type="spellStart"/>
      <w:r w:rsidRPr="002B3E1F">
        <w:t>складу</w:t>
      </w:r>
      <w:proofErr w:type="spellEnd"/>
      <w:r w:rsidRPr="002B3E1F">
        <w:t xml:space="preserve"> </w:t>
      </w:r>
      <w:proofErr w:type="spellStart"/>
      <w:r w:rsidRPr="002B3E1F">
        <w:t>са</w:t>
      </w:r>
      <w:proofErr w:type="spellEnd"/>
      <w:r w:rsidRPr="002B3E1F">
        <w:t xml:space="preserve"> </w:t>
      </w:r>
      <w:proofErr w:type="spellStart"/>
      <w:r w:rsidRPr="002B3E1F">
        <w:t>планским</w:t>
      </w:r>
      <w:proofErr w:type="spellEnd"/>
      <w:r w:rsidRPr="002B3E1F">
        <w:t xml:space="preserve"> </w:t>
      </w:r>
      <w:proofErr w:type="spellStart"/>
      <w:r w:rsidRPr="002B3E1F">
        <w:t>документом</w:t>
      </w:r>
      <w:proofErr w:type="spellEnd"/>
      <w:r w:rsidRPr="002B3E1F">
        <w:t xml:space="preserve"> </w:t>
      </w:r>
      <w:proofErr w:type="spellStart"/>
      <w:r w:rsidRPr="002B3E1F">
        <w:t>на</w:t>
      </w:r>
      <w:proofErr w:type="spellEnd"/>
      <w:r w:rsidRPr="002B3E1F">
        <w:t xml:space="preserve"> </w:t>
      </w:r>
      <w:proofErr w:type="spellStart"/>
      <w:r w:rsidRPr="002B3E1F">
        <w:t>основу</w:t>
      </w:r>
      <w:proofErr w:type="spellEnd"/>
      <w:r w:rsidRPr="002B3E1F">
        <w:t xml:space="preserve"> </w:t>
      </w:r>
      <w:proofErr w:type="spellStart"/>
      <w:r w:rsidRPr="002B3E1F">
        <w:t>кога</w:t>
      </w:r>
      <w:proofErr w:type="spellEnd"/>
      <w:r w:rsidRPr="002B3E1F">
        <w:t xml:space="preserve"> </w:t>
      </w:r>
      <w:proofErr w:type="spellStart"/>
      <w:r w:rsidRPr="002B3E1F">
        <w:t>се</w:t>
      </w:r>
      <w:proofErr w:type="spellEnd"/>
      <w:r w:rsidRPr="002B3E1F">
        <w:t xml:space="preserve"> </w:t>
      </w:r>
      <w:proofErr w:type="spellStart"/>
      <w:r w:rsidRPr="002B3E1F">
        <w:t>издају</w:t>
      </w:r>
      <w:proofErr w:type="spellEnd"/>
      <w:r w:rsidRPr="002B3E1F">
        <w:t xml:space="preserve"> </w:t>
      </w:r>
      <w:proofErr w:type="spellStart"/>
      <w:r w:rsidRPr="002B3E1F">
        <w:t>локацијски</w:t>
      </w:r>
      <w:proofErr w:type="spellEnd"/>
      <w:r w:rsidRPr="002B3E1F">
        <w:t xml:space="preserve"> </w:t>
      </w:r>
      <w:proofErr w:type="spellStart"/>
      <w:r w:rsidRPr="002B3E1F">
        <w:t>услови</w:t>
      </w:r>
      <w:proofErr w:type="spellEnd"/>
      <w:r w:rsidRPr="002B3E1F">
        <w:t xml:space="preserve">, </w:t>
      </w:r>
      <w:proofErr w:type="spellStart"/>
      <w:r w:rsidRPr="002B3E1F">
        <w:t>односно</w:t>
      </w:r>
      <w:proofErr w:type="spellEnd"/>
      <w:r w:rsidRPr="002B3E1F">
        <w:t xml:space="preserve"> </w:t>
      </w:r>
      <w:proofErr w:type="spellStart"/>
      <w:r w:rsidRPr="002B3E1F">
        <w:t>грађевинска</w:t>
      </w:r>
      <w:proofErr w:type="spellEnd"/>
      <w:r w:rsidRPr="002B3E1F">
        <w:t xml:space="preserve"> </w:t>
      </w:r>
      <w:proofErr w:type="spellStart"/>
      <w:r w:rsidRPr="002B3E1F">
        <w:t>дозвола</w:t>
      </w:r>
      <w:proofErr w:type="spellEnd"/>
      <w:r w:rsidRPr="002B3E1F">
        <w:t xml:space="preserve"> и </w:t>
      </w:r>
      <w:proofErr w:type="spellStart"/>
      <w:r w:rsidRPr="002B3E1F">
        <w:t>то</w:t>
      </w:r>
      <w:proofErr w:type="spellEnd"/>
      <w:r w:rsidRPr="002B3E1F">
        <w:t>:</w:t>
      </w:r>
    </w:p>
    <w:p w14:paraId="0E5FB881" w14:textId="77777777" w:rsidR="00B40BD4" w:rsidRPr="00463E8C" w:rsidRDefault="00B40BD4" w:rsidP="00B40BD4">
      <w:pPr>
        <w:tabs>
          <w:tab w:val="left" w:pos="2410"/>
          <w:tab w:val="left" w:pos="9356"/>
        </w:tabs>
        <w:jc w:val="both"/>
        <w:rPr>
          <w:b/>
          <w:i/>
          <w:sz w:val="20"/>
          <w:szCs w:val="20"/>
        </w:rPr>
      </w:pPr>
      <w:r w:rsidRPr="002B3E1F">
        <w:rPr>
          <w:b/>
          <w:i/>
        </w:rPr>
        <w:t xml:space="preserve">  </w:t>
      </w:r>
      <w:proofErr w:type="spellStart"/>
      <w:r w:rsidRPr="002B3E1F">
        <w:rPr>
          <w:b/>
          <w:i/>
        </w:rPr>
        <w:t>XI</w:t>
      </w:r>
      <w:r w:rsidRPr="002B3E1F">
        <w:rPr>
          <w:b/>
          <w:i/>
          <w:sz w:val="20"/>
          <w:szCs w:val="20"/>
        </w:rPr>
        <w:t>.</w:t>
      </w:r>
      <w:r w:rsidRPr="002B3E1F">
        <w:rPr>
          <w:b/>
          <w:i/>
        </w:rPr>
        <w:t>Локација</w:t>
      </w:r>
      <w:proofErr w:type="spellEnd"/>
      <w:r w:rsidRPr="002B3E1F">
        <w:rPr>
          <w:b/>
          <w:i/>
        </w:rPr>
        <w:t xml:space="preserve"> </w:t>
      </w:r>
      <w:proofErr w:type="spellStart"/>
      <w:r w:rsidRPr="002B3E1F">
        <w:rPr>
          <w:b/>
          <w:i/>
        </w:rPr>
        <w:t>бр</w:t>
      </w:r>
      <w:proofErr w:type="spellEnd"/>
      <w:r w:rsidRPr="002B3E1F">
        <w:rPr>
          <w:b/>
          <w:i/>
        </w:rPr>
        <w:t xml:space="preserve">. 11 </w:t>
      </w:r>
      <w:proofErr w:type="gramStart"/>
      <w:r w:rsidRPr="002B3E1F">
        <w:rPr>
          <w:b/>
          <w:i/>
        </w:rPr>
        <w:t>( 1</w:t>
      </w:r>
      <w:proofErr w:type="gramEnd"/>
      <w:r w:rsidRPr="002B3E1F">
        <w:rPr>
          <w:b/>
          <w:i/>
        </w:rPr>
        <w:t xml:space="preserve"> </w:t>
      </w:r>
      <w:proofErr w:type="spellStart"/>
      <w:r w:rsidRPr="002B3E1F">
        <w:rPr>
          <w:b/>
          <w:i/>
        </w:rPr>
        <w:t>грађевинска</w:t>
      </w:r>
      <w:proofErr w:type="spellEnd"/>
      <w:r w:rsidRPr="002B3E1F">
        <w:rPr>
          <w:b/>
          <w:i/>
        </w:rPr>
        <w:t xml:space="preserve"> </w:t>
      </w:r>
      <w:proofErr w:type="spellStart"/>
      <w:r w:rsidRPr="002B3E1F">
        <w:rPr>
          <w:b/>
          <w:i/>
        </w:rPr>
        <w:t>парцела</w:t>
      </w:r>
      <w:proofErr w:type="spellEnd"/>
      <w:r w:rsidRPr="002B3E1F">
        <w:rPr>
          <w:b/>
          <w:i/>
        </w:rPr>
        <w:t xml:space="preserve"> ) у </w:t>
      </w:r>
      <w:proofErr w:type="spellStart"/>
      <w:r w:rsidRPr="002B3E1F">
        <w:rPr>
          <w:b/>
          <w:i/>
        </w:rPr>
        <w:t>улици</w:t>
      </w:r>
      <w:proofErr w:type="spellEnd"/>
      <w:r w:rsidRPr="002B3E1F">
        <w:rPr>
          <w:b/>
          <w:i/>
        </w:rPr>
        <w:t xml:space="preserve"> </w:t>
      </w:r>
      <w:proofErr w:type="spellStart"/>
      <w:r w:rsidRPr="002B3E1F">
        <w:rPr>
          <w:b/>
          <w:i/>
        </w:rPr>
        <w:t>Радничкој</w:t>
      </w:r>
      <w:proofErr w:type="spellEnd"/>
      <w:r w:rsidRPr="002B3E1F">
        <w:rPr>
          <w:b/>
          <w:i/>
        </w:rPr>
        <w:t xml:space="preserve"> </w:t>
      </w:r>
      <w:r w:rsidRPr="002B3E1F">
        <w:rPr>
          <w:b/>
          <w:i/>
          <w:sz w:val="20"/>
          <w:szCs w:val="20"/>
        </w:rPr>
        <w:t xml:space="preserve">   </w:t>
      </w:r>
    </w:p>
    <w:p w14:paraId="0935E331" w14:textId="77777777" w:rsidR="00B40BD4" w:rsidRPr="002B3E1F" w:rsidRDefault="00B40BD4" w:rsidP="00B40BD4">
      <w:pPr>
        <w:pStyle w:val="NoSpacing"/>
        <w:jc w:val="both"/>
        <w:rPr>
          <w:rFonts w:ascii="Times New Roman" w:hAnsi="Times New Roman" w:cs="Times New Roman"/>
          <w:b/>
          <w:sz w:val="24"/>
          <w:szCs w:val="24"/>
        </w:rPr>
      </w:pPr>
      <w:r w:rsidRPr="002B3E1F">
        <w:rPr>
          <w:rFonts w:ascii="Times New Roman" w:hAnsi="Times New Roman" w:cs="Times New Roman"/>
          <w:b/>
          <w:i/>
          <w:sz w:val="20"/>
          <w:szCs w:val="20"/>
        </w:rPr>
        <w:t xml:space="preserve">      </w:t>
      </w:r>
      <w:proofErr w:type="spellStart"/>
      <w:r w:rsidRPr="002B3E1F">
        <w:rPr>
          <w:rFonts w:ascii="Times New Roman" w:hAnsi="Times New Roman" w:cs="Times New Roman"/>
          <w:b/>
          <w:sz w:val="24"/>
          <w:szCs w:val="24"/>
        </w:rPr>
        <w:t>Намена</w:t>
      </w:r>
      <w:proofErr w:type="spellEnd"/>
      <w:r w:rsidRPr="002B3E1F">
        <w:rPr>
          <w:rFonts w:ascii="Times New Roman" w:hAnsi="Times New Roman" w:cs="Times New Roman"/>
          <w:b/>
          <w:sz w:val="24"/>
          <w:szCs w:val="24"/>
        </w:rPr>
        <w:t xml:space="preserve"> – </w:t>
      </w:r>
      <w:proofErr w:type="spellStart"/>
      <w:r w:rsidRPr="002B3E1F">
        <w:rPr>
          <w:rFonts w:ascii="Times New Roman" w:hAnsi="Times New Roman" w:cs="Times New Roman"/>
          <w:sz w:val="24"/>
          <w:szCs w:val="24"/>
        </w:rPr>
        <w:t>пословно</w:t>
      </w:r>
      <w:proofErr w:type="spellEnd"/>
      <w:r w:rsidRPr="002B3E1F">
        <w:rPr>
          <w:rFonts w:ascii="Times New Roman" w:hAnsi="Times New Roman" w:cs="Times New Roman"/>
          <w:sz w:val="24"/>
          <w:szCs w:val="24"/>
        </w:rPr>
        <w:t xml:space="preserve"> – </w:t>
      </w:r>
      <w:proofErr w:type="spellStart"/>
      <w:r w:rsidRPr="002B3E1F">
        <w:rPr>
          <w:rFonts w:ascii="Times New Roman" w:hAnsi="Times New Roman" w:cs="Times New Roman"/>
          <w:sz w:val="24"/>
          <w:szCs w:val="24"/>
        </w:rPr>
        <w:t>услужна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зона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изградња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објеката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за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пословање</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објеката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за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трговину</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на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мало</w:t>
      </w:r>
      <w:proofErr w:type="spellEnd"/>
      <w:r w:rsidRPr="002B3E1F">
        <w:rPr>
          <w:rFonts w:ascii="Times New Roman" w:hAnsi="Times New Roman" w:cs="Times New Roman"/>
          <w:sz w:val="24"/>
          <w:szCs w:val="24"/>
        </w:rPr>
        <w:t xml:space="preserve"> и </w:t>
      </w:r>
      <w:proofErr w:type="spellStart"/>
      <w:r w:rsidRPr="002B3E1F">
        <w:rPr>
          <w:rFonts w:ascii="Times New Roman" w:hAnsi="Times New Roman" w:cs="Times New Roman"/>
          <w:sz w:val="24"/>
          <w:szCs w:val="24"/>
        </w:rPr>
        <w:t>велико</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угоститељских</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објеката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туризам</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забаву</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услужно</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занатство</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финансије</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интелектуалне</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информативне</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намене</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као</w:t>
      </w:r>
      <w:proofErr w:type="spellEnd"/>
      <w:r w:rsidRPr="002B3E1F">
        <w:rPr>
          <w:rFonts w:ascii="Times New Roman" w:hAnsi="Times New Roman" w:cs="Times New Roman"/>
          <w:sz w:val="24"/>
          <w:szCs w:val="24"/>
        </w:rPr>
        <w:t xml:space="preserve"> и </w:t>
      </w:r>
      <w:proofErr w:type="spellStart"/>
      <w:r w:rsidRPr="002B3E1F">
        <w:rPr>
          <w:rFonts w:ascii="Times New Roman" w:hAnsi="Times New Roman" w:cs="Times New Roman"/>
          <w:sz w:val="24"/>
          <w:szCs w:val="24"/>
        </w:rPr>
        <w:t>објеката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са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компатибилним</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наменама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на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основу</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услова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предвиђених</w:t>
      </w:r>
      <w:proofErr w:type="spellEnd"/>
      <w:r w:rsidRPr="002B3E1F">
        <w:rPr>
          <w:rFonts w:ascii="Times New Roman" w:hAnsi="Times New Roman" w:cs="Times New Roman"/>
          <w:sz w:val="24"/>
          <w:szCs w:val="24"/>
        </w:rPr>
        <w:t xml:space="preserve"> у </w:t>
      </w:r>
      <w:proofErr w:type="spellStart"/>
      <w:r w:rsidRPr="002B3E1F">
        <w:rPr>
          <w:rFonts w:ascii="Times New Roman" w:hAnsi="Times New Roman" w:cs="Times New Roman"/>
          <w:sz w:val="24"/>
          <w:szCs w:val="24"/>
        </w:rPr>
        <w:t>Плану</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генералне</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регулације</w:t>
      </w:r>
      <w:proofErr w:type="spellEnd"/>
      <w:r w:rsidRPr="002B3E1F">
        <w:rPr>
          <w:rFonts w:ascii="Times New Roman" w:hAnsi="Times New Roman" w:cs="Times New Roman"/>
          <w:sz w:val="24"/>
          <w:szCs w:val="24"/>
        </w:rPr>
        <w:t xml:space="preserve"> 3 у </w:t>
      </w:r>
      <w:proofErr w:type="spellStart"/>
      <w:r w:rsidRPr="002B3E1F">
        <w:rPr>
          <w:rFonts w:ascii="Times New Roman" w:hAnsi="Times New Roman" w:cs="Times New Roman"/>
          <w:sz w:val="24"/>
          <w:szCs w:val="24"/>
        </w:rPr>
        <w:t>Врању</w:t>
      </w:r>
      <w:proofErr w:type="spellEnd"/>
      <w:r w:rsidRPr="002B3E1F">
        <w:rPr>
          <w:rFonts w:ascii="Times New Roman" w:hAnsi="Times New Roman" w:cs="Times New Roman"/>
          <w:sz w:val="24"/>
          <w:szCs w:val="24"/>
        </w:rPr>
        <w:t xml:space="preserve"> – </w:t>
      </w:r>
      <w:proofErr w:type="spellStart"/>
      <w:r w:rsidRPr="002B3E1F">
        <w:rPr>
          <w:rFonts w:ascii="Times New Roman" w:hAnsi="Times New Roman" w:cs="Times New Roman"/>
          <w:sz w:val="24"/>
          <w:szCs w:val="24"/>
        </w:rPr>
        <w:t>Доње</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Врање</w:t>
      </w:r>
      <w:proofErr w:type="spellEnd"/>
      <w:r w:rsidRPr="002B3E1F">
        <w:rPr>
          <w:rFonts w:ascii="Times New Roman" w:hAnsi="Times New Roman" w:cs="Times New Roman"/>
          <w:sz w:val="24"/>
          <w:szCs w:val="24"/>
        </w:rPr>
        <w:t xml:space="preserve"> - (</w:t>
      </w:r>
      <w:proofErr w:type="spellStart"/>
      <w:r w:rsidRPr="002B3E1F">
        <w:rPr>
          <w:rFonts w:ascii="Times New Roman" w:hAnsi="Times New Roman" w:cs="Times New Roman"/>
          <w:sz w:val="24"/>
          <w:szCs w:val="24"/>
        </w:rPr>
        <w:t>Сл</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Гласник</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града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Врања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бр</w:t>
      </w:r>
      <w:proofErr w:type="spellEnd"/>
      <w:r w:rsidRPr="002B3E1F">
        <w:rPr>
          <w:rFonts w:ascii="Times New Roman" w:hAnsi="Times New Roman" w:cs="Times New Roman"/>
          <w:sz w:val="24"/>
          <w:szCs w:val="24"/>
        </w:rPr>
        <w:t xml:space="preserve">. 11/2022), </w:t>
      </w:r>
      <w:proofErr w:type="spellStart"/>
      <w:r w:rsidRPr="002B3E1F">
        <w:rPr>
          <w:rFonts w:ascii="Times New Roman" w:hAnsi="Times New Roman" w:cs="Times New Roman"/>
          <w:sz w:val="24"/>
          <w:szCs w:val="24"/>
        </w:rPr>
        <w:t>по</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степену</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комуналне</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опремљености</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се</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налази</w:t>
      </w:r>
      <w:proofErr w:type="spellEnd"/>
      <w:r w:rsidRPr="002B3E1F">
        <w:rPr>
          <w:rFonts w:ascii="Times New Roman" w:hAnsi="Times New Roman" w:cs="Times New Roman"/>
          <w:sz w:val="24"/>
          <w:szCs w:val="24"/>
        </w:rPr>
        <w:t xml:space="preserve"> у </w:t>
      </w:r>
      <w:proofErr w:type="spellStart"/>
      <w:r w:rsidRPr="002B3E1F">
        <w:rPr>
          <w:rFonts w:ascii="Times New Roman" w:hAnsi="Times New Roman" w:cs="Times New Roman"/>
          <w:sz w:val="24"/>
          <w:szCs w:val="24"/>
        </w:rPr>
        <w:t>другој</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зони</w:t>
      </w:r>
      <w:proofErr w:type="spellEnd"/>
      <w:r w:rsidRPr="002B3E1F">
        <w:rPr>
          <w:rFonts w:ascii="Times New Roman" w:hAnsi="Times New Roman" w:cs="Times New Roman"/>
          <w:sz w:val="24"/>
          <w:szCs w:val="24"/>
        </w:rPr>
        <w:t>.</w:t>
      </w:r>
      <w:r w:rsidRPr="002B3E1F">
        <w:rPr>
          <w:rFonts w:ascii="Times New Roman" w:hAnsi="Times New Roman" w:cs="Times New Roman"/>
        </w:rPr>
        <w:t xml:space="preserve"> </w:t>
      </w:r>
      <w:proofErr w:type="spellStart"/>
      <w:r w:rsidRPr="002B3E1F">
        <w:rPr>
          <w:rFonts w:ascii="Times New Roman" w:hAnsi="Times New Roman" w:cs="Times New Roman"/>
          <w:sz w:val="24"/>
          <w:szCs w:val="24"/>
        </w:rPr>
        <w:t>Почетна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цена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за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непокретности</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на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овој</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локацији</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износи</w:t>
      </w:r>
      <w:proofErr w:type="spellEnd"/>
      <w:r w:rsidRPr="002B3E1F">
        <w:rPr>
          <w:rFonts w:ascii="Times New Roman" w:hAnsi="Times New Roman" w:cs="Times New Roman"/>
          <w:sz w:val="24"/>
          <w:szCs w:val="24"/>
        </w:rPr>
        <w:t xml:space="preserve"> </w:t>
      </w:r>
      <w:r w:rsidRPr="002B3E1F">
        <w:rPr>
          <w:rFonts w:ascii="Times New Roman" w:hAnsi="Times New Roman" w:cs="Times New Roman"/>
          <w:b/>
          <w:sz w:val="24"/>
          <w:szCs w:val="24"/>
        </w:rPr>
        <w:t>9.000</w:t>
      </w:r>
      <w:r w:rsidRPr="002B3E1F">
        <w:rPr>
          <w:rFonts w:ascii="Times New Roman" w:hAnsi="Times New Roman" w:cs="Times New Roman"/>
          <w:sz w:val="24"/>
          <w:szCs w:val="24"/>
        </w:rPr>
        <w:t>,</w:t>
      </w:r>
      <w:r w:rsidRPr="002B3E1F">
        <w:rPr>
          <w:rFonts w:ascii="Times New Roman" w:hAnsi="Times New Roman" w:cs="Times New Roman"/>
          <w:b/>
          <w:sz w:val="24"/>
          <w:szCs w:val="24"/>
        </w:rPr>
        <w:t>00</w:t>
      </w:r>
    </w:p>
    <w:p w14:paraId="7359765C" w14:textId="77777777" w:rsidR="00B40BD4" w:rsidRPr="00463E8C" w:rsidRDefault="00B40BD4" w:rsidP="00B40BD4">
      <w:pPr>
        <w:pStyle w:val="NoSpacing"/>
        <w:jc w:val="both"/>
        <w:rPr>
          <w:rFonts w:ascii="Times New Roman" w:hAnsi="Times New Roman" w:cs="Times New Roman"/>
          <w:sz w:val="24"/>
          <w:szCs w:val="24"/>
        </w:rPr>
      </w:pPr>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динара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по</w:t>
      </w:r>
      <w:proofErr w:type="spellEnd"/>
      <w:r w:rsidRPr="002B3E1F">
        <w:rPr>
          <w:rFonts w:ascii="Times New Roman" w:hAnsi="Times New Roman" w:cs="Times New Roman"/>
          <w:sz w:val="24"/>
          <w:szCs w:val="24"/>
        </w:rPr>
        <w:t xml:space="preserve"> м</w:t>
      </w:r>
      <w:r w:rsidRPr="002B3E1F">
        <w:rPr>
          <w:rFonts w:ascii="Times New Roman" w:hAnsi="Times New Roman" w:cs="Times New Roman"/>
          <w:sz w:val="24"/>
          <w:szCs w:val="24"/>
          <w:vertAlign w:val="superscript"/>
        </w:rPr>
        <w:t>2</w:t>
      </w:r>
      <w:r w:rsidRPr="002B3E1F">
        <w:rPr>
          <w:rFonts w:ascii="Times New Roman" w:hAnsi="Times New Roman" w:cs="Times New Roman"/>
          <w:sz w:val="24"/>
          <w:szCs w:val="24"/>
        </w:rPr>
        <w:t>.</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1"/>
        <w:gridCol w:w="1897"/>
        <w:gridCol w:w="1343"/>
        <w:gridCol w:w="1800"/>
        <w:gridCol w:w="1800"/>
      </w:tblGrid>
      <w:tr w:rsidR="00B40BD4" w:rsidRPr="002B3E1F" w14:paraId="1BA5A25E" w14:textId="77777777" w:rsidTr="00F103AF">
        <w:tc>
          <w:tcPr>
            <w:tcW w:w="731" w:type="dxa"/>
          </w:tcPr>
          <w:p w14:paraId="4A1EA407" w14:textId="77777777" w:rsidR="00B40BD4" w:rsidRPr="002B3E1F" w:rsidRDefault="00B40BD4" w:rsidP="00F103AF">
            <w:pPr>
              <w:pStyle w:val="NoSpacing"/>
              <w:rPr>
                <w:rFonts w:ascii="Times New Roman" w:hAnsi="Times New Roman" w:cs="Times New Roman"/>
                <w:sz w:val="20"/>
                <w:szCs w:val="20"/>
              </w:rPr>
            </w:pPr>
            <w:proofErr w:type="spellStart"/>
            <w:r w:rsidRPr="002B3E1F">
              <w:rPr>
                <w:rFonts w:ascii="Times New Roman" w:hAnsi="Times New Roman" w:cs="Times New Roman"/>
                <w:sz w:val="20"/>
                <w:szCs w:val="20"/>
              </w:rPr>
              <w:t>Р.бр</w:t>
            </w:r>
            <w:proofErr w:type="spellEnd"/>
            <w:r w:rsidRPr="002B3E1F">
              <w:rPr>
                <w:rFonts w:ascii="Times New Roman" w:hAnsi="Times New Roman" w:cs="Times New Roman"/>
                <w:sz w:val="20"/>
                <w:szCs w:val="20"/>
              </w:rPr>
              <w:t>.</w:t>
            </w:r>
          </w:p>
        </w:tc>
        <w:tc>
          <w:tcPr>
            <w:tcW w:w="1897" w:type="dxa"/>
          </w:tcPr>
          <w:p w14:paraId="14877D15" w14:textId="77777777" w:rsidR="00B40BD4" w:rsidRPr="002B3E1F" w:rsidRDefault="00B40BD4" w:rsidP="00F103AF">
            <w:pPr>
              <w:pStyle w:val="NoSpacing"/>
              <w:jc w:val="center"/>
              <w:rPr>
                <w:rFonts w:ascii="Times New Roman" w:hAnsi="Times New Roman" w:cs="Times New Roman"/>
                <w:sz w:val="20"/>
                <w:szCs w:val="20"/>
              </w:rPr>
            </w:pPr>
            <w:proofErr w:type="spellStart"/>
            <w:r w:rsidRPr="002B3E1F">
              <w:rPr>
                <w:rFonts w:ascii="Times New Roman" w:hAnsi="Times New Roman" w:cs="Times New Roman"/>
                <w:sz w:val="20"/>
                <w:szCs w:val="20"/>
              </w:rPr>
              <w:t>Кат</w:t>
            </w:r>
            <w:proofErr w:type="spellEnd"/>
            <w:r w:rsidRPr="002B3E1F">
              <w:rPr>
                <w:rFonts w:ascii="Times New Roman" w:hAnsi="Times New Roman" w:cs="Times New Roman"/>
                <w:sz w:val="20"/>
                <w:szCs w:val="20"/>
              </w:rPr>
              <w:t xml:space="preserve">. </w:t>
            </w:r>
            <w:proofErr w:type="spellStart"/>
            <w:r w:rsidRPr="002B3E1F">
              <w:rPr>
                <w:rFonts w:ascii="Times New Roman" w:hAnsi="Times New Roman" w:cs="Times New Roman"/>
                <w:sz w:val="20"/>
                <w:szCs w:val="20"/>
              </w:rPr>
              <w:t>парцела</w:t>
            </w:r>
            <w:proofErr w:type="spellEnd"/>
          </w:p>
          <w:p w14:paraId="2CD64E9F" w14:textId="77777777" w:rsidR="00B40BD4" w:rsidRPr="002B3E1F" w:rsidRDefault="00B40BD4" w:rsidP="00F103AF">
            <w:pPr>
              <w:pStyle w:val="NoSpacing"/>
              <w:jc w:val="center"/>
              <w:rPr>
                <w:rFonts w:ascii="Times New Roman" w:hAnsi="Times New Roman" w:cs="Times New Roman"/>
                <w:sz w:val="20"/>
                <w:szCs w:val="20"/>
              </w:rPr>
            </w:pPr>
            <w:r w:rsidRPr="002B3E1F">
              <w:rPr>
                <w:rFonts w:ascii="Times New Roman" w:hAnsi="Times New Roman" w:cs="Times New Roman"/>
                <w:sz w:val="20"/>
                <w:szCs w:val="20"/>
              </w:rPr>
              <w:t xml:space="preserve">К.О. </w:t>
            </w:r>
            <w:proofErr w:type="spellStart"/>
            <w:r w:rsidRPr="002B3E1F">
              <w:rPr>
                <w:rFonts w:ascii="Times New Roman" w:hAnsi="Times New Roman" w:cs="Times New Roman"/>
                <w:sz w:val="20"/>
                <w:szCs w:val="20"/>
              </w:rPr>
              <w:t>Врање</w:t>
            </w:r>
            <w:proofErr w:type="spellEnd"/>
          </w:p>
        </w:tc>
        <w:tc>
          <w:tcPr>
            <w:tcW w:w="1343" w:type="dxa"/>
          </w:tcPr>
          <w:p w14:paraId="3492E1E2" w14:textId="77777777" w:rsidR="00B40BD4" w:rsidRPr="002B3E1F" w:rsidRDefault="00B40BD4" w:rsidP="00F103AF">
            <w:pPr>
              <w:pStyle w:val="NoSpacing"/>
              <w:jc w:val="center"/>
              <w:rPr>
                <w:rFonts w:ascii="Times New Roman" w:hAnsi="Times New Roman" w:cs="Times New Roman"/>
                <w:sz w:val="20"/>
                <w:szCs w:val="20"/>
              </w:rPr>
            </w:pPr>
            <w:proofErr w:type="spellStart"/>
            <w:r w:rsidRPr="002B3E1F">
              <w:rPr>
                <w:rFonts w:ascii="Times New Roman" w:hAnsi="Times New Roman" w:cs="Times New Roman"/>
                <w:sz w:val="20"/>
                <w:szCs w:val="20"/>
              </w:rPr>
              <w:t>Површина</w:t>
            </w:r>
            <w:proofErr w:type="spellEnd"/>
            <w:r w:rsidRPr="002B3E1F">
              <w:rPr>
                <w:rFonts w:ascii="Times New Roman" w:hAnsi="Times New Roman" w:cs="Times New Roman"/>
                <w:sz w:val="20"/>
                <w:szCs w:val="20"/>
              </w:rPr>
              <w:t xml:space="preserve"> у m²</w:t>
            </w:r>
          </w:p>
        </w:tc>
        <w:tc>
          <w:tcPr>
            <w:tcW w:w="1800" w:type="dxa"/>
          </w:tcPr>
          <w:p w14:paraId="01F076D1" w14:textId="77777777" w:rsidR="00B40BD4" w:rsidRPr="002B3E1F" w:rsidRDefault="00B40BD4" w:rsidP="00F103AF">
            <w:pPr>
              <w:pStyle w:val="NoSpacing"/>
              <w:rPr>
                <w:rFonts w:ascii="Times New Roman" w:hAnsi="Times New Roman" w:cs="Times New Roman"/>
                <w:sz w:val="20"/>
                <w:szCs w:val="20"/>
              </w:rPr>
            </w:pPr>
            <w:proofErr w:type="spellStart"/>
            <w:r w:rsidRPr="002B3E1F">
              <w:rPr>
                <w:rFonts w:ascii="Times New Roman" w:hAnsi="Times New Roman" w:cs="Times New Roman"/>
                <w:sz w:val="20"/>
                <w:szCs w:val="20"/>
              </w:rPr>
              <w:t>Почетни</w:t>
            </w:r>
            <w:proofErr w:type="spellEnd"/>
            <w:r w:rsidRPr="002B3E1F">
              <w:rPr>
                <w:rFonts w:ascii="Times New Roman" w:hAnsi="Times New Roman" w:cs="Times New Roman"/>
                <w:sz w:val="20"/>
                <w:szCs w:val="20"/>
              </w:rPr>
              <w:t xml:space="preserve"> </w:t>
            </w:r>
            <w:proofErr w:type="spellStart"/>
            <w:r w:rsidRPr="002B3E1F">
              <w:rPr>
                <w:rFonts w:ascii="Times New Roman" w:hAnsi="Times New Roman" w:cs="Times New Roman"/>
                <w:sz w:val="20"/>
                <w:szCs w:val="20"/>
              </w:rPr>
              <w:t>износ</w:t>
            </w:r>
            <w:proofErr w:type="spellEnd"/>
          </w:p>
        </w:tc>
        <w:tc>
          <w:tcPr>
            <w:tcW w:w="1800" w:type="dxa"/>
          </w:tcPr>
          <w:p w14:paraId="010AEFFE" w14:textId="77777777" w:rsidR="00B40BD4" w:rsidRPr="002B3E1F" w:rsidRDefault="00B40BD4" w:rsidP="00F103AF">
            <w:pPr>
              <w:pStyle w:val="NoSpacing"/>
              <w:rPr>
                <w:rFonts w:ascii="Times New Roman" w:hAnsi="Times New Roman" w:cs="Times New Roman"/>
                <w:sz w:val="20"/>
                <w:szCs w:val="20"/>
              </w:rPr>
            </w:pPr>
            <w:proofErr w:type="spellStart"/>
            <w:r w:rsidRPr="002B3E1F">
              <w:rPr>
                <w:rFonts w:ascii="Times New Roman" w:hAnsi="Times New Roman" w:cs="Times New Roman"/>
                <w:sz w:val="20"/>
                <w:szCs w:val="20"/>
              </w:rPr>
              <w:t>Висина</w:t>
            </w:r>
            <w:proofErr w:type="spellEnd"/>
            <w:r w:rsidRPr="002B3E1F">
              <w:rPr>
                <w:rFonts w:ascii="Times New Roman" w:hAnsi="Times New Roman" w:cs="Times New Roman"/>
                <w:sz w:val="20"/>
                <w:szCs w:val="20"/>
              </w:rPr>
              <w:t xml:space="preserve"> </w:t>
            </w:r>
            <w:proofErr w:type="spellStart"/>
            <w:r w:rsidRPr="002B3E1F">
              <w:rPr>
                <w:rFonts w:ascii="Times New Roman" w:hAnsi="Times New Roman" w:cs="Times New Roman"/>
                <w:sz w:val="20"/>
                <w:szCs w:val="20"/>
              </w:rPr>
              <w:t>депозита</w:t>
            </w:r>
            <w:proofErr w:type="spellEnd"/>
          </w:p>
        </w:tc>
      </w:tr>
      <w:tr w:rsidR="00B40BD4" w:rsidRPr="002B3E1F" w14:paraId="72917D68" w14:textId="77777777" w:rsidTr="00F103AF">
        <w:trPr>
          <w:trHeight w:val="107"/>
        </w:trPr>
        <w:tc>
          <w:tcPr>
            <w:tcW w:w="731" w:type="dxa"/>
          </w:tcPr>
          <w:p w14:paraId="3C52B860" w14:textId="77777777" w:rsidR="00B40BD4" w:rsidRPr="002B3E1F" w:rsidRDefault="00B40BD4" w:rsidP="00F103AF">
            <w:pPr>
              <w:pStyle w:val="NoSpacing"/>
              <w:rPr>
                <w:rFonts w:ascii="Times New Roman" w:hAnsi="Times New Roman" w:cs="Times New Roman"/>
                <w:sz w:val="20"/>
                <w:szCs w:val="20"/>
              </w:rPr>
            </w:pPr>
            <w:r w:rsidRPr="002B3E1F">
              <w:rPr>
                <w:rFonts w:ascii="Times New Roman" w:hAnsi="Times New Roman" w:cs="Times New Roman"/>
                <w:sz w:val="20"/>
                <w:szCs w:val="20"/>
              </w:rPr>
              <w:t>1.</w:t>
            </w:r>
          </w:p>
        </w:tc>
        <w:tc>
          <w:tcPr>
            <w:tcW w:w="1897" w:type="dxa"/>
          </w:tcPr>
          <w:p w14:paraId="4C780577" w14:textId="77777777" w:rsidR="00B40BD4" w:rsidRPr="002B3E1F" w:rsidRDefault="00B40BD4" w:rsidP="00F103AF">
            <w:pPr>
              <w:pStyle w:val="NoSpacing"/>
              <w:jc w:val="center"/>
              <w:rPr>
                <w:rFonts w:ascii="Times New Roman" w:hAnsi="Times New Roman" w:cs="Times New Roman"/>
                <w:sz w:val="20"/>
                <w:szCs w:val="20"/>
              </w:rPr>
            </w:pPr>
            <w:r w:rsidRPr="002B3E1F">
              <w:rPr>
                <w:rFonts w:ascii="Times New Roman" w:hAnsi="Times New Roman" w:cs="Times New Roman"/>
                <w:sz w:val="20"/>
                <w:szCs w:val="20"/>
              </w:rPr>
              <w:t>12991</w:t>
            </w:r>
          </w:p>
        </w:tc>
        <w:tc>
          <w:tcPr>
            <w:tcW w:w="1343" w:type="dxa"/>
          </w:tcPr>
          <w:p w14:paraId="33768C6F" w14:textId="77777777" w:rsidR="00B40BD4" w:rsidRPr="002B3E1F" w:rsidRDefault="00B40BD4" w:rsidP="00F103AF">
            <w:pPr>
              <w:pStyle w:val="NoSpacing"/>
              <w:jc w:val="center"/>
              <w:rPr>
                <w:rFonts w:ascii="Times New Roman" w:hAnsi="Times New Roman" w:cs="Times New Roman"/>
                <w:sz w:val="20"/>
                <w:szCs w:val="20"/>
              </w:rPr>
            </w:pPr>
            <w:r w:rsidRPr="002B3E1F">
              <w:rPr>
                <w:rFonts w:ascii="Times New Roman" w:hAnsi="Times New Roman" w:cs="Times New Roman"/>
                <w:sz w:val="20"/>
                <w:szCs w:val="20"/>
              </w:rPr>
              <w:t>16127</w:t>
            </w:r>
          </w:p>
        </w:tc>
        <w:tc>
          <w:tcPr>
            <w:tcW w:w="1800" w:type="dxa"/>
          </w:tcPr>
          <w:p w14:paraId="65F64EDF" w14:textId="77777777" w:rsidR="00B40BD4" w:rsidRPr="002B3E1F" w:rsidRDefault="00B40BD4" w:rsidP="00F103AF">
            <w:pPr>
              <w:pStyle w:val="NoSpacing"/>
              <w:rPr>
                <w:rFonts w:ascii="Times New Roman" w:hAnsi="Times New Roman" w:cs="Times New Roman"/>
                <w:sz w:val="20"/>
                <w:szCs w:val="20"/>
              </w:rPr>
            </w:pPr>
            <w:r w:rsidRPr="002B3E1F">
              <w:rPr>
                <w:rFonts w:ascii="Times New Roman" w:hAnsi="Times New Roman" w:cs="Times New Roman"/>
                <w:sz w:val="20"/>
                <w:szCs w:val="20"/>
              </w:rPr>
              <w:t>145.143.000,00</w:t>
            </w:r>
          </w:p>
        </w:tc>
        <w:tc>
          <w:tcPr>
            <w:tcW w:w="1800" w:type="dxa"/>
          </w:tcPr>
          <w:p w14:paraId="353CA4F8" w14:textId="77777777" w:rsidR="00B40BD4" w:rsidRPr="002B3E1F" w:rsidRDefault="00B40BD4" w:rsidP="00F103AF">
            <w:pPr>
              <w:pStyle w:val="NoSpacing"/>
              <w:rPr>
                <w:rFonts w:ascii="Times New Roman" w:hAnsi="Times New Roman" w:cs="Times New Roman"/>
                <w:sz w:val="20"/>
                <w:szCs w:val="20"/>
              </w:rPr>
            </w:pPr>
            <w:r w:rsidRPr="002B3E1F">
              <w:rPr>
                <w:rFonts w:ascii="Times New Roman" w:hAnsi="Times New Roman" w:cs="Times New Roman"/>
                <w:sz w:val="20"/>
                <w:szCs w:val="20"/>
              </w:rPr>
              <w:t>29.028.600,00</w:t>
            </w:r>
          </w:p>
        </w:tc>
      </w:tr>
    </w:tbl>
    <w:p w14:paraId="5284EB47" w14:textId="77777777" w:rsidR="00B40BD4" w:rsidRPr="00463E8C" w:rsidRDefault="00B40BD4" w:rsidP="00B40BD4">
      <w:pPr>
        <w:tabs>
          <w:tab w:val="left" w:pos="2410"/>
          <w:tab w:val="left" w:pos="9356"/>
        </w:tabs>
        <w:jc w:val="both"/>
        <w:rPr>
          <w:b/>
          <w:i/>
          <w:sz w:val="20"/>
          <w:szCs w:val="20"/>
        </w:rPr>
      </w:pPr>
    </w:p>
    <w:p w14:paraId="5042DD3B" w14:textId="77777777" w:rsidR="00B40BD4" w:rsidRPr="00463E8C" w:rsidRDefault="00B40BD4" w:rsidP="00B40BD4">
      <w:pPr>
        <w:tabs>
          <w:tab w:val="left" w:pos="2410"/>
          <w:tab w:val="left" w:pos="9356"/>
        </w:tabs>
        <w:ind w:firstLine="360"/>
        <w:jc w:val="both"/>
        <w:rPr>
          <w:lang w:val="sr-Cyrl-CS"/>
        </w:rPr>
      </w:pPr>
      <w:r w:rsidRPr="002B3E1F">
        <w:rPr>
          <w:b/>
          <w:i/>
          <w:sz w:val="20"/>
          <w:szCs w:val="20"/>
        </w:rPr>
        <w:t xml:space="preserve">  </w:t>
      </w:r>
      <w:proofErr w:type="spellStart"/>
      <w:r w:rsidRPr="002B3E1F">
        <w:t>Почетни</w:t>
      </w:r>
      <w:proofErr w:type="spellEnd"/>
      <w:r w:rsidRPr="002B3E1F">
        <w:t xml:space="preserve"> </w:t>
      </w:r>
      <w:proofErr w:type="spellStart"/>
      <w:r w:rsidRPr="002B3E1F">
        <w:t>износ</w:t>
      </w:r>
      <w:proofErr w:type="spellEnd"/>
      <w:r w:rsidRPr="002B3E1F">
        <w:t xml:space="preserve"> </w:t>
      </w:r>
      <w:proofErr w:type="spellStart"/>
      <w:r w:rsidRPr="002B3E1F">
        <w:t>цене</w:t>
      </w:r>
      <w:proofErr w:type="spellEnd"/>
      <w:r w:rsidRPr="002B3E1F">
        <w:t xml:space="preserve"> </w:t>
      </w:r>
      <w:proofErr w:type="spellStart"/>
      <w:r w:rsidRPr="002B3E1F">
        <w:t>за</w:t>
      </w:r>
      <w:proofErr w:type="spellEnd"/>
      <w:r w:rsidRPr="002B3E1F">
        <w:t xml:space="preserve"> </w:t>
      </w:r>
      <w:proofErr w:type="spellStart"/>
      <w:r w:rsidRPr="002B3E1F">
        <w:t>отуђење</w:t>
      </w:r>
      <w:proofErr w:type="spellEnd"/>
      <w:r w:rsidRPr="002B3E1F">
        <w:t xml:space="preserve"> </w:t>
      </w:r>
      <w:proofErr w:type="spellStart"/>
      <w:r w:rsidRPr="002B3E1F">
        <w:t>грађевинског</w:t>
      </w:r>
      <w:proofErr w:type="spellEnd"/>
      <w:r w:rsidRPr="002B3E1F">
        <w:t xml:space="preserve"> </w:t>
      </w:r>
      <w:proofErr w:type="spellStart"/>
      <w:r w:rsidRPr="002B3E1F">
        <w:t>земљишта</w:t>
      </w:r>
      <w:proofErr w:type="spellEnd"/>
      <w:r w:rsidRPr="002B3E1F">
        <w:t xml:space="preserve"> </w:t>
      </w:r>
      <w:proofErr w:type="spellStart"/>
      <w:r w:rsidRPr="002B3E1F">
        <w:t>на</w:t>
      </w:r>
      <w:proofErr w:type="spellEnd"/>
      <w:r w:rsidRPr="002B3E1F">
        <w:t xml:space="preserve"> </w:t>
      </w:r>
      <w:proofErr w:type="spellStart"/>
      <w:r w:rsidRPr="002B3E1F">
        <w:t>локацији</w:t>
      </w:r>
      <w:proofErr w:type="spellEnd"/>
      <w:r w:rsidRPr="002B3E1F">
        <w:t xml:space="preserve"> 11, </w:t>
      </w:r>
      <w:proofErr w:type="spellStart"/>
      <w:r w:rsidRPr="002B3E1F">
        <w:t>утврђен</w:t>
      </w:r>
      <w:proofErr w:type="spellEnd"/>
      <w:r w:rsidRPr="002B3E1F">
        <w:t xml:space="preserve"> </w:t>
      </w:r>
      <w:proofErr w:type="spellStart"/>
      <w:r w:rsidRPr="002B3E1F">
        <w:t>је</w:t>
      </w:r>
      <w:proofErr w:type="spellEnd"/>
      <w:r w:rsidRPr="002B3E1F">
        <w:t xml:space="preserve"> </w:t>
      </w:r>
      <w:proofErr w:type="gramStart"/>
      <w:r w:rsidRPr="002B3E1F">
        <w:t xml:space="preserve">у  </w:t>
      </w:r>
      <w:proofErr w:type="spellStart"/>
      <w:r w:rsidRPr="002B3E1F">
        <w:t>висини</w:t>
      </w:r>
      <w:proofErr w:type="spellEnd"/>
      <w:proofErr w:type="gramEnd"/>
      <w:r w:rsidRPr="002B3E1F">
        <w:t xml:space="preserve"> </w:t>
      </w:r>
      <w:proofErr w:type="spellStart"/>
      <w:r w:rsidRPr="002B3E1F">
        <w:t>тржишне</w:t>
      </w:r>
      <w:proofErr w:type="spellEnd"/>
      <w:r w:rsidRPr="002B3E1F">
        <w:t xml:space="preserve"> </w:t>
      </w:r>
      <w:proofErr w:type="spellStart"/>
      <w:r w:rsidRPr="002B3E1F">
        <w:t>вредности</w:t>
      </w:r>
      <w:proofErr w:type="spellEnd"/>
      <w:r w:rsidRPr="002B3E1F">
        <w:t xml:space="preserve"> </w:t>
      </w:r>
      <w:proofErr w:type="spellStart"/>
      <w:r w:rsidRPr="002B3E1F">
        <w:t>по</w:t>
      </w:r>
      <w:proofErr w:type="spellEnd"/>
      <w:r w:rsidRPr="002B3E1F">
        <w:t xml:space="preserve"> </w:t>
      </w:r>
      <w:proofErr w:type="spellStart"/>
      <w:r w:rsidRPr="002B3E1F">
        <w:t>метру</w:t>
      </w:r>
      <w:proofErr w:type="spellEnd"/>
      <w:r w:rsidRPr="002B3E1F">
        <w:t xml:space="preserve"> </w:t>
      </w:r>
      <w:proofErr w:type="spellStart"/>
      <w:r w:rsidRPr="002B3E1F">
        <w:t>квадратном</w:t>
      </w:r>
      <w:proofErr w:type="spellEnd"/>
      <w:r w:rsidRPr="002B3E1F">
        <w:t xml:space="preserve"> </w:t>
      </w:r>
      <w:proofErr w:type="spellStart"/>
      <w:r w:rsidRPr="002B3E1F">
        <w:t>грађевинског</w:t>
      </w:r>
      <w:proofErr w:type="spellEnd"/>
      <w:r w:rsidRPr="002B3E1F">
        <w:t xml:space="preserve"> </w:t>
      </w:r>
      <w:proofErr w:type="spellStart"/>
      <w:r w:rsidRPr="002B3E1F">
        <w:t>земљишта</w:t>
      </w:r>
      <w:proofErr w:type="spellEnd"/>
      <w:r w:rsidRPr="002B3E1F">
        <w:t xml:space="preserve">, а </w:t>
      </w:r>
      <w:proofErr w:type="spellStart"/>
      <w:r w:rsidRPr="002B3E1F">
        <w:t>на</w:t>
      </w:r>
      <w:proofErr w:type="spellEnd"/>
      <w:r w:rsidRPr="002B3E1F">
        <w:t xml:space="preserve"> </w:t>
      </w:r>
      <w:proofErr w:type="spellStart"/>
      <w:r w:rsidRPr="002B3E1F">
        <w:t>основу</w:t>
      </w:r>
      <w:proofErr w:type="spellEnd"/>
      <w:r w:rsidRPr="002B3E1F">
        <w:t xml:space="preserve"> </w:t>
      </w:r>
      <w:proofErr w:type="spellStart"/>
      <w:r w:rsidRPr="002B3E1F">
        <w:t>Налаза</w:t>
      </w:r>
      <w:proofErr w:type="spellEnd"/>
      <w:r w:rsidRPr="002B3E1F">
        <w:t xml:space="preserve"> о </w:t>
      </w:r>
      <w:proofErr w:type="spellStart"/>
      <w:r w:rsidRPr="002B3E1F">
        <w:t>процени</w:t>
      </w:r>
      <w:proofErr w:type="spellEnd"/>
      <w:r w:rsidRPr="002B3E1F">
        <w:t xml:space="preserve"> </w:t>
      </w:r>
      <w:proofErr w:type="spellStart"/>
      <w:r w:rsidRPr="002B3E1F">
        <w:t>тржишне</w:t>
      </w:r>
      <w:proofErr w:type="spellEnd"/>
      <w:r w:rsidRPr="002B3E1F">
        <w:t xml:space="preserve"> </w:t>
      </w:r>
      <w:proofErr w:type="spellStart"/>
      <w:r w:rsidRPr="002B3E1F">
        <w:t>вредности</w:t>
      </w:r>
      <w:proofErr w:type="spellEnd"/>
      <w:r w:rsidRPr="002B3E1F">
        <w:t xml:space="preserve">, </w:t>
      </w:r>
      <w:proofErr w:type="spellStart"/>
      <w:r w:rsidRPr="002B3E1F">
        <w:t>који</w:t>
      </w:r>
      <w:proofErr w:type="spellEnd"/>
      <w:r w:rsidRPr="002B3E1F">
        <w:t xml:space="preserve"> </w:t>
      </w:r>
      <w:proofErr w:type="spellStart"/>
      <w:r w:rsidRPr="002B3E1F">
        <w:t>је</w:t>
      </w:r>
      <w:proofErr w:type="spellEnd"/>
      <w:r w:rsidRPr="002B3E1F">
        <w:t xml:space="preserve"> </w:t>
      </w:r>
      <w:proofErr w:type="spellStart"/>
      <w:r w:rsidRPr="002B3E1F">
        <w:t>сачинио_судски</w:t>
      </w:r>
      <w:proofErr w:type="spellEnd"/>
      <w:r w:rsidRPr="002B3E1F">
        <w:t xml:space="preserve"> </w:t>
      </w:r>
      <w:proofErr w:type="spellStart"/>
      <w:r w:rsidRPr="002B3E1F">
        <w:t>вештак</w:t>
      </w:r>
      <w:proofErr w:type="spellEnd"/>
      <w:r w:rsidRPr="002B3E1F">
        <w:t xml:space="preserve"> </w:t>
      </w:r>
      <w:proofErr w:type="spellStart"/>
      <w:r w:rsidRPr="002B3E1F">
        <w:t>из</w:t>
      </w:r>
      <w:proofErr w:type="spellEnd"/>
      <w:r w:rsidRPr="002B3E1F">
        <w:t xml:space="preserve"> </w:t>
      </w:r>
      <w:proofErr w:type="spellStart"/>
      <w:r w:rsidRPr="002B3E1F">
        <w:t>области</w:t>
      </w:r>
      <w:proofErr w:type="spellEnd"/>
      <w:r w:rsidRPr="002B3E1F">
        <w:t xml:space="preserve"> </w:t>
      </w:r>
      <w:proofErr w:type="spellStart"/>
      <w:r w:rsidRPr="002B3E1F">
        <w:t>грађевнарства</w:t>
      </w:r>
      <w:proofErr w:type="spellEnd"/>
      <w:r w:rsidRPr="002B3E1F">
        <w:t xml:space="preserve"> </w:t>
      </w:r>
      <w:proofErr w:type="spellStart"/>
      <w:r w:rsidRPr="002B3E1F">
        <w:t>Спасић</w:t>
      </w:r>
      <w:proofErr w:type="spellEnd"/>
      <w:r w:rsidRPr="002B3E1F">
        <w:t xml:space="preserve"> </w:t>
      </w:r>
      <w:proofErr w:type="spellStart"/>
      <w:r w:rsidRPr="002B3E1F">
        <w:t>Срђан</w:t>
      </w:r>
      <w:proofErr w:type="spellEnd"/>
      <w:r w:rsidRPr="002B3E1F">
        <w:t xml:space="preserve"> </w:t>
      </w:r>
      <w:proofErr w:type="spellStart"/>
      <w:r w:rsidRPr="002B3E1F">
        <w:t>на</w:t>
      </w:r>
      <w:proofErr w:type="spellEnd"/>
      <w:r w:rsidRPr="002B3E1F">
        <w:t xml:space="preserve"> </w:t>
      </w:r>
      <w:proofErr w:type="spellStart"/>
      <w:r w:rsidRPr="002B3E1F">
        <w:t>дан</w:t>
      </w:r>
      <w:proofErr w:type="spellEnd"/>
      <w:r w:rsidRPr="002B3E1F">
        <w:t xml:space="preserve"> 09.02.2024. </w:t>
      </w:r>
      <w:proofErr w:type="spellStart"/>
      <w:r w:rsidRPr="002B3E1F">
        <w:t>године</w:t>
      </w:r>
      <w:proofErr w:type="spellEnd"/>
      <w:r w:rsidRPr="002B3E1F">
        <w:t>.</w:t>
      </w:r>
    </w:p>
    <w:p w14:paraId="302E037D" w14:textId="77777777" w:rsidR="00B40BD4" w:rsidRPr="00463E8C" w:rsidRDefault="00B40BD4" w:rsidP="00B40BD4">
      <w:pPr>
        <w:tabs>
          <w:tab w:val="left" w:pos="2410"/>
          <w:tab w:val="left" w:pos="9356"/>
        </w:tabs>
        <w:ind w:firstLine="360"/>
        <w:jc w:val="center"/>
        <w:rPr>
          <w:b/>
          <w:u w:val="single"/>
        </w:rPr>
      </w:pPr>
      <w:proofErr w:type="spellStart"/>
      <w:r w:rsidRPr="002B3E1F">
        <w:rPr>
          <w:b/>
          <w:u w:val="single"/>
        </w:rPr>
        <w:t>Критеријум</w:t>
      </w:r>
      <w:proofErr w:type="spellEnd"/>
      <w:r w:rsidRPr="002B3E1F">
        <w:rPr>
          <w:b/>
          <w:u w:val="single"/>
        </w:rPr>
        <w:t xml:space="preserve"> </w:t>
      </w:r>
      <w:proofErr w:type="spellStart"/>
      <w:r w:rsidRPr="002B3E1F">
        <w:rPr>
          <w:b/>
          <w:u w:val="single"/>
        </w:rPr>
        <w:t>за</w:t>
      </w:r>
      <w:proofErr w:type="spellEnd"/>
      <w:r w:rsidRPr="002B3E1F">
        <w:rPr>
          <w:b/>
          <w:u w:val="single"/>
        </w:rPr>
        <w:t xml:space="preserve"> </w:t>
      </w:r>
      <w:proofErr w:type="spellStart"/>
      <w:r w:rsidRPr="002B3E1F">
        <w:rPr>
          <w:b/>
          <w:u w:val="single"/>
        </w:rPr>
        <w:t>оцењивање</w:t>
      </w:r>
      <w:proofErr w:type="spellEnd"/>
      <w:r w:rsidRPr="002B3E1F">
        <w:rPr>
          <w:b/>
          <w:u w:val="single"/>
        </w:rPr>
        <w:t xml:space="preserve"> </w:t>
      </w:r>
      <w:proofErr w:type="spellStart"/>
      <w:r w:rsidRPr="002B3E1F">
        <w:rPr>
          <w:b/>
          <w:u w:val="single"/>
        </w:rPr>
        <w:t>понуда</w:t>
      </w:r>
      <w:proofErr w:type="spellEnd"/>
      <w:r w:rsidRPr="002B3E1F">
        <w:rPr>
          <w:b/>
          <w:u w:val="single"/>
        </w:rPr>
        <w:t xml:space="preserve"> </w:t>
      </w:r>
      <w:proofErr w:type="spellStart"/>
      <w:r w:rsidRPr="002B3E1F">
        <w:rPr>
          <w:b/>
          <w:u w:val="single"/>
        </w:rPr>
        <w:t>је</w:t>
      </w:r>
      <w:proofErr w:type="spellEnd"/>
      <w:r w:rsidRPr="002B3E1F">
        <w:rPr>
          <w:b/>
          <w:u w:val="single"/>
        </w:rPr>
        <w:t xml:space="preserve"> „</w:t>
      </w:r>
      <w:proofErr w:type="spellStart"/>
      <w:r w:rsidRPr="002B3E1F">
        <w:rPr>
          <w:b/>
          <w:u w:val="single"/>
        </w:rPr>
        <w:t>Највиша</w:t>
      </w:r>
      <w:proofErr w:type="spellEnd"/>
      <w:r w:rsidRPr="002B3E1F">
        <w:rPr>
          <w:b/>
          <w:u w:val="single"/>
        </w:rPr>
        <w:t xml:space="preserve"> </w:t>
      </w:r>
      <w:proofErr w:type="spellStart"/>
      <w:r w:rsidRPr="002B3E1F">
        <w:rPr>
          <w:b/>
          <w:u w:val="single"/>
        </w:rPr>
        <w:t>понуђена</w:t>
      </w:r>
      <w:proofErr w:type="spellEnd"/>
      <w:r w:rsidRPr="002B3E1F">
        <w:rPr>
          <w:b/>
          <w:u w:val="single"/>
        </w:rPr>
        <w:t xml:space="preserve"> </w:t>
      </w:r>
      <w:proofErr w:type="spellStart"/>
      <w:proofErr w:type="gramStart"/>
      <w:r w:rsidRPr="002B3E1F">
        <w:rPr>
          <w:b/>
          <w:u w:val="single"/>
        </w:rPr>
        <w:t>цена</w:t>
      </w:r>
      <w:proofErr w:type="spellEnd"/>
      <w:r w:rsidRPr="002B3E1F">
        <w:rPr>
          <w:b/>
          <w:u w:val="single"/>
        </w:rPr>
        <w:t>“</w:t>
      </w:r>
      <w:proofErr w:type="gramEnd"/>
      <w:r w:rsidRPr="002B3E1F">
        <w:rPr>
          <w:b/>
          <w:u w:val="single"/>
        </w:rPr>
        <w:t>.</w:t>
      </w:r>
    </w:p>
    <w:p w14:paraId="7048B131" w14:textId="77777777" w:rsidR="00B40BD4" w:rsidRPr="00463E8C" w:rsidRDefault="00B40BD4" w:rsidP="00B40BD4">
      <w:pPr>
        <w:tabs>
          <w:tab w:val="left" w:pos="2410"/>
          <w:tab w:val="left" w:pos="9356"/>
        </w:tabs>
        <w:jc w:val="both"/>
        <w:rPr>
          <w:b/>
          <w:u w:val="single"/>
        </w:rPr>
      </w:pPr>
      <w:r w:rsidRPr="002B3E1F">
        <w:rPr>
          <w:b/>
          <w:u w:val="single"/>
        </w:rPr>
        <w:t>II УСЛОВИ ПРИЈАВЉИВАЊА</w:t>
      </w:r>
    </w:p>
    <w:p w14:paraId="2FC29C63" w14:textId="77777777" w:rsidR="00B40BD4" w:rsidRPr="002B3E1F" w:rsidRDefault="00B40BD4" w:rsidP="00B40BD4">
      <w:pPr>
        <w:tabs>
          <w:tab w:val="left" w:pos="2410"/>
          <w:tab w:val="left" w:pos="9356"/>
        </w:tabs>
        <w:ind w:firstLine="720"/>
        <w:jc w:val="both"/>
      </w:pPr>
      <w:proofErr w:type="spellStart"/>
      <w:r w:rsidRPr="002B3E1F">
        <w:t>Право</w:t>
      </w:r>
      <w:proofErr w:type="spellEnd"/>
      <w:r w:rsidRPr="002B3E1F">
        <w:t xml:space="preserve"> </w:t>
      </w:r>
      <w:proofErr w:type="spellStart"/>
      <w:r w:rsidRPr="002B3E1F">
        <w:t>учешћа</w:t>
      </w:r>
      <w:proofErr w:type="spellEnd"/>
      <w:r w:rsidRPr="002B3E1F">
        <w:t xml:space="preserve"> </w:t>
      </w:r>
      <w:proofErr w:type="spellStart"/>
      <w:r w:rsidRPr="002B3E1F">
        <w:t>на</w:t>
      </w:r>
      <w:proofErr w:type="spellEnd"/>
      <w:r w:rsidRPr="002B3E1F">
        <w:t xml:space="preserve"> </w:t>
      </w:r>
      <w:proofErr w:type="spellStart"/>
      <w:r w:rsidRPr="002B3E1F">
        <w:t>огласу</w:t>
      </w:r>
      <w:proofErr w:type="spellEnd"/>
      <w:r w:rsidRPr="002B3E1F">
        <w:t xml:space="preserve"> </w:t>
      </w:r>
      <w:proofErr w:type="spellStart"/>
      <w:r w:rsidRPr="002B3E1F">
        <w:t>имају</w:t>
      </w:r>
      <w:proofErr w:type="spellEnd"/>
      <w:r w:rsidRPr="002B3E1F">
        <w:t xml:space="preserve"> </w:t>
      </w:r>
      <w:proofErr w:type="spellStart"/>
      <w:r w:rsidRPr="002B3E1F">
        <w:t>сва</w:t>
      </w:r>
      <w:proofErr w:type="spellEnd"/>
      <w:r w:rsidRPr="002B3E1F">
        <w:t xml:space="preserve"> </w:t>
      </w:r>
      <w:proofErr w:type="spellStart"/>
      <w:r w:rsidRPr="002B3E1F">
        <w:t>заинтересована</w:t>
      </w:r>
      <w:proofErr w:type="spellEnd"/>
      <w:r w:rsidRPr="002B3E1F">
        <w:t xml:space="preserve"> </w:t>
      </w:r>
      <w:proofErr w:type="spellStart"/>
      <w:r w:rsidRPr="002B3E1F">
        <w:t>правна</w:t>
      </w:r>
      <w:proofErr w:type="spellEnd"/>
      <w:r w:rsidRPr="002B3E1F">
        <w:t xml:space="preserve"> и </w:t>
      </w:r>
      <w:proofErr w:type="spellStart"/>
      <w:r w:rsidRPr="002B3E1F">
        <w:t>физичка</w:t>
      </w:r>
      <w:proofErr w:type="spellEnd"/>
      <w:r w:rsidRPr="002B3E1F">
        <w:t xml:space="preserve"> </w:t>
      </w:r>
      <w:proofErr w:type="spellStart"/>
      <w:r w:rsidRPr="002B3E1F">
        <w:t>лица</w:t>
      </w:r>
      <w:proofErr w:type="spellEnd"/>
      <w:r w:rsidRPr="002B3E1F">
        <w:t xml:space="preserve"> </w:t>
      </w:r>
      <w:proofErr w:type="spellStart"/>
      <w:r w:rsidRPr="002B3E1F">
        <w:t>која</w:t>
      </w:r>
      <w:proofErr w:type="spellEnd"/>
      <w:r w:rsidRPr="002B3E1F">
        <w:t xml:space="preserve"> </w:t>
      </w:r>
      <w:proofErr w:type="spellStart"/>
      <w:r w:rsidRPr="002B3E1F">
        <w:t>испуњавају</w:t>
      </w:r>
      <w:proofErr w:type="spellEnd"/>
      <w:r w:rsidRPr="002B3E1F">
        <w:t xml:space="preserve"> </w:t>
      </w:r>
      <w:proofErr w:type="spellStart"/>
      <w:r w:rsidRPr="002B3E1F">
        <w:t>услове</w:t>
      </w:r>
      <w:proofErr w:type="spellEnd"/>
      <w:r w:rsidRPr="002B3E1F">
        <w:t xml:space="preserve"> </w:t>
      </w:r>
      <w:proofErr w:type="spellStart"/>
      <w:r w:rsidRPr="002B3E1F">
        <w:t>из</w:t>
      </w:r>
      <w:proofErr w:type="spellEnd"/>
      <w:r w:rsidRPr="002B3E1F">
        <w:t xml:space="preserve"> </w:t>
      </w:r>
      <w:proofErr w:type="spellStart"/>
      <w:r w:rsidRPr="002B3E1F">
        <w:t>овог</w:t>
      </w:r>
      <w:proofErr w:type="spellEnd"/>
      <w:r w:rsidRPr="002B3E1F">
        <w:t xml:space="preserve"> </w:t>
      </w:r>
      <w:proofErr w:type="spellStart"/>
      <w:r w:rsidRPr="002B3E1F">
        <w:t>огласа</w:t>
      </w:r>
      <w:proofErr w:type="spellEnd"/>
      <w:r w:rsidRPr="002B3E1F">
        <w:t xml:space="preserve"> и </w:t>
      </w:r>
      <w:proofErr w:type="spellStart"/>
      <w:r w:rsidRPr="002B3E1F">
        <w:t>која</w:t>
      </w:r>
      <w:proofErr w:type="spellEnd"/>
      <w:r w:rsidRPr="002B3E1F">
        <w:t xml:space="preserve"> </w:t>
      </w:r>
      <w:proofErr w:type="spellStart"/>
      <w:r w:rsidRPr="002B3E1F">
        <w:t>уплате</w:t>
      </w:r>
      <w:proofErr w:type="spellEnd"/>
      <w:r w:rsidRPr="002B3E1F">
        <w:t xml:space="preserve"> </w:t>
      </w:r>
      <w:proofErr w:type="spellStart"/>
      <w:r w:rsidRPr="002B3E1F">
        <w:t>депозит</w:t>
      </w:r>
      <w:proofErr w:type="spellEnd"/>
      <w:r w:rsidRPr="002B3E1F">
        <w:t xml:space="preserve"> у </w:t>
      </w:r>
      <w:proofErr w:type="spellStart"/>
      <w:r w:rsidRPr="002B3E1F">
        <w:t>висини</w:t>
      </w:r>
      <w:proofErr w:type="spellEnd"/>
      <w:r w:rsidRPr="002B3E1F">
        <w:t xml:space="preserve"> </w:t>
      </w:r>
      <w:proofErr w:type="spellStart"/>
      <w:r w:rsidRPr="002B3E1F">
        <w:t>од</w:t>
      </w:r>
      <w:proofErr w:type="spellEnd"/>
      <w:r w:rsidRPr="002B3E1F">
        <w:t xml:space="preserve"> 20% </w:t>
      </w:r>
      <w:proofErr w:type="spellStart"/>
      <w:r w:rsidRPr="002B3E1F">
        <w:t>почетне</w:t>
      </w:r>
      <w:proofErr w:type="spellEnd"/>
      <w:r w:rsidRPr="002B3E1F">
        <w:t xml:space="preserve"> </w:t>
      </w:r>
      <w:proofErr w:type="spellStart"/>
      <w:r w:rsidRPr="002B3E1F">
        <w:t>цене</w:t>
      </w:r>
      <w:proofErr w:type="spellEnd"/>
      <w:r w:rsidRPr="002B3E1F">
        <w:t xml:space="preserve"> </w:t>
      </w:r>
      <w:proofErr w:type="spellStart"/>
      <w:r w:rsidRPr="002B3E1F">
        <w:t>грађевинског</w:t>
      </w:r>
      <w:proofErr w:type="spellEnd"/>
      <w:r w:rsidRPr="002B3E1F">
        <w:t xml:space="preserve"> </w:t>
      </w:r>
      <w:proofErr w:type="spellStart"/>
      <w:r w:rsidRPr="002B3E1F">
        <w:t>земљишта</w:t>
      </w:r>
      <w:proofErr w:type="spellEnd"/>
      <w:r w:rsidRPr="002B3E1F">
        <w:t xml:space="preserve"> </w:t>
      </w:r>
      <w:proofErr w:type="spellStart"/>
      <w:r w:rsidRPr="002B3E1F">
        <w:t>за</w:t>
      </w:r>
      <w:proofErr w:type="spellEnd"/>
      <w:r w:rsidRPr="002B3E1F">
        <w:t xml:space="preserve"> </w:t>
      </w:r>
      <w:proofErr w:type="spellStart"/>
      <w:r w:rsidRPr="002B3E1F">
        <w:t>које</w:t>
      </w:r>
      <w:proofErr w:type="spellEnd"/>
      <w:r w:rsidRPr="002B3E1F">
        <w:t xml:space="preserve"> </w:t>
      </w:r>
      <w:proofErr w:type="spellStart"/>
      <w:r w:rsidRPr="002B3E1F">
        <w:t>лицитирају</w:t>
      </w:r>
      <w:proofErr w:type="spellEnd"/>
      <w:r w:rsidRPr="002B3E1F">
        <w:t>.</w:t>
      </w:r>
    </w:p>
    <w:p w14:paraId="57F657E8" w14:textId="77777777" w:rsidR="00B40BD4" w:rsidRPr="002B3E1F" w:rsidRDefault="00B40BD4" w:rsidP="00B40BD4">
      <w:pPr>
        <w:jc w:val="both"/>
      </w:pPr>
      <w:r w:rsidRPr="002B3E1F">
        <w:rPr>
          <w:lang w:val="sr-Cyrl-CS"/>
        </w:rPr>
        <w:t xml:space="preserve">            На основу </w:t>
      </w:r>
      <w:proofErr w:type="spellStart"/>
      <w:r w:rsidRPr="002B3E1F">
        <w:t>Одлуке</w:t>
      </w:r>
      <w:proofErr w:type="spellEnd"/>
      <w:r w:rsidRPr="002B3E1F">
        <w:t xml:space="preserve"> о </w:t>
      </w:r>
      <w:proofErr w:type="spellStart"/>
      <w:r w:rsidRPr="002B3E1F">
        <w:t>грађевинском</w:t>
      </w:r>
      <w:proofErr w:type="spellEnd"/>
      <w:r w:rsidRPr="002B3E1F">
        <w:t xml:space="preserve"> </w:t>
      </w:r>
      <w:proofErr w:type="spellStart"/>
      <w:r w:rsidRPr="002B3E1F">
        <w:t>земљишту</w:t>
      </w:r>
      <w:proofErr w:type="spellEnd"/>
      <w:r w:rsidRPr="002B3E1F">
        <w:t xml:space="preserve"> у </w:t>
      </w:r>
      <w:proofErr w:type="spellStart"/>
      <w:r w:rsidRPr="002B3E1F">
        <w:t>јавној</w:t>
      </w:r>
      <w:proofErr w:type="spellEnd"/>
      <w:r w:rsidRPr="002B3E1F">
        <w:t xml:space="preserve"> </w:t>
      </w:r>
      <w:proofErr w:type="spellStart"/>
      <w:r w:rsidRPr="002B3E1F">
        <w:t>својини</w:t>
      </w:r>
      <w:proofErr w:type="spellEnd"/>
      <w:r w:rsidRPr="002B3E1F">
        <w:t xml:space="preserve"> </w:t>
      </w:r>
      <w:proofErr w:type="spellStart"/>
      <w:r w:rsidRPr="002B3E1F">
        <w:t>града</w:t>
      </w:r>
      <w:proofErr w:type="spellEnd"/>
      <w:r w:rsidRPr="002B3E1F">
        <w:t xml:space="preserve"> </w:t>
      </w:r>
      <w:proofErr w:type="spellStart"/>
      <w:r w:rsidRPr="002B3E1F">
        <w:t>Врања</w:t>
      </w:r>
      <w:proofErr w:type="spellEnd"/>
      <w:r w:rsidRPr="002B3E1F">
        <w:t xml:space="preserve"> („</w:t>
      </w:r>
      <w:proofErr w:type="spellStart"/>
      <w:r w:rsidRPr="002B3E1F">
        <w:t>Службени</w:t>
      </w:r>
      <w:proofErr w:type="spellEnd"/>
      <w:r w:rsidRPr="002B3E1F">
        <w:t xml:space="preserve"> </w:t>
      </w:r>
      <w:proofErr w:type="spellStart"/>
      <w:r w:rsidRPr="002B3E1F">
        <w:t>гласник</w:t>
      </w:r>
      <w:proofErr w:type="spellEnd"/>
      <w:r w:rsidRPr="002B3E1F">
        <w:t xml:space="preserve"> </w:t>
      </w:r>
      <w:proofErr w:type="spellStart"/>
      <w:r w:rsidRPr="002B3E1F">
        <w:t>града</w:t>
      </w:r>
      <w:proofErr w:type="spellEnd"/>
      <w:r w:rsidRPr="002B3E1F">
        <w:t xml:space="preserve"> </w:t>
      </w:r>
      <w:proofErr w:type="spellStart"/>
      <w:r w:rsidRPr="002B3E1F">
        <w:t>Врања</w:t>
      </w:r>
      <w:proofErr w:type="spellEnd"/>
      <w:r w:rsidRPr="002B3E1F">
        <w:t xml:space="preserve">“, </w:t>
      </w:r>
      <w:proofErr w:type="spellStart"/>
      <w:r w:rsidRPr="002B3E1F">
        <w:t>број</w:t>
      </w:r>
      <w:proofErr w:type="spellEnd"/>
      <w:r w:rsidRPr="002B3E1F">
        <w:t>: 44/2016)</w:t>
      </w:r>
      <w:r w:rsidRPr="002B3E1F">
        <w:rPr>
          <w:lang w:val="sr-Cyrl-CS"/>
        </w:rPr>
        <w:t xml:space="preserve"> вредност лицитационог корака не може бити мања од </w:t>
      </w:r>
      <w:r w:rsidRPr="002B3E1F">
        <w:t>2</w:t>
      </w:r>
      <w:r w:rsidRPr="002B3E1F">
        <w:rPr>
          <w:lang w:val="sr-Cyrl-CS"/>
        </w:rPr>
        <w:t xml:space="preserve">% почетне вредности предметне парцеле. </w:t>
      </w:r>
    </w:p>
    <w:p w14:paraId="2097463C" w14:textId="77777777" w:rsidR="00B40BD4" w:rsidRPr="002B3E1F" w:rsidRDefault="00B40BD4" w:rsidP="00B40BD4">
      <w:pPr>
        <w:tabs>
          <w:tab w:val="left" w:pos="2410"/>
          <w:tab w:val="left" w:pos="9356"/>
        </w:tabs>
        <w:ind w:firstLine="720"/>
        <w:jc w:val="both"/>
      </w:pPr>
      <w:proofErr w:type="spellStart"/>
      <w:r w:rsidRPr="002B3E1F">
        <w:rPr>
          <w:b/>
        </w:rPr>
        <w:t>Пријава</w:t>
      </w:r>
      <w:proofErr w:type="spellEnd"/>
      <w:r w:rsidRPr="002B3E1F">
        <w:rPr>
          <w:b/>
        </w:rPr>
        <w:t xml:space="preserve"> </w:t>
      </w:r>
      <w:proofErr w:type="spellStart"/>
      <w:r w:rsidRPr="002B3E1F">
        <w:rPr>
          <w:b/>
        </w:rPr>
        <w:t>правног</w:t>
      </w:r>
      <w:proofErr w:type="spellEnd"/>
      <w:r w:rsidRPr="002B3E1F">
        <w:rPr>
          <w:b/>
        </w:rPr>
        <w:t xml:space="preserve"> </w:t>
      </w:r>
      <w:proofErr w:type="spellStart"/>
      <w:r w:rsidRPr="002B3E1F">
        <w:rPr>
          <w:b/>
        </w:rPr>
        <w:t>лица</w:t>
      </w:r>
      <w:proofErr w:type="spellEnd"/>
      <w:r w:rsidRPr="002B3E1F">
        <w:rPr>
          <w:b/>
        </w:rPr>
        <w:t xml:space="preserve"> и </w:t>
      </w:r>
      <w:proofErr w:type="spellStart"/>
      <w:r w:rsidRPr="002B3E1F">
        <w:rPr>
          <w:b/>
        </w:rPr>
        <w:t>предузетника</w:t>
      </w:r>
      <w:proofErr w:type="spellEnd"/>
      <w:r w:rsidRPr="002B3E1F">
        <w:t xml:space="preserve"> </w:t>
      </w:r>
      <w:proofErr w:type="spellStart"/>
      <w:r w:rsidRPr="002B3E1F">
        <w:t>мора</w:t>
      </w:r>
      <w:proofErr w:type="spellEnd"/>
      <w:r w:rsidRPr="002B3E1F">
        <w:t xml:space="preserve"> </w:t>
      </w:r>
      <w:proofErr w:type="spellStart"/>
      <w:r w:rsidRPr="002B3E1F">
        <w:t>да</w:t>
      </w:r>
      <w:proofErr w:type="spellEnd"/>
      <w:r w:rsidRPr="002B3E1F">
        <w:t xml:space="preserve"> </w:t>
      </w:r>
      <w:proofErr w:type="spellStart"/>
      <w:r w:rsidRPr="002B3E1F">
        <w:t>садржи</w:t>
      </w:r>
      <w:proofErr w:type="spellEnd"/>
      <w:r w:rsidRPr="002B3E1F">
        <w:t xml:space="preserve"> </w:t>
      </w:r>
      <w:proofErr w:type="spellStart"/>
      <w:r w:rsidRPr="002B3E1F">
        <w:t>назив</w:t>
      </w:r>
      <w:proofErr w:type="spellEnd"/>
      <w:r w:rsidRPr="002B3E1F">
        <w:t xml:space="preserve">, </w:t>
      </w:r>
      <w:proofErr w:type="spellStart"/>
      <w:r w:rsidRPr="002B3E1F">
        <w:t>седиште</w:t>
      </w:r>
      <w:proofErr w:type="spellEnd"/>
      <w:r w:rsidRPr="002B3E1F">
        <w:t xml:space="preserve"> и </w:t>
      </w:r>
      <w:proofErr w:type="spellStart"/>
      <w:r w:rsidRPr="002B3E1F">
        <w:t>број</w:t>
      </w:r>
      <w:proofErr w:type="spellEnd"/>
      <w:r w:rsidRPr="002B3E1F">
        <w:t xml:space="preserve"> </w:t>
      </w:r>
      <w:proofErr w:type="spellStart"/>
      <w:r w:rsidRPr="002B3E1F">
        <w:t>телефона</w:t>
      </w:r>
      <w:proofErr w:type="spellEnd"/>
      <w:r w:rsidRPr="002B3E1F">
        <w:t xml:space="preserve"> и </w:t>
      </w:r>
      <w:proofErr w:type="spellStart"/>
      <w:r w:rsidRPr="002B3E1F">
        <w:t>мора</w:t>
      </w:r>
      <w:proofErr w:type="spellEnd"/>
      <w:r w:rsidRPr="002B3E1F">
        <w:t xml:space="preserve"> </w:t>
      </w:r>
      <w:proofErr w:type="spellStart"/>
      <w:r w:rsidRPr="002B3E1F">
        <w:t>бити</w:t>
      </w:r>
      <w:proofErr w:type="spellEnd"/>
      <w:r w:rsidRPr="002B3E1F">
        <w:t xml:space="preserve"> </w:t>
      </w:r>
      <w:proofErr w:type="spellStart"/>
      <w:r w:rsidRPr="002B3E1F">
        <w:t>потписана</w:t>
      </w:r>
      <w:proofErr w:type="spellEnd"/>
      <w:r w:rsidRPr="002B3E1F">
        <w:t xml:space="preserve"> </w:t>
      </w:r>
      <w:proofErr w:type="spellStart"/>
      <w:r w:rsidRPr="002B3E1F">
        <w:t>од</w:t>
      </w:r>
      <w:proofErr w:type="spellEnd"/>
      <w:r w:rsidRPr="002B3E1F">
        <w:t xml:space="preserve"> </w:t>
      </w:r>
      <w:proofErr w:type="spellStart"/>
      <w:r w:rsidRPr="002B3E1F">
        <w:t>стране</w:t>
      </w:r>
      <w:proofErr w:type="spellEnd"/>
      <w:r w:rsidRPr="002B3E1F">
        <w:t xml:space="preserve"> </w:t>
      </w:r>
      <w:proofErr w:type="spellStart"/>
      <w:r w:rsidRPr="002B3E1F">
        <w:t>овлашћеног</w:t>
      </w:r>
      <w:proofErr w:type="spellEnd"/>
      <w:r w:rsidRPr="002B3E1F">
        <w:t xml:space="preserve"> </w:t>
      </w:r>
      <w:proofErr w:type="spellStart"/>
      <w:r w:rsidRPr="002B3E1F">
        <w:t>лица</w:t>
      </w:r>
      <w:proofErr w:type="spellEnd"/>
      <w:r w:rsidRPr="002B3E1F">
        <w:t xml:space="preserve"> и </w:t>
      </w:r>
      <w:proofErr w:type="spellStart"/>
      <w:r w:rsidRPr="002B3E1F">
        <w:t>оверена</w:t>
      </w:r>
      <w:proofErr w:type="spellEnd"/>
      <w:r w:rsidRPr="002B3E1F">
        <w:t xml:space="preserve"> </w:t>
      </w:r>
      <w:proofErr w:type="spellStart"/>
      <w:r w:rsidRPr="002B3E1F">
        <w:t>печатом</w:t>
      </w:r>
      <w:proofErr w:type="spellEnd"/>
      <w:r w:rsidRPr="002B3E1F">
        <w:t>.</w:t>
      </w:r>
    </w:p>
    <w:p w14:paraId="666E354D" w14:textId="77777777" w:rsidR="00B40BD4" w:rsidRPr="002B3E1F" w:rsidRDefault="00B40BD4" w:rsidP="00B40BD4">
      <w:pPr>
        <w:tabs>
          <w:tab w:val="left" w:pos="720"/>
          <w:tab w:val="left" w:pos="9356"/>
        </w:tabs>
        <w:jc w:val="both"/>
      </w:pPr>
      <w:r w:rsidRPr="002B3E1F">
        <w:tab/>
      </w:r>
      <w:proofErr w:type="spellStart"/>
      <w:r w:rsidRPr="002B3E1F">
        <w:t>Уз</w:t>
      </w:r>
      <w:proofErr w:type="spellEnd"/>
      <w:r w:rsidRPr="002B3E1F">
        <w:t xml:space="preserve"> </w:t>
      </w:r>
      <w:proofErr w:type="spellStart"/>
      <w:r w:rsidRPr="002B3E1F">
        <w:t>пријаву</w:t>
      </w:r>
      <w:proofErr w:type="spellEnd"/>
      <w:r w:rsidRPr="002B3E1F">
        <w:t xml:space="preserve"> </w:t>
      </w:r>
      <w:proofErr w:type="spellStart"/>
      <w:r w:rsidRPr="002B3E1F">
        <w:t>правног</w:t>
      </w:r>
      <w:proofErr w:type="spellEnd"/>
      <w:r w:rsidRPr="002B3E1F">
        <w:t xml:space="preserve"> </w:t>
      </w:r>
      <w:proofErr w:type="spellStart"/>
      <w:r w:rsidRPr="002B3E1F">
        <w:t>лица</w:t>
      </w:r>
      <w:proofErr w:type="spellEnd"/>
      <w:r w:rsidRPr="002B3E1F">
        <w:t xml:space="preserve"> и </w:t>
      </w:r>
      <w:proofErr w:type="spellStart"/>
      <w:r w:rsidRPr="002B3E1F">
        <w:t>предузетника</w:t>
      </w:r>
      <w:proofErr w:type="spellEnd"/>
      <w:r w:rsidRPr="002B3E1F">
        <w:t xml:space="preserve"> </w:t>
      </w:r>
      <w:proofErr w:type="spellStart"/>
      <w:r w:rsidRPr="002B3E1F">
        <w:t>се</w:t>
      </w:r>
      <w:proofErr w:type="spellEnd"/>
      <w:r w:rsidRPr="002B3E1F">
        <w:t xml:space="preserve"> </w:t>
      </w:r>
      <w:proofErr w:type="spellStart"/>
      <w:r w:rsidRPr="002B3E1F">
        <w:t>прилажу</w:t>
      </w:r>
      <w:proofErr w:type="spellEnd"/>
      <w:r w:rsidRPr="002B3E1F">
        <w:t xml:space="preserve"> </w:t>
      </w:r>
      <w:proofErr w:type="spellStart"/>
      <w:r w:rsidRPr="002B3E1F">
        <w:t>извод</w:t>
      </w:r>
      <w:proofErr w:type="spellEnd"/>
      <w:r w:rsidRPr="002B3E1F">
        <w:t xml:space="preserve"> </w:t>
      </w:r>
      <w:proofErr w:type="spellStart"/>
      <w:r w:rsidRPr="002B3E1F">
        <w:t>из</w:t>
      </w:r>
      <w:proofErr w:type="spellEnd"/>
      <w:r w:rsidRPr="002B3E1F">
        <w:t xml:space="preserve"> </w:t>
      </w:r>
      <w:proofErr w:type="spellStart"/>
      <w:r w:rsidRPr="002B3E1F">
        <w:t>регистра</w:t>
      </w:r>
      <w:proofErr w:type="spellEnd"/>
      <w:r w:rsidRPr="002B3E1F">
        <w:t xml:space="preserve"> </w:t>
      </w:r>
      <w:proofErr w:type="spellStart"/>
      <w:r w:rsidRPr="002B3E1F">
        <w:t>привредних</w:t>
      </w:r>
      <w:proofErr w:type="spellEnd"/>
      <w:r w:rsidRPr="002B3E1F">
        <w:t xml:space="preserve"> </w:t>
      </w:r>
      <w:proofErr w:type="spellStart"/>
      <w:r w:rsidRPr="002B3E1F">
        <w:t>субјеката</w:t>
      </w:r>
      <w:proofErr w:type="spellEnd"/>
      <w:r w:rsidRPr="002B3E1F">
        <w:t xml:space="preserve"> </w:t>
      </w:r>
      <w:proofErr w:type="spellStart"/>
      <w:r w:rsidRPr="002B3E1F">
        <w:t>надлежног</w:t>
      </w:r>
      <w:proofErr w:type="spellEnd"/>
      <w:r w:rsidRPr="002B3E1F">
        <w:t xml:space="preserve"> </w:t>
      </w:r>
      <w:proofErr w:type="spellStart"/>
      <w:r w:rsidRPr="002B3E1F">
        <w:t>органа</w:t>
      </w:r>
      <w:proofErr w:type="spellEnd"/>
      <w:r w:rsidRPr="002B3E1F">
        <w:t xml:space="preserve"> и </w:t>
      </w:r>
      <w:proofErr w:type="spellStart"/>
      <w:r w:rsidRPr="002B3E1F">
        <w:t>потврда</w:t>
      </w:r>
      <w:proofErr w:type="spellEnd"/>
      <w:r w:rsidRPr="002B3E1F">
        <w:t xml:space="preserve"> о </w:t>
      </w:r>
      <w:proofErr w:type="spellStart"/>
      <w:r w:rsidRPr="002B3E1F">
        <w:t>пореском</w:t>
      </w:r>
      <w:proofErr w:type="spellEnd"/>
      <w:r w:rsidRPr="002B3E1F">
        <w:t xml:space="preserve"> </w:t>
      </w:r>
      <w:proofErr w:type="spellStart"/>
      <w:r w:rsidRPr="002B3E1F">
        <w:t>идентификационом</w:t>
      </w:r>
      <w:proofErr w:type="spellEnd"/>
      <w:r w:rsidRPr="002B3E1F">
        <w:t xml:space="preserve"> </w:t>
      </w:r>
      <w:proofErr w:type="spellStart"/>
      <w:r w:rsidRPr="002B3E1F">
        <w:t>броју</w:t>
      </w:r>
      <w:proofErr w:type="spellEnd"/>
      <w:r w:rsidRPr="002B3E1F">
        <w:t xml:space="preserve">. </w:t>
      </w:r>
    </w:p>
    <w:p w14:paraId="2CFFAC15" w14:textId="77777777" w:rsidR="00B40BD4" w:rsidRPr="002B3E1F" w:rsidRDefault="00B40BD4" w:rsidP="00B40BD4">
      <w:pPr>
        <w:tabs>
          <w:tab w:val="left" w:pos="2410"/>
          <w:tab w:val="left" w:pos="9356"/>
        </w:tabs>
        <w:ind w:firstLine="720"/>
        <w:jc w:val="both"/>
      </w:pPr>
      <w:proofErr w:type="spellStart"/>
      <w:r w:rsidRPr="002B3E1F">
        <w:rPr>
          <w:b/>
        </w:rPr>
        <w:t>Пријава</w:t>
      </w:r>
      <w:proofErr w:type="spellEnd"/>
      <w:r w:rsidRPr="002B3E1F">
        <w:rPr>
          <w:b/>
        </w:rPr>
        <w:t xml:space="preserve"> </w:t>
      </w:r>
      <w:proofErr w:type="spellStart"/>
      <w:r w:rsidRPr="002B3E1F">
        <w:rPr>
          <w:b/>
        </w:rPr>
        <w:t>физичког</w:t>
      </w:r>
      <w:proofErr w:type="spellEnd"/>
      <w:r w:rsidRPr="002B3E1F">
        <w:rPr>
          <w:b/>
        </w:rPr>
        <w:t xml:space="preserve"> </w:t>
      </w:r>
      <w:proofErr w:type="spellStart"/>
      <w:r w:rsidRPr="002B3E1F">
        <w:rPr>
          <w:b/>
        </w:rPr>
        <w:t>лица</w:t>
      </w:r>
      <w:proofErr w:type="spellEnd"/>
      <w:r w:rsidRPr="002B3E1F">
        <w:t xml:space="preserve"> </w:t>
      </w:r>
      <w:proofErr w:type="spellStart"/>
      <w:r w:rsidRPr="002B3E1F">
        <w:t>мора</w:t>
      </w:r>
      <w:proofErr w:type="spellEnd"/>
      <w:r w:rsidRPr="002B3E1F">
        <w:t xml:space="preserve"> </w:t>
      </w:r>
      <w:proofErr w:type="spellStart"/>
      <w:r w:rsidRPr="002B3E1F">
        <w:t>да</w:t>
      </w:r>
      <w:proofErr w:type="spellEnd"/>
      <w:r w:rsidRPr="002B3E1F">
        <w:t xml:space="preserve"> </w:t>
      </w:r>
      <w:proofErr w:type="spellStart"/>
      <w:r w:rsidRPr="002B3E1F">
        <w:t>садржи</w:t>
      </w:r>
      <w:proofErr w:type="spellEnd"/>
      <w:r w:rsidRPr="002B3E1F">
        <w:t xml:space="preserve"> </w:t>
      </w:r>
      <w:proofErr w:type="spellStart"/>
      <w:r w:rsidRPr="002B3E1F">
        <w:t>име</w:t>
      </w:r>
      <w:proofErr w:type="spellEnd"/>
      <w:r w:rsidRPr="002B3E1F">
        <w:t xml:space="preserve"> и </w:t>
      </w:r>
      <w:proofErr w:type="spellStart"/>
      <w:r w:rsidRPr="002B3E1F">
        <w:t>презиме</w:t>
      </w:r>
      <w:proofErr w:type="spellEnd"/>
      <w:r w:rsidRPr="002B3E1F">
        <w:t xml:space="preserve">, </w:t>
      </w:r>
      <w:proofErr w:type="spellStart"/>
      <w:r w:rsidRPr="002B3E1F">
        <w:t>адресу</w:t>
      </w:r>
      <w:proofErr w:type="spellEnd"/>
      <w:r w:rsidRPr="002B3E1F">
        <w:t xml:space="preserve">, </w:t>
      </w:r>
      <w:proofErr w:type="spellStart"/>
      <w:r w:rsidRPr="002B3E1F">
        <w:t>број</w:t>
      </w:r>
      <w:proofErr w:type="spellEnd"/>
      <w:r w:rsidRPr="002B3E1F">
        <w:t xml:space="preserve"> </w:t>
      </w:r>
      <w:proofErr w:type="spellStart"/>
      <w:r w:rsidRPr="002B3E1F">
        <w:t>личне</w:t>
      </w:r>
      <w:proofErr w:type="spellEnd"/>
      <w:r w:rsidRPr="002B3E1F">
        <w:t xml:space="preserve"> </w:t>
      </w:r>
      <w:proofErr w:type="spellStart"/>
      <w:r w:rsidRPr="002B3E1F">
        <w:t>карте</w:t>
      </w:r>
      <w:proofErr w:type="spellEnd"/>
      <w:r w:rsidRPr="002B3E1F">
        <w:t xml:space="preserve"> и </w:t>
      </w:r>
      <w:proofErr w:type="spellStart"/>
      <w:r w:rsidRPr="002B3E1F">
        <w:t>број</w:t>
      </w:r>
      <w:proofErr w:type="spellEnd"/>
      <w:r w:rsidRPr="002B3E1F">
        <w:t xml:space="preserve"> </w:t>
      </w:r>
      <w:proofErr w:type="spellStart"/>
      <w:r w:rsidRPr="002B3E1F">
        <w:t>телефона</w:t>
      </w:r>
      <w:proofErr w:type="spellEnd"/>
      <w:r w:rsidRPr="002B3E1F">
        <w:t xml:space="preserve"> и </w:t>
      </w:r>
      <w:proofErr w:type="spellStart"/>
      <w:r w:rsidRPr="002B3E1F">
        <w:t>мора</w:t>
      </w:r>
      <w:proofErr w:type="spellEnd"/>
      <w:r w:rsidRPr="002B3E1F">
        <w:t xml:space="preserve"> </w:t>
      </w:r>
      <w:proofErr w:type="spellStart"/>
      <w:r w:rsidRPr="002B3E1F">
        <w:t>бити</w:t>
      </w:r>
      <w:proofErr w:type="spellEnd"/>
      <w:r w:rsidRPr="002B3E1F">
        <w:t xml:space="preserve"> </w:t>
      </w:r>
      <w:proofErr w:type="spellStart"/>
      <w:r w:rsidRPr="002B3E1F">
        <w:t>потписана</w:t>
      </w:r>
      <w:proofErr w:type="spellEnd"/>
      <w:r w:rsidRPr="002B3E1F">
        <w:t xml:space="preserve">. У </w:t>
      </w:r>
      <w:proofErr w:type="spellStart"/>
      <w:r w:rsidRPr="002B3E1F">
        <w:t>пријави</w:t>
      </w:r>
      <w:proofErr w:type="spellEnd"/>
      <w:r w:rsidRPr="002B3E1F">
        <w:t xml:space="preserve"> </w:t>
      </w:r>
      <w:proofErr w:type="spellStart"/>
      <w:r w:rsidRPr="002B3E1F">
        <w:t>се</w:t>
      </w:r>
      <w:proofErr w:type="spellEnd"/>
      <w:r w:rsidRPr="002B3E1F">
        <w:t xml:space="preserve"> </w:t>
      </w:r>
      <w:proofErr w:type="spellStart"/>
      <w:r w:rsidRPr="002B3E1F">
        <w:t>доставља</w:t>
      </w:r>
      <w:proofErr w:type="spellEnd"/>
      <w:r w:rsidRPr="002B3E1F">
        <w:t xml:space="preserve"> </w:t>
      </w:r>
      <w:proofErr w:type="spellStart"/>
      <w:r w:rsidRPr="002B3E1F">
        <w:t>очитана</w:t>
      </w:r>
      <w:proofErr w:type="spellEnd"/>
      <w:r w:rsidRPr="002B3E1F">
        <w:t xml:space="preserve"> </w:t>
      </w:r>
      <w:proofErr w:type="spellStart"/>
      <w:r w:rsidRPr="002B3E1F">
        <w:t>лична</w:t>
      </w:r>
      <w:proofErr w:type="spellEnd"/>
      <w:r w:rsidRPr="002B3E1F">
        <w:t xml:space="preserve"> </w:t>
      </w:r>
      <w:proofErr w:type="spellStart"/>
      <w:r w:rsidRPr="002B3E1F">
        <w:t>карта</w:t>
      </w:r>
      <w:proofErr w:type="spellEnd"/>
      <w:r w:rsidRPr="002B3E1F">
        <w:t>.</w:t>
      </w:r>
    </w:p>
    <w:p w14:paraId="677964B0" w14:textId="77777777" w:rsidR="00B40BD4" w:rsidRPr="002B3E1F" w:rsidRDefault="00B40BD4" w:rsidP="00B40BD4">
      <w:pPr>
        <w:tabs>
          <w:tab w:val="left" w:pos="2410"/>
          <w:tab w:val="left" w:pos="9356"/>
        </w:tabs>
        <w:ind w:firstLine="720"/>
        <w:jc w:val="both"/>
      </w:pPr>
      <w:r w:rsidRPr="002B3E1F">
        <w:lastRenderedPageBreak/>
        <w:t xml:space="preserve">У </w:t>
      </w:r>
      <w:proofErr w:type="spellStart"/>
      <w:r w:rsidRPr="002B3E1F">
        <w:t>случају</w:t>
      </w:r>
      <w:proofErr w:type="spellEnd"/>
      <w:r w:rsidRPr="002B3E1F">
        <w:t xml:space="preserve"> </w:t>
      </w:r>
      <w:proofErr w:type="spellStart"/>
      <w:r w:rsidRPr="002B3E1F">
        <w:t>да</w:t>
      </w:r>
      <w:proofErr w:type="spellEnd"/>
      <w:r w:rsidRPr="002B3E1F">
        <w:t xml:space="preserve"> </w:t>
      </w:r>
      <w:proofErr w:type="spellStart"/>
      <w:r w:rsidRPr="002B3E1F">
        <w:t>подносиоца</w:t>
      </w:r>
      <w:proofErr w:type="spellEnd"/>
      <w:r w:rsidRPr="002B3E1F">
        <w:t xml:space="preserve"> </w:t>
      </w:r>
      <w:proofErr w:type="spellStart"/>
      <w:r w:rsidRPr="002B3E1F">
        <w:t>пријаве</w:t>
      </w:r>
      <w:proofErr w:type="spellEnd"/>
      <w:r w:rsidRPr="002B3E1F">
        <w:t xml:space="preserve"> </w:t>
      </w:r>
      <w:proofErr w:type="spellStart"/>
      <w:r w:rsidRPr="002B3E1F">
        <w:t>заступа</w:t>
      </w:r>
      <w:proofErr w:type="spellEnd"/>
      <w:r w:rsidRPr="002B3E1F">
        <w:t xml:space="preserve"> </w:t>
      </w:r>
      <w:proofErr w:type="spellStart"/>
      <w:r w:rsidRPr="002B3E1F">
        <w:t>пуномоћник</w:t>
      </w:r>
      <w:proofErr w:type="spellEnd"/>
      <w:r w:rsidRPr="002B3E1F">
        <w:t xml:space="preserve">, </w:t>
      </w:r>
      <w:proofErr w:type="spellStart"/>
      <w:r w:rsidRPr="002B3E1F">
        <w:t>пуномоћје</w:t>
      </w:r>
      <w:proofErr w:type="spellEnd"/>
      <w:r w:rsidRPr="002B3E1F">
        <w:t xml:space="preserve"> </w:t>
      </w:r>
      <w:proofErr w:type="spellStart"/>
      <w:r w:rsidRPr="002B3E1F">
        <w:t>за</w:t>
      </w:r>
      <w:proofErr w:type="spellEnd"/>
      <w:r w:rsidRPr="002B3E1F">
        <w:t xml:space="preserve"> </w:t>
      </w:r>
      <w:proofErr w:type="spellStart"/>
      <w:r w:rsidRPr="002B3E1F">
        <w:t>заступање</w:t>
      </w:r>
      <w:proofErr w:type="spellEnd"/>
      <w:r w:rsidRPr="002B3E1F">
        <w:t xml:space="preserve"> </w:t>
      </w:r>
      <w:proofErr w:type="spellStart"/>
      <w:r w:rsidRPr="002B3E1F">
        <w:t>мора</w:t>
      </w:r>
      <w:proofErr w:type="spellEnd"/>
      <w:r w:rsidRPr="002B3E1F">
        <w:t xml:space="preserve"> </w:t>
      </w:r>
      <w:proofErr w:type="spellStart"/>
      <w:r w:rsidRPr="002B3E1F">
        <w:t>бити</w:t>
      </w:r>
      <w:proofErr w:type="spellEnd"/>
      <w:r w:rsidRPr="002B3E1F">
        <w:t xml:space="preserve"> </w:t>
      </w:r>
      <w:proofErr w:type="spellStart"/>
      <w:r w:rsidRPr="002B3E1F">
        <w:t>оверено</w:t>
      </w:r>
      <w:proofErr w:type="spellEnd"/>
      <w:r w:rsidRPr="002B3E1F">
        <w:t xml:space="preserve"> </w:t>
      </w:r>
      <w:proofErr w:type="spellStart"/>
      <w:r w:rsidRPr="002B3E1F">
        <w:t>од</w:t>
      </w:r>
      <w:proofErr w:type="spellEnd"/>
      <w:r w:rsidRPr="002B3E1F">
        <w:t xml:space="preserve"> </w:t>
      </w:r>
      <w:proofErr w:type="spellStart"/>
      <w:r w:rsidRPr="002B3E1F">
        <w:t>стране</w:t>
      </w:r>
      <w:proofErr w:type="spellEnd"/>
      <w:r w:rsidRPr="002B3E1F">
        <w:t xml:space="preserve"> </w:t>
      </w:r>
      <w:proofErr w:type="spellStart"/>
      <w:r w:rsidRPr="002B3E1F">
        <w:t>јавног</w:t>
      </w:r>
      <w:proofErr w:type="spellEnd"/>
      <w:r w:rsidRPr="002B3E1F">
        <w:t xml:space="preserve"> </w:t>
      </w:r>
      <w:proofErr w:type="spellStart"/>
      <w:r w:rsidRPr="002B3E1F">
        <w:t>бележника</w:t>
      </w:r>
      <w:proofErr w:type="spellEnd"/>
      <w:r w:rsidRPr="002B3E1F">
        <w:t>.</w:t>
      </w:r>
    </w:p>
    <w:p w14:paraId="3718A395" w14:textId="77777777" w:rsidR="00B40BD4" w:rsidRPr="00463E8C" w:rsidRDefault="00B40BD4" w:rsidP="00B40BD4">
      <w:pPr>
        <w:tabs>
          <w:tab w:val="left" w:pos="2410"/>
          <w:tab w:val="left" w:pos="9356"/>
        </w:tabs>
        <w:ind w:firstLine="720"/>
        <w:jc w:val="both"/>
      </w:pPr>
      <w:proofErr w:type="spellStart"/>
      <w:r w:rsidRPr="002B3E1F">
        <w:t>Обавеза</w:t>
      </w:r>
      <w:proofErr w:type="spellEnd"/>
      <w:r w:rsidRPr="002B3E1F">
        <w:t xml:space="preserve"> </w:t>
      </w:r>
      <w:proofErr w:type="spellStart"/>
      <w:r w:rsidRPr="002B3E1F">
        <w:t>учесника</w:t>
      </w:r>
      <w:proofErr w:type="spellEnd"/>
      <w:r w:rsidRPr="002B3E1F">
        <w:t xml:space="preserve"> у </w:t>
      </w:r>
      <w:proofErr w:type="spellStart"/>
      <w:r w:rsidRPr="002B3E1F">
        <w:t>поступку</w:t>
      </w:r>
      <w:proofErr w:type="spellEnd"/>
      <w:r w:rsidRPr="002B3E1F">
        <w:t xml:space="preserve"> </w:t>
      </w:r>
      <w:proofErr w:type="spellStart"/>
      <w:r w:rsidRPr="002B3E1F">
        <w:t>отуђења</w:t>
      </w:r>
      <w:proofErr w:type="spellEnd"/>
      <w:r w:rsidRPr="002B3E1F">
        <w:t xml:space="preserve"> </w:t>
      </w:r>
      <w:proofErr w:type="spellStart"/>
      <w:r w:rsidRPr="002B3E1F">
        <w:t>грађевинског</w:t>
      </w:r>
      <w:proofErr w:type="spellEnd"/>
      <w:r w:rsidRPr="002B3E1F">
        <w:t xml:space="preserve"> </w:t>
      </w:r>
      <w:proofErr w:type="spellStart"/>
      <w:r w:rsidRPr="002B3E1F">
        <w:t>земљишта</w:t>
      </w:r>
      <w:proofErr w:type="spellEnd"/>
      <w:r w:rsidRPr="002B3E1F">
        <w:t xml:space="preserve"> у </w:t>
      </w:r>
      <w:proofErr w:type="spellStart"/>
      <w:r w:rsidRPr="002B3E1F">
        <w:t>јавној</w:t>
      </w:r>
      <w:proofErr w:type="spellEnd"/>
      <w:r w:rsidRPr="002B3E1F">
        <w:t xml:space="preserve"> </w:t>
      </w:r>
      <w:proofErr w:type="spellStart"/>
      <w:r w:rsidRPr="002B3E1F">
        <w:t>својини</w:t>
      </w:r>
      <w:proofErr w:type="spellEnd"/>
      <w:r w:rsidRPr="002B3E1F">
        <w:t xml:space="preserve"> </w:t>
      </w:r>
      <w:proofErr w:type="spellStart"/>
      <w:r w:rsidRPr="002B3E1F">
        <w:t>града</w:t>
      </w:r>
      <w:proofErr w:type="spellEnd"/>
      <w:r w:rsidRPr="002B3E1F">
        <w:t xml:space="preserve"> </w:t>
      </w:r>
      <w:proofErr w:type="spellStart"/>
      <w:r w:rsidRPr="002B3E1F">
        <w:t>Врања</w:t>
      </w:r>
      <w:proofErr w:type="spellEnd"/>
      <w:r w:rsidRPr="002B3E1F">
        <w:t xml:space="preserve"> </w:t>
      </w:r>
      <w:proofErr w:type="spellStart"/>
      <w:r w:rsidRPr="002B3E1F">
        <w:t>је</w:t>
      </w:r>
      <w:proofErr w:type="spellEnd"/>
      <w:r w:rsidRPr="002B3E1F">
        <w:t xml:space="preserve"> </w:t>
      </w:r>
      <w:proofErr w:type="spellStart"/>
      <w:r w:rsidRPr="002B3E1F">
        <w:t>да</w:t>
      </w:r>
      <w:proofErr w:type="spellEnd"/>
      <w:r w:rsidRPr="002B3E1F">
        <w:t xml:space="preserve"> </w:t>
      </w:r>
      <w:proofErr w:type="spellStart"/>
      <w:r w:rsidRPr="002B3E1F">
        <w:t>уплати</w:t>
      </w:r>
      <w:proofErr w:type="spellEnd"/>
      <w:r w:rsidRPr="002B3E1F">
        <w:t xml:space="preserve"> </w:t>
      </w:r>
      <w:proofErr w:type="spellStart"/>
      <w:r w:rsidRPr="002B3E1F">
        <w:t>депозит</w:t>
      </w:r>
      <w:proofErr w:type="spellEnd"/>
      <w:r w:rsidRPr="002B3E1F">
        <w:t xml:space="preserve"> у </w:t>
      </w:r>
      <w:proofErr w:type="spellStart"/>
      <w:r w:rsidRPr="002B3E1F">
        <w:t>висини</w:t>
      </w:r>
      <w:proofErr w:type="spellEnd"/>
      <w:r w:rsidRPr="002B3E1F">
        <w:t xml:space="preserve"> </w:t>
      </w:r>
      <w:proofErr w:type="spellStart"/>
      <w:r w:rsidRPr="002B3E1F">
        <w:t>од</w:t>
      </w:r>
      <w:proofErr w:type="spellEnd"/>
      <w:r w:rsidRPr="002B3E1F">
        <w:t xml:space="preserve"> 20% </w:t>
      </w:r>
      <w:proofErr w:type="spellStart"/>
      <w:r w:rsidRPr="002B3E1F">
        <w:t>почетне</w:t>
      </w:r>
      <w:proofErr w:type="spellEnd"/>
      <w:r w:rsidRPr="002B3E1F">
        <w:t xml:space="preserve"> </w:t>
      </w:r>
      <w:proofErr w:type="spellStart"/>
      <w:r w:rsidRPr="002B3E1F">
        <w:t>цене</w:t>
      </w:r>
      <w:proofErr w:type="spellEnd"/>
      <w:r w:rsidRPr="002B3E1F">
        <w:t xml:space="preserve"> </w:t>
      </w:r>
      <w:proofErr w:type="spellStart"/>
      <w:r w:rsidRPr="002B3E1F">
        <w:t>за</w:t>
      </w:r>
      <w:proofErr w:type="spellEnd"/>
      <w:r w:rsidRPr="002B3E1F">
        <w:t xml:space="preserve"> </w:t>
      </w:r>
      <w:proofErr w:type="spellStart"/>
      <w:r w:rsidRPr="002B3E1F">
        <w:t>одређену</w:t>
      </w:r>
      <w:proofErr w:type="spellEnd"/>
      <w:r w:rsidRPr="002B3E1F">
        <w:t xml:space="preserve"> </w:t>
      </w:r>
      <w:proofErr w:type="spellStart"/>
      <w:r w:rsidRPr="002B3E1F">
        <w:t>парцелу</w:t>
      </w:r>
      <w:proofErr w:type="spellEnd"/>
      <w:r w:rsidRPr="002B3E1F">
        <w:t xml:space="preserve">. </w:t>
      </w:r>
      <w:proofErr w:type="spellStart"/>
      <w:r w:rsidRPr="002B3E1F">
        <w:t>Полагање</w:t>
      </w:r>
      <w:proofErr w:type="spellEnd"/>
      <w:r w:rsidRPr="002B3E1F">
        <w:t xml:space="preserve"> </w:t>
      </w:r>
      <w:proofErr w:type="spellStart"/>
      <w:r w:rsidRPr="002B3E1F">
        <w:t>депозита</w:t>
      </w:r>
      <w:proofErr w:type="spellEnd"/>
      <w:r w:rsidRPr="002B3E1F">
        <w:t xml:space="preserve"> </w:t>
      </w:r>
      <w:proofErr w:type="spellStart"/>
      <w:r w:rsidRPr="002B3E1F">
        <w:t>врши</w:t>
      </w:r>
      <w:proofErr w:type="spellEnd"/>
      <w:r w:rsidRPr="002B3E1F">
        <w:t xml:space="preserve"> </w:t>
      </w:r>
      <w:proofErr w:type="spellStart"/>
      <w:r w:rsidRPr="002B3E1F">
        <w:t>се</w:t>
      </w:r>
      <w:proofErr w:type="spellEnd"/>
      <w:r w:rsidRPr="002B3E1F">
        <w:t xml:space="preserve"> </w:t>
      </w:r>
      <w:proofErr w:type="spellStart"/>
      <w:r w:rsidRPr="002B3E1F">
        <w:t>уплатом</w:t>
      </w:r>
      <w:proofErr w:type="spellEnd"/>
      <w:r w:rsidRPr="002B3E1F">
        <w:t xml:space="preserve"> </w:t>
      </w:r>
      <w:proofErr w:type="spellStart"/>
      <w:r w:rsidRPr="002B3E1F">
        <w:t>на</w:t>
      </w:r>
      <w:proofErr w:type="spellEnd"/>
      <w:r w:rsidRPr="002B3E1F">
        <w:t xml:space="preserve"> </w:t>
      </w:r>
      <w:proofErr w:type="spellStart"/>
      <w:r w:rsidRPr="002B3E1F">
        <w:t>рачун</w:t>
      </w:r>
      <w:proofErr w:type="spellEnd"/>
      <w:r w:rsidRPr="002B3E1F">
        <w:t xml:space="preserve"> </w:t>
      </w:r>
      <w:proofErr w:type="spellStart"/>
      <w:r w:rsidRPr="002B3E1F">
        <w:t>за</w:t>
      </w:r>
      <w:proofErr w:type="spellEnd"/>
      <w:r w:rsidRPr="002B3E1F">
        <w:t xml:space="preserve"> </w:t>
      </w:r>
      <w:proofErr w:type="spellStart"/>
      <w:r w:rsidRPr="002B3E1F">
        <w:t>уплату</w:t>
      </w:r>
      <w:proofErr w:type="spellEnd"/>
      <w:r w:rsidRPr="002B3E1F">
        <w:t xml:space="preserve"> </w:t>
      </w:r>
      <w:proofErr w:type="spellStart"/>
      <w:r w:rsidRPr="002B3E1F">
        <w:t>депозита</w:t>
      </w:r>
      <w:proofErr w:type="spellEnd"/>
      <w:r w:rsidRPr="002B3E1F">
        <w:t xml:space="preserve">: 840-4294741-27, </w:t>
      </w:r>
      <w:proofErr w:type="spellStart"/>
      <w:r w:rsidRPr="002B3E1F">
        <w:t>број</w:t>
      </w:r>
      <w:proofErr w:type="spellEnd"/>
      <w:r w:rsidRPr="002B3E1F">
        <w:t xml:space="preserve"> </w:t>
      </w:r>
      <w:proofErr w:type="spellStart"/>
      <w:r w:rsidRPr="002B3E1F">
        <w:t>модела</w:t>
      </w:r>
      <w:proofErr w:type="spellEnd"/>
      <w:r w:rsidRPr="002B3E1F">
        <w:t xml:space="preserve"> 97, </w:t>
      </w:r>
      <w:proofErr w:type="spellStart"/>
      <w:r w:rsidRPr="002B3E1F">
        <w:t>позив</w:t>
      </w:r>
      <w:proofErr w:type="spellEnd"/>
      <w:r w:rsidRPr="002B3E1F">
        <w:t xml:space="preserve"> </w:t>
      </w:r>
      <w:proofErr w:type="spellStart"/>
      <w:r w:rsidRPr="002B3E1F">
        <w:t>на</w:t>
      </w:r>
      <w:proofErr w:type="spellEnd"/>
      <w:r>
        <w:t xml:space="preserve"> </w:t>
      </w:r>
      <w:proofErr w:type="spellStart"/>
      <w:r>
        <w:t>број</w:t>
      </w:r>
      <w:proofErr w:type="spellEnd"/>
      <w:r>
        <w:t xml:space="preserve"> 47-114, </w:t>
      </w:r>
      <w:proofErr w:type="spellStart"/>
      <w:r>
        <w:t>буџет</w:t>
      </w:r>
      <w:proofErr w:type="spellEnd"/>
      <w:r>
        <w:t xml:space="preserve"> </w:t>
      </w:r>
      <w:proofErr w:type="spellStart"/>
      <w:r>
        <w:t>града</w:t>
      </w:r>
      <w:proofErr w:type="spellEnd"/>
      <w:r>
        <w:t xml:space="preserve"> </w:t>
      </w:r>
      <w:proofErr w:type="spellStart"/>
      <w:r>
        <w:t>Врања</w:t>
      </w:r>
      <w:proofErr w:type="spellEnd"/>
      <w:r>
        <w:t>.</w:t>
      </w:r>
    </w:p>
    <w:p w14:paraId="47485755" w14:textId="77777777" w:rsidR="00B40BD4" w:rsidRPr="002B3E1F" w:rsidRDefault="00B40BD4" w:rsidP="00B40BD4">
      <w:pPr>
        <w:tabs>
          <w:tab w:val="left" w:pos="2410"/>
          <w:tab w:val="left" w:pos="9356"/>
        </w:tabs>
        <w:ind w:firstLine="720"/>
        <w:jc w:val="both"/>
      </w:pPr>
      <w:proofErr w:type="spellStart"/>
      <w:r w:rsidRPr="002B3E1F">
        <w:t>Учесник</w:t>
      </w:r>
      <w:proofErr w:type="spellEnd"/>
      <w:r w:rsidRPr="002B3E1F">
        <w:t xml:space="preserve"> </w:t>
      </w:r>
      <w:proofErr w:type="spellStart"/>
      <w:r w:rsidRPr="002B3E1F">
        <w:t>јавног</w:t>
      </w:r>
      <w:proofErr w:type="spellEnd"/>
      <w:r w:rsidRPr="002B3E1F">
        <w:t xml:space="preserve"> </w:t>
      </w:r>
      <w:proofErr w:type="spellStart"/>
      <w:r w:rsidRPr="002B3E1F">
        <w:t>надметања</w:t>
      </w:r>
      <w:proofErr w:type="spellEnd"/>
      <w:r w:rsidRPr="002B3E1F">
        <w:t xml:space="preserve"> </w:t>
      </w:r>
      <w:proofErr w:type="spellStart"/>
      <w:r w:rsidRPr="002B3E1F">
        <w:t>мора</w:t>
      </w:r>
      <w:proofErr w:type="spellEnd"/>
      <w:r w:rsidRPr="002B3E1F">
        <w:t xml:space="preserve"> </w:t>
      </w:r>
      <w:proofErr w:type="spellStart"/>
      <w:r w:rsidRPr="002B3E1F">
        <w:t>да</w:t>
      </w:r>
      <w:proofErr w:type="spellEnd"/>
      <w:r w:rsidRPr="002B3E1F">
        <w:t xml:space="preserve"> </w:t>
      </w:r>
      <w:proofErr w:type="spellStart"/>
      <w:r w:rsidRPr="002B3E1F">
        <w:t>достави</w:t>
      </w:r>
      <w:proofErr w:type="spellEnd"/>
      <w:r w:rsidRPr="002B3E1F">
        <w:t xml:space="preserve"> </w:t>
      </w:r>
      <w:proofErr w:type="spellStart"/>
      <w:r w:rsidRPr="002B3E1F">
        <w:t>потврду</w:t>
      </w:r>
      <w:proofErr w:type="spellEnd"/>
      <w:r w:rsidRPr="002B3E1F">
        <w:t xml:space="preserve"> о </w:t>
      </w:r>
      <w:proofErr w:type="spellStart"/>
      <w:r w:rsidRPr="002B3E1F">
        <w:t>уплати</w:t>
      </w:r>
      <w:proofErr w:type="spellEnd"/>
      <w:r w:rsidRPr="002B3E1F">
        <w:t xml:space="preserve"> </w:t>
      </w:r>
      <w:proofErr w:type="spellStart"/>
      <w:r w:rsidRPr="002B3E1F">
        <w:t>депозита</w:t>
      </w:r>
      <w:proofErr w:type="spellEnd"/>
      <w:r w:rsidRPr="002B3E1F">
        <w:t xml:space="preserve">, </w:t>
      </w:r>
      <w:proofErr w:type="spellStart"/>
      <w:r w:rsidRPr="002B3E1F">
        <w:t>потврду</w:t>
      </w:r>
      <w:proofErr w:type="spellEnd"/>
      <w:r w:rsidRPr="002B3E1F">
        <w:t xml:space="preserve"> о </w:t>
      </w:r>
      <w:proofErr w:type="spellStart"/>
      <w:r w:rsidRPr="002B3E1F">
        <w:t>измиреним</w:t>
      </w:r>
      <w:proofErr w:type="spellEnd"/>
      <w:r w:rsidRPr="002B3E1F">
        <w:t xml:space="preserve"> </w:t>
      </w:r>
      <w:proofErr w:type="spellStart"/>
      <w:r w:rsidRPr="002B3E1F">
        <w:t>локалним</w:t>
      </w:r>
      <w:proofErr w:type="spellEnd"/>
      <w:r w:rsidRPr="002B3E1F">
        <w:t xml:space="preserve"> </w:t>
      </w:r>
      <w:proofErr w:type="spellStart"/>
      <w:r w:rsidRPr="002B3E1F">
        <w:t>пореским</w:t>
      </w:r>
      <w:proofErr w:type="spellEnd"/>
      <w:r w:rsidRPr="002B3E1F">
        <w:t xml:space="preserve"> </w:t>
      </w:r>
      <w:proofErr w:type="spellStart"/>
      <w:r w:rsidRPr="002B3E1F">
        <w:t>обавезама</w:t>
      </w:r>
      <w:proofErr w:type="spellEnd"/>
      <w:r w:rsidRPr="002B3E1F">
        <w:t xml:space="preserve"> и </w:t>
      </w:r>
      <w:proofErr w:type="spellStart"/>
      <w:r w:rsidRPr="002B3E1F">
        <w:t>потписани</w:t>
      </w:r>
      <w:proofErr w:type="spellEnd"/>
      <w:r w:rsidRPr="002B3E1F">
        <w:t xml:space="preserve"> </w:t>
      </w:r>
      <w:proofErr w:type="spellStart"/>
      <w:r w:rsidRPr="002B3E1F">
        <w:t>пријавни</w:t>
      </w:r>
      <w:proofErr w:type="spellEnd"/>
      <w:r w:rsidRPr="002B3E1F">
        <w:t xml:space="preserve"> </w:t>
      </w:r>
      <w:proofErr w:type="spellStart"/>
      <w:r w:rsidRPr="002B3E1F">
        <w:t>образац</w:t>
      </w:r>
      <w:proofErr w:type="spellEnd"/>
      <w:r w:rsidRPr="002B3E1F">
        <w:t xml:space="preserve">, </w:t>
      </w:r>
      <w:proofErr w:type="spellStart"/>
      <w:r w:rsidRPr="002B3E1F">
        <w:t>чиме</w:t>
      </w:r>
      <w:proofErr w:type="spellEnd"/>
      <w:r w:rsidRPr="002B3E1F">
        <w:t xml:space="preserve"> </w:t>
      </w:r>
      <w:proofErr w:type="spellStart"/>
      <w:r w:rsidRPr="002B3E1F">
        <w:t>се</w:t>
      </w:r>
      <w:proofErr w:type="spellEnd"/>
      <w:r w:rsidRPr="002B3E1F">
        <w:t xml:space="preserve"> </w:t>
      </w:r>
      <w:proofErr w:type="spellStart"/>
      <w:r w:rsidRPr="002B3E1F">
        <w:t>слаже</w:t>
      </w:r>
      <w:proofErr w:type="spellEnd"/>
      <w:r w:rsidRPr="002B3E1F">
        <w:t xml:space="preserve"> </w:t>
      </w:r>
      <w:proofErr w:type="spellStart"/>
      <w:r w:rsidRPr="002B3E1F">
        <w:t>са</w:t>
      </w:r>
      <w:proofErr w:type="spellEnd"/>
      <w:r w:rsidRPr="002B3E1F">
        <w:t xml:space="preserve"> </w:t>
      </w:r>
      <w:proofErr w:type="spellStart"/>
      <w:r w:rsidRPr="002B3E1F">
        <w:t>условима</w:t>
      </w:r>
      <w:proofErr w:type="spellEnd"/>
      <w:r w:rsidRPr="002B3E1F">
        <w:t xml:space="preserve"> </w:t>
      </w:r>
      <w:proofErr w:type="spellStart"/>
      <w:r w:rsidRPr="002B3E1F">
        <w:t>из</w:t>
      </w:r>
      <w:proofErr w:type="spellEnd"/>
      <w:r w:rsidRPr="002B3E1F">
        <w:t xml:space="preserve"> </w:t>
      </w:r>
      <w:proofErr w:type="spellStart"/>
      <w:r w:rsidRPr="002B3E1F">
        <w:t>јавног</w:t>
      </w:r>
      <w:proofErr w:type="spellEnd"/>
      <w:r w:rsidRPr="002B3E1F">
        <w:t xml:space="preserve"> </w:t>
      </w:r>
      <w:proofErr w:type="spellStart"/>
      <w:r w:rsidRPr="002B3E1F">
        <w:t>огласа</w:t>
      </w:r>
      <w:proofErr w:type="spellEnd"/>
      <w:r w:rsidRPr="002B3E1F">
        <w:t xml:space="preserve"> и </w:t>
      </w:r>
      <w:proofErr w:type="spellStart"/>
      <w:r w:rsidRPr="002B3E1F">
        <w:t>услове</w:t>
      </w:r>
      <w:proofErr w:type="spellEnd"/>
      <w:r w:rsidRPr="002B3E1F">
        <w:t xml:space="preserve"> </w:t>
      </w:r>
      <w:proofErr w:type="spellStart"/>
      <w:r w:rsidRPr="002B3E1F">
        <w:t>за</w:t>
      </w:r>
      <w:proofErr w:type="spellEnd"/>
      <w:r w:rsidRPr="002B3E1F">
        <w:t xml:space="preserve"> </w:t>
      </w:r>
      <w:proofErr w:type="spellStart"/>
      <w:r w:rsidRPr="002B3E1F">
        <w:t>враћање</w:t>
      </w:r>
      <w:proofErr w:type="spellEnd"/>
      <w:r w:rsidRPr="002B3E1F">
        <w:t xml:space="preserve"> </w:t>
      </w:r>
      <w:proofErr w:type="spellStart"/>
      <w:r w:rsidRPr="002B3E1F">
        <w:t>депозита</w:t>
      </w:r>
      <w:proofErr w:type="spellEnd"/>
      <w:r w:rsidRPr="002B3E1F">
        <w:t xml:space="preserve">. </w:t>
      </w:r>
    </w:p>
    <w:p w14:paraId="3D4B274E" w14:textId="77777777" w:rsidR="00B40BD4" w:rsidRPr="002B3E1F" w:rsidRDefault="00B40BD4" w:rsidP="00B40BD4">
      <w:pPr>
        <w:tabs>
          <w:tab w:val="left" w:pos="2410"/>
          <w:tab w:val="left" w:pos="9356"/>
        </w:tabs>
        <w:ind w:firstLine="720"/>
        <w:jc w:val="both"/>
      </w:pPr>
      <w:proofErr w:type="spellStart"/>
      <w:r w:rsidRPr="002B3E1F">
        <w:t>Учесник</w:t>
      </w:r>
      <w:proofErr w:type="spellEnd"/>
      <w:r w:rsidRPr="002B3E1F">
        <w:t xml:space="preserve"> </w:t>
      </w:r>
      <w:proofErr w:type="spellStart"/>
      <w:r w:rsidRPr="002B3E1F">
        <w:t>јавног</w:t>
      </w:r>
      <w:proofErr w:type="spellEnd"/>
      <w:r w:rsidRPr="002B3E1F">
        <w:t xml:space="preserve"> </w:t>
      </w:r>
      <w:proofErr w:type="spellStart"/>
      <w:r w:rsidRPr="002B3E1F">
        <w:t>надметања</w:t>
      </w:r>
      <w:proofErr w:type="spellEnd"/>
      <w:r w:rsidRPr="002B3E1F">
        <w:t xml:space="preserve"> </w:t>
      </w:r>
      <w:proofErr w:type="spellStart"/>
      <w:r w:rsidRPr="002B3E1F">
        <w:t>мора</w:t>
      </w:r>
      <w:proofErr w:type="spellEnd"/>
      <w:r w:rsidRPr="002B3E1F">
        <w:t xml:space="preserve"> </w:t>
      </w:r>
      <w:proofErr w:type="spellStart"/>
      <w:r w:rsidRPr="002B3E1F">
        <w:t>да</w:t>
      </w:r>
      <w:proofErr w:type="spellEnd"/>
      <w:r w:rsidRPr="002B3E1F">
        <w:t xml:space="preserve"> </w:t>
      </w:r>
      <w:proofErr w:type="spellStart"/>
      <w:r w:rsidRPr="002B3E1F">
        <w:t>достави</w:t>
      </w:r>
      <w:proofErr w:type="spellEnd"/>
      <w:r w:rsidRPr="002B3E1F">
        <w:t xml:space="preserve"> </w:t>
      </w:r>
      <w:proofErr w:type="spellStart"/>
      <w:r w:rsidRPr="002B3E1F">
        <w:t>назив</w:t>
      </w:r>
      <w:proofErr w:type="spellEnd"/>
      <w:r w:rsidRPr="002B3E1F">
        <w:t xml:space="preserve"> </w:t>
      </w:r>
      <w:proofErr w:type="spellStart"/>
      <w:r w:rsidRPr="002B3E1F">
        <w:t>своје</w:t>
      </w:r>
      <w:proofErr w:type="spellEnd"/>
      <w:r w:rsidRPr="002B3E1F">
        <w:t xml:space="preserve"> </w:t>
      </w:r>
      <w:proofErr w:type="spellStart"/>
      <w:r w:rsidRPr="002B3E1F">
        <w:t>пословне</w:t>
      </w:r>
      <w:proofErr w:type="spellEnd"/>
      <w:r w:rsidRPr="002B3E1F">
        <w:t xml:space="preserve"> </w:t>
      </w:r>
      <w:proofErr w:type="spellStart"/>
      <w:r w:rsidRPr="002B3E1F">
        <w:t>банке</w:t>
      </w:r>
      <w:proofErr w:type="spellEnd"/>
      <w:r w:rsidRPr="002B3E1F">
        <w:t xml:space="preserve"> и </w:t>
      </w:r>
      <w:proofErr w:type="spellStart"/>
      <w:r w:rsidRPr="002B3E1F">
        <w:t>број</w:t>
      </w:r>
      <w:proofErr w:type="spellEnd"/>
      <w:r w:rsidRPr="002B3E1F">
        <w:t xml:space="preserve"> </w:t>
      </w:r>
      <w:proofErr w:type="spellStart"/>
      <w:r w:rsidRPr="002B3E1F">
        <w:t>жиро</w:t>
      </w:r>
      <w:proofErr w:type="spellEnd"/>
      <w:r w:rsidRPr="002B3E1F">
        <w:t xml:space="preserve"> </w:t>
      </w:r>
      <w:proofErr w:type="spellStart"/>
      <w:r w:rsidRPr="002B3E1F">
        <w:t>рачуна</w:t>
      </w:r>
      <w:proofErr w:type="spellEnd"/>
      <w:r w:rsidRPr="002B3E1F">
        <w:t xml:space="preserve"> </w:t>
      </w:r>
      <w:proofErr w:type="spellStart"/>
      <w:r w:rsidRPr="002B3E1F">
        <w:t>на</w:t>
      </w:r>
      <w:proofErr w:type="spellEnd"/>
      <w:r w:rsidRPr="002B3E1F">
        <w:t xml:space="preserve"> </w:t>
      </w:r>
      <w:proofErr w:type="spellStart"/>
      <w:r w:rsidRPr="002B3E1F">
        <w:t>који</w:t>
      </w:r>
      <w:proofErr w:type="spellEnd"/>
      <w:r w:rsidRPr="002B3E1F">
        <w:t xml:space="preserve"> </w:t>
      </w:r>
      <w:proofErr w:type="spellStart"/>
      <w:r w:rsidRPr="002B3E1F">
        <w:t>се</w:t>
      </w:r>
      <w:proofErr w:type="spellEnd"/>
      <w:r w:rsidRPr="002B3E1F">
        <w:t xml:space="preserve"> </w:t>
      </w:r>
      <w:proofErr w:type="spellStart"/>
      <w:r w:rsidRPr="002B3E1F">
        <w:t>може</w:t>
      </w:r>
      <w:proofErr w:type="spellEnd"/>
      <w:r w:rsidRPr="002B3E1F">
        <w:t xml:space="preserve"> </w:t>
      </w:r>
      <w:proofErr w:type="spellStart"/>
      <w:r w:rsidRPr="002B3E1F">
        <w:t>извршити</w:t>
      </w:r>
      <w:proofErr w:type="spellEnd"/>
      <w:r w:rsidRPr="002B3E1F">
        <w:t xml:space="preserve"> </w:t>
      </w:r>
      <w:proofErr w:type="spellStart"/>
      <w:r w:rsidRPr="002B3E1F">
        <w:t>повраћај</w:t>
      </w:r>
      <w:proofErr w:type="spellEnd"/>
      <w:r w:rsidRPr="002B3E1F">
        <w:t xml:space="preserve"> </w:t>
      </w:r>
      <w:proofErr w:type="spellStart"/>
      <w:r w:rsidRPr="002B3E1F">
        <w:t>депозита</w:t>
      </w:r>
      <w:proofErr w:type="spellEnd"/>
      <w:r w:rsidRPr="002B3E1F">
        <w:t xml:space="preserve">, у </w:t>
      </w:r>
      <w:proofErr w:type="spellStart"/>
      <w:r w:rsidRPr="002B3E1F">
        <w:t>случају</w:t>
      </w:r>
      <w:proofErr w:type="spellEnd"/>
      <w:r w:rsidRPr="002B3E1F">
        <w:t xml:space="preserve"> </w:t>
      </w:r>
      <w:proofErr w:type="spellStart"/>
      <w:r w:rsidRPr="002B3E1F">
        <w:t>да</w:t>
      </w:r>
      <w:proofErr w:type="spellEnd"/>
      <w:r w:rsidRPr="002B3E1F">
        <w:t xml:space="preserve"> </w:t>
      </w:r>
      <w:proofErr w:type="spellStart"/>
      <w:r w:rsidRPr="002B3E1F">
        <w:t>не</w:t>
      </w:r>
      <w:proofErr w:type="spellEnd"/>
      <w:r w:rsidRPr="002B3E1F">
        <w:t xml:space="preserve"> </w:t>
      </w:r>
      <w:proofErr w:type="spellStart"/>
      <w:r w:rsidRPr="002B3E1F">
        <w:t>буде</w:t>
      </w:r>
      <w:proofErr w:type="spellEnd"/>
      <w:r w:rsidRPr="002B3E1F">
        <w:t xml:space="preserve"> </w:t>
      </w:r>
      <w:proofErr w:type="spellStart"/>
      <w:r w:rsidRPr="002B3E1F">
        <w:t>изабран</w:t>
      </w:r>
      <w:proofErr w:type="spellEnd"/>
      <w:r w:rsidRPr="002B3E1F">
        <w:t xml:space="preserve"> </w:t>
      </w:r>
      <w:proofErr w:type="spellStart"/>
      <w:r w:rsidRPr="002B3E1F">
        <w:t>као</w:t>
      </w:r>
      <w:proofErr w:type="spellEnd"/>
      <w:r w:rsidRPr="002B3E1F">
        <w:t xml:space="preserve"> </w:t>
      </w:r>
      <w:proofErr w:type="spellStart"/>
      <w:r w:rsidRPr="002B3E1F">
        <w:t>најповољнији</w:t>
      </w:r>
      <w:proofErr w:type="spellEnd"/>
      <w:r w:rsidRPr="002B3E1F">
        <w:t xml:space="preserve"> </w:t>
      </w:r>
      <w:proofErr w:type="spellStart"/>
      <w:r w:rsidRPr="002B3E1F">
        <w:t>понуђач</w:t>
      </w:r>
      <w:proofErr w:type="spellEnd"/>
      <w:r w:rsidRPr="002B3E1F">
        <w:t>.</w:t>
      </w:r>
    </w:p>
    <w:p w14:paraId="072FA37F" w14:textId="77777777" w:rsidR="00B40BD4" w:rsidRPr="002B3E1F" w:rsidRDefault="00B40BD4" w:rsidP="00B40BD4">
      <w:pPr>
        <w:jc w:val="both"/>
      </w:pPr>
      <w:r w:rsidRPr="002B3E1F">
        <w:tab/>
      </w:r>
      <w:proofErr w:type="spellStart"/>
      <w:r w:rsidRPr="002B3E1F">
        <w:t>Услови</w:t>
      </w:r>
      <w:proofErr w:type="spellEnd"/>
      <w:r w:rsidRPr="002B3E1F">
        <w:t xml:space="preserve"> </w:t>
      </w:r>
      <w:proofErr w:type="spellStart"/>
      <w:r w:rsidRPr="002B3E1F">
        <w:t>за</w:t>
      </w:r>
      <w:proofErr w:type="spellEnd"/>
      <w:r w:rsidRPr="002B3E1F">
        <w:t xml:space="preserve"> </w:t>
      </w:r>
      <w:proofErr w:type="spellStart"/>
      <w:r w:rsidRPr="002B3E1F">
        <w:t>спровођење</w:t>
      </w:r>
      <w:proofErr w:type="spellEnd"/>
      <w:r w:rsidRPr="002B3E1F">
        <w:t xml:space="preserve"> </w:t>
      </w:r>
      <w:proofErr w:type="spellStart"/>
      <w:r w:rsidRPr="002B3E1F">
        <w:t>поступка</w:t>
      </w:r>
      <w:proofErr w:type="spellEnd"/>
      <w:r w:rsidRPr="002B3E1F">
        <w:t xml:space="preserve"> </w:t>
      </w:r>
      <w:proofErr w:type="spellStart"/>
      <w:r w:rsidRPr="002B3E1F">
        <w:t>јавног</w:t>
      </w:r>
      <w:proofErr w:type="spellEnd"/>
      <w:r w:rsidRPr="002B3E1F">
        <w:t xml:space="preserve"> </w:t>
      </w:r>
      <w:proofErr w:type="spellStart"/>
      <w:r w:rsidRPr="002B3E1F">
        <w:t>надметања</w:t>
      </w:r>
      <w:proofErr w:type="spellEnd"/>
      <w:r w:rsidRPr="002B3E1F">
        <w:t xml:space="preserve"> </w:t>
      </w:r>
      <w:proofErr w:type="spellStart"/>
      <w:r w:rsidRPr="002B3E1F">
        <w:t>су</w:t>
      </w:r>
      <w:proofErr w:type="spellEnd"/>
      <w:r w:rsidRPr="002B3E1F">
        <w:t xml:space="preserve"> </w:t>
      </w:r>
      <w:proofErr w:type="spellStart"/>
      <w:r w:rsidRPr="002B3E1F">
        <w:t>испуњени</w:t>
      </w:r>
      <w:proofErr w:type="spellEnd"/>
      <w:r w:rsidRPr="002B3E1F">
        <w:t xml:space="preserve"> и </w:t>
      </w:r>
      <w:proofErr w:type="spellStart"/>
      <w:r w:rsidRPr="002B3E1F">
        <w:t>кад</w:t>
      </w:r>
      <w:proofErr w:type="spellEnd"/>
      <w:r w:rsidRPr="002B3E1F">
        <w:t xml:space="preserve"> </w:t>
      </w:r>
      <w:proofErr w:type="spellStart"/>
      <w:r w:rsidRPr="002B3E1F">
        <w:t>истом</w:t>
      </w:r>
      <w:proofErr w:type="spellEnd"/>
      <w:r w:rsidRPr="002B3E1F">
        <w:t xml:space="preserve"> </w:t>
      </w:r>
      <w:proofErr w:type="spellStart"/>
      <w:r w:rsidRPr="002B3E1F">
        <w:t>приступи</w:t>
      </w:r>
      <w:proofErr w:type="spellEnd"/>
      <w:r w:rsidRPr="002B3E1F">
        <w:t xml:space="preserve"> </w:t>
      </w:r>
      <w:proofErr w:type="spellStart"/>
      <w:r w:rsidRPr="002B3E1F">
        <w:t>само</w:t>
      </w:r>
      <w:proofErr w:type="spellEnd"/>
      <w:r w:rsidRPr="002B3E1F">
        <w:t xml:space="preserve"> </w:t>
      </w:r>
      <w:proofErr w:type="spellStart"/>
      <w:r w:rsidRPr="002B3E1F">
        <w:t>један</w:t>
      </w:r>
      <w:proofErr w:type="spellEnd"/>
      <w:r w:rsidRPr="002B3E1F">
        <w:t xml:space="preserve"> </w:t>
      </w:r>
      <w:proofErr w:type="spellStart"/>
      <w:r w:rsidRPr="002B3E1F">
        <w:t>учесник</w:t>
      </w:r>
      <w:proofErr w:type="spellEnd"/>
      <w:r w:rsidRPr="002B3E1F">
        <w:t xml:space="preserve">, </w:t>
      </w:r>
      <w:proofErr w:type="spellStart"/>
      <w:r w:rsidRPr="002B3E1F">
        <w:t>односно</w:t>
      </w:r>
      <w:proofErr w:type="spellEnd"/>
      <w:r w:rsidRPr="002B3E1F">
        <w:t xml:space="preserve"> </w:t>
      </w:r>
      <w:proofErr w:type="spellStart"/>
      <w:r w:rsidRPr="002B3E1F">
        <w:t>његов</w:t>
      </w:r>
      <w:proofErr w:type="spellEnd"/>
      <w:r w:rsidRPr="002B3E1F">
        <w:t xml:space="preserve"> </w:t>
      </w:r>
      <w:proofErr w:type="spellStart"/>
      <w:r w:rsidRPr="002B3E1F">
        <w:t>овлашћени</w:t>
      </w:r>
      <w:proofErr w:type="spellEnd"/>
      <w:r w:rsidRPr="002B3E1F">
        <w:t xml:space="preserve"> </w:t>
      </w:r>
      <w:proofErr w:type="spellStart"/>
      <w:r w:rsidRPr="002B3E1F">
        <w:t>заступник</w:t>
      </w:r>
      <w:proofErr w:type="spellEnd"/>
      <w:r w:rsidRPr="002B3E1F">
        <w:t xml:space="preserve">, </w:t>
      </w:r>
      <w:proofErr w:type="spellStart"/>
      <w:r w:rsidRPr="002B3E1F">
        <w:t>чија</w:t>
      </w:r>
      <w:proofErr w:type="spellEnd"/>
      <w:r w:rsidRPr="002B3E1F">
        <w:t xml:space="preserve"> </w:t>
      </w:r>
      <w:proofErr w:type="spellStart"/>
      <w:r w:rsidRPr="002B3E1F">
        <w:t>је</w:t>
      </w:r>
      <w:proofErr w:type="spellEnd"/>
      <w:r w:rsidRPr="002B3E1F">
        <w:t xml:space="preserve"> </w:t>
      </w:r>
      <w:proofErr w:type="spellStart"/>
      <w:r w:rsidRPr="002B3E1F">
        <w:t>пријава</w:t>
      </w:r>
      <w:proofErr w:type="spellEnd"/>
      <w:r w:rsidRPr="002B3E1F">
        <w:t xml:space="preserve"> </w:t>
      </w:r>
      <w:proofErr w:type="spellStart"/>
      <w:r w:rsidRPr="002B3E1F">
        <w:t>благовремена</w:t>
      </w:r>
      <w:proofErr w:type="spellEnd"/>
      <w:r w:rsidRPr="002B3E1F">
        <w:t xml:space="preserve"> и </w:t>
      </w:r>
      <w:proofErr w:type="spellStart"/>
      <w:r w:rsidRPr="002B3E1F">
        <w:t>потпуна</w:t>
      </w:r>
      <w:proofErr w:type="spellEnd"/>
      <w:r w:rsidRPr="002B3E1F">
        <w:t>.</w:t>
      </w:r>
    </w:p>
    <w:p w14:paraId="499FEF8A" w14:textId="77777777" w:rsidR="00B40BD4" w:rsidRPr="002B3E1F" w:rsidRDefault="00B40BD4" w:rsidP="00B40BD4">
      <w:pPr>
        <w:jc w:val="both"/>
      </w:pPr>
      <w:r w:rsidRPr="002B3E1F">
        <w:tab/>
      </w:r>
      <w:proofErr w:type="spellStart"/>
      <w:r w:rsidRPr="002B3E1F">
        <w:t>Уколико</w:t>
      </w:r>
      <w:proofErr w:type="spellEnd"/>
      <w:r w:rsidRPr="002B3E1F">
        <w:t xml:space="preserve"> </w:t>
      </w:r>
      <w:proofErr w:type="spellStart"/>
      <w:r w:rsidRPr="002B3E1F">
        <w:t>подносилац</w:t>
      </w:r>
      <w:proofErr w:type="spellEnd"/>
      <w:r w:rsidRPr="002B3E1F">
        <w:t xml:space="preserve"> </w:t>
      </w:r>
      <w:proofErr w:type="spellStart"/>
      <w:r w:rsidRPr="002B3E1F">
        <w:t>благовремене</w:t>
      </w:r>
      <w:proofErr w:type="spellEnd"/>
      <w:r w:rsidRPr="002B3E1F">
        <w:t xml:space="preserve"> и </w:t>
      </w:r>
      <w:proofErr w:type="spellStart"/>
      <w:r w:rsidRPr="002B3E1F">
        <w:t>потпуне</w:t>
      </w:r>
      <w:proofErr w:type="spellEnd"/>
      <w:r w:rsidRPr="002B3E1F">
        <w:t xml:space="preserve"> </w:t>
      </w:r>
      <w:proofErr w:type="spellStart"/>
      <w:r w:rsidRPr="002B3E1F">
        <w:t>пријаве</w:t>
      </w:r>
      <w:proofErr w:type="spellEnd"/>
      <w:r w:rsidRPr="002B3E1F">
        <w:t xml:space="preserve"> </w:t>
      </w:r>
      <w:proofErr w:type="spellStart"/>
      <w:r w:rsidRPr="002B3E1F">
        <w:t>не</w:t>
      </w:r>
      <w:proofErr w:type="spellEnd"/>
      <w:r w:rsidRPr="002B3E1F">
        <w:t xml:space="preserve"> </w:t>
      </w:r>
      <w:proofErr w:type="spellStart"/>
      <w:r w:rsidRPr="002B3E1F">
        <w:t>приступи</w:t>
      </w:r>
      <w:proofErr w:type="spellEnd"/>
      <w:r w:rsidRPr="002B3E1F">
        <w:t xml:space="preserve"> </w:t>
      </w:r>
      <w:proofErr w:type="spellStart"/>
      <w:r w:rsidRPr="002B3E1F">
        <w:t>јавном</w:t>
      </w:r>
      <w:proofErr w:type="spellEnd"/>
      <w:r w:rsidRPr="002B3E1F">
        <w:t xml:space="preserve"> </w:t>
      </w:r>
      <w:proofErr w:type="spellStart"/>
      <w:r w:rsidRPr="002B3E1F">
        <w:t>надметању</w:t>
      </w:r>
      <w:proofErr w:type="spellEnd"/>
      <w:r w:rsidRPr="002B3E1F">
        <w:t xml:space="preserve"> </w:t>
      </w:r>
      <w:proofErr w:type="spellStart"/>
      <w:r w:rsidRPr="002B3E1F">
        <w:t>сматраће</w:t>
      </w:r>
      <w:proofErr w:type="spellEnd"/>
      <w:r w:rsidRPr="002B3E1F">
        <w:t xml:space="preserve"> </w:t>
      </w:r>
      <w:proofErr w:type="spellStart"/>
      <w:r w:rsidRPr="002B3E1F">
        <w:t>се</w:t>
      </w:r>
      <w:proofErr w:type="spellEnd"/>
      <w:r w:rsidRPr="002B3E1F">
        <w:t xml:space="preserve"> </w:t>
      </w:r>
      <w:proofErr w:type="spellStart"/>
      <w:r w:rsidRPr="002B3E1F">
        <w:t>да</w:t>
      </w:r>
      <w:proofErr w:type="spellEnd"/>
      <w:r w:rsidRPr="002B3E1F">
        <w:t xml:space="preserve"> </w:t>
      </w:r>
      <w:proofErr w:type="spellStart"/>
      <w:r w:rsidRPr="002B3E1F">
        <w:t>је</w:t>
      </w:r>
      <w:proofErr w:type="spellEnd"/>
      <w:r w:rsidRPr="002B3E1F">
        <w:t xml:space="preserve"> </w:t>
      </w:r>
      <w:proofErr w:type="spellStart"/>
      <w:r w:rsidRPr="002B3E1F">
        <w:t>одустао</w:t>
      </w:r>
      <w:proofErr w:type="spellEnd"/>
      <w:r w:rsidRPr="002B3E1F">
        <w:t xml:space="preserve"> </w:t>
      </w:r>
      <w:proofErr w:type="spellStart"/>
      <w:r w:rsidRPr="002B3E1F">
        <w:t>од</w:t>
      </w:r>
      <w:proofErr w:type="spellEnd"/>
      <w:r w:rsidRPr="002B3E1F">
        <w:t xml:space="preserve"> </w:t>
      </w:r>
      <w:proofErr w:type="spellStart"/>
      <w:r w:rsidRPr="002B3E1F">
        <w:t>пријаве</w:t>
      </w:r>
      <w:proofErr w:type="spellEnd"/>
      <w:r w:rsidRPr="002B3E1F">
        <w:t xml:space="preserve">. </w:t>
      </w:r>
    </w:p>
    <w:p w14:paraId="17B56803" w14:textId="77777777" w:rsidR="00B40BD4" w:rsidRPr="002B3E1F" w:rsidRDefault="00B40BD4" w:rsidP="00B40BD4">
      <w:pPr>
        <w:ind w:firstLine="720"/>
        <w:jc w:val="both"/>
      </w:pPr>
      <w:proofErr w:type="spellStart"/>
      <w:r w:rsidRPr="002B3E1F">
        <w:t>Поступак</w:t>
      </w:r>
      <w:proofErr w:type="spellEnd"/>
      <w:r w:rsidRPr="002B3E1F">
        <w:t xml:space="preserve"> </w:t>
      </w:r>
      <w:proofErr w:type="spellStart"/>
      <w:r w:rsidRPr="002B3E1F">
        <w:t>јавног</w:t>
      </w:r>
      <w:proofErr w:type="spellEnd"/>
      <w:r w:rsidRPr="002B3E1F">
        <w:t xml:space="preserve"> </w:t>
      </w:r>
      <w:proofErr w:type="spellStart"/>
      <w:r w:rsidRPr="002B3E1F">
        <w:t>надметања</w:t>
      </w:r>
      <w:proofErr w:type="spellEnd"/>
      <w:r w:rsidRPr="002B3E1F">
        <w:t xml:space="preserve"> </w:t>
      </w:r>
      <w:proofErr w:type="spellStart"/>
      <w:r w:rsidRPr="002B3E1F">
        <w:t>је</w:t>
      </w:r>
      <w:proofErr w:type="spellEnd"/>
      <w:r w:rsidRPr="002B3E1F">
        <w:t xml:space="preserve"> </w:t>
      </w:r>
      <w:proofErr w:type="spellStart"/>
      <w:r w:rsidRPr="002B3E1F">
        <w:t>јаван</w:t>
      </w:r>
      <w:proofErr w:type="spellEnd"/>
      <w:r w:rsidRPr="002B3E1F">
        <w:t xml:space="preserve"> и </w:t>
      </w:r>
      <w:proofErr w:type="spellStart"/>
      <w:r w:rsidRPr="002B3E1F">
        <w:t>истом</w:t>
      </w:r>
      <w:proofErr w:type="spellEnd"/>
      <w:r w:rsidRPr="002B3E1F">
        <w:t xml:space="preserve"> </w:t>
      </w:r>
      <w:proofErr w:type="spellStart"/>
      <w:r w:rsidRPr="002B3E1F">
        <w:t>могу</w:t>
      </w:r>
      <w:proofErr w:type="spellEnd"/>
      <w:r w:rsidRPr="002B3E1F">
        <w:t xml:space="preserve"> </w:t>
      </w:r>
      <w:proofErr w:type="spellStart"/>
      <w:r w:rsidRPr="002B3E1F">
        <w:t>да</w:t>
      </w:r>
      <w:proofErr w:type="spellEnd"/>
      <w:r w:rsidRPr="002B3E1F">
        <w:t xml:space="preserve"> </w:t>
      </w:r>
      <w:proofErr w:type="spellStart"/>
      <w:r w:rsidRPr="002B3E1F">
        <w:t>присуствују</w:t>
      </w:r>
      <w:proofErr w:type="spellEnd"/>
      <w:r w:rsidRPr="002B3E1F">
        <w:t xml:space="preserve"> </w:t>
      </w:r>
      <w:proofErr w:type="spellStart"/>
      <w:r w:rsidRPr="002B3E1F">
        <w:t>сва</w:t>
      </w:r>
      <w:proofErr w:type="spellEnd"/>
      <w:r w:rsidRPr="002B3E1F">
        <w:t xml:space="preserve"> </w:t>
      </w:r>
      <w:proofErr w:type="spellStart"/>
      <w:r w:rsidRPr="002B3E1F">
        <w:t>заинтересована</w:t>
      </w:r>
      <w:proofErr w:type="spellEnd"/>
      <w:r w:rsidRPr="002B3E1F">
        <w:t xml:space="preserve"> </w:t>
      </w:r>
      <w:proofErr w:type="spellStart"/>
      <w:r w:rsidRPr="002B3E1F">
        <w:t>лица</w:t>
      </w:r>
      <w:proofErr w:type="spellEnd"/>
      <w:r w:rsidRPr="002B3E1F">
        <w:t>.</w:t>
      </w:r>
    </w:p>
    <w:p w14:paraId="2563FDA1" w14:textId="203CE930" w:rsidR="00B40BD4" w:rsidRPr="00463E8C" w:rsidRDefault="00B40BD4" w:rsidP="00B40BD4">
      <w:pPr>
        <w:tabs>
          <w:tab w:val="left" w:pos="2410"/>
          <w:tab w:val="left" w:pos="9356"/>
        </w:tabs>
        <w:ind w:firstLine="720"/>
        <w:jc w:val="both"/>
      </w:pPr>
      <w:proofErr w:type="spellStart"/>
      <w:r w:rsidRPr="002B3E1F">
        <w:t>Пријава</w:t>
      </w:r>
      <w:proofErr w:type="spellEnd"/>
      <w:r w:rsidRPr="002B3E1F">
        <w:t xml:space="preserve"> </w:t>
      </w:r>
      <w:proofErr w:type="spellStart"/>
      <w:r w:rsidRPr="002B3E1F">
        <w:t>са</w:t>
      </w:r>
      <w:proofErr w:type="spellEnd"/>
      <w:r w:rsidRPr="002B3E1F">
        <w:t xml:space="preserve"> </w:t>
      </w:r>
      <w:proofErr w:type="spellStart"/>
      <w:r w:rsidRPr="002B3E1F">
        <w:t>пратећом</w:t>
      </w:r>
      <w:proofErr w:type="spellEnd"/>
      <w:r w:rsidRPr="002B3E1F">
        <w:t xml:space="preserve"> </w:t>
      </w:r>
      <w:proofErr w:type="spellStart"/>
      <w:r w:rsidRPr="002B3E1F">
        <w:t>документацијом</w:t>
      </w:r>
      <w:proofErr w:type="spellEnd"/>
      <w:r w:rsidRPr="002B3E1F">
        <w:t xml:space="preserve"> </w:t>
      </w:r>
      <w:proofErr w:type="spellStart"/>
      <w:r w:rsidRPr="002B3E1F">
        <w:t>за</w:t>
      </w:r>
      <w:proofErr w:type="spellEnd"/>
      <w:r w:rsidRPr="002B3E1F">
        <w:t xml:space="preserve"> </w:t>
      </w:r>
      <w:proofErr w:type="spellStart"/>
      <w:r w:rsidRPr="002B3E1F">
        <w:t>учествовање</w:t>
      </w:r>
      <w:proofErr w:type="spellEnd"/>
      <w:r w:rsidRPr="002B3E1F">
        <w:t xml:space="preserve"> у </w:t>
      </w:r>
      <w:proofErr w:type="spellStart"/>
      <w:r w:rsidRPr="002B3E1F">
        <w:t>поступку</w:t>
      </w:r>
      <w:proofErr w:type="spellEnd"/>
      <w:r w:rsidRPr="002B3E1F">
        <w:t xml:space="preserve"> </w:t>
      </w:r>
      <w:proofErr w:type="spellStart"/>
      <w:r w:rsidRPr="002B3E1F">
        <w:t>отуђења</w:t>
      </w:r>
      <w:proofErr w:type="spellEnd"/>
      <w:r w:rsidRPr="002B3E1F">
        <w:t xml:space="preserve"> </w:t>
      </w:r>
      <w:proofErr w:type="spellStart"/>
      <w:r w:rsidRPr="002B3E1F">
        <w:t>неизграђеног</w:t>
      </w:r>
      <w:proofErr w:type="spellEnd"/>
      <w:r w:rsidRPr="002B3E1F">
        <w:t xml:space="preserve"> </w:t>
      </w:r>
      <w:proofErr w:type="spellStart"/>
      <w:r w:rsidRPr="002B3E1F">
        <w:t>грађевинског</w:t>
      </w:r>
      <w:proofErr w:type="spellEnd"/>
      <w:r w:rsidRPr="002B3E1F">
        <w:t xml:space="preserve"> </w:t>
      </w:r>
      <w:proofErr w:type="spellStart"/>
      <w:r w:rsidRPr="002B3E1F">
        <w:t>земљишта</w:t>
      </w:r>
      <w:proofErr w:type="spellEnd"/>
      <w:r w:rsidRPr="002B3E1F">
        <w:t xml:space="preserve"> у </w:t>
      </w:r>
      <w:proofErr w:type="spellStart"/>
      <w:r w:rsidRPr="002B3E1F">
        <w:t>јавној</w:t>
      </w:r>
      <w:proofErr w:type="spellEnd"/>
      <w:r w:rsidRPr="002B3E1F">
        <w:t xml:space="preserve"> </w:t>
      </w:r>
      <w:proofErr w:type="spellStart"/>
      <w:r w:rsidRPr="002B3E1F">
        <w:t>својини</w:t>
      </w:r>
      <w:proofErr w:type="spellEnd"/>
      <w:r w:rsidRPr="002B3E1F">
        <w:t xml:space="preserve"> </w:t>
      </w:r>
      <w:proofErr w:type="spellStart"/>
      <w:r w:rsidRPr="002B3E1F">
        <w:t>града</w:t>
      </w:r>
      <w:proofErr w:type="spellEnd"/>
      <w:r w:rsidRPr="002B3E1F">
        <w:t xml:space="preserve"> </w:t>
      </w:r>
      <w:proofErr w:type="spellStart"/>
      <w:r w:rsidRPr="002B3E1F">
        <w:t>Врања</w:t>
      </w:r>
      <w:proofErr w:type="spellEnd"/>
      <w:r w:rsidRPr="002B3E1F">
        <w:t xml:space="preserve"> </w:t>
      </w:r>
      <w:proofErr w:type="spellStart"/>
      <w:r w:rsidRPr="002B3E1F">
        <w:t>јавним</w:t>
      </w:r>
      <w:proofErr w:type="spellEnd"/>
      <w:r w:rsidRPr="002B3E1F">
        <w:t xml:space="preserve"> </w:t>
      </w:r>
      <w:proofErr w:type="spellStart"/>
      <w:r w:rsidRPr="002B3E1F">
        <w:t>надметањем</w:t>
      </w:r>
      <w:proofErr w:type="spellEnd"/>
      <w:r w:rsidRPr="002B3E1F">
        <w:t xml:space="preserve"> </w:t>
      </w:r>
      <w:proofErr w:type="spellStart"/>
      <w:r w:rsidRPr="002B3E1F">
        <w:t>ради</w:t>
      </w:r>
      <w:proofErr w:type="spellEnd"/>
      <w:r w:rsidRPr="002B3E1F">
        <w:t xml:space="preserve"> </w:t>
      </w:r>
      <w:proofErr w:type="spellStart"/>
      <w:r w:rsidRPr="002B3E1F">
        <w:t>изгеадње</w:t>
      </w:r>
      <w:proofErr w:type="spellEnd"/>
      <w:r w:rsidRPr="002B3E1F">
        <w:t xml:space="preserve"> </w:t>
      </w:r>
      <w:proofErr w:type="spellStart"/>
      <w:r w:rsidRPr="002B3E1F">
        <w:t>се</w:t>
      </w:r>
      <w:proofErr w:type="spellEnd"/>
      <w:r w:rsidRPr="002B3E1F">
        <w:t xml:space="preserve"> </w:t>
      </w:r>
      <w:proofErr w:type="spellStart"/>
      <w:r w:rsidRPr="002B3E1F">
        <w:t>доставља</w:t>
      </w:r>
      <w:proofErr w:type="spellEnd"/>
      <w:r w:rsidRPr="002B3E1F">
        <w:t xml:space="preserve"> </w:t>
      </w:r>
      <w:proofErr w:type="spellStart"/>
      <w:r w:rsidRPr="002B3E1F">
        <w:t>Комисији</w:t>
      </w:r>
      <w:proofErr w:type="spellEnd"/>
      <w:r w:rsidRPr="002B3E1F">
        <w:t xml:space="preserve"> </w:t>
      </w:r>
      <w:proofErr w:type="spellStart"/>
      <w:r w:rsidRPr="002B3E1F">
        <w:t>за</w:t>
      </w:r>
      <w:proofErr w:type="spellEnd"/>
      <w:r w:rsidRPr="002B3E1F">
        <w:t xml:space="preserve"> </w:t>
      </w:r>
      <w:proofErr w:type="spellStart"/>
      <w:r w:rsidRPr="002B3E1F">
        <w:t>спровођење</w:t>
      </w:r>
      <w:proofErr w:type="spellEnd"/>
      <w:r w:rsidRPr="002B3E1F">
        <w:t xml:space="preserve"> </w:t>
      </w:r>
      <w:proofErr w:type="spellStart"/>
      <w:r w:rsidRPr="002B3E1F">
        <w:t>поступка</w:t>
      </w:r>
      <w:proofErr w:type="spellEnd"/>
      <w:r w:rsidRPr="002B3E1F">
        <w:t xml:space="preserve"> </w:t>
      </w:r>
      <w:proofErr w:type="spellStart"/>
      <w:r w:rsidRPr="002B3E1F">
        <w:t>отуђења</w:t>
      </w:r>
      <w:proofErr w:type="spellEnd"/>
      <w:r w:rsidRPr="002B3E1F">
        <w:t xml:space="preserve"> </w:t>
      </w:r>
      <w:proofErr w:type="spellStart"/>
      <w:r w:rsidRPr="002B3E1F">
        <w:t>или</w:t>
      </w:r>
      <w:proofErr w:type="spellEnd"/>
      <w:r w:rsidRPr="002B3E1F">
        <w:t xml:space="preserve"> </w:t>
      </w:r>
      <w:proofErr w:type="spellStart"/>
      <w:r w:rsidRPr="002B3E1F">
        <w:t>давања</w:t>
      </w:r>
      <w:proofErr w:type="spellEnd"/>
      <w:r w:rsidRPr="002B3E1F">
        <w:t xml:space="preserve"> у </w:t>
      </w:r>
      <w:proofErr w:type="spellStart"/>
      <w:r w:rsidRPr="002B3E1F">
        <w:t>закуп</w:t>
      </w:r>
      <w:proofErr w:type="spellEnd"/>
      <w:r w:rsidRPr="002B3E1F">
        <w:t xml:space="preserve"> </w:t>
      </w:r>
      <w:proofErr w:type="spellStart"/>
      <w:r w:rsidRPr="002B3E1F">
        <w:t>грађевинског</w:t>
      </w:r>
      <w:proofErr w:type="spellEnd"/>
      <w:r w:rsidRPr="002B3E1F">
        <w:t xml:space="preserve"> </w:t>
      </w:r>
      <w:proofErr w:type="spellStart"/>
      <w:r w:rsidRPr="002B3E1F">
        <w:t>земљишта</w:t>
      </w:r>
      <w:proofErr w:type="spellEnd"/>
      <w:r w:rsidRPr="002B3E1F">
        <w:t xml:space="preserve"> у </w:t>
      </w:r>
      <w:proofErr w:type="spellStart"/>
      <w:r w:rsidRPr="002B3E1F">
        <w:t>јавној</w:t>
      </w:r>
      <w:proofErr w:type="spellEnd"/>
      <w:r w:rsidRPr="002B3E1F">
        <w:t xml:space="preserve"> </w:t>
      </w:r>
      <w:proofErr w:type="spellStart"/>
      <w:r w:rsidRPr="002B3E1F">
        <w:t>својини</w:t>
      </w:r>
      <w:proofErr w:type="spellEnd"/>
      <w:r w:rsidRPr="002B3E1F">
        <w:t xml:space="preserve">, </w:t>
      </w:r>
      <w:proofErr w:type="spellStart"/>
      <w:r w:rsidRPr="002B3E1F">
        <w:t>Улица</w:t>
      </w:r>
      <w:proofErr w:type="spellEnd"/>
      <w:r w:rsidRPr="002B3E1F">
        <w:t xml:space="preserve"> </w:t>
      </w:r>
      <w:proofErr w:type="spellStart"/>
      <w:r w:rsidRPr="002B3E1F">
        <w:t>краља</w:t>
      </w:r>
      <w:proofErr w:type="spellEnd"/>
      <w:r w:rsidRPr="002B3E1F">
        <w:t xml:space="preserve"> </w:t>
      </w:r>
      <w:proofErr w:type="spellStart"/>
      <w:r w:rsidRPr="002B3E1F">
        <w:t>Милана</w:t>
      </w:r>
      <w:proofErr w:type="spellEnd"/>
      <w:r w:rsidRPr="002B3E1F">
        <w:t xml:space="preserve"> бр.1, 17500 </w:t>
      </w:r>
      <w:proofErr w:type="spellStart"/>
      <w:r w:rsidRPr="002B3E1F">
        <w:t>Врање</w:t>
      </w:r>
      <w:proofErr w:type="spellEnd"/>
      <w:r w:rsidRPr="002B3E1F">
        <w:t xml:space="preserve"> у </w:t>
      </w:r>
      <w:proofErr w:type="spellStart"/>
      <w:r w:rsidRPr="002B3E1F">
        <w:t>року</w:t>
      </w:r>
      <w:proofErr w:type="spellEnd"/>
      <w:r w:rsidRPr="002B3E1F">
        <w:t xml:space="preserve"> </w:t>
      </w:r>
      <w:proofErr w:type="spellStart"/>
      <w:r w:rsidRPr="002B3E1F">
        <w:t>од</w:t>
      </w:r>
      <w:proofErr w:type="spellEnd"/>
      <w:r w:rsidRPr="002B3E1F">
        <w:t xml:space="preserve"> 30 </w:t>
      </w:r>
      <w:proofErr w:type="spellStart"/>
      <w:r w:rsidRPr="002B3E1F">
        <w:t>дана</w:t>
      </w:r>
      <w:proofErr w:type="spellEnd"/>
      <w:r w:rsidRPr="002B3E1F">
        <w:t xml:space="preserve"> </w:t>
      </w:r>
      <w:proofErr w:type="spellStart"/>
      <w:r w:rsidRPr="002B3E1F">
        <w:t>од</w:t>
      </w:r>
      <w:proofErr w:type="spellEnd"/>
      <w:r w:rsidRPr="002B3E1F">
        <w:t xml:space="preserve"> </w:t>
      </w:r>
      <w:proofErr w:type="spellStart"/>
      <w:r w:rsidRPr="002B3E1F">
        <w:t>дана</w:t>
      </w:r>
      <w:proofErr w:type="spellEnd"/>
      <w:r w:rsidRPr="002B3E1F">
        <w:t xml:space="preserve"> </w:t>
      </w:r>
      <w:proofErr w:type="spellStart"/>
      <w:r w:rsidRPr="002B3E1F">
        <w:t>објављивања</w:t>
      </w:r>
      <w:proofErr w:type="spellEnd"/>
      <w:r w:rsidRPr="002B3E1F">
        <w:t xml:space="preserve"> </w:t>
      </w:r>
      <w:proofErr w:type="spellStart"/>
      <w:r>
        <w:t>огласа</w:t>
      </w:r>
      <w:proofErr w:type="spellEnd"/>
      <w:r>
        <w:t xml:space="preserve"> у </w:t>
      </w:r>
      <w:proofErr w:type="spellStart"/>
      <w:r>
        <w:t>дневном</w:t>
      </w:r>
      <w:proofErr w:type="spellEnd"/>
      <w:r>
        <w:t xml:space="preserve"> </w:t>
      </w:r>
      <w:proofErr w:type="spellStart"/>
      <w:r>
        <w:t>листу</w:t>
      </w:r>
      <w:proofErr w:type="spellEnd"/>
      <w:r>
        <w:t xml:space="preserve"> „</w:t>
      </w:r>
      <w:r w:rsidR="00DD08DA">
        <w:rPr>
          <w:lang w:val="sr-Cyrl-RS"/>
        </w:rPr>
        <w:t>Новости</w:t>
      </w:r>
      <w:r w:rsidRPr="002B3E1F">
        <w:t xml:space="preserve">” </w:t>
      </w:r>
      <w:proofErr w:type="spellStart"/>
      <w:r w:rsidRPr="002B3E1F">
        <w:t>који</w:t>
      </w:r>
      <w:proofErr w:type="spellEnd"/>
      <w:r w:rsidRPr="002B3E1F">
        <w:t xml:space="preserve"> </w:t>
      </w:r>
      <w:proofErr w:type="spellStart"/>
      <w:r w:rsidRPr="002B3E1F">
        <w:t>се</w:t>
      </w:r>
      <w:proofErr w:type="spellEnd"/>
      <w:r w:rsidRPr="002B3E1F">
        <w:t xml:space="preserve"> </w:t>
      </w:r>
      <w:proofErr w:type="spellStart"/>
      <w:r w:rsidRPr="002B3E1F">
        <w:t>дистрибуира</w:t>
      </w:r>
      <w:proofErr w:type="spellEnd"/>
      <w:r w:rsidRPr="002B3E1F">
        <w:t xml:space="preserve"> </w:t>
      </w:r>
      <w:proofErr w:type="spellStart"/>
      <w:r w:rsidRPr="002B3E1F">
        <w:t>на</w:t>
      </w:r>
      <w:proofErr w:type="spellEnd"/>
      <w:r w:rsidRPr="002B3E1F">
        <w:t xml:space="preserve"> </w:t>
      </w:r>
      <w:proofErr w:type="spellStart"/>
      <w:r w:rsidRPr="002B3E1F">
        <w:t>целој</w:t>
      </w:r>
      <w:proofErr w:type="spellEnd"/>
      <w:r w:rsidRPr="002B3E1F">
        <w:t xml:space="preserve"> </w:t>
      </w:r>
      <w:proofErr w:type="spellStart"/>
      <w:r w:rsidRPr="002B3E1F">
        <w:t>територији</w:t>
      </w:r>
      <w:proofErr w:type="spellEnd"/>
      <w:r w:rsidRPr="002B3E1F">
        <w:t xml:space="preserve"> </w:t>
      </w:r>
      <w:proofErr w:type="spellStart"/>
      <w:r w:rsidRPr="002B3E1F">
        <w:t>Републике</w:t>
      </w:r>
      <w:proofErr w:type="spellEnd"/>
      <w:r w:rsidRPr="002B3E1F">
        <w:t xml:space="preserve"> </w:t>
      </w:r>
      <w:proofErr w:type="spellStart"/>
      <w:r w:rsidRPr="002B3E1F">
        <w:t>Србије</w:t>
      </w:r>
      <w:proofErr w:type="spellEnd"/>
      <w:r w:rsidRPr="002B3E1F">
        <w:t xml:space="preserve">, </w:t>
      </w:r>
      <w:proofErr w:type="spellStart"/>
      <w:r>
        <w:t>закључно</w:t>
      </w:r>
      <w:proofErr w:type="spellEnd"/>
      <w:r>
        <w:t xml:space="preserve"> </w:t>
      </w:r>
      <w:proofErr w:type="spellStart"/>
      <w:r>
        <w:t>са</w:t>
      </w:r>
      <w:proofErr w:type="spellEnd"/>
      <w:r>
        <w:t xml:space="preserve"> </w:t>
      </w:r>
      <w:r w:rsidR="00DD08DA">
        <w:rPr>
          <w:i/>
          <w:iCs/>
          <w:lang w:val="sr-Cyrl-RS"/>
        </w:rPr>
        <w:t>11.09</w:t>
      </w:r>
      <w:r w:rsidRPr="00B40BD4">
        <w:rPr>
          <w:i/>
          <w:iCs/>
        </w:rPr>
        <w:t>.2024</w:t>
      </w:r>
      <w:r>
        <w:t xml:space="preserve">. </w:t>
      </w:r>
      <w:proofErr w:type="spellStart"/>
      <w:r>
        <w:t>године</w:t>
      </w:r>
      <w:proofErr w:type="spellEnd"/>
      <w:r>
        <w:t>.</w:t>
      </w:r>
    </w:p>
    <w:p w14:paraId="0805C85B" w14:textId="77777777" w:rsidR="00B40BD4" w:rsidRPr="00463E8C" w:rsidRDefault="00B40BD4" w:rsidP="00B40BD4">
      <w:pPr>
        <w:tabs>
          <w:tab w:val="left" w:pos="2410"/>
          <w:tab w:val="left" w:pos="9356"/>
        </w:tabs>
        <w:ind w:firstLine="720"/>
        <w:jc w:val="both"/>
      </w:pPr>
      <w:proofErr w:type="spellStart"/>
      <w:r w:rsidRPr="002B3E1F">
        <w:t>На</w:t>
      </w:r>
      <w:proofErr w:type="spellEnd"/>
      <w:r w:rsidRPr="002B3E1F">
        <w:t xml:space="preserve"> </w:t>
      </w:r>
      <w:proofErr w:type="spellStart"/>
      <w:r w:rsidRPr="002B3E1F">
        <w:t>званичном</w:t>
      </w:r>
      <w:proofErr w:type="spellEnd"/>
      <w:r w:rsidRPr="002B3E1F">
        <w:t xml:space="preserve"> </w:t>
      </w:r>
      <w:proofErr w:type="spellStart"/>
      <w:r w:rsidRPr="002B3E1F">
        <w:t>сајту</w:t>
      </w:r>
      <w:proofErr w:type="spellEnd"/>
      <w:r w:rsidRPr="002B3E1F">
        <w:t xml:space="preserve"> </w:t>
      </w:r>
      <w:proofErr w:type="spellStart"/>
      <w:r w:rsidRPr="002B3E1F">
        <w:t>града</w:t>
      </w:r>
      <w:proofErr w:type="spellEnd"/>
      <w:r w:rsidRPr="002B3E1F">
        <w:t xml:space="preserve"> </w:t>
      </w:r>
      <w:proofErr w:type="spellStart"/>
      <w:r w:rsidRPr="002B3E1F">
        <w:t>Врања</w:t>
      </w:r>
      <w:proofErr w:type="spellEnd"/>
      <w:r w:rsidRPr="002B3E1F">
        <w:t xml:space="preserve">, </w:t>
      </w:r>
      <w:hyperlink r:id="rId7" w:history="1">
        <w:r w:rsidRPr="002B3E1F">
          <w:rPr>
            <w:rStyle w:val="Hyperlink"/>
          </w:rPr>
          <w:t>www.vranje.оrg.rs</w:t>
        </w:r>
      </w:hyperlink>
      <w:r w:rsidRPr="002B3E1F">
        <w:t xml:space="preserve"> </w:t>
      </w:r>
      <w:proofErr w:type="spellStart"/>
      <w:r w:rsidRPr="002B3E1F">
        <w:t>може</w:t>
      </w:r>
      <w:proofErr w:type="spellEnd"/>
      <w:r w:rsidRPr="002B3E1F">
        <w:t xml:space="preserve"> </w:t>
      </w:r>
      <w:proofErr w:type="spellStart"/>
      <w:r w:rsidRPr="002B3E1F">
        <w:t>се</w:t>
      </w:r>
      <w:proofErr w:type="spellEnd"/>
      <w:r w:rsidRPr="002B3E1F">
        <w:t xml:space="preserve"> </w:t>
      </w:r>
      <w:proofErr w:type="spellStart"/>
      <w:r w:rsidRPr="002B3E1F">
        <w:t>преузети</w:t>
      </w:r>
      <w:proofErr w:type="spellEnd"/>
      <w:r w:rsidRPr="002B3E1F">
        <w:t xml:space="preserve"> </w:t>
      </w:r>
      <w:proofErr w:type="spellStart"/>
      <w:r w:rsidRPr="002B3E1F">
        <w:t>текст</w:t>
      </w:r>
      <w:proofErr w:type="spellEnd"/>
      <w:r w:rsidRPr="002B3E1F">
        <w:t xml:space="preserve"> </w:t>
      </w:r>
      <w:proofErr w:type="spellStart"/>
      <w:r w:rsidRPr="002B3E1F">
        <w:t>јавног</w:t>
      </w:r>
      <w:proofErr w:type="spellEnd"/>
      <w:r w:rsidRPr="002B3E1F">
        <w:t xml:space="preserve"> </w:t>
      </w:r>
      <w:proofErr w:type="spellStart"/>
      <w:r w:rsidRPr="002B3E1F">
        <w:t>огласа</w:t>
      </w:r>
      <w:proofErr w:type="spellEnd"/>
      <w:r w:rsidRPr="002B3E1F">
        <w:t xml:space="preserve"> и </w:t>
      </w:r>
      <w:proofErr w:type="spellStart"/>
      <w:r w:rsidRPr="002B3E1F">
        <w:t>пријавни</w:t>
      </w:r>
      <w:proofErr w:type="spellEnd"/>
      <w:r w:rsidRPr="002B3E1F">
        <w:t xml:space="preserve"> </w:t>
      </w:r>
      <w:proofErr w:type="spellStart"/>
      <w:r w:rsidRPr="002B3E1F">
        <w:t>образац</w:t>
      </w:r>
      <w:proofErr w:type="spellEnd"/>
      <w:r w:rsidRPr="002B3E1F">
        <w:t xml:space="preserve"> </w:t>
      </w:r>
      <w:proofErr w:type="spellStart"/>
      <w:r w:rsidRPr="002B3E1F">
        <w:t>који</w:t>
      </w:r>
      <w:proofErr w:type="spellEnd"/>
      <w:r w:rsidRPr="002B3E1F">
        <w:t xml:space="preserve"> </w:t>
      </w:r>
      <w:proofErr w:type="spellStart"/>
      <w:r w:rsidRPr="002B3E1F">
        <w:t>учесници</w:t>
      </w:r>
      <w:proofErr w:type="spellEnd"/>
      <w:r w:rsidRPr="002B3E1F">
        <w:t xml:space="preserve"> </w:t>
      </w:r>
      <w:proofErr w:type="spellStart"/>
      <w:r w:rsidRPr="002B3E1F">
        <w:t>огласа</w:t>
      </w:r>
      <w:proofErr w:type="spellEnd"/>
      <w:r w:rsidRPr="002B3E1F">
        <w:t xml:space="preserve"> </w:t>
      </w:r>
      <w:proofErr w:type="spellStart"/>
      <w:r w:rsidRPr="002B3E1F">
        <w:t>треба</w:t>
      </w:r>
      <w:proofErr w:type="spellEnd"/>
      <w:r w:rsidRPr="002B3E1F">
        <w:t xml:space="preserve"> </w:t>
      </w:r>
      <w:proofErr w:type="spellStart"/>
      <w:r w:rsidRPr="002B3E1F">
        <w:t>да</w:t>
      </w:r>
      <w:proofErr w:type="spellEnd"/>
      <w:r w:rsidRPr="002B3E1F">
        <w:t xml:space="preserve"> </w:t>
      </w:r>
      <w:proofErr w:type="spellStart"/>
      <w:r w:rsidRPr="002B3E1F">
        <w:t>попуне</w:t>
      </w:r>
      <w:proofErr w:type="spellEnd"/>
      <w:r w:rsidRPr="002B3E1F">
        <w:t xml:space="preserve"> и </w:t>
      </w:r>
      <w:proofErr w:type="spellStart"/>
      <w:r w:rsidRPr="002B3E1F">
        <w:t>уз</w:t>
      </w:r>
      <w:proofErr w:type="spellEnd"/>
      <w:r w:rsidRPr="002B3E1F">
        <w:t xml:space="preserve"> </w:t>
      </w:r>
      <w:proofErr w:type="spellStart"/>
      <w:r w:rsidRPr="002B3E1F">
        <w:t>потребну</w:t>
      </w:r>
      <w:proofErr w:type="spellEnd"/>
      <w:r w:rsidRPr="002B3E1F">
        <w:t xml:space="preserve"> </w:t>
      </w:r>
      <w:proofErr w:type="spellStart"/>
      <w:r w:rsidRPr="002B3E1F">
        <w:t>документацију</w:t>
      </w:r>
      <w:proofErr w:type="spellEnd"/>
      <w:r w:rsidRPr="002B3E1F">
        <w:t xml:space="preserve"> </w:t>
      </w:r>
      <w:proofErr w:type="spellStart"/>
      <w:r w:rsidRPr="002B3E1F">
        <w:t>доставе</w:t>
      </w:r>
      <w:proofErr w:type="spellEnd"/>
      <w:r w:rsidRPr="002B3E1F">
        <w:t xml:space="preserve"> </w:t>
      </w:r>
      <w:proofErr w:type="spellStart"/>
      <w:r w:rsidRPr="002B3E1F">
        <w:t>Комисији</w:t>
      </w:r>
      <w:proofErr w:type="spellEnd"/>
      <w:r w:rsidRPr="002B3E1F">
        <w:t xml:space="preserve"> </w:t>
      </w:r>
      <w:proofErr w:type="spellStart"/>
      <w:r w:rsidRPr="002B3E1F">
        <w:t>за</w:t>
      </w:r>
      <w:proofErr w:type="spellEnd"/>
      <w:r w:rsidRPr="002B3E1F">
        <w:t xml:space="preserve"> </w:t>
      </w:r>
      <w:proofErr w:type="spellStart"/>
      <w:r w:rsidRPr="002B3E1F">
        <w:t>спровођење</w:t>
      </w:r>
      <w:proofErr w:type="spellEnd"/>
      <w:r w:rsidRPr="002B3E1F">
        <w:t xml:space="preserve"> </w:t>
      </w:r>
      <w:proofErr w:type="spellStart"/>
      <w:r w:rsidRPr="002B3E1F">
        <w:t>поступка</w:t>
      </w:r>
      <w:proofErr w:type="spellEnd"/>
      <w:r w:rsidRPr="002B3E1F">
        <w:t xml:space="preserve"> </w:t>
      </w:r>
      <w:proofErr w:type="spellStart"/>
      <w:r w:rsidRPr="002B3E1F">
        <w:t>отуђења</w:t>
      </w:r>
      <w:proofErr w:type="spellEnd"/>
      <w:r w:rsidRPr="002B3E1F">
        <w:t xml:space="preserve"> </w:t>
      </w:r>
      <w:proofErr w:type="spellStart"/>
      <w:r w:rsidRPr="002B3E1F">
        <w:t>или</w:t>
      </w:r>
      <w:proofErr w:type="spellEnd"/>
      <w:r w:rsidRPr="002B3E1F">
        <w:t xml:space="preserve"> </w:t>
      </w:r>
      <w:proofErr w:type="spellStart"/>
      <w:r w:rsidRPr="002B3E1F">
        <w:t>давања</w:t>
      </w:r>
      <w:proofErr w:type="spellEnd"/>
      <w:r w:rsidRPr="002B3E1F">
        <w:t xml:space="preserve"> у </w:t>
      </w:r>
      <w:proofErr w:type="spellStart"/>
      <w:r w:rsidRPr="002B3E1F">
        <w:t>закуп</w:t>
      </w:r>
      <w:proofErr w:type="spellEnd"/>
      <w:r w:rsidRPr="002B3E1F">
        <w:t xml:space="preserve"> </w:t>
      </w:r>
      <w:proofErr w:type="spellStart"/>
      <w:r w:rsidRPr="002B3E1F">
        <w:t>грађевинског</w:t>
      </w:r>
      <w:proofErr w:type="spellEnd"/>
      <w:r w:rsidRPr="002B3E1F">
        <w:t xml:space="preserve"> </w:t>
      </w:r>
      <w:proofErr w:type="spellStart"/>
      <w:r w:rsidRPr="002B3E1F">
        <w:t>земљишта</w:t>
      </w:r>
      <w:proofErr w:type="spellEnd"/>
      <w:r w:rsidRPr="002B3E1F">
        <w:t xml:space="preserve"> у </w:t>
      </w:r>
      <w:proofErr w:type="spellStart"/>
      <w:r w:rsidRPr="002B3E1F">
        <w:t>јавној</w:t>
      </w:r>
      <w:proofErr w:type="spellEnd"/>
      <w:r w:rsidRPr="002B3E1F">
        <w:t xml:space="preserve"> </w:t>
      </w:r>
      <w:proofErr w:type="spellStart"/>
      <w:r w:rsidRPr="002B3E1F">
        <w:t>својини</w:t>
      </w:r>
      <w:proofErr w:type="spellEnd"/>
      <w:r w:rsidRPr="002B3E1F">
        <w:t>.</w:t>
      </w:r>
    </w:p>
    <w:p w14:paraId="60E40DBE" w14:textId="77777777" w:rsidR="00B40BD4" w:rsidRPr="002B3E1F" w:rsidRDefault="00B40BD4" w:rsidP="00B40BD4">
      <w:pPr>
        <w:tabs>
          <w:tab w:val="left" w:pos="2410"/>
          <w:tab w:val="left" w:pos="9356"/>
        </w:tabs>
        <w:ind w:firstLine="720"/>
        <w:jc w:val="both"/>
      </w:pPr>
      <w:proofErr w:type="spellStart"/>
      <w:r w:rsidRPr="002B3E1F">
        <w:t>Пријава</w:t>
      </w:r>
      <w:proofErr w:type="spellEnd"/>
      <w:r w:rsidRPr="002B3E1F">
        <w:t xml:space="preserve"> </w:t>
      </w:r>
      <w:proofErr w:type="spellStart"/>
      <w:r w:rsidRPr="002B3E1F">
        <w:t>се</w:t>
      </w:r>
      <w:proofErr w:type="spellEnd"/>
      <w:r w:rsidRPr="002B3E1F">
        <w:t xml:space="preserve"> </w:t>
      </w:r>
      <w:proofErr w:type="spellStart"/>
      <w:r w:rsidRPr="002B3E1F">
        <w:t>доставља</w:t>
      </w:r>
      <w:proofErr w:type="spellEnd"/>
      <w:r w:rsidRPr="002B3E1F">
        <w:t xml:space="preserve"> у </w:t>
      </w:r>
      <w:proofErr w:type="spellStart"/>
      <w:r w:rsidRPr="002B3E1F">
        <w:t>затвореној</w:t>
      </w:r>
      <w:proofErr w:type="spellEnd"/>
      <w:r w:rsidRPr="002B3E1F">
        <w:t xml:space="preserve"> </w:t>
      </w:r>
      <w:proofErr w:type="spellStart"/>
      <w:r w:rsidRPr="002B3E1F">
        <w:t>коверти</w:t>
      </w:r>
      <w:proofErr w:type="spellEnd"/>
      <w:r w:rsidRPr="002B3E1F">
        <w:t xml:space="preserve"> </w:t>
      </w:r>
      <w:proofErr w:type="spellStart"/>
      <w:r w:rsidRPr="002B3E1F">
        <w:t>са</w:t>
      </w:r>
      <w:proofErr w:type="spellEnd"/>
      <w:r w:rsidRPr="002B3E1F">
        <w:t xml:space="preserve"> </w:t>
      </w:r>
      <w:proofErr w:type="spellStart"/>
      <w:r w:rsidRPr="002B3E1F">
        <w:t>назнаком</w:t>
      </w:r>
      <w:proofErr w:type="spellEnd"/>
      <w:r w:rsidRPr="002B3E1F">
        <w:t xml:space="preserve"> </w:t>
      </w:r>
      <w:r w:rsidRPr="002B3E1F">
        <w:rPr>
          <w:b/>
        </w:rPr>
        <w:t>„</w:t>
      </w:r>
      <w:r w:rsidRPr="002B3E1F">
        <w:rPr>
          <w:b/>
          <w:lang w:val="sr-Cyrl-CS"/>
        </w:rPr>
        <w:t xml:space="preserve"> </w:t>
      </w:r>
      <w:r w:rsidRPr="002B3E1F">
        <w:rPr>
          <w:b/>
        </w:rPr>
        <w:t>ГРАДСКА УПРАВА-ЗА КОМИСИЈУ- ПОНУДА ЗА ЗЕМЉИШТЕ-НЕ ОТВАРАЈ</w:t>
      </w:r>
      <w:r w:rsidRPr="002B3E1F">
        <w:rPr>
          <w:b/>
          <w:lang w:val="sr-Cyrl-CS"/>
        </w:rPr>
        <w:t xml:space="preserve"> </w:t>
      </w:r>
      <w:r w:rsidRPr="002B3E1F">
        <w:rPr>
          <w:b/>
        </w:rPr>
        <w:t>“</w:t>
      </w:r>
      <w:r w:rsidRPr="002B3E1F">
        <w:t xml:space="preserve">. </w:t>
      </w:r>
      <w:proofErr w:type="spellStart"/>
      <w:r w:rsidRPr="002B3E1F">
        <w:t>На</w:t>
      </w:r>
      <w:proofErr w:type="spellEnd"/>
      <w:r w:rsidRPr="002B3E1F">
        <w:t xml:space="preserve"> </w:t>
      </w:r>
      <w:proofErr w:type="spellStart"/>
      <w:r w:rsidRPr="002B3E1F">
        <w:t>полеђини</w:t>
      </w:r>
      <w:proofErr w:type="spellEnd"/>
      <w:r w:rsidRPr="002B3E1F">
        <w:t xml:space="preserve"> </w:t>
      </w:r>
      <w:proofErr w:type="spellStart"/>
      <w:r w:rsidRPr="002B3E1F">
        <w:t>коверте</w:t>
      </w:r>
      <w:proofErr w:type="spellEnd"/>
      <w:r w:rsidRPr="002B3E1F">
        <w:t xml:space="preserve"> </w:t>
      </w:r>
      <w:proofErr w:type="spellStart"/>
      <w:r w:rsidRPr="002B3E1F">
        <w:t>видљиво</w:t>
      </w:r>
      <w:proofErr w:type="spellEnd"/>
      <w:r w:rsidRPr="002B3E1F">
        <w:t xml:space="preserve"> </w:t>
      </w:r>
      <w:proofErr w:type="spellStart"/>
      <w:r w:rsidRPr="002B3E1F">
        <w:t>назначити</w:t>
      </w:r>
      <w:proofErr w:type="spellEnd"/>
      <w:r w:rsidRPr="002B3E1F">
        <w:t xml:space="preserve"> </w:t>
      </w:r>
      <w:proofErr w:type="spellStart"/>
      <w:r w:rsidRPr="002B3E1F">
        <w:t>ко</w:t>
      </w:r>
      <w:proofErr w:type="spellEnd"/>
      <w:r w:rsidRPr="002B3E1F">
        <w:t xml:space="preserve"> </w:t>
      </w:r>
      <w:proofErr w:type="spellStart"/>
      <w:r w:rsidRPr="002B3E1F">
        <w:t>је</w:t>
      </w:r>
      <w:proofErr w:type="spellEnd"/>
      <w:r w:rsidRPr="002B3E1F">
        <w:t xml:space="preserve"> </w:t>
      </w:r>
      <w:proofErr w:type="spellStart"/>
      <w:r w:rsidRPr="002B3E1F">
        <w:t>подносилац</w:t>
      </w:r>
      <w:proofErr w:type="spellEnd"/>
      <w:r w:rsidRPr="002B3E1F">
        <w:t xml:space="preserve"> </w:t>
      </w:r>
      <w:proofErr w:type="spellStart"/>
      <w:r w:rsidRPr="002B3E1F">
        <w:t>пријаве</w:t>
      </w:r>
      <w:proofErr w:type="spellEnd"/>
      <w:r w:rsidRPr="002B3E1F">
        <w:t>.</w:t>
      </w:r>
    </w:p>
    <w:p w14:paraId="27F02531" w14:textId="77777777" w:rsidR="00B40BD4" w:rsidRPr="00463E8C" w:rsidRDefault="00B40BD4" w:rsidP="00B40BD4">
      <w:pPr>
        <w:tabs>
          <w:tab w:val="left" w:pos="2410"/>
          <w:tab w:val="left" w:pos="9356"/>
        </w:tabs>
        <w:ind w:firstLine="720"/>
        <w:jc w:val="both"/>
      </w:pPr>
      <w:proofErr w:type="spellStart"/>
      <w:r w:rsidRPr="002B3E1F">
        <w:t>Пријава</w:t>
      </w:r>
      <w:proofErr w:type="spellEnd"/>
      <w:r w:rsidRPr="002B3E1F">
        <w:t xml:space="preserve"> </w:t>
      </w:r>
      <w:proofErr w:type="spellStart"/>
      <w:r w:rsidRPr="002B3E1F">
        <w:t>се</w:t>
      </w:r>
      <w:proofErr w:type="spellEnd"/>
      <w:r w:rsidRPr="002B3E1F">
        <w:t xml:space="preserve"> </w:t>
      </w:r>
      <w:proofErr w:type="spellStart"/>
      <w:r w:rsidRPr="002B3E1F">
        <w:t>доставља</w:t>
      </w:r>
      <w:proofErr w:type="spellEnd"/>
      <w:r w:rsidRPr="002B3E1F">
        <w:t xml:space="preserve"> </w:t>
      </w:r>
      <w:proofErr w:type="spellStart"/>
      <w:r w:rsidRPr="002B3E1F">
        <w:t>препорученом</w:t>
      </w:r>
      <w:proofErr w:type="spellEnd"/>
      <w:r w:rsidRPr="002B3E1F">
        <w:t xml:space="preserve"> </w:t>
      </w:r>
      <w:proofErr w:type="spellStart"/>
      <w:r w:rsidRPr="002B3E1F">
        <w:t>пошиљком</w:t>
      </w:r>
      <w:proofErr w:type="spellEnd"/>
      <w:r w:rsidRPr="002B3E1F">
        <w:t xml:space="preserve"> </w:t>
      </w:r>
      <w:proofErr w:type="spellStart"/>
      <w:r w:rsidRPr="002B3E1F">
        <w:t>или</w:t>
      </w:r>
      <w:proofErr w:type="spellEnd"/>
      <w:r w:rsidRPr="002B3E1F">
        <w:t xml:space="preserve"> </w:t>
      </w:r>
      <w:proofErr w:type="spellStart"/>
      <w:r w:rsidRPr="002B3E1F">
        <w:t>се</w:t>
      </w:r>
      <w:proofErr w:type="spellEnd"/>
      <w:r w:rsidRPr="002B3E1F">
        <w:t xml:space="preserve"> </w:t>
      </w:r>
      <w:proofErr w:type="spellStart"/>
      <w:r w:rsidRPr="002B3E1F">
        <w:t>лично</w:t>
      </w:r>
      <w:proofErr w:type="spellEnd"/>
      <w:r w:rsidRPr="002B3E1F">
        <w:t xml:space="preserve"> </w:t>
      </w:r>
      <w:proofErr w:type="spellStart"/>
      <w:r w:rsidRPr="002B3E1F">
        <w:t>предаје</w:t>
      </w:r>
      <w:proofErr w:type="spellEnd"/>
      <w:r w:rsidRPr="002B3E1F">
        <w:t xml:space="preserve"> у </w:t>
      </w:r>
      <w:proofErr w:type="spellStart"/>
      <w:r w:rsidRPr="002B3E1F">
        <w:t>згради</w:t>
      </w:r>
      <w:proofErr w:type="spellEnd"/>
      <w:r w:rsidRPr="002B3E1F">
        <w:t xml:space="preserve"> </w:t>
      </w:r>
      <w:proofErr w:type="spellStart"/>
      <w:r w:rsidRPr="002B3E1F">
        <w:t>Градске</w:t>
      </w:r>
      <w:proofErr w:type="spellEnd"/>
      <w:r w:rsidRPr="002B3E1F">
        <w:t xml:space="preserve"> </w:t>
      </w:r>
      <w:proofErr w:type="spellStart"/>
      <w:r w:rsidRPr="002B3E1F">
        <w:t>управе</w:t>
      </w:r>
      <w:proofErr w:type="spellEnd"/>
      <w:r w:rsidRPr="002B3E1F">
        <w:t xml:space="preserve"> </w:t>
      </w:r>
      <w:proofErr w:type="spellStart"/>
      <w:r w:rsidRPr="002B3E1F">
        <w:t>града</w:t>
      </w:r>
      <w:proofErr w:type="spellEnd"/>
      <w:r w:rsidRPr="002B3E1F">
        <w:t xml:space="preserve"> </w:t>
      </w:r>
      <w:proofErr w:type="spellStart"/>
      <w:r w:rsidRPr="002B3E1F">
        <w:t>Врања</w:t>
      </w:r>
      <w:proofErr w:type="spellEnd"/>
      <w:r w:rsidRPr="002B3E1F">
        <w:t xml:space="preserve">, у </w:t>
      </w:r>
      <w:proofErr w:type="spellStart"/>
      <w:r w:rsidRPr="002B3E1F">
        <w:t>Услужном</w:t>
      </w:r>
      <w:proofErr w:type="spellEnd"/>
      <w:r w:rsidRPr="002B3E1F">
        <w:t xml:space="preserve"> </w:t>
      </w:r>
      <w:proofErr w:type="spellStart"/>
      <w:r w:rsidRPr="002B3E1F">
        <w:t>центру</w:t>
      </w:r>
      <w:proofErr w:type="spellEnd"/>
      <w:r w:rsidRPr="002B3E1F">
        <w:t xml:space="preserve"> </w:t>
      </w:r>
      <w:proofErr w:type="spellStart"/>
      <w:r w:rsidRPr="002B3E1F">
        <w:t>на</w:t>
      </w:r>
      <w:proofErr w:type="spellEnd"/>
      <w:r w:rsidRPr="002B3E1F">
        <w:t xml:space="preserve"> </w:t>
      </w:r>
      <w:proofErr w:type="spellStart"/>
      <w:r w:rsidRPr="002B3E1F">
        <w:t>шалтеру</w:t>
      </w:r>
      <w:proofErr w:type="spellEnd"/>
      <w:r w:rsidRPr="002B3E1F">
        <w:t xml:space="preserve"> </w:t>
      </w:r>
      <w:proofErr w:type="spellStart"/>
      <w:r w:rsidRPr="002B3E1F">
        <w:t>бр</w:t>
      </w:r>
      <w:proofErr w:type="spellEnd"/>
      <w:r w:rsidRPr="002B3E1F">
        <w:t xml:space="preserve">. 1 - </w:t>
      </w:r>
      <w:proofErr w:type="spellStart"/>
      <w:r w:rsidRPr="002B3E1F">
        <w:t>писарница</w:t>
      </w:r>
      <w:proofErr w:type="spellEnd"/>
      <w:r w:rsidRPr="002B3E1F">
        <w:t xml:space="preserve">, у </w:t>
      </w:r>
      <w:proofErr w:type="spellStart"/>
      <w:r w:rsidRPr="002B3E1F">
        <w:t>Улици</w:t>
      </w:r>
      <w:proofErr w:type="spellEnd"/>
      <w:r w:rsidRPr="002B3E1F">
        <w:t xml:space="preserve"> </w:t>
      </w:r>
      <w:proofErr w:type="spellStart"/>
      <w:r w:rsidRPr="002B3E1F">
        <w:t>краља</w:t>
      </w:r>
      <w:proofErr w:type="spellEnd"/>
      <w:r w:rsidRPr="002B3E1F">
        <w:t xml:space="preserve"> </w:t>
      </w:r>
      <w:proofErr w:type="spellStart"/>
      <w:r w:rsidRPr="002B3E1F">
        <w:t>Милана</w:t>
      </w:r>
      <w:proofErr w:type="spellEnd"/>
      <w:r w:rsidRPr="002B3E1F">
        <w:t xml:space="preserve"> бр.1.</w:t>
      </w:r>
    </w:p>
    <w:p w14:paraId="42CF833F" w14:textId="77777777" w:rsidR="00B40BD4" w:rsidRPr="00463E8C" w:rsidRDefault="00B40BD4" w:rsidP="00B40BD4">
      <w:pPr>
        <w:tabs>
          <w:tab w:val="left" w:pos="2410"/>
          <w:tab w:val="left" w:pos="9356"/>
        </w:tabs>
        <w:ind w:firstLine="720"/>
        <w:jc w:val="both"/>
      </w:pPr>
      <w:proofErr w:type="spellStart"/>
      <w:r w:rsidRPr="002B3E1F">
        <w:t>Ако</w:t>
      </w:r>
      <w:proofErr w:type="spellEnd"/>
      <w:r w:rsidRPr="002B3E1F">
        <w:t xml:space="preserve"> </w:t>
      </w:r>
      <w:proofErr w:type="spellStart"/>
      <w:r w:rsidRPr="002B3E1F">
        <w:t>је</w:t>
      </w:r>
      <w:proofErr w:type="spellEnd"/>
      <w:r w:rsidRPr="002B3E1F">
        <w:t xml:space="preserve"> </w:t>
      </w:r>
      <w:proofErr w:type="spellStart"/>
      <w:r w:rsidRPr="002B3E1F">
        <w:t>пријава</w:t>
      </w:r>
      <w:proofErr w:type="spellEnd"/>
      <w:r w:rsidRPr="002B3E1F">
        <w:t xml:space="preserve"> </w:t>
      </w:r>
      <w:proofErr w:type="spellStart"/>
      <w:r w:rsidRPr="002B3E1F">
        <w:t>послата</w:t>
      </w:r>
      <w:proofErr w:type="spellEnd"/>
      <w:r w:rsidRPr="002B3E1F">
        <w:t xml:space="preserve"> </w:t>
      </w:r>
      <w:proofErr w:type="spellStart"/>
      <w:r w:rsidRPr="002B3E1F">
        <w:t>поштом</w:t>
      </w:r>
      <w:proofErr w:type="spellEnd"/>
      <w:r w:rsidRPr="002B3E1F">
        <w:t xml:space="preserve">, </w:t>
      </w:r>
      <w:proofErr w:type="spellStart"/>
      <w:r w:rsidRPr="002B3E1F">
        <w:t>дан</w:t>
      </w:r>
      <w:proofErr w:type="spellEnd"/>
      <w:r w:rsidRPr="002B3E1F">
        <w:t xml:space="preserve"> </w:t>
      </w:r>
      <w:proofErr w:type="spellStart"/>
      <w:r w:rsidRPr="002B3E1F">
        <w:t>предаје</w:t>
      </w:r>
      <w:proofErr w:type="spellEnd"/>
      <w:r w:rsidRPr="002B3E1F">
        <w:t xml:space="preserve"> </w:t>
      </w:r>
      <w:proofErr w:type="spellStart"/>
      <w:r w:rsidRPr="002B3E1F">
        <w:t>пошти</w:t>
      </w:r>
      <w:proofErr w:type="spellEnd"/>
      <w:r w:rsidRPr="002B3E1F">
        <w:t xml:space="preserve"> </w:t>
      </w:r>
      <w:proofErr w:type="spellStart"/>
      <w:r w:rsidRPr="002B3E1F">
        <w:t>искључиво</w:t>
      </w:r>
      <w:proofErr w:type="spellEnd"/>
      <w:r w:rsidRPr="002B3E1F">
        <w:t xml:space="preserve"> </w:t>
      </w:r>
      <w:proofErr w:type="spellStart"/>
      <w:r w:rsidRPr="002B3E1F">
        <w:t>препорученом</w:t>
      </w:r>
      <w:proofErr w:type="spellEnd"/>
      <w:r w:rsidRPr="002B3E1F">
        <w:t xml:space="preserve"> </w:t>
      </w:r>
      <w:proofErr w:type="spellStart"/>
      <w:r w:rsidRPr="002B3E1F">
        <w:t>пошиљком</w:t>
      </w:r>
      <w:proofErr w:type="spellEnd"/>
      <w:r w:rsidRPr="002B3E1F">
        <w:t xml:space="preserve"> </w:t>
      </w:r>
      <w:proofErr w:type="spellStart"/>
      <w:r w:rsidRPr="002B3E1F">
        <w:t>сматра</w:t>
      </w:r>
      <w:proofErr w:type="spellEnd"/>
      <w:r w:rsidRPr="002B3E1F">
        <w:t xml:space="preserve"> </w:t>
      </w:r>
      <w:proofErr w:type="spellStart"/>
      <w:r w:rsidRPr="002B3E1F">
        <w:t>се</w:t>
      </w:r>
      <w:proofErr w:type="spellEnd"/>
      <w:r w:rsidRPr="002B3E1F">
        <w:t xml:space="preserve"> </w:t>
      </w:r>
      <w:proofErr w:type="spellStart"/>
      <w:r w:rsidRPr="002B3E1F">
        <w:t>као</w:t>
      </w:r>
      <w:proofErr w:type="spellEnd"/>
      <w:r w:rsidRPr="002B3E1F">
        <w:t xml:space="preserve"> </w:t>
      </w:r>
      <w:proofErr w:type="spellStart"/>
      <w:r w:rsidRPr="002B3E1F">
        <w:t>дан</w:t>
      </w:r>
      <w:proofErr w:type="spellEnd"/>
      <w:r w:rsidRPr="002B3E1F">
        <w:t xml:space="preserve"> </w:t>
      </w:r>
      <w:proofErr w:type="spellStart"/>
      <w:r w:rsidRPr="002B3E1F">
        <w:t>предаје</w:t>
      </w:r>
      <w:proofErr w:type="spellEnd"/>
      <w:r w:rsidRPr="002B3E1F">
        <w:t xml:space="preserve"> </w:t>
      </w:r>
      <w:proofErr w:type="spellStart"/>
      <w:r w:rsidRPr="002B3E1F">
        <w:t>Комисији</w:t>
      </w:r>
      <w:proofErr w:type="spellEnd"/>
      <w:r w:rsidRPr="002B3E1F">
        <w:t xml:space="preserve"> </w:t>
      </w:r>
      <w:proofErr w:type="spellStart"/>
      <w:r w:rsidRPr="002B3E1F">
        <w:t>за</w:t>
      </w:r>
      <w:proofErr w:type="spellEnd"/>
      <w:r w:rsidRPr="002B3E1F">
        <w:t xml:space="preserve"> </w:t>
      </w:r>
      <w:proofErr w:type="spellStart"/>
      <w:r w:rsidRPr="002B3E1F">
        <w:t>спровођење</w:t>
      </w:r>
      <w:proofErr w:type="spellEnd"/>
      <w:r w:rsidRPr="002B3E1F">
        <w:t xml:space="preserve"> </w:t>
      </w:r>
      <w:proofErr w:type="spellStart"/>
      <w:r w:rsidRPr="002B3E1F">
        <w:t>поступка</w:t>
      </w:r>
      <w:proofErr w:type="spellEnd"/>
      <w:r w:rsidRPr="002B3E1F">
        <w:t xml:space="preserve"> </w:t>
      </w:r>
      <w:proofErr w:type="spellStart"/>
      <w:r w:rsidRPr="002B3E1F">
        <w:t>отуђења</w:t>
      </w:r>
      <w:proofErr w:type="spellEnd"/>
      <w:r w:rsidRPr="002B3E1F">
        <w:t xml:space="preserve"> </w:t>
      </w:r>
      <w:proofErr w:type="spellStart"/>
      <w:r w:rsidRPr="002B3E1F">
        <w:t>или</w:t>
      </w:r>
      <w:proofErr w:type="spellEnd"/>
      <w:r w:rsidRPr="002B3E1F">
        <w:t xml:space="preserve"> </w:t>
      </w:r>
      <w:proofErr w:type="spellStart"/>
      <w:r w:rsidRPr="002B3E1F">
        <w:t>давања</w:t>
      </w:r>
      <w:proofErr w:type="spellEnd"/>
      <w:r w:rsidRPr="002B3E1F">
        <w:t xml:space="preserve"> у </w:t>
      </w:r>
      <w:proofErr w:type="spellStart"/>
      <w:r w:rsidRPr="002B3E1F">
        <w:t>закуп</w:t>
      </w:r>
      <w:proofErr w:type="spellEnd"/>
      <w:r w:rsidRPr="002B3E1F">
        <w:t xml:space="preserve"> </w:t>
      </w:r>
      <w:proofErr w:type="spellStart"/>
      <w:r w:rsidRPr="002B3E1F">
        <w:t>грађевинског</w:t>
      </w:r>
      <w:proofErr w:type="spellEnd"/>
      <w:r w:rsidRPr="002B3E1F">
        <w:t xml:space="preserve"> </w:t>
      </w:r>
      <w:proofErr w:type="spellStart"/>
      <w:r w:rsidRPr="002B3E1F">
        <w:t>земљишта</w:t>
      </w:r>
      <w:proofErr w:type="spellEnd"/>
      <w:r w:rsidRPr="002B3E1F">
        <w:t xml:space="preserve"> у </w:t>
      </w:r>
      <w:proofErr w:type="spellStart"/>
      <w:r w:rsidRPr="002B3E1F">
        <w:t>јавној</w:t>
      </w:r>
      <w:proofErr w:type="spellEnd"/>
      <w:r w:rsidRPr="002B3E1F">
        <w:t xml:space="preserve"> </w:t>
      </w:r>
      <w:proofErr w:type="spellStart"/>
      <w:r w:rsidRPr="002B3E1F">
        <w:t>својини</w:t>
      </w:r>
      <w:proofErr w:type="spellEnd"/>
      <w:r w:rsidRPr="002B3E1F">
        <w:t>.</w:t>
      </w:r>
    </w:p>
    <w:p w14:paraId="2DEAD570" w14:textId="77777777" w:rsidR="00B40BD4" w:rsidRPr="002B3E1F" w:rsidRDefault="00B40BD4" w:rsidP="00B40BD4">
      <w:pPr>
        <w:tabs>
          <w:tab w:val="left" w:pos="2410"/>
          <w:tab w:val="left" w:pos="9356"/>
        </w:tabs>
        <w:ind w:firstLine="720"/>
        <w:jc w:val="both"/>
      </w:pPr>
      <w:proofErr w:type="spellStart"/>
      <w:r w:rsidRPr="002B3E1F">
        <w:t>Пријава</w:t>
      </w:r>
      <w:proofErr w:type="spellEnd"/>
      <w:r w:rsidRPr="002B3E1F">
        <w:t xml:space="preserve"> </w:t>
      </w:r>
      <w:proofErr w:type="spellStart"/>
      <w:r w:rsidRPr="002B3E1F">
        <w:t>је</w:t>
      </w:r>
      <w:proofErr w:type="spellEnd"/>
      <w:r w:rsidRPr="002B3E1F">
        <w:t xml:space="preserve"> </w:t>
      </w:r>
      <w:proofErr w:type="spellStart"/>
      <w:r w:rsidRPr="002B3E1F">
        <w:t>непотпуна</w:t>
      </w:r>
      <w:proofErr w:type="spellEnd"/>
      <w:r w:rsidRPr="002B3E1F">
        <w:t xml:space="preserve"> </w:t>
      </w:r>
      <w:proofErr w:type="spellStart"/>
      <w:r w:rsidRPr="002B3E1F">
        <w:t>ако</w:t>
      </w:r>
      <w:proofErr w:type="spellEnd"/>
      <w:r w:rsidRPr="002B3E1F">
        <w:t xml:space="preserve"> </w:t>
      </w:r>
      <w:proofErr w:type="spellStart"/>
      <w:r w:rsidRPr="002B3E1F">
        <w:t>није</w:t>
      </w:r>
      <w:proofErr w:type="spellEnd"/>
      <w:r w:rsidRPr="002B3E1F">
        <w:t xml:space="preserve"> </w:t>
      </w:r>
      <w:proofErr w:type="spellStart"/>
      <w:r w:rsidRPr="002B3E1F">
        <w:t>правилно</w:t>
      </w:r>
      <w:proofErr w:type="spellEnd"/>
      <w:r w:rsidRPr="002B3E1F">
        <w:t xml:space="preserve"> </w:t>
      </w:r>
      <w:proofErr w:type="spellStart"/>
      <w:r w:rsidRPr="002B3E1F">
        <w:t>попуњена</w:t>
      </w:r>
      <w:proofErr w:type="spellEnd"/>
      <w:r w:rsidRPr="002B3E1F">
        <w:t xml:space="preserve"> и </w:t>
      </w:r>
      <w:proofErr w:type="spellStart"/>
      <w:r w:rsidRPr="002B3E1F">
        <w:t>не</w:t>
      </w:r>
      <w:proofErr w:type="spellEnd"/>
      <w:r w:rsidRPr="002B3E1F">
        <w:t xml:space="preserve"> </w:t>
      </w:r>
      <w:proofErr w:type="spellStart"/>
      <w:r w:rsidRPr="002B3E1F">
        <w:t>садржи</w:t>
      </w:r>
      <w:proofErr w:type="spellEnd"/>
      <w:r w:rsidRPr="002B3E1F">
        <w:t xml:space="preserve"> </w:t>
      </w:r>
      <w:proofErr w:type="spellStart"/>
      <w:r w:rsidRPr="002B3E1F">
        <w:t>све</w:t>
      </w:r>
      <w:proofErr w:type="spellEnd"/>
      <w:r w:rsidRPr="002B3E1F">
        <w:t xml:space="preserve"> </w:t>
      </w:r>
      <w:proofErr w:type="spellStart"/>
      <w:r w:rsidRPr="002B3E1F">
        <w:t>наведене</w:t>
      </w:r>
      <w:proofErr w:type="spellEnd"/>
      <w:r w:rsidRPr="002B3E1F">
        <w:t xml:space="preserve"> </w:t>
      </w:r>
      <w:proofErr w:type="spellStart"/>
      <w:r w:rsidRPr="002B3E1F">
        <w:t>прилоге</w:t>
      </w:r>
      <w:proofErr w:type="spellEnd"/>
      <w:r w:rsidRPr="002B3E1F">
        <w:t xml:space="preserve"> </w:t>
      </w:r>
      <w:proofErr w:type="spellStart"/>
      <w:r w:rsidRPr="002B3E1F">
        <w:t>односно</w:t>
      </w:r>
      <w:proofErr w:type="spellEnd"/>
      <w:r w:rsidRPr="002B3E1F">
        <w:t xml:space="preserve"> </w:t>
      </w:r>
      <w:proofErr w:type="spellStart"/>
      <w:r w:rsidRPr="002B3E1F">
        <w:t>исправе</w:t>
      </w:r>
      <w:proofErr w:type="spellEnd"/>
      <w:r w:rsidRPr="002B3E1F">
        <w:t xml:space="preserve"> </w:t>
      </w:r>
      <w:proofErr w:type="spellStart"/>
      <w:r w:rsidRPr="002B3E1F">
        <w:t>како</w:t>
      </w:r>
      <w:proofErr w:type="spellEnd"/>
      <w:r w:rsidRPr="002B3E1F">
        <w:t xml:space="preserve"> </w:t>
      </w:r>
      <w:proofErr w:type="spellStart"/>
      <w:r w:rsidRPr="002B3E1F">
        <w:t>је</w:t>
      </w:r>
      <w:proofErr w:type="spellEnd"/>
      <w:r w:rsidRPr="002B3E1F">
        <w:t xml:space="preserve"> </w:t>
      </w:r>
      <w:proofErr w:type="spellStart"/>
      <w:r w:rsidRPr="002B3E1F">
        <w:t>предвиђено</w:t>
      </w:r>
      <w:proofErr w:type="spellEnd"/>
      <w:r w:rsidRPr="002B3E1F">
        <w:t xml:space="preserve"> </w:t>
      </w:r>
      <w:proofErr w:type="spellStart"/>
      <w:r w:rsidRPr="002B3E1F">
        <w:t>овим</w:t>
      </w:r>
      <w:proofErr w:type="spellEnd"/>
      <w:r w:rsidRPr="002B3E1F">
        <w:t xml:space="preserve"> </w:t>
      </w:r>
      <w:proofErr w:type="spellStart"/>
      <w:r w:rsidRPr="002B3E1F">
        <w:t>огласом</w:t>
      </w:r>
      <w:proofErr w:type="spellEnd"/>
      <w:r w:rsidRPr="002B3E1F">
        <w:t xml:space="preserve"> </w:t>
      </w:r>
      <w:proofErr w:type="spellStart"/>
      <w:r w:rsidRPr="002B3E1F">
        <w:t>или</w:t>
      </w:r>
      <w:proofErr w:type="spellEnd"/>
      <w:r w:rsidRPr="002B3E1F">
        <w:t xml:space="preserve"> </w:t>
      </w:r>
      <w:proofErr w:type="spellStart"/>
      <w:r w:rsidRPr="002B3E1F">
        <w:t>садржи</w:t>
      </w:r>
      <w:proofErr w:type="spellEnd"/>
      <w:r w:rsidRPr="002B3E1F">
        <w:t xml:space="preserve"> </w:t>
      </w:r>
      <w:proofErr w:type="spellStart"/>
      <w:r w:rsidRPr="002B3E1F">
        <w:t>нетачне</w:t>
      </w:r>
      <w:proofErr w:type="spellEnd"/>
      <w:r w:rsidRPr="002B3E1F">
        <w:t xml:space="preserve"> </w:t>
      </w:r>
      <w:proofErr w:type="spellStart"/>
      <w:r w:rsidRPr="002B3E1F">
        <w:t>податке</w:t>
      </w:r>
      <w:proofErr w:type="spellEnd"/>
      <w:r w:rsidRPr="002B3E1F">
        <w:t xml:space="preserve">, </w:t>
      </w:r>
      <w:proofErr w:type="spellStart"/>
      <w:r w:rsidRPr="002B3E1F">
        <w:t>као</w:t>
      </w:r>
      <w:proofErr w:type="spellEnd"/>
      <w:r w:rsidRPr="002B3E1F">
        <w:t xml:space="preserve"> и у </w:t>
      </w:r>
      <w:proofErr w:type="spellStart"/>
      <w:r w:rsidRPr="002B3E1F">
        <w:t>случају</w:t>
      </w:r>
      <w:proofErr w:type="spellEnd"/>
      <w:r w:rsidRPr="002B3E1F">
        <w:t xml:space="preserve"> </w:t>
      </w:r>
      <w:proofErr w:type="spellStart"/>
      <w:r w:rsidRPr="002B3E1F">
        <w:t>кад</w:t>
      </w:r>
      <w:proofErr w:type="spellEnd"/>
      <w:r w:rsidRPr="002B3E1F">
        <w:t xml:space="preserve"> </w:t>
      </w:r>
      <w:proofErr w:type="spellStart"/>
      <w:r w:rsidRPr="002B3E1F">
        <w:t>коверта</w:t>
      </w:r>
      <w:proofErr w:type="spellEnd"/>
      <w:r w:rsidRPr="002B3E1F">
        <w:t xml:space="preserve"> </w:t>
      </w:r>
      <w:proofErr w:type="spellStart"/>
      <w:r w:rsidRPr="002B3E1F">
        <w:t>са</w:t>
      </w:r>
      <w:proofErr w:type="spellEnd"/>
      <w:r w:rsidRPr="002B3E1F">
        <w:t xml:space="preserve"> </w:t>
      </w:r>
      <w:proofErr w:type="spellStart"/>
      <w:r w:rsidRPr="002B3E1F">
        <w:t>понудом</w:t>
      </w:r>
      <w:proofErr w:type="spellEnd"/>
      <w:r w:rsidRPr="002B3E1F">
        <w:t xml:space="preserve"> </w:t>
      </w:r>
      <w:proofErr w:type="spellStart"/>
      <w:r w:rsidRPr="002B3E1F">
        <w:t>на</w:t>
      </w:r>
      <w:proofErr w:type="spellEnd"/>
      <w:r w:rsidRPr="002B3E1F">
        <w:t xml:space="preserve"> </w:t>
      </w:r>
      <w:proofErr w:type="spellStart"/>
      <w:r w:rsidRPr="002B3E1F">
        <w:t>полеђини</w:t>
      </w:r>
      <w:proofErr w:type="spellEnd"/>
      <w:r w:rsidRPr="002B3E1F">
        <w:t xml:space="preserve"> </w:t>
      </w:r>
      <w:proofErr w:type="spellStart"/>
      <w:r w:rsidRPr="002B3E1F">
        <w:t>не</w:t>
      </w:r>
      <w:proofErr w:type="spellEnd"/>
      <w:r w:rsidRPr="002B3E1F">
        <w:t xml:space="preserve"> </w:t>
      </w:r>
      <w:proofErr w:type="spellStart"/>
      <w:r w:rsidRPr="002B3E1F">
        <w:t>садржи</w:t>
      </w:r>
      <w:proofErr w:type="spellEnd"/>
      <w:r w:rsidRPr="002B3E1F">
        <w:t xml:space="preserve"> </w:t>
      </w:r>
      <w:proofErr w:type="spellStart"/>
      <w:r w:rsidRPr="002B3E1F">
        <w:t>податке</w:t>
      </w:r>
      <w:proofErr w:type="spellEnd"/>
      <w:r w:rsidRPr="002B3E1F">
        <w:t xml:space="preserve"> о </w:t>
      </w:r>
      <w:proofErr w:type="spellStart"/>
      <w:r w:rsidRPr="002B3E1F">
        <w:t>понуђачу</w:t>
      </w:r>
      <w:proofErr w:type="spellEnd"/>
      <w:r w:rsidRPr="002B3E1F">
        <w:t>.</w:t>
      </w:r>
    </w:p>
    <w:p w14:paraId="250B0374" w14:textId="77777777" w:rsidR="00B40BD4" w:rsidRPr="00463E8C" w:rsidRDefault="00B40BD4" w:rsidP="00B40BD4">
      <w:pPr>
        <w:tabs>
          <w:tab w:val="left" w:pos="2410"/>
          <w:tab w:val="left" w:pos="9356"/>
        </w:tabs>
        <w:ind w:firstLine="720"/>
        <w:jc w:val="both"/>
      </w:pPr>
      <w:proofErr w:type="spellStart"/>
      <w:r w:rsidRPr="002B3E1F">
        <w:t>Подносиоци</w:t>
      </w:r>
      <w:proofErr w:type="spellEnd"/>
      <w:r w:rsidRPr="002B3E1F">
        <w:t xml:space="preserve"> </w:t>
      </w:r>
      <w:proofErr w:type="spellStart"/>
      <w:r w:rsidRPr="002B3E1F">
        <w:t>неблаговремене</w:t>
      </w:r>
      <w:proofErr w:type="spellEnd"/>
      <w:r w:rsidRPr="002B3E1F">
        <w:t xml:space="preserve">, </w:t>
      </w:r>
      <w:proofErr w:type="spellStart"/>
      <w:r w:rsidRPr="002B3E1F">
        <w:t>односно</w:t>
      </w:r>
      <w:proofErr w:type="spellEnd"/>
      <w:r w:rsidRPr="002B3E1F">
        <w:t xml:space="preserve"> </w:t>
      </w:r>
      <w:proofErr w:type="spellStart"/>
      <w:r w:rsidRPr="002B3E1F">
        <w:t>непотпуне</w:t>
      </w:r>
      <w:proofErr w:type="spellEnd"/>
      <w:r w:rsidRPr="002B3E1F">
        <w:t xml:space="preserve"> </w:t>
      </w:r>
      <w:proofErr w:type="spellStart"/>
      <w:r w:rsidRPr="002B3E1F">
        <w:t>пријаве</w:t>
      </w:r>
      <w:proofErr w:type="spellEnd"/>
      <w:r w:rsidRPr="002B3E1F">
        <w:t xml:space="preserve"> </w:t>
      </w:r>
      <w:proofErr w:type="spellStart"/>
      <w:r w:rsidRPr="002B3E1F">
        <w:t>не</w:t>
      </w:r>
      <w:proofErr w:type="spellEnd"/>
      <w:r w:rsidRPr="002B3E1F">
        <w:t xml:space="preserve"> </w:t>
      </w:r>
      <w:proofErr w:type="spellStart"/>
      <w:r w:rsidRPr="002B3E1F">
        <w:t>могу</w:t>
      </w:r>
      <w:proofErr w:type="spellEnd"/>
      <w:r w:rsidRPr="002B3E1F">
        <w:t xml:space="preserve"> </w:t>
      </w:r>
      <w:proofErr w:type="spellStart"/>
      <w:r w:rsidRPr="002B3E1F">
        <w:t>да</w:t>
      </w:r>
      <w:proofErr w:type="spellEnd"/>
      <w:r w:rsidRPr="002B3E1F">
        <w:t xml:space="preserve"> </w:t>
      </w:r>
      <w:proofErr w:type="spellStart"/>
      <w:r w:rsidRPr="002B3E1F">
        <w:t>учествују</w:t>
      </w:r>
      <w:proofErr w:type="spellEnd"/>
      <w:r w:rsidRPr="002B3E1F">
        <w:t xml:space="preserve"> у </w:t>
      </w:r>
      <w:proofErr w:type="spellStart"/>
      <w:r w:rsidRPr="002B3E1F">
        <w:t>поступку</w:t>
      </w:r>
      <w:proofErr w:type="spellEnd"/>
      <w:r w:rsidRPr="002B3E1F">
        <w:t xml:space="preserve"> </w:t>
      </w:r>
      <w:proofErr w:type="spellStart"/>
      <w:r w:rsidRPr="002B3E1F">
        <w:t>јавног</w:t>
      </w:r>
      <w:proofErr w:type="spellEnd"/>
      <w:r w:rsidRPr="002B3E1F">
        <w:t xml:space="preserve"> </w:t>
      </w:r>
      <w:proofErr w:type="spellStart"/>
      <w:r w:rsidRPr="002B3E1F">
        <w:t>надметања</w:t>
      </w:r>
      <w:proofErr w:type="spellEnd"/>
      <w:r w:rsidRPr="002B3E1F">
        <w:t xml:space="preserve">, а </w:t>
      </w:r>
      <w:proofErr w:type="spellStart"/>
      <w:r w:rsidRPr="002B3E1F">
        <w:t>неблаговремене</w:t>
      </w:r>
      <w:proofErr w:type="spellEnd"/>
      <w:r w:rsidRPr="002B3E1F">
        <w:t xml:space="preserve">, </w:t>
      </w:r>
      <w:proofErr w:type="spellStart"/>
      <w:r w:rsidRPr="002B3E1F">
        <w:t>односно</w:t>
      </w:r>
      <w:proofErr w:type="spellEnd"/>
      <w:r w:rsidRPr="002B3E1F">
        <w:t xml:space="preserve"> </w:t>
      </w:r>
      <w:proofErr w:type="spellStart"/>
      <w:r w:rsidRPr="002B3E1F">
        <w:t>непотпуне</w:t>
      </w:r>
      <w:proofErr w:type="spellEnd"/>
      <w:r w:rsidRPr="002B3E1F">
        <w:t xml:space="preserve"> </w:t>
      </w:r>
      <w:proofErr w:type="spellStart"/>
      <w:r w:rsidRPr="002B3E1F">
        <w:t>пријаве</w:t>
      </w:r>
      <w:proofErr w:type="spellEnd"/>
      <w:r w:rsidRPr="002B3E1F">
        <w:t xml:space="preserve"> </w:t>
      </w:r>
      <w:proofErr w:type="spellStart"/>
      <w:r w:rsidRPr="002B3E1F">
        <w:t>се</w:t>
      </w:r>
      <w:proofErr w:type="spellEnd"/>
      <w:r w:rsidRPr="002B3E1F">
        <w:t xml:space="preserve"> </w:t>
      </w:r>
      <w:proofErr w:type="spellStart"/>
      <w:r w:rsidRPr="002B3E1F">
        <w:t>одбацују</w:t>
      </w:r>
      <w:proofErr w:type="spellEnd"/>
      <w:r w:rsidRPr="002B3E1F">
        <w:t>.</w:t>
      </w:r>
    </w:p>
    <w:p w14:paraId="329043D8" w14:textId="4EE9E5E2" w:rsidR="00B40BD4" w:rsidRPr="002B3E1F" w:rsidRDefault="00B40BD4" w:rsidP="00B40BD4">
      <w:pPr>
        <w:tabs>
          <w:tab w:val="left" w:pos="2410"/>
          <w:tab w:val="left" w:pos="9356"/>
        </w:tabs>
        <w:ind w:firstLine="720"/>
        <w:jc w:val="both"/>
      </w:pPr>
      <w:r w:rsidRPr="002B3E1F">
        <w:rPr>
          <w:bCs/>
          <w:lang w:val="sr-Cyrl-CS"/>
        </w:rPr>
        <w:t>Јавно надметање ће се одржати</w:t>
      </w:r>
      <w:r w:rsidRPr="002B3E1F">
        <w:rPr>
          <w:bCs/>
        </w:rPr>
        <w:t xml:space="preserve"> у </w:t>
      </w:r>
      <w:proofErr w:type="spellStart"/>
      <w:r w:rsidRPr="002B3E1F">
        <w:rPr>
          <w:bCs/>
        </w:rPr>
        <w:t>великој</w:t>
      </w:r>
      <w:proofErr w:type="spellEnd"/>
      <w:r w:rsidRPr="002B3E1F">
        <w:rPr>
          <w:bCs/>
        </w:rPr>
        <w:t xml:space="preserve"> </w:t>
      </w:r>
      <w:proofErr w:type="spellStart"/>
      <w:r w:rsidRPr="002B3E1F">
        <w:rPr>
          <w:bCs/>
        </w:rPr>
        <w:t>сали</w:t>
      </w:r>
      <w:proofErr w:type="spellEnd"/>
      <w:r w:rsidRPr="002B3E1F">
        <w:rPr>
          <w:bCs/>
        </w:rPr>
        <w:t xml:space="preserve"> </w:t>
      </w:r>
      <w:proofErr w:type="spellStart"/>
      <w:r w:rsidRPr="002B3E1F">
        <w:rPr>
          <w:bCs/>
        </w:rPr>
        <w:t>Скупштине</w:t>
      </w:r>
      <w:proofErr w:type="spellEnd"/>
      <w:r w:rsidRPr="002B3E1F">
        <w:rPr>
          <w:bCs/>
        </w:rPr>
        <w:t xml:space="preserve"> </w:t>
      </w:r>
      <w:proofErr w:type="spellStart"/>
      <w:r w:rsidRPr="002B3E1F">
        <w:rPr>
          <w:bCs/>
        </w:rPr>
        <w:t>града</w:t>
      </w:r>
      <w:proofErr w:type="spellEnd"/>
      <w:r w:rsidRPr="002B3E1F">
        <w:rPr>
          <w:bCs/>
          <w:lang w:val="sr-Cyrl-CS"/>
        </w:rPr>
        <w:t xml:space="preserve"> </w:t>
      </w:r>
      <w:r w:rsidRPr="002B3E1F">
        <w:rPr>
          <w:lang w:val="sr-Cyrl-CS"/>
        </w:rPr>
        <w:t xml:space="preserve">у присуству Комисије </w:t>
      </w:r>
      <w:r>
        <w:rPr>
          <w:lang w:val="sr-Cyrl-CS"/>
        </w:rPr>
        <w:t xml:space="preserve">и заинтересованих лица, дана </w:t>
      </w:r>
      <w:r w:rsidR="00DD08DA" w:rsidRPr="00DD08DA">
        <w:rPr>
          <w:lang w:val="sr-Cyrl-CS"/>
        </w:rPr>
        <w:t>16.09</w:t>
      </w:r>
      <w:r w:rsidRPr="00DD08DA">
        <w:rPr>
          <w:lang w:val="sr-Cyrl-CS"/>
        </w:rPr>
        <w:t>.2024</w:t>
      </w:r>
      <w:r w:rsidRPr="00B40BD4">
        <w:rPr>
          <w:i/>
          <w:iCs/>
          <w:lang w:val="sr-Cyrl-CS"/>
        </w:rPr>
        <w:t>.</w:t>
      </w:r>
      <w:r w:rsidRPr="002B3E1F">
        <w:rPr>
          <w:lang w:val="sr-Cyrl-CS"/>
        </w:rPr>
        <w:t xml:space="preserve"> године,  у Врању, </w:t>
      </w:r>
      <w:r w:rsidRPr="002B3E1F">
        <w:t xml:space="preserve">  </w:t>
      </w:r>
      <w:proofErr w:type="spellStart"/>
      <w:r w:rsidRPr="002B3E1F">
        <w:t>Улица</w:t>
      </w:r>
      <w:proofErr w:type="spellEnd"/>
      <w:r w:rsidRPr="002B3E1F">
        <w:t xml:space="preserve"> </w:t>
      </w:r>
      <w:proofErr w:type="spellStart"/>
      <w:r>
        <w:t>К</w:t>
      </w:r>
      <w:r w:rsidRPr="002B3E1F">
        <w:t>р</w:t>
      </w:r>
      <w:r>
        <w:t>аља</w:t>
      </w:r>
      <w:proofErr w:type="spellEnd"/>
      <w:r>
        <w:t xml:space="preserve"> </w:t>
      </w:r>
      <w:proofErr w:type="spellStart"/>
      <w:r>
        <w:t>Милана</w:t>
      </w:r>
      <w:proofErr w:type="spellEnd"/>
      <w:r>
        <w:t xml:space="preserve"> бр.1, </w:t>
      </w:r>
      <w:proofErr w:type="spellStart"/>
      <w:r>
        <w:t>са</w:t>
      </w:r>
      <w:proofErr w:type="spellEnd"/>
      <w:r>
        <w:t xml:space="preserve"> </w:t>
      </w:r>
      <w:proofErr w:type="spellStart"/>
      <w:r>
        <w:t>почетком</w:t>
      </w:r>
      <w:proofErr w:type="spellEnd"/>
      <w:r>
        <w:t xml:space="preserve"> у 13</w:t>
      </w:r>
      <w:r w:rsidRPr="002B3E1F">
        <w:t xml:space="preserve"> </w:t>
      </w:r>
      <w:proofErr w:type="spellStart"/>
      <w:r w:rsidRPr="002B3E1F">
        <w:t>часова</w:t>
      </w:r>
      <w:proofErr w:type="spellEnd"/>
      <w:r w:rsidRPr="002B3E1F">
        <w:t>.</w:t>
      </w:r>
    </w:p>
    <w:p w14:paraId="638792FA" w14:textId="77777777" w:rsidR="00B40BD4" w:rsidRPr="00463E8C" w:rsidRDefault="00B40BD4" w:rsidP="00B40BD4">
      <w:pPr>
        <w:tabs>
          <w:tab w:val="left" w:pos="2410"/>
          <w:tab w:val="left" w:pos="9356"/>
        </w:tabs>
        <w:jc w:val="both"/>
        <w:rPr>
          <w:b/>
          <w:u w:val="single"/>
        </w:rPr>
      </w:pPr>
      <w:r w:rsidRPr="002B3E1F">
        <w:rPr>
          <w:b/>
          <w:u w:val="single"/>
        </w:rPr>
        <w:lastRenderedPageBreak/>
        <w:t>III СПРОВОЂЕЊЕ ПОСТУПКА</w:t>
      </w:r>
    </w:p>
    <w:p w14:paraId="631E7508" w14:textId="77777777" w:rsidR="00B40BD4" w:rsidRPr="00463E8C" w:rsidRDefault="00B40BD4" w:rsidP="00B40BD4">
      <w:pPr>
        <w:pStyle w:val="Normal1"/>
        <w:spacing w:before="0" w:beforeAutospacing="0" w:after="0" w:afterAutospacing="0"/>
        <w:ind w:firstLine="720"/>
        <w:jc w:val="both"/>
        <w:rPr>
          <w:rFonts w:ascii="Times New Roman" w:hAnsi="Times New Roman" w:cs="Times New Roman"/>
          <w:sz w:val="24"/>
          <w:szCs w:val="24"/>
        </w:rPr>
      </w:pPr>
      <w:proofErr w:type="spellStart"/>
      <w:r w:rsidRPr="002B3E1F">
        <w:rPr>
          <w:rFonts w:ascii="Times New Roman" w:hAnsi="Times New Roman" w:cs="Times New Roman"/>
          <w:sz w:val="24"/>
          <w:szCs w:val="24"/>
        </w:rPr>
        <w:t>Поступак</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јавног</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надметања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спроводи</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Комисија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за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спровођење</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поступка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отуђења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или</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давања</w:t>
      </w:r>
      <w:proofErr w:type="spellEnd"/>
      <w:r w:rsidRPr="002B3E1F">
        <w:rPr>
          <w:rFonts w:ascii="Times New Roman" w:hAnsi="Times New Roman" w:cs="Times New Roman"/>
          <w:sz w:val="24"/>
          <w:szCs w:val="24"/>
        </w:rPr>
        <w:t xml:space="preserve"> у </w:t>
      </w:r>
      <w:proofErr w:type="spellStart"/>
      <w:r w:rsidRPr="002B3E1F">
        <w:rPr>
          <w:rFonts w:ascii="Times New Roman" w:hAnsi="Times New Roman" w:cs="Times New Roman"/>
          <w:sz w:val="24"/>
          <w:szCs w:val="24"/>
        </w:rPr>
        <w:t>закуп</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грађевинског</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земљишта</w:t>
      </w:r>
      <w:proofErr w:type="spellEnd"/>
      <w:r w:rsidRPr="002B3E1F">
        <w:rPr>
          <w:rFonts w:ascii="Times New Roman" w:hAnsi="Times New Roman" w:cs="Times New Roman"/>
          <w:sz w:val="24"/>
          <w:szCs w:val="24"/>
        </w:rPr>
        <w:t xml:space="preserve"> у </w:t>
      </w:r>
      <w:proofErr w:type="spellStart"/>
      <w:r w:rsidRPr="002B3E1F">
        <w:rPr>
          <w:rFonts w:ascii="Times New Roman" w:hAnsi="Times New Roman" w:cs="Times New Roman"/>
          <w:sz w:val="24"/>
          <w:szCs w:val="24"/>
        </w:rPr>
        <w:t>јавној</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својини</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образована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Решењем</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Скупштине</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града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Врања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Након</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спроведеног</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поступка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јавног</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надметања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Комисија</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израђује</w:t>
      </w:r>
      <w:proofErr w:type="spell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Одлуку</w:t>
      </w:r>
      <w:proofErr w:type="spellEnd"/>
      <w:r w:rsidRPr="002B3E1F">
        <w:rPr>
          <w:rFonts w:ascii="Times New Roman" w:hAnsi="Times New Roman" w:cs="Times New Roman"/>
          <w:sz w:val="24"/>
          <w:szCs w:val="24"/>
        </w:rPr>
        <w:t xml:space="preserve"> о </w:t>
      </w:r>
      <w:proofErr w:type="spellStart"/>
      <w:proofErr w:type="gramStart"/>
      <w:r>
        <w:rPr>
          <w:rFonts w:ascii="Times New Roman" w:hAnsi="Times New Roman" w:cs="Times New Roman"/>
          <w:sz w:val="24"/>
          <w:szCs w:val="24"/>
        </w:rPr>
        <w:t>избору</w:t>
      </w:r>
      <w:proofErr w:type="spellEnd"/>
      <w:r>
        <w:rPr>
          <w:rFonts w:ascii="Times New Roman" w:hAnsi="Times New Roman" w:cs="Times New Roman"/>
          <w:sz w:val="24"/>
          <w:szCs w:val="24"/>
        </w:rPr>
        <w:t xml:space="preserve"> </w:t>
      </w:r>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најповољније</w:t>
      </w:r>
      <w:r>
        <w:rPr>
          <w:rFonts w:ascii="Times New Roman" w:hAnsi="Times New Roman" w:cs="Times New Roman"/>
          <w:sz w:val="24"/>
          <w:szCs w:val="24"/>
        </w:rPr>
        <w:t>г</w:t>
      </w:r>
      <w:proofErr w:type="spellEnd"/>
      <w:proofErr w:type="gramEnd"/>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понуђач</w:t>
      </w:r>
      <w:r>
        <w:rPr>
          <w:rFonts w:ascii="Times New Roman" w:hAnsi="Times New Roman" w:cs="Times New Roman"/>
          <w:sz w:val="24"/>
          <w:szCs w:val="24"/>
        </w:rPr>
        <w:t>а</w:t>
      </w:r>
      <w:proofErr w:type="spellEnd"/>
      <w:r w:rsidRPr="002B3E1F">
        <w:rPr>
          <w:rFonts w:ascii="Times New Roman" w:hAnsi="Times New Roman" w:cs="Times New Roman"/>
          <w:sz w:val="24"/>
          <w:szCs w:val="24"/>
        </w:rPr>
        <w:t xml:space="preserve"> и </w:t>
      </w:r>
      <w:proofErr w:type="spellStart"/>
      <w:r w:rsidRPr="002B3E1F">
        <w:rPr>
          <w:rFonts w:ascii="Times New Roman" w:hAnsi="Times New Roman" w:cs="Times New Roman"/>
          <w:sz w:val="24"/>
          <w:szCs w:val="24"/>
        </w:rPr>
        <w:t>ист</w:t>
      </w:r>
      <w:proofErr w:type="spellEnd"/>
      <w:r w:rsidRPr="002B3E1F">
        <w:rPr>
          <w:rFonts w:ascii="Times New Roman" w:hAnsi="Times New Roman" w:cs="Times New Roman"/>
          <w:sz w:val="24"/>
          <w:szCs w:val="24"/>
          <w:lang w:val="sr-Cyrl-CS"/>
        </w:rPr>
        <w:t>у</w:t>
      </w:r>
      <w:r w:rsidRPr="002B3E1F">
        <w:rPr>
          <w:rFonts w:ascii="Times New Roman" w:hAnsi="Times New Roman" w:cs="Times New Roman"/>
          <w:sz w:val="24"/>
          <w:szCs w:val="24"/>
        </w:rPr>
        <w:t xml:space="preserve"> </w:t>
      </w:r>
      <w:proofErr w:type="spellStart"/>
      <w:r w:rsidRPr="002B3E1F">
        <w:rPr>
          <w:rFonts w:ascii="Times New Roman" w:hAnsi="Times New Roman" w:cs="Times New Roman"/>
          <w:sz w:val="24"/>
          <w:szCs w:val="24"/>
        </w:rPr>
        <w:t>доставља</w:t>
      </w:r>
      <w:proofErr w:type="spellEnd"/>
      <w:r w:rsidRPr="002B3E1F">
        <w:rPr>
          <w:rFonts w:ascii="Times New Roman" w:hAnsi="Times New Roman" w:cs="Times New Roman"/>
          <w:sz w:val="24"/>
          <w:szCs w:val="24"/>
        </w:rPr>
        <w:t xml:space="preserve"> </w:t>
      </w:r>
      <w:r>
        <w:rPr>
          <w:rFonts w:ascii="Times New Roman" w:hAnsi="Times New Roman" w:cs="Times New Roman"/>
          <w:sz w:val="24"/>
          <w:szCs w:val="24"/>
          <w:lang w:val="sr-Cyrl-CS"/>
        </w:rPr>
        <w:t>учесницима јавног надметања,</w:t>
      </w:r>
    </w:p>
    <w:p w14:paraId="227CA98C" w14:textId="77777777" w:rsidR="00B40BD4" w:rsidRPr="002B3E1F" w:rsidRDefault="00B40BD4" w:rsidP="00B40BD4">
      <w:pPr>
        <w:tabs>
          <w:tab w:val="left" w:pos="2410"/>
          <w:tab w:val="left" w:pos="9356"/>
        </w:tabs>
        <w:ind w:firstLine="720"/>
        <w:jc w:val="both"/>
      </w:pPr>
      <w:r w:rsidRPr="002B3E1F">
        <w:rPr>
          <w:lang w:val="sr-Cyrl-CS"/>
        </w:rPr>
        <w:t>Лице која излицитира грађевинску парцелу по овом огласу као најповољнији понуђач  дужно је</w:t>
      </w:r>
      <w:r w:rsidRPr="002B3E1F">
        <w:t xml:space="preserve"> </w:t>
      </w:r>
      <w:proofErr w:type="spellStart"/>
      <w:r w:rsidRPr="002B3E1F">
        <w:t>да</w:t>
      </w:r>
      <w:proofErr w:type="spellEnd"/>
      <w:r w:rsidRPr="002B3E1F">
        <w:t xml:space="preserve"> у </w:t>
      </w:r>
      <w:proofErr w:type="spellStart"/>
      <w:r w:rsidRPr="002B3E1F">
        <w:t>року</w:t>
      </w:r>
      <w:proofErr w:type="spellEnd"/>
      <w:r w:rsidRPr="002B3E1F">
        <w:t xml:space="preserve"> </w:t>
      </w:r>
      <w:proofErr w:type="spellStart"/>
      <w:r w:rsidRPr="002B3E1F">
        <w:t>од</w:t>
      </w:r>
      <w:proofErr w:type="spellEnd"/>
      <w:r w:rsidRPr="002B3E1F">
        <w:t xml:space="preserve"> 30 </w:t>
      </w:r>
      <w:proofErr w:type="spellStart"/>
      <w:r w:rsidRPr="002B3E1F">
        <w:t>дана</w:t>
      </w:r>
      <w:proofErr w:type="spellEnd"/>
      <w:r w:rsidRPr="002B3E1F">
        <w:t xml:space="preserve"> </w:t>
      </w:r>
      <w:proofErr w:type="spellStart"/>
      <w:r w:rsidRPr="002B3E1F">
        <w:t>од</w:t>
      </w:r>
      <w:proofErr w:type="spellEnd"/>
      <w:r w:rsidRPr="002B3E1F">
        <w:t xml:space="preserve"> </w:t>
      </w:r>
      <w:proofErr w:type="spellStart"/>
      <w:r w:rsidRPr="002B3E1F">
        <w:t>дана</w:t>
      </w:r>
      <w:proofErr w:type="spellEnd"/>
      <w:r w:rsidRPr="002B3E1F">
        <w:t xml:space="preserve"> </w:t>
      </w:r>
      <w:proofErr w:type="spellStart"/>
      <w:r w:rsidRPr="002B3E1F">
        <w:t>достављања</w:t>
      </w:r>
      <w:proofErr w:type="spellEnd"/>
      <w:r w:rsidRPr="002B3E1F">
        <w:t xml:space="preserve"> </w:t>
      </w:r>
      <w:r w:rsidRPr="002B3E1F">
        <w:rPr>
          <w:lang w:val="sr-Cyrl-CS"/>
        </w:rPr>
        <w:t>решења</w:t>
      </w:r>
      <w:r w:rsidRPr="002B3E1F">
        <w:t xml:space="preserve"> </w:t>
      </w:r>
      <w:proofErr w:type="spellStart"/>
      <w:r w:rsidRPr="002B3E1F">
        <w:t>Скупштинe</w:t>
      </w:r>
      <w:proofErr w:type="spellEnd"/>
      <w:r w:rsidRPr="002B3E1F">
        <w:t xml:space="preserve"> </w:t>
      </w:r>
      <w:proofErr w:type="spellStart"/>
      <w:r w:rsidRPr="002B3E1F">
        <w:t>града</w:t>
      </w:r>
      <w:proofErr w:type="spellEnd"/>
      <w:r w:rsidRPr="002B3E1F">
        <w:t xml:space="preserve"> </w:t>
      </w:r>
      <w:proofErr w:type="spellStart"/>
      <w:r w:rsidRPr="002B3E1F">
        <w:t>Врања</w:t>
      </w:r>
      <w:proofErr w:type="spellEnd"/>
      <w:r w:rsidRPr="002B3E1F">
        <w:t xml:space="preserve"> </w:t>
      </w:r>
      <w:proofErr w:type="spellStart"/>
      <w:r w:rsidRPr="002B3E1F">
        <w:t>закључи</w:t>
      </w:r>
      <w:proofErr w:type="spellEnd"/>
      <w:r w:rsidRPr="002B3E1F">
        <w:t xml:space="preserve"> </w:t>
      </w:r>
      <w:proofErr w:type="spellStart"/>
      <w:r w:rsidRPr="002B3E1F">
        <w:t>са</w:t>
      </w:r>
      <w:proofErr w:type="spellEnd"/>
      <w:r w:rsidRPr="002B3E1F">
        <w:t xml:space="preserve"> </w:t>
      </w:r>
      <w:proofErr w:type="spellStart"/>
      <w:r w:rsidRPr="002B3E1F">
        <w:t>градом</w:t>
      </w:r>
      <w:proofErr w:type="spellEnd"/>
      <w:r w:rsidRPr="002B3E1F">
        <w:t xml:space="preserve"> </w:t>
      </w:r>
      <w:proofErr w:type="spellStart"/>
      <w:r w:rsidRPr="002B3E1F">
        <w:t>уговор</w:t>
      </w:r>
      <w:proofErr w:type="spellEnd"/>
      <w:r w:rsidRPr="002B3E1F">
        <w:t xml:space="preserve"> о </w:t>
      </w:r>
      <w:proofErr w:type="spellStart"/>
      <w:r w:rsidRPr="002B3E1F">
        <w:t>отуђењу</w:t>
      </w:r>
      <w:proofErr w:type="spellEnd"/>
      <w:r w:rsidRPr="002B3E1F">
        <w:t xml:space="preserve"> </w:t>
      </w:r>
      <w:proofErr w:type="spellStart"/>
      <w:r w:rsidRPr="002B3E1F">
        <w:t>грађевинског</w:t>
      </w:r>
      <w:proofErr w:type="spellEnd"/>
      <w:r w:rsidRPr="002B3E1F">
        <w:t xml:space="preserve"> </w:t>
      </w:r>
      <w:proofErr w:type="spellStart"/>
      <w:r w:rsidRPr="002B3E1F">
        <w:t>земљишта</w:t>
      </w:r>
      <w:proofErr w:type="spellEnd"/>
      <w:r w:rsidRPr="002B3E1F">
        <w:rPr>
          <w:lang w:val="sr-Cyrl-CS"/>
        </w:rPr>
        <w:t xml:space="preserve"> ради изградње</w:t>
      </w:r>
      <w:r w:rsidRPr="002B3E1F">
        <w:t xml:space="preserve">, </w:t>
      </w:r>
      <w:proofErr w:type="spellStart"/>
      <w:r w:rsidRPr="002B3E1F">
        <w:t>који</w:t>
      </w:r>
      <w:proofErr w:type="spellEnd"/>
      <w:r w:rsidRPr="002B3E1F">
        <w:t xml:space="preserve"> у </w:t>
      </w:r>
      <w:proofErr w:type="spellStart"/>
      <w:r w:rsidRPr="002B3E1F">
        <w:t>име</w:t>
      </w:r>
      <w:proofErr w:type="spellEnd"/>
      <w:r w:rsidRPr="002B3E1F">
        <w:t xml:space="preserve"> </w:t>
      </w:r>
      <w:proofErr w:type="spellStart"/>
      <w:r w:rsidRPr="002B3E1F">
        <w:t>града</w:t>
      </w:r>
      <w:proofErr w:type="spellEnd"/>
      <w:r w:rsidRPr="002B3E1F">
        <w:t xml:space="preserve"> </w:t>
      </w:r>
      <w:proofErr w:type="spellStart"/>
      <w:r w:rsidRPr="002B3E1F">
        <w:t>Врања</w:t>
      </w:r>
      <w:proofErr w:type="spellEnd"/>
      <w:r w:rsidRPr="002B3E1F">
        <w:t xml:space="preserve"> </w:t>
      </w:r>
      <w:proofErr w:type="spellStart"/>
      <w:r w:rsidRPr="002B3E1F">
        <w:t>потписује</w:t>
      </w:r>
      <w:proofErr w:type="spellEnd"/>
      <w:r w:rsidRPr="002B3E1F">
        <w:t xml:space="preserve"> </w:t>
      </w:r>
      <w:proofErr w:type="spellStart"/>
      <w:r w:rsidRPr="002B3E1F">
        <w:t>Градоначелник</w:t>
      </w:r>
      <w:proofErr w:type="spellEnd"/>
      <w:r w:rsidRPr="002B3E1F">
        <w:t>.</w:t>
      </w:r>
    </w:p>
    <w:p w14:paraId="23811A15" w14:textId="77777777" w:rsidR="00B40BD4" w:rsidRPr="00463E8C" w:rsidRDefault="00B40BD4" w:rsidP="00B40BD4">
      <w:pPr>
        <w:tabs>
          <w:tab w:val="left" w:pos="2410"/>
          <w:tab w:val="left" w:pos="9356"/>
        </w:tabs>
        <w:ind w:firstLine="720"/>
        <w:jc w:val="both"/>
      </w:pPr>
      <w:proofErr w:type="spellStart"/>
      <w:r w:rsidRPr="002B3E1F">
        <w:t>Лице</w:t>
      </w:r>
      <w:proofErr w:type="spellEnd"/>
      <w:r w:rsidRPr="002B3E1F">
        <w:t xml:space="preserve"> </w:t>
      </w:r>
      <w:proofErr w:type="spellStart"/>
      <w:r w:rsidRPr="002B3E1F">
        <w:t>коме</w:t>
      </w:r>
      <w:proofErr w:type="spellEnd"/>
      <w:r w:rsidRPr="002B3E1F">
        <w:t xml:space="preserve"> </w:t>
      </w:r>
      <w:proofErr w:type="spellStart"/>
      <w:r w:rsidRPr="002B3E1F">
        <w:t>се</w:t>
      </w:r>
      <w:proofErr w:type="spellEnd"/>
      <w:r w:rsidRPr="002B3E1F">
        <w:t xml:space="preserve"> </w:t>
      </w:r>
      <w:proofErr w:type="spellStart"/>
      <w:r w:rsidRPr="002B3E1F">
        <w:t>грађевинско</w:t>
      </w:r>
      <w:proofErr w:type="spellEnd"/>
      <w:r w:rsidRPr="002B3E1F">
        <w:t xml:space="preserve"> </w:t>
      </w:r>
      <w:proofErr w:type="spellStart"/>
      <w:r w:rsidRPr="002B3E1F">
        <w:t>земљиште</w:t>
      </w:r>
      <w:proofErr w:type="spellEnd"/>
      <w:r w:rsidRPr="002B3E1F">
        <w:t xml:space="preserve"> </w:t>
      </w:r>
      <w:proofErr w:type="spellStart"/>
      <w:r w:rsidRPr="002B3E1F">
        <w:t>отуђује</w:t>
      </w:r>
      <w:proofErr w:type="spellEnd"/>
      <w:r w:rsidRPr="002B3E1F">
        <w:t xml:space="preserve"> </w:t>
      </w:r>
      <w:proofErr w:type="spellStart"/>
      <w:r w:rsidRPr="002B3E1F">
        <w:t>обавезно</w:t>
      </w:r>
      <w:proofErr w:type="spellEnd"/>
      <w:r w:rsidRPr="002B3E1F">
        <w:t xml:space="preserve"> </w:t>
      </w:r>
      <w:proofErr w:type="spellStart"/>
      <w:r w:rsidRPr="002B3E1F">
        <w:t>је</w:t>
      </w:r>
      <w:proofErr w:type="spellEnd"/>
      <w:r w:rsidRPr="002B3E1F">
        <w:t xml:space="preserve"> </w:t>
      </w:r>
      <w:proofErr w:type="spellStart"/>
      <w:r w:rsidRPr="002B3E1F">
        <w:t>да</w:t>
      </w:r>
      <w:proofErr w:type="spellEnd"/>
      <w:r w:rsidRPr="002B3E1F">
        <w:t xml:space="preserve"> </w:t>
      </w:r>
      <w:proofErr w:type="spellStart"/>
      <w:r w:rsidRPr="002B3E1F">
        <w:t>исплати</w:t>
      </w:r>
      <w:proofErr w:type="spellEnd"/>
      <w:r w:rsidRPr="002B3E1F">
        <w:t xml:space="preserve"> </w:t>
      </w:r>
      <w:proofErr w:type="spellStart"/>
      <w:r w:rsidRPr="002B3E1F">
        <w:t>купопродајну</w:t>
      </w:r>
      <w:proofErr w:type="spellEnd"/>
      <w:r w:rsidRPr="002B3E1F">
        <w:t xml:space="preserve"> </w:t>
      </w:r>
      <w:proofErr w:type="spellStart"/>
      <w:r w:rsidRPr="002B3E1F">
        <w:t>цену</w:t>
      </w:r>
      <w:proofErr w:type="spellEnd"/>
      <w:r w:rsidRPr="002B3E1F">
        <w:t xml:space="preserve"> и </w:t>
      </w:r>
      <w:proofErr w:type="spellStart"/>
      <w:r w:rsidRPr="002B3E1F">
        <w:t>то</w:t>
      </w:r>
      <w:proofErr w:type="spellEnd"/>
      <w:r w:rsidRPr="002B3E1F">
        <w:t xml:space="preserve"> </w:t>
      </w:r>
      <w:proofErr w:type="spellStart"/>
      <w:r w:rsidRPr="002B3E1F">
        <w:t>преостали</w:t>
      </w:r>
      <w:proofErr w:type="spellEnd"/>
      <w:r w:rsidRPr="002B3E1F">
        <w:t xml:space="preserve"> </w:t>
      </w:r>
      <w:proofErr w:type="spellStart"/>
      <w:r w:rsidRPr="002B3E1F">
        <w:t>износ</w:t>
      </w:r>
      <w:proofErr w:type="spellEnd"/>
      <w:r w:rsidRPr="002B3E1F">
        <w:t xml:space="preserve"> </w:t>
      </w:r>
      <w:proofErr w:type="spellStart"/>
      <w:r w:rsidRPr="002B3E1F">
        <w:t>дуга</w:t>
      </w:r>
      <w:proofErr w:type="spellEnd"/>
      <w:r w:rsidRPr="002B3E1F">
        <w:t xml:space="preserve"> у </w:t>
      </w:r>
      <w:proofErr w:type="spellStart"/>
      <w:r w:rsidRPr="002B3E1F">
        <w:t>року</w:t>
      </w:r>
      <w:proofErr w:type="spellEnd"/>
      <w:r w:rsidRPr="002B3E1F">
        <w:t xml:space="preserve"> </w:t>
      </w:r>
      <w:proofErr w:type="spellStart"/>
      <w:r w:rsidRPr="002B3E1F">
        <w:t>од</w:t>
      </w:r>
      <w:proofErr w:type="spellEnd"/>
      <w:r w:rsidRPr="002B3E1F">
        <w:t xml:space="preserve"> 15 </w:t>
      </w:r>
      <w:proofErr w:type="spellStart"/>
      <w:r w:rsidRPr="002B3E1F">
        <w:t>дана</w:t>
      </w:r>
      <w:proofErr w:type="spellEnd"/>
      <w:r w:rsidRPr="002B3E1F">
        <w:t xml:space="preserve"> </w:t>
      </w:r>
      <w:proofErr w:type="spellStart"/>
      <w:r w:rsidRPr="002B3E1F">
        <w:t>од</w:t>
      </w:r>
      <w:proofErr w:type="spellEnd"/>
      <w:r w:rsidRPr="002B3E1F">
        <w:t xml:space="preserve"> </w:t>
      </w:r>
      <w:proofErr w:type="spellStart"/>
      <w:r w:rsidRPr="002B3E1F">
        <w:t>дана</w:t>
      </w:r>
      <w:proofErr w:type="spellEnd"/>
      <w:r w:rsidRPr="002B3E1F">
        <w:t xml:space="preserve"> </w:t>
      </w:r>
      <w:proofErr w:type="spellStart"/>
      <w:r w:rsidRPr="002B3E1F">
        <w:t>достављања</w:t>
      </w:r>
      <w:proofErr w:type="spellEnd"/>
      <w:r w:rsidRPr="002B3E1F">
        <w:t xml:space="preserve"> </w:t>
      </w:r>
      <w:proofErr w:type="spellStart"/>
      <w:r w:rsidRPr="002B3E1F">
        <w:t>Решења</w:t>
      </w:r>
      <w:proofErr w:type="spellEnd"/>
      <w:r w:rsidRPr="002B3E1F">
        <w:t xml:space="preserve"> о </w:t>
      </w:r>
      <w:proofErr w:type="spellStart"/>
      <w:r w:rsidRPr="002B3E1F">
        <w:t>отуђењу</w:t>
      </w:r>
      <w:proofErr w:type="spellEnd"/>
      <w:r w:rsidRPr="002B3E1F">
        <w:t xml:space="preserve"> </w:t>
      </w:r>
      <w:proofErr w:type="spellStart"/>
      <w:r w:rsidRPr="002B3E1F">
        <w:t>грађевинског</w:t>
      </w:r>
      <w:proofErr w:type="spellEnd"/>
      <w:r w:rsidRPr="002B3E1F">
        <w:t xml:space="preserve"> </w:t>
      </w:r>
      <w:proofErr w:type="spellStart"/>
      <w:r w:rsidRPr="002B3E1F">
        <w:t>земљишта</w:t>
      </w:r>
      <w:proofErr w:type="spellEnd"/>
      <w:r w:rsidRPr="002B3E1F">
        <w:t xml:space="preserve"> </w:t>
      </w:r>
      <w:r w:rsidRPr="002B3E1F">
        <w:rPr>
          <w:lang w:val="sr-Cyrl-CS"/>
        </w:rPr>
        <w:t xml:space="preserve">ради изградње </w:t>
      </w:r>
      <w:proofErr w:type="spellStart"/>
      <w:r w:rsidRPr="002B3E1F">
        <w:t>на</w:t>
      </w:r>
      <w:proofErr w:type="spellEnd"/>
      <w:r w:rsidRPr="002B3E1F">
        <w:t xml:space="preserve"> </w:t>
      </w:r>
      <w:proofErr w:type="spellStart"/>
      <w:r w:rsidRPr="002B3E1F">
        <w:t>жиро</w:t>
      </w:r>
      <w:proofErr w:type="spellEnd"/>
      <w:r w:rsidRPr="002B3E1F">
        <w:t xml:space="preserve"> </w:t>
      </w:r>
      <w:proofErr w:type="spellStart"/>
      <w:r w:rsidRPr="002B3E1F">
        <w:t>рачун</w:t>
      </w:r>
      <w:proofErr w:type="spellEnd"/>
      <w:r w:rsidRPr="002B3E1F">
        <w:t xml:space="preserve"> </w:t>
      </w:r>
      <w:proofErr w:type="spellStart"/>
      <w:r w:rsidRPr="002B3E1F">
        <w:t>број</w:t>
      </w:r>
      <w:proofErr w:type="spellEnd"/>
      <w:r w:rsidRPr="002B3E1F">
        <w:t xml:space="preserve"> 840-841141843-14, </w:t>
      </w:r>
      <w:proofErr w:type="spellStart"/>
      <w:r w:rsidRPr="002B3E1F">
        <w:t>број</w:t>
      </w:r>
      <w:proofErr w:type="spellEnd"/>
      <w:r w:rsidRPr="002B3E1F">
        <w:t xml:space="preserve"> </w:t>
      </w:r>
      <w:proofErr w:type="spellStart"/>
      <w:r w:rsidRPr="002B3E1F">
        <w:t>модела</w:t>
      </w:r>
      <w:proofErr w:type="spellEnd"/>
      <w:r w:rsidRPr="002B3E1F">
        <w:t xml:space="preserve"> 97, </w:t>
      </w:r>
      <w:proofErr w:type="spellStart"/>
      <w:r w:rsidRPr="002B3E1F">
        <w:t>са</w:t>
      </w:r>
      <w:proofErr w:type="spellEnd"/>
      <w:r w:rsidRPr="002B3E1F">
        <w:t xml:space="preserve"> </w:t>
      </w:r>
      <w:proofErr w:type="spellStart"/>
      <w:r w:rsidRPr="002B3E1F">
        <w:t>позивом</w:t>
      </w:r>
      <w:proofErr w:type="spellEnd"/>
      <w:r w:rsidRPr="002B3E1F">
        <w:t xml:space="preserve"> </w:t>
      </w:r>
      <w:proofErr w:type="spellStart"/>
      <w:r w:rsidRPr="002B3E1F">
        <w:t>на</w:t>
      </w:r>
      <w:proofErr w:type="spellEnd"/>
      <w:r w:rsidRPr="002B3E1F">
        <w:t xml:space="preserve"> </w:t>
      </w:r>
      <w:proofErr w:type="spellStart"/>
      <w:r w:rsidRPr="002B3E1F">
        <w:t>број</w:t>
      </w:r>
      <w:proofErr w:type="spellEnd"/>
      <w:r w:rsidRPr="002B3E1F">
        <w:t xml:space="preserve"> 47-114, </w:t>
      </w:r>
      <w:proofErr w:type="spellStart"/>
      <w:r w:rsidRPr="002B3E1F">
        <w:t>буџет</w:t>
      </w:r>
      <w:proofErr w:type="spellEnd"/>
      <w:r w:rsidRPr="002B3E1F">
        <w:t xml:space="preserve"> </w:t>
      </w:r>
      <w:proofErr w:type="spellStart"/>
      <w:r w:rsidRPr="002B3E1F">
        <w:t>града</w:t>
      </w:r>
      <w:proofErr w:type="spellEnd"/>
      <w:r w:rsidRPr="002B3E1F">
        <w:t xml:space="preserve"> </w:t>
      </w:r>
      <w:proofErr w:type="spellStart"/>
      <w:r w:rsidRPr="002B3E1F">
        <w:t>Врања</w:t>
      </w:r>
      <w:proofErr w:type="spellEnd"/>
      <w:r w:rsidRPr="002B3E1F">
        <w:t>.</w:t>
      </w:r>
    </w:p>
    <w:p w14:paraId="2AD25047" w14:textId="77777777" w:rsidR="00B40BD4" w:rsidRPr="00463E8C" w:rsidRDefault="00B40BD4" w:rsidP="00B40BD4">
      <w:pPr>
        <w:tabs>
          <w:tab w:val="left" w:pos="2410"/>
          <w:tab w:val="left" w:pos="9356"/>
        </w:tabs>
        <w:ind w:firstLine="720"/>
        <w:jc w:val="both"/>
      </w:pPr>
      <w:proofErr w:type="spellStart"/>
      <w:r w:rsidRPr="002B3E1F">
        <w:t>Најповољнијем</w:t>
      </w:r>
      <w:proofErr w:type="spellEnd"/>
      <w:r w:rsidRPr="002B3E1F">
        <w:t xml:space="preserve"> </w:t>
      </w:r>
      <w:proofErr w:type="spellStart"/>
      <w:r w:rsidRPr="002B3E1F">
        <w:t>понуђачу</w:t>
      </w:r>
      <w:proofErr w:type="spellEnd"/>
      <w:r w:rsidRPr="002B3E1F">
        <w:t xml:space="preserve"> </w:t>
      </w:r>
      <w:proofErr w:type="spellStart"/>
      <w:r w:rsidRPr="002B3E1F">
        <w:t>уплаћени</w:t>
      </w:r>
      <w:proofErr w:type="spellEnd"/>
      <w:r w:rsidRPr="002B3E1F">
        <w:t xml:space="preserve"> </w:t>
      </w:r>
      <w:proofErr w:type="spellStart"/>
      <w:r w:rsidRPr="002B3E1F">
        <w:t>депозит</w:t>
      </w:r>
      <w:proofErr w:type="spellEnd"/>
      <w:r w:rsidRPr="002B3E1F">
        <w:t xml:space="preserve"> </w:t>
      </w:r>
      <w:proofErr w:type="spellStart"/>
      <w:r w:rsidRPr="002B3E1F">
        <w:t>се</w:t>
      </w:r>
      <w:proofErr w:type="spellEnd"/>
      <w:r w:rsidRPr="002B3E1F">
        <w:t xml:space="preserve"> </w:t>
      </w:r>
      <w:proofErr w:type="spellStart"/>
      <w:r w:rsidRPr="002B3E1F">
        <w:t>урачунава</w:t>
      </w:r>
      <w:proofErr w:type="spellEnd"/>
      <w:r w:rsidRPr="002B3E1F">
        <w:t xml:space="preserve"> у </w:t>
      </w:r>
      <w:proofErr w:type="spellStart"/>
      <w:r w:rsidRPr="002B3E1F">
        <w:t>купопродајну</w:t>
      </w:r>
      <w:proofErr w:type="spellEnd"/>
      <w:r w:rsidRPr="002B3E1F">
        <w:t xml:space="preserve"> </w:t>
      </w:r>
      <w:proofErr w:type="spellStart"/>
      <w:r w:rsidRPr="002B3E1F">
        <w:t>цену</w:t>
      </w:r>
      <w:proofErr w:type="spellEnd"/>
      <w:r w:rsidRPr="002B3E1F">
        <w:t xml:space="preserve">. </w:t>
      </w:r>
      <w:proofErr w:type="spellStart"/>
      <w:r w:rsidRPr="002B3E1F">
        <w:t>Осталим</w:t>
      </w:r>
      <w:proofErr w:type="spellEnd"/>
      <w:r w:rsidRPr="002B3E1F">
        <w:t xml:space="preserve"> </w:t>
      </w:r>
      <w:proofErr w:type="spellStart"/>
      <w:r w:rsidRPr="002B3E1F">
        <w:t>учесницима</w:t>
      </w:r>
      <w:proofErr w:type="spellEnd"/>
      <w:r w:rsidRPr="002B3E1F">
        <w:t xml:space="preserve"> </w:t>
      </w:r>
      <w:proofErr w:type="spellStart"/>
      <w:r w:rsidRPr="002B3E1F">
        <w:t>јавног</w:t>
      </w:r>
      <w:proofErr w:type="spellEnd"/>
      <w:r w:rsidRPr="002B3E1F">
        <w:t xml:space="preserve"> </w:t>
      </w:r>
      <w:proofErr w:type="spellStart"/>
      <w:r w:rsidRPr="002B3E1F">
        <w:t>огласа</w:t>
      </w:r>
      <w:proofErr w:type="spellEnd"/>
      <w:r w:rsidRPr="002B3E1F">
        <w:t xml:space="preserve"> </w:t>
      </w:r>
      <w:proofErr w:type="spellStart"/>
      <w:r w:rsidRPr="002B3E1F">
        <w:t>надметања</w:t>
      </w:r>
      <w:proofErr w:type="spellEnd"/>
      <w:r w:rsidRPr="002B3E1F">
        <w:t xml:space="preserve"> </w:t>
      </w:r>
      <w:proofErr w:type="spellStart"/>
      <w:r w:rsidRPr="002B3E1F">
        <w:t>уплаћени</w:t>
      </w:r>
      <w:proofErr w:type="spellEnd"/>
      <w:r w:rsidRPr="002B3E1F">
        <w:t xml:space="preserve"> </w:t>
      </w:r>
      <w:proofErr w:type="spellStart"/>
      <w:r w:rsidRPr="002B3E1F">
        <w:t>депозит</w:t>
      </w:r>
      <w:proofErr w:type="spellEnd"/>
      <w:r w:rsidRPr="002B3E1F">
        <w:t xml:space="preserve"> </w:t>
      </w:r>
      <w:proofErr w:type="spellStart"/>
      <w:r w:rsidRPr="002B3E1F">
        <w:t>се</w:t>
      </w:r>
      <w:proofErr w:type="spellEnd"/>
      <w:r w:rsidRPr="002B3E1F">
        <w:t xml:space="preserve"> </w:t>
      </w:r>
      <w:proofErr w:type="spellStart"/>
      <w:r w:rsidRPr="002B3E1F">
        <w:t>враћа</w:t>
      </w:r>
      <w:proofErr w:type="spellEnd"/>
      <w:r w:rsidRPr="002B3E1F">
        <w:t xml:space="preserve"> у </w:t>
      </w:r>
      <w:proofErr w:type="spellStart"/>
      <w:r w:rsidRPr="002B3E1F">
        <w:t>року</w:t>
      </w:r>
      <w:proofErr w:type="spellEnd"/>
      <w:r w:rsidRPr="002B3E1F">
        <w:t xml:space="preserve"> </w:t>
      </w:r>
      <w:proofErr w:type="spellStart"/>
      <w:r w:rsidRPr="002B3E1F">
        <w:t>од</w:t>
      </w:r>
      <w:proofErr w:type="spellEnd"/>
      <w:r w:rsidRPr="002B3E1F">
        <w:t xml:space="preserve"> 15 </w:t>
      </w:r>
      <w:proofErr w:type="spellStart"/>
      <w:r w:rsidRPr="002B3E1F">
        <w:t>дана</w:t>
      </w:r>
      <w:proofErr w:type="spellEnd"/>
      <w:r w:rsidRPr="002B3E1F">
        <w:t xml:space="preserve"> </w:t>
      </w:r>
      <w:proofErr w:type="spellStart"/>
      <w:r w:rsidRPr="002B3E1F">
        <w:t>од</w:t>
      </w:r>
      <w:proofErr w:type="spellEnd"/>
      <w:r w:rsidRPr="002B3E1F">
        <w:t xml:space="preserve"> </w:t>
      </w:r>
      <w:proofErr w:type="spellStart"/>
      <w:r w:rsidRPr="002B3E1F">
        <w:t>дана</w:t>
      </w:r>
      <w:proofErr w:type="spellEnd"/>
      <w:r w:rsidRPr="002B3E1F">
        <w:t xml:space="preserve"> </w:t>
      </w:r>
      <w:proofErr w:type="spellStart"/>
      <w:r w:rsidRPr="002B3E1F">
        <w:t>јавног</w:t>
      </w:r>
      <w:proofErr w:type="spellEnd"/>
      <w:r w:rsidRPr="002B3E1F">
        <w:t xml:space="preserve"> </w:t>
      </w:r>
      <w:proofErr w:type="spellStart"/>
      <w:r w:rsidRPr="002B3E1F">
        <w:t>надметања</w:t>
      </w:r>
      <w:proofErr w:type="spellEnd"/>
      <w:r w:rsidRPr="002B3E1F">
        <w:t>.</w:t>
      </w:r>
    </w:p>
    <w:p w14:paraId="615E738E" w14:textId="77777777" w:rsidR="00B40BD4" w:rsidRPr="00463E8C" w:rsidRDefault="00B40BD4" w:rsidP="00B40BD4">
      <w:pPr>
        <w:tabs>
          <w:tab w:val="left" w:pos="2410"/>
          <w:tab w:val="left" w:pos="9356"/>
        </w:tabs>
        <w:ind w:firstLine="720"/>
        <w:jc w:val="both"/>
      </w:pPr>
      <w:proofErr w:type="spellStart"/>
      <w:r w:rsidRPr="002B3E1F">
        <w:t>Уколико</w:t>
      </w:r>
      <w:proofErr w:type="spellEnd"/>
      <w:r w:rsidRPr="002B3E1F">
        <w:t xml:space="preserve"> </w:t>
      </w:r>
      <w:proofErr w:type="spellStart"/>
      <w:r w:rsidRPr="002B3E1F">
        <w:t>учесник</w:t>
      </w:r>
      <w:proofErr w:type="spellEnd"/>
      <w:r w:rsidRPr="002B3E1F">
        <w:t xml:space="preserve"> </w:t>
      </w:r>
      <w:proofErr w:type="spellStart"/>
      <w:r w:rsidRPr="002B3E1F">
        <w:t>који</w:t>
      </w:r>
      <w:proofErr w:type="spellEnd"/>
      <w:r w:rsidRPr="002B3E1F">
        <w:t xml:space="preserve"> </w:t>
      </w:r>
      <w:proofErr w:type="spellStart"/>
      <w:r w:rsidRPr="002B3E1F">
        <w:t>је</w:t>
      </w:r>
      <w:proofErr w:type="spellEnd"/>
      <w:r w:rsidRPr="002B3E1F">
        <w:t xml:space="preserve"> </w:t>
      </w:r>
      <w:proofErr w:type="spellStart"/>
      <w:r w:rsidRPr="002B3E1F">
        <w:t>изабран</w:t>
      </w:r>
      <w:proofErr w:type="spellEnd"/>
      <w:r w:rsidRPr="002B3E1F">
        <w:t xml:space="preserve"> </w:t>
      </w:r>
      <w:proofErr w:type="spellStart"/>
      <w:r w:rsidRPr="002B3E1F">
        <w:t>за</w:t>
      </w:r>
      <w:proofErr w:type="spellEnd"/>
      <w:r w:rsidRPr="002B3E1F">
        <w:t xml:space="preserve"> </w:t>
      </w:r>
      <w:proofErr w:type="spellStart"/>
      <w:r w:rsidRPr="002B3E1F">
        <w:t>наповољнијег</w:t>
      </w:r>
      <w:proofErr w:type="spellEnd"/>
      <w:r w:rsidRPr="002B3E1F">
        <w:t xml:space="preserve"> </w:t>
      </w:r>
      <w:proofErr w:type="spellStart"/>
      <w:r w:rsidRPr="002B3E1F">
        <w:t>понуђача</w:t>
      </w:r>
      <w:proofErr w:type="spellEnd"/>
      <w:r w:rsidRPr="002B3E1F">
        <w:t xml:space="preserve"> </w:t>
      </w:r>
      <w:proofErr w:type="spellStart"/>
      <w:r w:rsidRPr="002B3E1F">
        <w:t>одбије</w:t>
      </w:r>
      <w:proofErr w:type="spellEnd"/>
      <w:r w:rsidRPr="002B3E1F">
        <w:t xml:space="preserve"> </w:t>
      </w:r>
      <w:proofErr w:type="spellStart"/>
      <w:r w:rsidRPr="002B3E1F">
        <w:t>да</w:t>
      </w:r>
      <w:proofErr w:type="spellEnd"/>
      <w:r w:rsidRPr="002B3E1F">
        <w:t xml:space="preserve"> </w:t>
      </w:r>
      <w:proofErr w:type="spellStart"/>
      <w:r w:rsidRPr="002B3E1F">
        <w:t>потпише</w:t>
      </w:r>
      <w:proofErr w:type="spellEnd"/>
      <w:r w:rsidRPr="002B3E1F">
        <w:t xml:space="preserve"> </w:t>
      </w:r>
      <w:proofErr w:type="spellStart"/>
      <w:r w:rsidRPr="002B3E1F">
        <w:t>изјаву</w:t>
      </w:r>
      <w:proofErr w:type="spellEnd"/>
      <w:r w:rsidRPr="002B3E1F">
        <w:t xml:space="preserve"> </w:t>
      </w:r>
      <w:proofErr w:type="spellStart"/>
      <w:r w:rsidRPr="002B3E1F">
        <w:t>да</w:t>
      </w:r>
      <w:proofErr w:type="spellEnd"/>
      <w:r w:rsidRPr="002B3E1F">
        <w:t xml:space="preserve"> </w:t>
      </w:r>
      <w:proofErr w:type="spellStart"/>
      <w:r w:rsidRPr="002B3E1F">
        <w:t>је</w:t>
      </w:r>
      <w:proofErr w:type="spellEnd"/>
      <w:r w:rsidRPr="002B3E1F">
        <w:t xml:space="preserve"> </w:t>
      </w:r>
      <w:proofErr w:type="spellStart"/>
      <w:r w:rsidRPr="002B3E1F">
        <w:t>понудио</w:t>
      </w:r>
      <w:proofErr w:type="spellEnd"/>
      <w:r w:rsidRPr="002B3E1F">
        <w:t xml:space="preserve"> </w:t>
      </w:r>
      <w:proofErr w:type="spellStart"/>
      <w:r w:rsidRPr="002B3E1F">
        <w:t>највиши</w:t>
      </w:r>
      <w:proofErr w:type="spellEnd"/>
      <w:r w:rsidRPr="002B3E1F">
        <w:t xml:space="preserve"> </w:t>
      </w:r>
      <w:proofErr w:type="spellStart"/>
      <w:r w:rsidRPr="002B3E1F">
        <w:t>износ</w:t>
      </w:r>
      <w:proofErr w:type="spellEnd"/>
      <w:r w:rsidRPr="002B3E1F">
        <w:t xml:space="preserve"> </w:t>
      </w:r>
      <w:proofErr w:type="spellStart"/>
      <w:r w:rsidRPr="002B3E1F">
        <w:t>цене</w:t>
      </w:r>
      <w:proofErr w:type="spellEnd"/>
      <w:r w:rsidRPr="002B3E1F">
        <w:t xml:space="preserve"> </w:t>
      </w:r>
      <w:proofErr w:type="spellStart"/>
      <w:r w:rsidRPr="002B3E1F">
        <w:t>за</w:t>
      </w:r>
      <w:proofErr w:type="spellEnd"/>
      <w:r w:rsidRPr="002B3E1F">
        <w:t xml:space="preserve"> </w:t>
      </w:r>
      <w:proofErr w:type="spellStart"/>
      <w:r w:rsidRPr="002B3E1F">
        <w:t>отуђење</w:t>
      </w:r>
      <w:proofErr w:type="spellEnd"/>
      <w:r w:rsidRPr="002B3E1F">
        <w:t xml:space="preserve">, </w:t>
      </w:r>
      <w:proofErr w:type="spellStart"/>
      <w:r w:rsidRPr="002B3E1F">
        <w:t>са</w:t>
      </w:r>
      <w:proofErr w:type="spellEnd"/>
      <w:r w:rsidRPr="002B3E1F">
        <w:t xml:space="preserve"> </w:t>
      </w:r>
      <w:proofErr w:type="spellStart"/>
      <w:r w:rsidRPr="002B3E1F">
        <w:t>назнаком</w:t>
      </w:r>
      <w:proofErr w:type="spellEnd"/>
      <w:r w:rsidRPr="002B3E1F">
        <w:t xml:space="preserve"> </w:t>
      </w:r>
      <w:proofErr w:type="spellStart"/>
      <w:r w:rsidRPr="002B3E1F">
        <w:t>висине</w:t>
      </w:r>
      <w:proofErr w:type="spellEnd"/>
      <w:r w:rsidRPr="002B3E1F">
        <w:t xml:space="preserve"> </w:t>
      </w:r>
      <w:proofErr w:type="spellStart"/>
      <w:r w:rsidRPr="002B3E1F">
        <w:t>понуђеног</w:t>
      </w:r>
      <w:proofErr w:type="spellEnd"/>
      <w:r w:rsidRPr="002B3E1F">
        <w:t xml:space="preserve"> </w:t>
      </w:r>
      <w:proofErr w:type="spellStart"/>
      <w:r w:rsidRPr="002B3E1F">
        <w:t>износа</w:t>
      </w:r>
      <w:proofErr w:type="spellEnd"/>
      <w:r w:rsidRPr="002B3E1F">
        <w:t xml:space="preserve"> </w:t>
      </w:r>
      <w:proofErr w:type="spellStart"/>
      <w:r w:rsidRPr="002B3E1F">
        <w:t>или</w:t>
      </w:r>
      <w:proofErr w:type="spellEnd"/>
      <w:r w:rsidRPr="002B3E1F">
        <w:t xml:space="preserve"> </w:t>
      </w:r>
      <w:proofErr w:type="spellStart"/>
      <w:r w:rsidRPr="002B3E1F">
        <w:t>одустане</w:t>
      </w:r>
      <w:proofErr w:type="spellEnd"/>
      <w:r w:rsidRPr="002B3E1F">
        <w:t xml:space="preserve"> </w:t>
      </w:r>
      <w:proofErr w:type="spellStart"/>
      <w:r w:rsidRPr="002B3E1F">
        <w:t>од</w:t>
      </w:r>
      <w:proofErr w:type="spellEnd"/>
      <w:r w:rsidRPr="002B3E1F">
        <w:t xml:space="preserve"> </w:t>
      </w:r>
      <w:proofErr w:type="spellStart"/>
      <w:r w:rsidRPr="002B3E1F">
        <w:t>понуде</w:t>
      </w:r>
      <w:proofErr w:type="spellEnd"/>
      <w:r w:rsidRPr="002B3E1F">
        <w:t xml:space="preserve"> </w:t>
      </w:r>
      <w:proofErr w:type="spellStart"/>
      <w:r w:rsidRPr="002B3E1F">
        <w:t>пре</w:t>
      </w:r>
      <w:proofErr w:type="spellEnd"/>
      <w:r w:rsidRPr="002B3E1F">
        <w:t xml:space="preserve"> </w:t>
      </w:r>
      <w:proofErr w:type="spellStart"/>
      <w:r w:rsidRPr="002B3E1F">
        <w:t>доношења</w:t>
      </w:r>
      <w:proofErr w:type="spellEnd"/>
      <w:r w:rsidRPr="002B3E1F">
        <w:t xml:space="preserve"> </w:t>
      </w:r>
      <w:proofErr w:type="spellStart"/>
      <w:r w:rsidRPr="002B3E1F">
        <w:t>решења</w:t>
      </w:r>
      <w:proofErr w:type="spellEnd"/>
      <w:r w:rsidRPr="002B3E1F">
        <w:t xml:space="preserve"> о </w:t>
      </w:r>
      <w:proofErr w:type="spellStart"/>
      <w:r w:rsidRPr="002B3E1F">
        <w:t>отуђењу</w:t>
      </w:r>
      <w:proofErr w:type="spellEnd"/>
      <w:r w:rsidRPr="002B3E1F">
        <w:t xml:space="preserve"> </w:t>
      </w:r>
      <w:proofErr w:type="spellStart"/>
      <w:r w:rsidRPr="002B3E1F">
        <w:t>грађевинског</w:t>
      </w:r>
      <w:proofErr w:type="spellEnd"/>
      <w:r w:rsidRPr="002B3E1F">
        <w:t xml:space="preserve"> </w:t>
      </w:r>
      <w:proofErr w:type="spellStart"/>
      <w:r w:rsidRPr="002B3E1F">
        <w:t>земљишта</w:t>
      </w:r>
      <w:proofErr w:type="spellEnd"/>
      <w:r w:rsidRPr="002B3E1F">
        <w:rPr>
          <w:lang w:val="sr-Cyrl-CS"/>
        </w:rPr>
        <w:t xml:space="preserve"> ради изградње</w:t>
      </w:r>
      <w:r w:rsidRPr="002B3E1F">
        <w:t xml:space="preserve">, </w:t>
      </w:r>
      <w:proofErr w:type="spellStart"/>
      <w:r w:rsidRPr="002B3E1F">
        <w:t>односно</w:t>
      </w:r>
      <w:proofErr w:type="spellEnd"/>
      <w:r w:rsidRPr="002B3E1F">
        <w:t xml:space="preserve"> не </w:t>
      </w:r>
      <w:proofErr w:type="spellStart"/>
      <w:r w:rsidRPr="002B3E1F">
        <w:t>закључи</w:t>
      </w:r>
      <w:proofErr w:type="spellEnd"/>
      <w:r w:rsidRPr="002B3E1F">
        <w:t xml:space="preserve"> </w:t>
      </w:r>
      <w:proofErr w:type="spellStart"/>
      <w:r w:rsidRPr="002B3E1F">
        <w:t>уговор</w:t>
      </w:r>
      <w:proofErr w:type="spellEnd"/>
      <w:r w:rsidRPr="002B3E1F">
        <w:t xml:space="preserve"> и </w:t>
      </w:r>
      <w:proofErr w:type="spellStart"/>
      <w:r w:rsidRPr="002B3E1F">
        <w:t>не</w:t>
      </w:r>
      <w:proofErr w:type="spellEnd"/>
      <w:r w:rsidRPr="002B3E1F">
        <w:t xml:space="preserve"> </w:t>
      </w:r>
      <w:proofErr w:type="spellStart"/>
      <w:r w:rsidRPr="002B3E1F">
        <w:t>плати</w:t>
      </w:r>
      <w:proofErr w:type="spellEnd"/>
      <w:r w:rsidRPr="002B3E1F">
        <w:t xml:space="preserve"> </w:t>
      </w:r>
      <w:proofErr w:type="spellStart"/>
      <w:r w:rsidRPr="002B3E1F">
        <w:t>купопродајну</w:t>
      </w:r>
      <w:proofErr w:type="spellEnd"/>
      <w:r w:rsidRPr="002B3E1F">
        <w:t xml:space="preserve"> </w:t>
      </w:r>
      <w:proofErr w:type="spellStart"/>
      <w:r w:rsidRPr="002B3E1F">
        <w:t>цену</w:t>
      </w:r>
      <w:proofErr w:type="spellEnd"/>
      <w:r w:rsidRPr="002B3E1F">
        <w:t xml:space="preserve"> у </w:t>
      </w:r>
      <w:proofErr w:type="spellStart"/>
      <w:r w:rsidRPr="002B3E1F">
        <w:t>року</w:t>
      </w:r>
      <w:proofErr w:type="spellEnd"/>
      <w:r w:rsidRPr="002B3E1F">
        <w:t xml:space="preserve"> </w:t>
      </w:r>
      <w:proofErr w:type="spellStart"/>
      <w:r w:rsidRPr="002B3E1F">
        <w:t>утврђеном</w:t>
      </w:r>
      <w:proofErr w:type="spellEnd"/>
      <w:r w:rsidRPr="002B3E1F">
        <w:t xml:space="preserve"> </w:t>
      </w:r>
      <w:proofErr w:type="spellStart"/>
      <w:r w:rsidRPr="002B3E1F">
        <w:t>јавним</w:t>
      </w:r>
      <w:proofErr w:type="spellEnd"/>
      <w:r w:rsidRPr="002B3E1F">
        <w:t xml:space="preserve"> </w:t>
      </w:r>
      <w:proofErr w:type="spellStart"/>
      <w:r w:rsidRPr="002B3E1F">
        <w:t>огласом</w:t>
      </w:r>
      <w:proofErr w:type="spellEnd"/>
      <w:r w:rsidRPr="002B3E1F">
        <w:t xml:space="preserve">, </w:t>
      </w:r>
      <w:proofErr w:type="spellStart"/>
      <w:r w:rsidRPr="002B3E1F">
        <w:t>губи</w:t>
      </w:r>
      <w:proofErr w:type="spellEnd"/>
      <w:r w:rsidRPr="002B3E1F">
        <w:t xml:space="preserve"> </w:t>
      </w:r>
      <w:proofErr w:type="spellStart"/>
      <w:r w:rsidRPr="002B3E1F">
        <w:t>право</w:t>
      </w:r>
      <w:proofErr w:type="spellEnd"/>
      <w:r w:rsidRPr="002B3E1F">
        <w:t xml:space="preserve"> </w:t>
      </w:r>
      <w:proofErr w:type="spellStart"/>
      <w:r w:rsidRPr="002B3E1F">
        <w:t>на</w:t>
      </w:r>
      <w:proofErr w:type="spellEnd"/>
      <w:r w:rsidRPr="002B3E1F">
        <w:t xml:space="preserve"> </w:t>
      </w:r>
      <w:proofErr w:type="spellStart"/>
      <w:r w:rsidRPr="002B3E1F">
        <w:t>повраћај</w:t>
      </w:r>
      <w:proofErr w:type="spellEnd"/>
      <w:r w:rsidRPr="002B3E1F">
        <w:t xml:space="preserve"> </w:t>
      </w:r>
      <w:proofErr w:type="spellStart"/>
      <w:r w:rsidRPr="002B3E1F">
        <w:t>депозита</w:t>
      </w:r>
      <w:proofErr w:type="spellEnd"/>
      <w:r w:rsidRPr="002B3E1F">
        <w:t>.</w:t>
      </w:r>
    </w:p>
    <w:p w14:paraId="7F83FE86" w14:textId="77777777" w:rsidR="00B40BD4" w:rsidRPr="00463E8C" w:rsidRDefault="00B40BD4" w:rsidP="00B40BD4">
      <w:pPr>
        <w:tabs>
          <w:tab w:val="left" w:pos="2410"/>
          <w:tab w:val="left" w:pos="9356"/>
        </w:tabs>
        <w:ind w:firstLine="720"/>
        <w:jc w:val="both"/>
      </w:pPr>
      <w:proofErr w:type="spellStart"/>
      <w:r w:rsidRPr="002B3E1F">
        <w:t>Уколико</w:t>
      </w:r>
      <w:proofErr w:type="spellEnd"/>
      <w:r w:rsidRPr="002B3E1F">
        <w:t xml:space="preserve"> у </w:t>
      </w:r>
      <w:proofErr w:type="spellStart"/>
      <w:r w:rsidRPr="002B3E1F">
        <w:t>поступку</w:t>
      </w:r>
      <w:proofErr w:type="spellEnd"/>
      <w:r w:rsidRPr="002B3E1F">
        <w:t xml:space="preserve"> </w:t>
      </w:r>
      <w:proofErr w:type="spellStart"/>
      <w:r w:rsidRPr="002B3E1F">
        <w:t>јавног</w:t>
      </w:r>
      <w:proofErr w:type="spellEnd"/>
      <w:r w:rsidRPr="002B3E1F">
        <w:t xml:space="preserve"> </w:t>
      </w:r>
      <w:proofErr w:type="spellStart"/>
      <w:r w:rsidRPr="002B3E1F">
        <w:t>надметања</w:t>
      </w:r>
      <w:proofErr w:type="spellEnd"/>
      <w:r w:rsidRPr="002B3E1F">
        <w:t xml:space="preserve"> </w:t>
      </w:r>
      <w:proofErr w:type="spellStart"/>
      <w:r w:rsidRPr="002B3E1F">
        <w:t>учествује</w:t>
      </w:r>
      <w:proofErr w:type="spellEnd"/>
      <w:r w:rsidRPr="002B3E1F">
        <w:t xml:space="preserve"> </w:t>
      </w:r>
      <w:proofErr w:type="spellStart"/>
      <w:r w:rsidRPr="002B3E1F">
        <w:t>један</w:t>
      </w:r>
      <w:proofErr w:type="spellEnd"/>
      <w:r w:rsidRPr="002B3E1F">
        <w:t xml:space="preserve"> </w:t>
      </w:r>
      <w:proofErr w:type="spellStart"/>
      <w:r w:rsidRPr="002B3E1F">
        <w:t>учесник</w:t>
      </w:r>
      <w:proofErr w:type="spellEnd"/>
      <w:r w:rsidRPr="002B3E1F">
        <w:t xml:space="preserve">, </w:t>
      </w:r>
      <w:proofErr w:type="spellStart"/>
      <w:r w:rsidRPr="002B3E1F">
        <w:t>односно</w:t>
      </w:r>
      <w:proofErr w:type="spellEnd"/>
      <w:r w:rsidRPr="002B3E1F">
        <w:t xml:space="preserve"> </w:t>
      </w:r>
      <w:proofErr w:type="spellStart"/>
      <w:r w:rsidRPr="002B3E1F">
        <w:t>његов</w:t>
      </w:r>
      <w:proofErr w:type="spellEnd"/>
      <w:r w:rsidRPr="002B3E1F">
        <w:t xml:space="preserve"> </w:t>
      </w:r>
      <w:proofErr w:type="spellStart"/>
      <w:r w:rsidRPr="002B3E1F">
        <w:t>овлашћени</w:t>
      </w:r>
      <w:proofErr w:type="spellEnd"/>
      <w:r w:rsidRPr="002B3E1F">
        <w:t xml:space="preserve"> </w:t>
      </w:r>
      <w:proofErr w:type="spellStart"/>
      <w:r w:rsidRPr="002B3E1F">
        <w:t>заступник</w:t>
      </w:r>
      <w:proofErr w:type="spellEnd"/>
      <w:r w:rsidRPr="002B3E1F">
        <w:t xml:space="preserve">, </w:t>
      </w:r>
      <w:proofErr w:type="spellStart"/>
      <w:r w:rsidRPr="002B3E1F">
        <w:t>јавно</w:t>
      </w:r>
      <w:proofErr w:type="spellEnd"/>
      <w:r w:rsidRPr="002B3E1F">
        <w:t xml:space="preserve"> </w:t>
      </w:r>
      <w:proofErr w:type="spellStart"/>
      <w:r w:rsidRPr="002B3E1F">
        <w:t>надметање</w:t>
      </w:r>
      <w:proofErr w:type="spellEnd"/>
      <w:r w:rsidRPr="002B3E1F">
        <w:t xml:space="preserve"> </w:t>
      </w:r>
      <w:proofErr w:type="spellStart"/>
      <w:r w:rsidRPr="002B3E1F">
        <w:t>се</w:t>
      </w:r>
      <w:proofErr w:type="spellEnd"/>
      <w:r w:rsidRPr="002B3E1F">
        <w:t xml:space="preserve"> </w:t>
      </w:r>
      <w:proofErr w:type="spellStart"/>
      <w:r w:rsidRPr="002B3E1F">
        <w:t>завршава</w:t>
      </w:r>
      <w:proofErr w:type="spellEnd"/>
      <w:r w:rsidRPr="002B3E1F">
        <w:t xml:space="preserve"> </w:t>
      </w:r>
      <w:proofErr w:type="spellStart"/>
      <w:r w:rsidRPr="002B3E1F">
        <w:t>када</w:t>
      </w:r>
      <w:proofErr w:type="spellEnd"/>
      <w:r w:rsidRPr="002B3E1F">
        <w:t xml:space="preserve"> </w:t>
      </w:r>
      <w:proofErr w:type="spellStart"/>
      <w:r w:rsidRPr="002B3E1F">
        <w:t>учесник</w:t>
      </w:r>
      <w:proofErr w:type="spellEnd"/>
      <w:r w:rsidRPr="002B3E1F">
        <w:t xml:space="preserve">, </w:t>
      </w:r>
      <w:proofErr w:type="spellStart"/>
      <w:r w:rsidRPr="002B3E1F">
        <w:t>односно</w:t>
      </w:r>
      <w:proofErr w:type="spellEnd"/>
      <w:r w:rsidRPr="002B3E1F">
        <w:t xml:space="preserve"> </w:t>
      </w:r>
      <w:proofErr w:type="spellStart"/>
      <w:r w:rsidRPr="002B3E1F">
        <w:t>овлашћени</w:t>
      </w:r>
      <w:proofErr w:type="spellEnd"/>
      <w:r w:rsidRPr="002B3E1F">
        <w:t xml:space="preserve"> </w:t>
      </w:r>
      <w:proofErr w:type="spellStart"/>
      <w:r w:rsidRPr="002B3E1F">
        <w:t>заступник</w:t>
      </w:r>
      <w:proofErr w:type="spellEnd"/>
      <w:r w:rsidRPr="002B3E1F">
        <w:t xml:space="preserve"> </w:t>
      </w:r>
      <w:proofErr w:type="spellStart"/>
      <w:r w:rsidRPr="002B3E1F">
        <w:t>прихвати</w:t>
      </w:r>
      <w:proofErr w:type="spellEnd"/>
      <w:r w:rsidRPr="002B3E1F">
        <w:t xml:space="preserve"> </w:t>
      </w:r>
      <w:proofErr w:type="spellStart"/>
      <w:r w:rsidRPr="002B3E1F">
        <w:t>почетни</w:t>
      </w:r>
      <w:proofErr w:type="spellEnd"/>
      <w:r w:rsidRPr="002B3E1F">
        <w:t xml:space="preserve"> </w:t>
      </w:r>
      <w:proofErr w:type="spellStart"/>
      <w:r w:rsidRPr="002B3E1F">
        <w:t>износ</w:t>
      </w:r>
      <w:proofErr w:type="spellEnd"/>
      <w:r w:rsidRPr="002B3E1F">
        <w:t xml:space="preserve"> </w:t>
      </w:r>
      <w:proofErr w:type="spellStart"/>
      <w:r w:rsidRPr="002B3E1F">
        <w:t>цене</w:t>
      </w:r>
      <w:proofErr w:type="spellEnd"/>
      <w:r w:rsidRPr="002B3E1F">
        <w:t xml:space="preserve"> </w:t>
      </w:r>
      <w:proofErr w:type="spellStart"/>
      <w:r w:rsidRPr="002B3E1F">
        <w:t>за</w:t>
      </w:r>
      <w:proofErr w:type="spellEnd"/>
      <w:r w:rsidRPr="002B3E1F">
        <w:t xml:space="preserve"> </w:t>
      </w:r>
      <w:proofErr w:type="spellStart"/>
      <w:r w:rsidRPr="002B3E1F">
        <w:t>отуђење</w:t>
      </w:r>
      <w:proofErr w:type="spellEnd"/>
      <w:r w:rsidRPr="002B3E1F">
        <w:t xml:space="preserve"> </w:t>
      </w:r>
      <w:proofErr w:type="spellStart"/>
      <w:r w:rsidRPr="002B3E1F">
        <w:t>грађевинског</w:t>
      </w:r>
      <w:proofErr w:type="spellEnd"/>
      <w:r w:rsidRPr="002B3E1F">
        <w:t xml:space="preserve"> </w:t>
      </w:r>
      <w:proofErr w:type="spellStart"/>
      <w:r w:rsidRPr="002B3E1F">
        <w:t>земљишта</w:t>
      </w:r>
      <w:proofErr w:type="spellEnd"/>
      <w:r w:rsidRPr="002B3E1F">
        <w:t xml:space="preserve">. </w:t>
      </w:r>
      <w:proofErr w:type="spellStart"/>
      <w:r w:rsidRPr="002B3E1F">
        <w:t>Уколико</w:t>
      </w:r>
      <w:proofErr w:type="spellEnd"/>
      <w:r w:rsidRPr="002B3E1F">
        <w:t xml:space="preserve"> </w:t>
      </w:r>
      <w:proofErr w:type="spellStart"/>
      <w:r w:rsidRPr="002B3E1F">
        <w:t>учесник</w:t>
      </w:r>
      <w:proofErr w:type="spellEnd"/>
      <w:r w:rsidRPr="002B3E1F">
        <w:t xml:space="preserve">, </w:t>
      </w:r>
      <w:proofErr w:type="spellStart"/>
      <w:r w:rsidRPr="002B3E1F">
        <w:t>односно</w:t>
      </w:r>
      <w:proofErr w:type="spellEnd"/>
      <w:r w:rsidRPr="002B3E1F">
        <w:t xml:space="preserve"> </w:t>
      </w:r>
      <w:proofErr w:type="spellStart"/>
      <w:r w:rsidRPr="002B3E1F">
        <w:t>његов</w:t>
      </w:r>
      <w:proofErr w:type="spellEnd"/>
      <w:r w:rsidRPr="002B3E1F">
        <w:t xml:space="preserve"> </w:t>
      </w:r>
      <w:proofErr w:type="spellStart"/>
      <w:r w:rsidRPr="002B3E1F">
        <w:t>овлашћени</w:t>
      </w:r>
      <w:proofErr w:type="spellEnd"/>
      <w:r w:rsidRPr="002B3E1F">
        <w:t xml:space="preserve"> </w:t>
      </w:r>
      <w:proofErr w:type="spellStart"/>
      <w:r w:rsidRPr="002B3E1F">
        <w:t>заступник</w:t>
      </w:r>
      <w:proofErr w:type="spellEnd"/>
      <w:r w:rsidRPr="002B3E1F">
        <w:t xml:space="preserve"> </w:t>
      </w:r>
      <w:proofErr w:type="spellStart"/>
      <w:r w:rsidRPr="002B3E1F">
        <w:t>не</w:t>
      </w:r>
      <w:proofErr w:type="spellEnd"/>
      <w:r w:rsidRPr="002B3E1F">
        <w:t xml:space="preserve"> </w:t>
      </w:r>
      <w:proofErr w:type="spellStart"/>
      <w:r w:rsidRPr="002B3E1F">
        <w:t>прихвати</w:t>
      </w:r>
      <w:proofErr w:type="spellEnd"/>
      <w:r w:rsidRPr="002B3E1F">
        <w:t xml:space="preserve"> </w:t>
      </w:r>
      <w:proofErr w:type="spellStart"/>
      <w:r w:rsidRPr="002B3E1F">
        <w:t>почетни</w:t>
      </w:r>
      <w:proofErr w:type="spellEnd"/>
      <w:r w:rsidRPr="002B3E1F">
        <w:t xml:space="preserve"> </w:t>
      </w:r>
      <w:proofErr w:type="spellStart"/>
      <w:r w:rsidRPr="002B3E1F">
        <w:t>износ</w:t>
      </w:r>
      <w:proofErr w:type="spellEnd"/>
      <w:r w:rsidRPr="002B3E1F">
        <w:t xml:space="preserve"> </w:t>
      </w:r>
      <w:proofErr w:type="spellStart"/>
      <w:r w:rsidRPr="002B3E1F">
        <w:t>цене</w:t>
      </w:r>
      <w:proofErr w:type="spellEnd"/>
      <w:r w:rsidRPr="002B3E1F">
        <w:t xml:space="preserve"> </w:t>
      </w:r>
      <w:proofErr w:type="spellStart"/>
      <w:r w:rsidRPr="002B3E1F">
        <w:t>за</w:t>
      </w:r>
      <w:proofErr w:type="spellEnd"/>
      <w:r w:rsidRPr="002B3E1F">
        <w:t xml:space="preserve"> </w:t>
      </w:r>
      <w:proofErr w:type="spellStart"/>
      <w:r w:rsidRPr="002B3E1F">
        <w:t>отуђење</w:t>
      </w:r>
      <w:proofErr w:type="spellEnd"/>
      <w:r w:rsidRPr="002B3E1F">
        <w:t xml:space="preserve"> </w:t>
      </w:r>
      <w:proofErr w:type="spellStart"/>
      <w:r w:rsidRPr="002B3E1F">
        <w:t>грађевинског</w:t>
      </w:r>
      <w:proofErr w:type="spellEnd"/>
      <w:r w:rsidRPr="002B3E1F">
        <w:t xml:space="preserve"> </w:t>
      </w:r>
      <w:proofErr w:type="spellStart"/>
      <w:r w:rsidRPr="002B3E1F">
        <w:t>земљишта</w:t>
      </w:r>
      <w:proofErr w:type="spellEnd"/>
      <w:r w:rsidRPr="002B3E1F">
        <w:t xml:space="preserve"> </w:t>
      </w:r>
      <w:proofErr w:type="spellStart"/>
      <w:r w:rsidRPr="002B3E1F">
        <w:t>губи</w:t>
      </w:r>
      <w:proofErr w:type="spellEnd"/>
      <w:r w:rsidRPr="002B3E1F">
        <w:t xml:space="preserve"> </w:t>
      </w:r>
      <w:proofErr w:type="spellStart"/>
      <w:r w:rsidRPr="002B3E1F">
        <w:t>право</w:t>
      </w:r>
      <w:proofErr w:type="spellEnd"/>
      <w:r w:rsidRPr="002B3E1F">
        <w:t xml:space="preserve"> </w:t>
      </w:r>
      <w:proofErr w:type="spellStart"/>
      <w:r w:rsidRPr="002B3E1F">
        <w:t>на</w:t>
      </w:r>
      <w:proofErr w:type="spellEnd"/>
      <w:r w:rsidRPr="002B3E1F">
        <w:t xml:space="preserve"> </w:t>
      </w:r>
      <w:proofErr w:type="spellStart"/>
      <w:r w:rsidRPr="002B3E1F">
        <w:t>повраћај</w:t>
      </w:r>
      <w:proofErr w:type="spellEnd"/>
      <w:r w:rsidRPr="002B3E1F">
        <w:t xml:space="preserve"> </w:t>
      </w:r>
      <w:proofErr w:type="spellStart"/>
      <w:r w:rsidRPr="002B3E1F">
        <w:t>депозита</w:t>
      </w:r>
      <w:proofErr w:type="spellEnd"/>
      <w:r w:rsidRPr="002B3E1F">
        <w:t>.</w:t>
      </w:r>
    </w:p>
    <w:p w14:paraId="05C8691F" w14:textId="77777777" w:rsidR="00B40BD4" w:rsidRPr="002B3E1F" w:rsidRDefault="00B40BD4" w:rsidP="00B40BD4">
      <w:pPr>
        <w:tabs>
          <w:tab w:val="left" w:pos="2410"/>
          <w:tab w:val="left" w:pos="9356"/>
        </w:tabs>
        <w:ind w:firstLine="720"/>
        <w:jc w:val="both"/>
      </w:pPr>
      <w:proofErr w:type="spellStart"/>
      <w:r w:rsidRPr="002B3E1F">
        <w:t>Купац</w:t>
      </w:r>
      <w:proofErr w:type="spellEnd"/>
      <w:r w:rsidRPr="002B3E1F">
        <w:t xml:space="preserve"> </w:t>
      </w:r>
      <w:proofErr w:type="spellStart"/>
      <w:r w:rsidRPr="002B3E1F">
        <w:t>сноси</w:t>
      </w:r>
      <w:proofErr w:type="spellEnd"/>
      <w:r w:rsidRPr="002B3E1F">
        <w:t xml:space="preserve"> </w:t>
      </w:r>
      <w:proofErr w:type="spellStart"/>
      <w:r w:rsidRPr="002B3E1F">
        <w:t>све</w:t>
      </w:r>
      <w:proofErr w:type="spellEnd"/>
      <w:r w:rsidRPr="002B3E1F">
        <w:t xml:space="preserve"> </w:t>
      </w:r>
      <w:proofErr w:type="spellStart"/>
      <w:r w:rsidRPr="002B3E1F">
        <w:t>трошкове</w:t>
      </w:r>
      <w:proofErr w:type="spellEnd"/>
      <w:r w:rsidRPr="002B3E1F">
        <w:t xml:space="preserve"> </w:t>
      </w:r>
      <w:proofErr w:type="spellStart"/>
      <w:r w:rsidRPr="002B3E1F">
        <w:t>овере</w:t>
      </w:r>
      <w:proofErr w:type="spellEnd"/>
      <w:r w:rsidRPr="002B3E1F">
        <w:t xml:space="preserve"> </w:t>
      </w:r>
      <w:proofErr w:type="spellStart"/>
      <w:proofErr w:type="gramStart"/>
      <w:r w:rsidRPr="002B3E1F">
        <w:t>уговора</w:t>
      </w:r>
      <w:proofErr w:type="spellEnd"/>
      <w:r w:rsidRPr="002B3E1F">
        <w:t xml:space="preserve">  и</w:t>
      </w:r>
      <w:proofErr w:type="gramEnd"/>
      <w:r w:rsidRPr="002B3E1F">
        <w:t xml:space="preserve">  </w:t>
      </w:r>
      <w:proofErr w:type="spellStart"/>
      <w:r w:rsidRPr="002B3E1F">
        <w:t>пореза</w:t>
      </w:r>
      <w:proofErr w:type="spellEnd"/>
      <w:r w:rsidRPr="002B3E1F">
        <w:t xml:space="preserve"> </w:t>
      </w:r>
      <w:proofErr w:type="spellStart"/>
      <w:r w:rsidRPr="002B3E1F">
        <w:t>на</w:t>
      </w:r>
      <w:proofErr w:type="spellEnd"/>
      <w:r w:rsidRPr="002B3E1F">
        <w:t xml:space="preserve"> </w:t>
      </w:r>
      <w:proofErr w:type="spellStart"/>
      <w:r w:rsidRPr="002B3E1F">
        <w:t>пренос</w:t>
      </w:r>
      <w:proofErr w:type="spellEnd"/>
      <w:r w:rsidRPr="002B3E1F">
        <w:t xml:space="preserve"> </w:t>
      </w:r>
      <w:proofErr w:type="spellStart"/>
      <w:r w:rsidRPr="002B3E1F">
        <w:t>апсолутних</w:t>
      </w:r>
      <w:proofErr w:type="spellEnd"/>
      <w:r w:rsidRPr="002B3E1F">
        <w:t xml:space="preserve"> </w:t>
      </w:r>
      <w:proofErr w:type="spellStart"/>
      <w:r w:rsidRPr="002B3E1F">
        <w:t>права</w:t>
      </w:r>
      <w:proofErr w:type="spellEnd"/>
      <w:r w:rsidRPr="002B3E1F">
        <w:t xml:space="preserve">,  </w:t>
      </w:r>
      <w:proofErr w:type="spellStart"/>
      <w:r w:rsidRPr="002B3E1F">
        <w:t>као</w:t>
      </w:r>
      <w:proofErr w:type="spellEnd"/>
      <w:r w:rsidRPr="002B3E1F">
        <w:t xml:space="preserve"> и </w:t>
      </w:r>
      <w:proofErr w:type="spellStart"/>
      <w:r w:rsidRPr="002B3E1F">
        <w:t>трошкове</w:t>
      </w:r>
      <w:proofErr w:type="spellEnd"/>
      <w:r w:rsidRPr="002B3E1F">
        <w:t xml:space="preserve"> </w:t>
      </w:r>
      <w:proofErr w:type="spellStart"/>
      <w:r w:rsidRPr="002B3E1F">
        <w:t>административних</w:t>
      </w:r>
      <w:proofErr w:type="spellEnd"/>
      <w:r w:rsidRPr="002B3E1F">
        <w:t xml:space="preserve"> </w:t>
      </w:r>
      <w:proofErr w:type="spellStart"/>
      <w:r w:rsidRPr="002B3E1F">
        <w:t>такси</w:t>
      </w:r>
      <w:proofErr w:type="spellEnd"/>
      <w:r w:rsidRPr="002B3E1F">
        <w:t xml:space="preserve"> и </w:t>
      </w:r>
      <w:proofErr w:type="spellStart"/>
      <w:r w:rsidRPr="002B3E1F">
        <w:t>других</w:t>
      </w:r>
      <w:proofErr w:type="spellEnd"/>
      <w:r w:rsidRPr="002B3E1F">
        <w:t xml:space="preserve">  </w:t>
      </w:r>
      <w:proofErr w:type="spellStart"/>
      <w:r w:rsidRPr="002B3E1F">
        <w:t>накнада</w:t>
      </w:r>
      <w:proofErr w:type="spellEnd"/>
      <w:r w:rsidRPr="002B3E1F">
        <w:t xml:space="preserve"> </w:t>
      </w:r>
      <w:proofErr w:type="spellStart"/>
      <w:r w:rsidRPr="002B3E1F">
        <w:t>пред</w:t>
      </w:r>
      <w:proofErr w:type="spellEnd"/>
      <w:r w:rsidRPr="002B3E1F">
        <w:t xml:space="preserve"> </w:t>
      </w:r>
      <w:proofErr w:type="spellStart"/>
      <w:r w:rsidRPr="002B3E1F">
        <w:t>надлежним</w:t>
      </w:r>
      <w:proofErr w:type="spellEnd"/>
      <w:r w:rsidRPr="002B3E1F">
        <w:t xml:space="preserve"> </w:t>
      </w:r>
      <w:proofErr w:type="spellStart"/>
      <w:r w:rsidRPr="002B3E1F">
        <w:t>државним</w:t>
      </w:r>
      <w:proofErr w:type="spellEnd"/>
      <w:r w:rsidRPr="002B3E1F">
        <w:t xml:space="preserve"> </w:t>
      </w:r>
      <w:proofErr w:type="spellStart"/>
      <w:r w:rsidRPr="002B3E1F">
        <w:t>органима</w:t>
      </w:r>
      <w:proofErr w:type="spellEnd"/>
      <w:r w:rsidRPr="002B3E1F">
        <w:t>.</w:t>
      </w:r>
    </w:p>
    <w:p w14:paraId="74758946" w14:textId="77777777" w:rsidR="00B40BD4" w:rsidRPr="002B3E1F" w:rsidRDefault="00B40BD4" w:rsidP="00B40BD4">
      <w:pPr>
        <w:tabs>
          <w:tab w:val="left" w:pos="2410"/>
          <w:tab w:val="left" w:pos="9356"/>
        </w:tabs>
        <w:ind w:firstLine="720"/>
        <w:jc w:val="both"/>
      </w:pPr>
      <w:proofErr w:type="spellStart"/>
      <w:r w:rsidRPr="002B3E1F">
        <w:t>За</w:t>
      </w:r>
      <w:proofErr w:type="spellEnd"/>
      <w:r w:rsidRPr="002B3E1F">
        <w:t xml:space="preserve"> </w:t>
      </w:r>
      <w:proofErr w:type="spellStart"/>
      <w:r w:rsidRPr="002B3E1F">
        <w:t>све</w:t>
      </w:r>
      <w:proofErr w:type="spellEnd"/>
      <w:r w:rsidRPr="002B3E1F">
        <w:t xml:space="preserve"> </w:t>
      </w:r>
      <w:proofErr w:type="spellStart"/>
      <w:r w:rsidRPr="002B3E1F">
        <w:t>што</w:t>
      </w:r>
      <w:proofErr w:type="spellEnd"/>
      <w:r w:rsidRPr="002B3E1F">
        <w:t xml:space="preserve"> </w:t>
      </w:r>
      <w:proofErr w:type="spellStart"/>
      <w:r w:rsidRPr="002B3E1F">
        <w:t>није</w:t>
      </w:r>
      <w:proofErr w:type="spellEnd"/>
      <w:r w:rsidRPr="002B3E1F">
        <w:t xml:space="preserve"> </w:t>
      </w:r>
      <w:proofErr w:type="spellStart"/>
      <w:r w:rsidRPr="002B3E1F">
        <w:t>регулисано</w:t>
      </w:r>
      <w:proofErr w:type="spellEnd"/>
      <w:r w:rsidRPr="002B3E1F">
        <w:t xml:space="preserve"> </w:t>
      </w:r>
      <w:proofErr w:type="spellStart"/>
      <w:r w:rsidRPr="002B3E1F">
        <w:t>овим</w:t>
      </w:r>
      <w:proofErr w:type="spellEnd"/>
      <w:r w:rsidRPr="002B3E1F">
        <w:t xml:space="preserve"> </w:t>
      </w:r>
      <w:proofErr w:type="spellStart"/>
      <w:r w:rsidRPr="002B3E1F">
        <w:t>огласом</w:t>
      </w:r>
      <w:proofErr w:type="spellEnd"/>
      <w:r w:rsidRPr="002B3E1F">
        <w:t xml:space="preserve"> </w:t>
      </w:r>
      <w:proofErr w:type="spellStart"/>
      <w:r w:rsidRPr="002B3E1F">
        <w:t>примењиваће</w:t>
      </w:r>
      <w:proofErr w:type="spellEnd"/>
      <w:r w:rsidRPr="002B3E1F">
        <w:t xml:space="preserve"> </w:t>
      </w:r>
      <w:proofErr w:type="spellStart"/>
      <w:r w:rsidRPr="002B3E1F">
        <w:t>се</w:t>
      </w:r>
      <w:proofErr w:type="spellEnd"/>
      <w:r w:rsidRPr="002B3E1F">
        <w:t xml:space="preserve"> </w:t>
      </w:r>
      <w:proofErr w:type="spellStart"/>
      <w:r w:rsidRPr="002B3E1F">
        <w:t>одредбе</w:t>
      </w:r>
      <w:proofErr w:type="spellEnd"/>
      <w:r w:rsidRPr="002B3E1F">
        <w:t xml:space="preserve"> </w:t>
      </w:r>
      <w:proofErr w:type="spellStart"/>
      <w:r w:rsidRPr="002B3E1F">
        <w:t>важећих</w:t>
      </w:r>
      <w:proofErr w:type="spellEnd"/>
      <w:r w:rsidRPr="002B3E1F">
        <w:t xml:space="preserve"> </w:t>
      </w:r>
      <w:proofErr w:type="spellStart"/>
      <w:r w:rsidRPr="002B3E1F">
        <w:t>прописа</w:t>
      </w:r>
      <w:proofErr w:type="spellEnd"/>
      <w:r w:rsidRPr="002B3E1F">
        <w:t xml:space="preserve"> </w:t>
      </w:r>
      <w:proofErr w:type="spellStart"/>
      <w:r w:rsidRPr="002B3E1F">
        <w:t>из</w:t>
      </w:r>
      <w:proofErr w:type="spellEnd"/>
      <w:r w:rsidRPr="002B3E1F">
        <w:t xml:space="preserve"> ове </w:t>
      </w:r>
      <w:proofErr w:type="spellStart"/>
      <w:r w:rsidRPr="002B3E1F">
        <w:t>области</w:t>
      </w:r>
      <w:proofErr w:type="spellEnd"/>
      <w:r w:rsidRPr="002B3E1F">
        <w:t>.</w:t>
      </w:r>
    </w:p>
    <w:p w14:paraId="5C20396A" w14:textId="77777777" w:rsidR="00B40BD4" w:rsidRPr="00463E8C" w:rsidRDefault="00B40BD4" w:rsidP="00B40BD4">
      <w:pPr>
        <w:tabs>
          <w:tab w:val="left" w:pos="2410"/>
          <w:tab w:val="left" w:pos="9356"/>
        </w:tabs>
        <w:jc w:val="both"/>
      </w:pPr>
      <w:r w:rsidRPr="002B3E1F">
        <w:t xml:space="preserve">          </w:t>
      </w:r>
      <w:proofErr w:type="spellStart"/>
      <w:r w:rsidRPr="002B3E1F">
        <w:t>Увид</w:t>
      </w:r>
      <w:proofErr w:type="spellEnd"/>
      <w:r w:rsidRPr="002B3E1F">
        <w:t xml:space="preserve"> у </w:t>
      </w:r>
      <w:proofErr w:type="spellStart"/>
      <w:r w:rsidRPr="002B3E1F">
        <w:t>документацију</w:t>
      </w:r>
      <w:proofErr w:type="spellEnd"/>
      <w:r w:rsidRPr="002B3E1F">
        <w:t xml:space="preserve"> и </w:t>
      </w:r>
      <w:proofErr w:type="spellStart"/>
      <w:r w:rsidRPr="002B3E1F">
        <w:t>ближа</w:t>
      </w:r>
      <w:proofErr w:type="spellEnd"/>
      <w:r w:rsidRPr="002B3E1F">
        <w:t xml:space="preserve"> </w:t>
      </w:r>
      <w:proofErr w:type="spellStart"/>
      <w:r w:rsidRPr="002B3E1F">
        <w:t>обавештења</w:t>
      </w:r>
      <w:proofErr w:type="spellEnd"/>
      <w:r w:rsidRPr="002B3E1F">
        <w:t xml:space="preserve"> у </w:t>
      </w:r>
      <w:proofErr w:type="spellStart"/>
      <w:r w:rsidRPr="002B3E1F">
        <w:t>вези</w:t>
      </w:r>
      <w:proofErr w:type="spellEnd"/>
      <w:r w:rsidRPr="002B3E1F">
        <w:t xml:space="preserve"> </w:t>
      </w:r>
      <w:proofErr w:type="spellStart"/>
      <w:r w:rsidRPr="002B3E1F">
        <w:t>јавног</w:t>
      </w:r>
      <w:proofErr w:type="spellEnd"/>
      <w:r w:rsidRPr="002B3E1F">
        <w:t xml:space="preserve"> </w:t>
      </w:r>
      <w:proofErr w:type="spellStart"/>
      <w:r w:rsidRPr="002B3E1F">
        <w:t>огласа</w:t>
      </w:r>
      <w:proofErr w:type="spellEnd"/>
      <w:r w:rsidRPr="002B3E1F">
        <w:t xml:space="preserve"> </w:t>
      </w:r>
      <w:proofErr w:type="spellStart"/>
      <w:r w:rsidRPr="002B3E1F">
        <w:t>могу</w:t>
      </w:r>
      <w:proofErr w:type="spellEnd"/>
      <w:r w:rsidRPr="002B3E1F">
        <w:t xml:space="preserve"> </w:t>
      </w:r>
      <w:proofErr w:type="spellStart"/>
      <w:r w:rsidRPr="002B3E1F">
        <w:t>се</w:t>
      </w:r>
      <w:proofErr w:type="spellEnd"/>
      <w:r w:rsidRPr="002B3E1F">
        <w:t xml:space="preserve"> </w:t>
      </w:r>
      <w:proofErr w:type="spellStart"/>
      <w:r w:rsidRPr="002B3E1F">
        <w:t>добити</w:t>
      </w:r>
      <w:proofErr w:type="spellEnd"/>
      <w:r w:rsidRPr="002B3E1F">
        <w:t xml:space="preserve"> </w:t>
      </w:r>
      <w:proofErr w:type="spellStart"/>
      <w:r w:rsidRPr="002B3E1F">
        <w:t>сваког</w:t>
      </w:r>
      <w:proofErr w:type="spellEnd"/>
      <w:r w:rsidRPr="002B3E1F">
        <w:t xml:space="preserve"> </w:t>
      </w:r>
      <w:proofErr w:type="spellStart"/>
      <w:r w:rsidRPr="002B3E1F">
        <w:t>радног</w:t>
      </w:r>
      <w:proofErr w:type="spellEnd"/>
      <w:r w:rsidRPr="002B3E1F">
        <w:t xml:space="preserve"> </w:t>
      </w:r>
      <w:proofErr w:type="spellStart"/>
      <w:r w:rsidRPr="002B3E1F">
        <w:t>дана</w:t>
      </w:r>
      <w:proofErr w:type="spellEnd"/>
      <w:r w:rsidRPr="002B3E1F">
        <w:t xml:space="preserve"> </w:t>
      </w:r>
      <w:proofErr w:type="spellStart"/>
      <w:r w:rsidRPr="002B3E1F">
        <w:t>од</w:t>
      </w:r>
      <w:proofErr w:type="spellEnd"/>
      <w:r w:rsidRPr="002B3E1F">
        <w:t xml:space="preserve"> 08 </w:t>
      </w:r>
      <w:proofErr w:type="spellStart"/>
      <w:r w:rsidRPr="002B3E1F">
        <w:t>до</w:t>
      </w:r>
      <w:proofErr w:type="spellEnd"/>
      <w:r w:rsidRPr="002B3E1F">
        <w:t xml:space="preserve"> 14 </w:t>
      </w:r>
      <w:proofErr w:type="spellStart"/>
      <w:r w:rsidRPr="002B3E1F">
        <w:t>часова</w:t>
      </w:r>
      <w:proofErr w:type="spellEnd"/>
      <w:r w:rsidRPr="002B3E1F">
        <w:t xml:space="preserve">, у </w:t>
      </w:r>
      <w:proofErr w:type="spellStart"/>
      <w:r w:rsidRPr="002B3E1F">
        <w:rPr>
          <w:b/>
        </w:rPr>
        <w:t>Служби</w:t>
      </w:r>
      <w:proofErr w:type="spellEnd"/>
      <w:r w:rsidRPr="002B3E1F">
        <w:rPr>
          <w:b/>
        </w:rPr>
        <w:t xml:space="preserve"> </w:t>
      </w:r>
      <w:proofErr w:type="spellStart"/>
      <w:r w:rsidRPr="002B3E1F">
        <w:rPr>
          <w:b/>
        </w:rPr>
        <w:t>за</w:t>
      </w:r>
      <w:proofErr w:type="spellEnd"/>
      <w:r w:rsidRPr="002B3E1F">
        <w:rPr>
          <w:b/>
        </w:rPr>
        <w:t xml:space="preserve"> </w:t>
      </w:r>
      <w:proofErr w:type="spellStart"/>
      <w:r w:rsidRPr="002B3E1F">
        <w:rPr>
          <w:b/>
        </w:rPr>
        <w:t>инвестиције</w:t>
      </w:r>
      <w:proofErr w:type="spellEnd"/>
      <w:r w:rsidRPr="002B3E1F">
        <w:rPr>
          <w:b/>
        </w:rPr>
        <w:t xml:space="preserve"> и </w:t>
      </w:r>
      <w:proofErr w:type="spellStart"/>
      <w:r w:rsidRPr="002B3E1F">
        <w:rPr>
          <w:b/>
        </w:rPr>
        <w:t>грађевинско</w:t>
      </w:r>
      <w:proofErr w:type="spellEnd"/>
      <w:r w:rsidRPr="002B3E1F">
        <w:rPr>
          <w:b/>
        </w:rPr>
        <w:t xml:space="preserve"> </w:t>
      </w:r>
      <w:proofErr w:type="spellStart"/>
      <w:r w:rsidRPr="002B3E1F">
        <w:rPr>
          <w:b/>
        </w:rPr>
        <w:t>земљиште</w:t>
      </w:r>
      <w:proofErr w:type="spellEnd"/>
      <w:r w:rsidRPr="002B3E1F">
        <w:rPr>
          <w:b/>
        </w:rPr>
        <w:t>,</w:t>
      </w:r>
      <w:r w:rsidRPr="002B3E1F">
        <w:t xml:space="preserve"> </w:t>
      </w:r>
      <w:proofErr w:type="spellStart"/>
      <w:r w:rsidRPr="002B3E1F">
        <w:t>или</w:t>
      </w:r>
      <w:proofErr w:type="spellEnd"/>
      <w:r w:rsidRPr="002B3E1F">
        <w:t xml:space="preserve"> </w:t>
      </w:r>
      <w:proofErr w:type="spellStart"/>
      <w:r w:rsidRPr="002B3E1F">
        <w:t>на</w:t>
      </w:r>
      <w:proofErr w:type="spellEnd"/>
      <w:r w:rsidRPr="002B3E1F">
        <w:t xml:space="preserve"> </w:t>
      </w:r>
      <w:proofErr w:type="spellStart"/>
      <w:r w:rsidRPr="002B3E1F">
        <w:t>званичном</w:t>
      </w:r>
      <w:proofErr w:type="spellEnd"/>
      <w:r w:rsidRPr="002B3E1F">
        <w:t xml:space="preserve"> </w:t>
      </w:r>
      <w:proofErr w:type="spellStart"/>
      <w:r w:rsidRPr="002B3E1F">
        <w:t>сајту</w:t>
      </w:r>
      <w:proofErr w:type="spellEnd"/>
      <w:r w:rsidRPr="002B3E1F">
        <w:t xml:space="preserve"> </w:t>
      </w:r>
      <w:proofErr w:type="spellStart"/>
      <w:r w:rsidRPr="002B3E1F">
        <w:t>града</w:t>
      </w:r>
      <w:proofErr w:type="spellEnd"/>
      <w:r w:rsidRPr="002B3E1F">
        <w:t xml:space="preserve"> </w:t>
      </w:r>
      <w:proofErr w:type="spellStart"/>
      <w:r w:rsidRPr="002B3E1F">
        <w:t>Врања</w:t>
      </w:r>
      <w:proofErr w:type="spellEnd"/>
      <w:r w:rsidRPr="002B3E1F">
        <w:t xml:space="preserve"> </w:t>
      </w:r>
      <w:hyperlink r:id="rId8" w:history="1">
        <w:r w:rsidRPr="002B3E1F">
          <w:rPr>
            <w:rStyle w:val="Hyperlink"/>
          </w:rPr>
          <w:t>www.vranje.оrg.rs</w:t>
        </w:r>
      </w:hyperlink>
    </w:p>
    <w:p w14:paraId="5B47826E" w14:textId="77777777" w:rsidR="00B40BD4" w:rsidRDefault="00B40BD4" w:rsidP="00B40BD4">
      <w:pPr>
        <w:tabs>
          <w:tab w:val="left" w:pos="2410"/>
          <w:tab w:val="left" w:pos="9356"/>
        </w:tabs>
        <w:ind w:firstLine="720"/>
        <w:jc w:val="both"/>
        <w:rPr>
          <w:b/>
          <w:lang w:val="sr-Cyrl-RS"/>
        </w:rPr>
      </w:pPr>
      <w:proofErr w:type="spellStart"/>
      <w:r w:rsidRPr="002B3E1F">
        <w:rPr>
          <w:b/>
        </w:rPr>
        <w:t>Контакт</w:t>
      </w:r>
      <w:proofErr w:type="spellEnd"/>
      <w:r w:rsidRPr="002B3E1F">
        <w:rPr>
          <w:b/>
        </w:rPr>
        <w:t xml:space="preserve"> </w:t>
      </w:r>
      <w:proofErr w:type="spellStart"/>
      <w:r w:rsidRPr="002B3E1F">
        <w:rPr>
          <w:b/>
        </w:rPr>
        <w:t>особа</w:t>
      </w:r>
      <w:proofErr w:type="spellEnd"/>
      <w:r w:rsidRPr="002B3E1F">
        <w:rPr>
          <w:b/>
        </w:rPr>
        <w:t xml:space="preserve"> - </w:t>
      </w:r>
      <w:proofErr w:type="spellStart"/>
      <w:r w:rsidRPr="002B3E1F">
        <w:rPr>
          <w:b/>
        </w:rPr>
        <w:t>Саша</w:t>
      </w:r>
      <w:proofErr w:type="spellEnd"/>
      <w:r w:rsidRPr="002B3E1F">
        <w:rPr>
          <w:b/>
        </w:rPr>
        <w:t xml:space="preserve"> </w:t>
      </w:r>
      <w:proofErr w:type="spellStart"/>
      <w:r w:rsidRPr="002B3E1F">
        <w:rPr>
          <w:b/>
        </w:rPr>
        <w:t>Ђорић</w:t>
      </w:r>
      <w:proofErr w:type="spellEnd"/>
      <w:r w:rsidRPr="002B3E1F">
        <w:rPr>
          <w:b/>
        </w:rPr>
        <w:t xml:space="preserve">, </w:t>
      </w:r>
      <w:proofErr w:type="spellStart"/>
      <w:r w:rsidRPr="002B3E1F">
        <w:rPr>
          <w:b/>
        </w:rPr>
        <w:t>тел</w:t>
      </w:r>
      <w:proofErr w:type="spellEnd"/>
      <w:r w:rsidRPr="002B3E1F">
        <w:rPr>
          <w:b/>
        </w:rPr>
        <w:t>: 064/8907623</w:t>
      </w:r>
    </w:p>
    <w:p w14:paraId="032EC49B" w14:textId="77777777" w:rsidR="00B40BD4" w:rsidRPr="00B40BD4" w:rsidRDefault="00B40BD4" w:rsidP="00B40BD4">
      <w:pPr>
        <w:tabs>
          <w:tab w:val="left" w:pos="2410"/>
          <w:tab w:val="left" w:pos="9356"/>
        </w:tabs>
        <w:ind w:firstLine="720"/>
        <w:jc w:val="both"/>
        <w:rPr>
          <w:b/>
          <w:lang w:val="sr-Cyrl-RS"/>
        </w:rPr>
      </w:pPr>
    </w:p>
    <w:p w14:paraId="61639784" w14:textId="77777777" w:rsidR="00B40BD4" w:rsidRPr="002B3E1F" w:rsidRDefault="00B40BD4" w:rsidP="00B40BD4">
      <w:pPr>
        <w:ind w:firstLine="720"/>
        <w:jc w:val="center"/>
        <w:rPr>
          <w:b/>
          <w:lang w:val="sr-Cyrl-CS"/>
        </w:rPr>
      </w:pPr>
      <w:r w:rsidRPr="002B3E1F">
        <w:rPr>
          <w:b/>
          <w:lang w:val="sr-Cyrl-CS"/>
        </w:rPr>
        <w:t>ГРАДСКО ВЕЋЕ ГРАДА ВРАЊА,</w:t>
      </w:r>
    </w:p>
    <w:p w14:paraId="44B88FD3" w14:textId="30ABA478" w:rsidR="00B40BD4" w:rsidRPr="00463E8C" w:rsidRDefault="00B40BD4" w:rsidP="00B40BD4">
      <w:pPr>
        <w:ind w:firstLine="720"/>
        <w:jc w:val="center"/>
        <w:rPr>
          <w:b/>
          <w:lang w:val="sr-Cyrl-CS"/>
        </w:rPr>
      </w:pPr>
      <w:r w:rsidRPr="002B3E1F">
        <w:rPr>
          <w:b/>
          <w:lang w:val="sr-Cyrl-CS"/>
        </w:rPr>
        <w:t xml:space="preserve">број: </w:t>
      </w:r>
      <w:r w:rsidRPr="00B40BD4">
        <w:rPr>
          <w:b/>
          <w:bCs/>
          <w:sz w:val="26"/>
          <w:szCs w:val="26"/>
        </w:rPr>
        <w:t>002278362</w:t>
      </w:r>
      <w:r w:rsidR="00DD08DA">
        <w:rPr>
          <w:b/>
          <w:bCs/>
          <w:sz w:val="26"/>
          <w:szCs w:val="26"/>
          <w:lang w:val="sr-Cyrl-RS"/>
        </w:rPr>
        <w:t>/14</w:t>
      </w:r>
      <w:r w:rsidRPr="00B40BD4">
        <w:rPr>
          <w:b/>
          <w:bCs/>
          <w:sz w:val="26"/>
          <w:szCs w:val="26"/>
        </w:rPr>
        <w:t xml:space="preserve">   2024</w:t>
      </w:r>
      <w:r w:rsidRPr="002B3E1F">
        <w:rPr>
          <w:b/>
          <w:lang w:val="sr-Cyrl-CS"/>
        </w:rPr>
        <w:t>, дана:</w:t>
      </w:r>
      <w:r>
        <w:rPr>
          <w:b/>
          <w:lang w:val="sr-Cyrl-CS"/>
        </w:rPr>
        <w:t>30</w:t>
      </w:r>
      <w:r w:rsidRPr="002B3E1F">
        <w:rPr>
          <w:b/>
          <w:lang w:val="sr-Cyrl-CS"/>
        </w:rPr>
        <w:t>.0</w:t>
      </w:r>
      <w:r>
        <w:rPr>
          <w:b/>
          <w:lang w:val="sr-Cyrl-CS"/>
        </w:rPr>
        <w:t>7</w:t>
      </w:r>
      <w:r w:rsidRPr="002B3E1F">
        <w:rPr>
          <w:b/>
          <w:lang w:val="sr-Cyrl-CS"/>
        </w:rPr>
        <w:t>.2024.године</w:t>
      </w:r>
      <w:r w:rsidRPr="002B3E1F">
        <w:rPr>
          <w:b/>
          <w:lang w:val="sr-Cyrl-CS"/>
        </w:rPr>
        <w:tab/>
      </w:r>
      <w:r w:rsidRPr="002B3E1F">
        <w:rPr>
          <w:b/>
          <w:lang w:val="sr-Cyrl-CS"/>
        </w:rPr>
        <w:tab/>
        <w:t xml:space="preserve">             </w:t>
      </w:r>
    </w:p>
    <w:p w14:paraId="77726891" w14:textId="77777777" w:rsidR="00B40BD4" w:rsidRPr="002B3E1F" w:rsidRDefault="00B40BD4" w:rsidP="00B40BD4">
      <w:pPr>
        <w:ind w:firstLine="720"/>
        <w:jc w:val="center"/>
        <w:rPr>
          <w:b/>
        </w:rPr>
      </w:pPr>
      <w:r w:rsidRPr="002B3E1F">
        <w:rPr>
          <w:b/>
          <w:lang w:val="sr-Cyrl-CS"/>
        </w:rPr>
        <w:t xml:space="preserve">                                                                                    Председник Градског већа, </w:t>
      </w:r>
    </w:p>
    <w:p w14:paraId="7B22777C" w14:textId="77777777" w:rsidR="00B40BD4" w:rsidRPr="002B3E1F" w:rsidRDefault="00B40BD4" w:rsidP="00B40BD4">
      <w:pPr>
        <w:ind w:firstLine="720"/>
        <w:jc w:val="center"/>
        <w:rPr>
          <w:b/>
          <w:lang w:val="sr-Cyrl-CS"/>
        </w:rPr>
      </w:pPr>
      <w:r w:rsidRPr="002B3E1F">
        <w:rPr>
          <w:b/>
        </w:rPr>
        <w:t xml:space="preserve">                                                                                 </w:t>
      </w:r>
      <w:r w:rsidRPr="002B3E1F">
        <w:rPr>
          <w:b/>
          <w:lang w:val="sr-Cyrl-CS"/>
        </w:rPr>
        <w:t xml:space="preserve"> др Слободан Миленковић</w:t>
      </w:r>
    </w:p>
    <w:p w14:paraId="744ED724" w14:textId="77777777" w:rsidR="00B40BD4" w:rsidRPr="002B3E1F" w:rsidRDefault="00B40BD4" w:rsidP="00B40BD4">
      <w:pPr>
        <w:pStyle w:val="BodyText"/>
        <w:spacing w:before="109"/>
        <w:rPr>
          <w:b/>
          <w:lang w:val="sr-Cyrl-CS"/>
        </w:rPr>
      </w:pPr>
    </w:p>
    <w:p w14:paraId="0FA06D1A" w14:textId="77777777" w:rsidR="00B40BD4" w:rsidRPr="002B3E1F" w:rsidRDefault="00B40BD4" w:rsidP="00B40BD4"/>
    <w:p w14:paraId="18863D03" w14:textId="77777777" w:rsidR="00B40BD4" w:rsidRDefault="00B40BD4" w:rsidP="00B40BD4"/>
    <w:p w14:paraId="70DF6943" w14:textId="77777777" w:rsidR="00B40BD4" w:rsidRDefault="00B40BD4" w:rsidP="00B40BD4"/>
    <w:p w14:paraId="45D632FD" w14:textId="77777777" w:rsidR="00B40BD4" w:rsidRDefault="00B40BD4" w:rsidP="00B40BD4"/>
    <w:p w14:paraId="075AC6A2" w14:textId="77777777" w:rsidR="00B40BD4" w:rsidRDefault="00B40BD4" w:rsidP="00B40BD4"/>
    <w:p w14:paraId="6C3D2DE4" w14:textId="77777777" w:rsidR="00B40BD4" w:rsidRDefault="00B40BD4">
      <w:pPr>
        <w:rPr>
          <w:lang w:val="sr-Cyrl-RS"/>
        </w:rPr>
      </w:pPr>
    </w:p>
    <w:p w14:paraId="32E2AF1A" w14:textId="77777777" w:rsidR="00B40BD4" w:rsidRPr="00B40BD4" w:rsidRDefault="00B40BD4">
      <w:pPr>
        <w:rPr>
          <w:lang w:val="sr-Cyrl-RS"/>
        </w:rPr>
      </w:pPr>
    </w:p>
    <w:p w14:paraId="1C19B486" w14:textId="77777777" w:rsidR="00653AB9" w:rsidRDefault="00653AB9"/>
    <w:p w14:paraId="212F41D0" w14:textId="77777777" w:rsidR="00653AB9" w:rsidRPr="009D6158" w:rsidRDefault="00653AB9" w:rsidP="00653AB9">
      <w:pPr>
        <w:pStyle w:val="P16"/>
        <w:ind w:left="0" w:firstLine="0"/>
        <w:rPr>
          <w:rFonts w:cs="Times New Roman"/>
          <w:sz w:val="26"/>
          <w:szCs w:val="26"/>
          <w:lang w:val="sr-Cyrl-CS"/>
        </w:rPr>
      </w:pPr>
      <w:r w:rsidRPr="009D6158">
        <w:rPr>
          <w:rFonts w:cs="Times New Roman"/>
          <w:noProof/>
          <w:sz w:val="26"/>
          <w:szCs w:val="26"/>
          <w:lang w:eastAsia="en-US"/>
        </w:rPr>
        <w:drawing>
          <wp:inline distT="0" distB="0" distL="0" distR="0" wp14:anchorId="3F10B8AE" wp14:editId="7F89C712">
            <wp:extent cx="571500" cy="790575"/>
            <wp:effectExtent l="19050" t="0" r="0" b="0"/>
            <wp:docPr id="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2CFC86D4" w14:textId="77777777" w:rsidR="00653AB9" w:rsidRPr="009D6158" w:rsidRDefault="00653AB9" w:rsidP="00653AB9">
      <w:pPr>
        <w:pStyle w:val="P16"/>
        <w:ind w:left="0" w:firstLine="0"/>
        <w:rPr>
          <w:rFonts w:cs="Times New Roman"/>
          <w:sz w:val="26"/>
          <w:szCs w:val="26"/>
          <w:lang w:val="sr-Cyrl-CS"/>
        </w:rPr>
      </w:pPr>
    </w:p>
    <w:p w14:paraId="6ECD4AAE" w14:textId="77777777" w:rsidR="00653AB9" w:rsidRPr="009D6158" w:rsidRDefault="00653AB9" w:rsidP="00653AB9">
      <w:pPr>
        <w:rPr>
          <w:b/>
          <w:sz w:val="26"/>
          <w:szCs w:val="26"/>
          <w:lang w:val="sr-Cyrl-CS"/>
        </w:rPr>
      </w:pPr>
      <w:r w:rsidRPr="009D6158">
        <w:rPr>
          <w:b/>
          <w:sz w:val="26"/>
          <w:szCs w:val="26"/>
          <w:lang w:val="sr-Cyrl-CS"/>
        </w:rPr>
        <w:t>Република Србија</w:t>
      </w:r>
    </w:p>
    <w:p w14:paraId="54B6E2FB" w14:textId="77777777" w:rsidR="00653AB9" w:rsidRPr="009D6158" w:rsidRDefault="00653AB9" w:rsidP="00653AB9">
      <w:pPr>
        <w:rPr>
          <w:b/>
          <w:sz w:val="26"/>
          <w:szCs w:val="26"/>
          <w:lang w:val="sr-Cyrl-CS"/>
        </w:rPr>
      </w:pPr>
      <w:r w:rsidRPr="009D6158">
        <w:rPr>
          <w:b/>
          <w:sz w:val="26"/>
          <w:szCs w:val="26"/>
          <w:lang w:val="sr-Cyrl-CS"/>
        </w:rPr>
        <w:t>ГРАД ВРАЊЕ</w:t>
      </w:r>
    </w:p>
    <w:p w14:paraId="072E9513" w14:textId="77777777" w:rsidR="00653AB9" w:rsidRPr="009D6158" w:rsidRDefault="00653AB9" w:rsidP="00653AB9">
      <w:pPr>
        <w:rPr>
          <w:b/>
          <w:sz w:val="26"/>
          <w:szCs w:val="26"/>
          <w:lang w:val="sr-Cyrl-CS"/>
        </w:rPr>
      </w:pPr>
      <w:r w:rsidRPr="009D6158">
        <w:rPr>
          <w:b/>
          <w:sz w:val="26"/>
          <w:szCs w:val="26"/>
          <w:lang w:val="sr-Cyrl-CS"/>
        </w:rPr>
        <w:t xml:space="preserve">ГРАДСКО ВЕЋЕ </w:t>
      </w:r>
    </w:p>
    <w:p w14:paraId="21199DDF" w14:textId="53761C9E" w:rsidR="00653AB9" w:rsidRDefault="00653AB9" w:rsidP="00653AB9">
      <w:pPr>
        <w:rPr>
          <w:sz w:val="26"/>
          <w:szCs w:val="26"/>
        </w:rPr>
      </w:pPr>
      <w:r w:rsidRPr="009D6158">
        <w:rPr>
          <w:sz w:val="26"/>
          <w:szCs w:val="26"/>
          <w:lang w:val="sr-Cyrl-CS"/>
        </w:rPr>
        <w:t xml:space="preserve">Број: </w:t>
      </w:r>
      <w:r>
        <w:rPr>
          <w:sz w:val="26"/>
          <w:szCs w:val="26"/>
        </w:rPr>
        <w:t xml:space="preserve">002278362   2024 </w:t>
      </w:r>
    </w:p>
    <w:p w14:paraId="6ECA2EAE" w14:textId="77777777" w:rsidR="00653AB9" w:rsidRPr="009D6158" w:rsidRDefault="00653AB9" w:rsidP="00653AB9">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5D6DABAA" w14:textId="77777777" w:rsidR="00653AB9" w:rsidRPr="009D6158" w:rsidRDefault="00653AB9" w:rsidP="00653AB9">
      <w:pPr>
        <w:rPr>
          <w:b/>
          <w:sz w:val="26"/>
          <w:szCs w:val="26"/>
        </w:rPr>
      </w:pPr>
      <w:r w:rsidRPr="009D6158">
        <w:rPr>
          <w:b/>
          <w:sz w:val="26"/>
          <w:szCs w:val="26"/>
        </w:rPr>
        <w:t>В р а њ е</w:t>
      </w:r>
    </w:p>
    <w:p w14:paraId="535F8CAC" w14:textId="77777777" w:rsidR="00653AB9" w:rsidRPr="009D6158" w:rsidRDefault="00653AB9" w:rsidP="00653AB9">
      <w:pPr>
        <w:rPr>
          <w:sz w:val="26"/>
          <w:szCs w:val="26"/>
        </w:rPr>
      </w:pPr>
    </w:p>
    <w:p w14:paraId="13A47C40" w14:textId="77777777" w:rsidR="00653AB9" w:rsidRPr="009D6158" w:rsidRDefault="00653AB9" w:rsidP="00653AB9">
      <w:pPr>
        <w:rPr>
          <w:sz w:val="26"/>
          <w:szCs w:val="26"/>
        </w:rPr>
      </w:pPr>
    </w:p>
    <w:p w14:paraId="283F6DF5" w14:textId="77777777" w:rsidR="00653AB9" w:rsidRPr="009D6158" w:rsidRDefault="00653AB9" w:rsidP="00653AB9">
      <w:pPr>
        <w:jc w:val="center"/>
        <w:rPr>
          <w:b/>
          <w:sz w:val="26"/>
          <w:szCs w:val="26"/>
        </w:rPr>
      </w:pPr>
      <w:r w:rsidRPr="009D6158">
        <w:rPr>
          <w:b/>
          <w:sz w:val="26"/>
          <w:szCs w:val="26"/>
        </w:rPr>
        <w:t>СКУПШТИНА ГРАДА</w:t>
      </w:r>
    </w:p>
    <w:p w14:paraId="246A0727" w14:textId="77777777" w:rsidR="00653AB9" w:rsidRPr="009D6158" w:rsidRDefault="00653AB9" w:rsidP="00653AB9">
      <w:pPr>
        <w:jc w:val="center"/>
        <w:rPr>
          <w:b/>
          <w:sz w:val="26"/>
          <w:szCs w:val="26"/>
        </w:rPr>
      </w:pPr>
      <w:r w:rsidRPr="009D6158">
        <w:rPr>
          <w:b/>
          <w:sz w:val="26"/>
          <w:szCs w:val="26"/>
        </w:rPr>
        <w:t>-</w:t>
      </w:r>
      <w:proofErr w:type="spellStart"/>
      <w:r w:rsidRPr="009D6158">
        <w:rPr>
          <w:b/>
          <w:sz w:val="26"/>
          <w:szCs w:val="26"/>
        </w:rPr>
        <w:t>председници</w:t>
      </w:r>
      <w:proofErr w:type="spellEnd"/>
      <w:r w:rsidRPr="009D6158">
        <w:rPr>
          <w:b/>
          <w:sz w:val="26"/>
          <w:szCs w:val="26"/>
        </w:rPr>
        <w:t>-</w:t>
      </w:r>
    </w:p>
    <w:p w14:paraId="12A13106" w14:textId="77777777" w:rsidR="00653AB9" w:rsidRPr="009D6158" w:rsidRDefault="00653AB9" w:rsidP="00653AB9">
      <w:pPr>
        <w:jc w:val="center"/>
        <w:rPr>
          <w:sz w:val="26"/>
          <w:szCs w:val="26"/>
        </w:rPr>
      </w:pPr>
    </w:p>
    <w:p w14:paraId="4CE25C17" w14:textId="77777777" w:rsidR="00653AB9" w:rsidRPr="009D6158" w:rsidRDefault="00653AB9" w:rsidP="00653AB9">
      <w:pPr>
        <w:ind w:firstLine="706"/>
        <w:jc w:val="both"/>
        <w:rPr>
          <w:sz w:val="26"/>
          <w:szCs w:val="26"/>
        </w:rPr>
      </w:pPr>
      <w:r w:rsidRPr="009D6158">
        <w:rPr>
          <w:sz w:val="26"/>
          <w:szCs w:val="26"/>
          <w:lang w:val="sr-Cyrl-CS"/>
        </w:rPr>
        <w:t xml:space="preserve">На основу члана </w:t>
      </w:r>
      <w:r w:rsidRPr="009D6158">
        <w:rPr>
          <w:sz w:val="26"/>
          <w:szCs w:val="26"/>
        </w:rPr>
        <w:t xml:space="preserve">61. </w:t>
      </w:r>
      <w:r w:rsidRPr="009D6158">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rPr>
        <w:t>30.07</w:t>
      </w:r>
      <w:r w:rsidRPr="009D6158">
        <w:rPr>
          <w:sz w:val="26"/>
          <w:szCs w:val="26"/>
        </w:rPr>
        <w:t>.2024</w:t>
      </w:r>
      <w:r w:rsidRPr="009D6158">
        <w:rPr>
          <w:sz w:val="26"/>
          <w:szCs w:val="26"/>
          <w:lang w:val="sr-Cyrl-CS"/>
        </w:rPr>
        <w:t>. године, разматрало је Нацрт</w:t>
      </w:r>
      <w:r>
        <w:rPr>
          <w:sz w:val="26"/>
          <w:szCs w:val="26"/>
          <w:lang w:val="sr-Cyrl-CS"/>
        </w:rPr>
        <w:t xml:space="preserve"> Одлуке о доношењу </w:t>
      </w:r>
      <w:r w:rsidRPr="009D6158">
        <w:rPr>
          <w:sz w:val="26"/>
          <w:szCs w:val="26"/>
          <w:lang w:val="sr-Cyrl-CS"/>
        </w:rPr>
        <w:t xml:space="preserve"> </w:t>
      </w:r>
      <w:proofErr w:type="spellStart"/>
      <w:r>
        <w:rPr>
          <w:sz w:val="26"/>
          <w:szCs w:val="26"/>
        </w:rPr>
        <w:t>друге</w:t>
      </w:r>
      <w:proofErr w:type="spellEnd"/>
      <w:r>
        <w:rPr>
          <w:sz w:val="26"/>
          <w:szCs w:val="26"/>
        </w:rPr>
        <w:t xml:space="preserve"> </w:t>
      </w:r>
      <w:proofErr w:type="spellStart"/>
      <w:r>
        <w:rPr>
          <w:sz w:val="26"/>
          <w:szCs w:val="26"/>
        </w:rPr>
        <w:t>измене</w:t>
      </w:r>
      <w:proofErr w:type="spellEnd"/>
      <w:r>
        <w:rPr>
          <w:sz w:val="26"/>
          <w:szCs w:val="26"/>
        </w:rPr>
        <w:t xml:space="preserve">  и </w:t>
      </w:r>
      <w:proofErr w:type="spellStart"/>
      <w:r>
        <w:rPr>
          <w:sz w:val="26"/>
          <w:szCs w:val="26"/>
        </w:rPr>
        <w:t>допуне</w:t>
      </w:r>
      <w:proofErr w:type="spellEnd"/>
      <w:r>
        <w:rPr>
          <w:sz w:val="26"/>
          <w:szCs w:val="26"/>
        </w:rPr>
        <w:t xml:space="preserve">  </w:t>
      </w:r>
      <w:proofErr w:type="spellStart"/>
      <w:r>
        <w:rPr>
          <w:sz w:val="26"/>
          <w:szCs w:val="26"/>
        </w:rPr>
        <w:t>Плана</w:t>
      </w:r>
      <w:proofErr w:type="spellEnd"/>
      <w:r>
        <w:rPr>
          <w:sz w:val="26"/>
          <w:szCs w:val="26"/>
        </w:rPr>
        <w:t xml:space="preserve"> </w:t>
      </w:r>
      <w:proofErr w:type="spellStart"/>
      <w:r>
        <w:rPr>
          <w:sz w:val="26"/>
          <w:szCs w:val="26"/>
        </w:rPr>
        <w:t>детаљне</w:t>
      </w:r>
      <w:proofErr w:type="spellEnd"/>
      <w:r>
        <w:rPr>
          <w:sz w:val="26"/>
          <w:szCs w:val="26"/>
        </w:rPr>
        <w:t xml:space="preserve"> </w:t>
      </w:r>
      <w:proofErr w:type="spellStart"/>
      <w:r>
        <w:rPr>
          <w:sz w:val="26"/>
          <w:szCs w:val="26"/>
        </w:rPr>
        <w:t>регуалције</w:t>
      </w:r>
      <w:proofErr w:type="spellEnd"/>
      <w:r>
        <w:rPr>
          <w:sz w:val="26"/>
          <w:szCs w:val="26"/>
        </w:rPr>
        <w:t xml:space="preserve">  </w:t>
      </w:r>
      <w:proofErr w:type="spellStart"/>
      <w:r>
        <w:rPr>
          <w:sz w:val="26"/>
          <w:szCs w:val="26"/>
        </w:rPr>
        <w:t>Привредно</w:t>
      </w:r>
      <w:proofErr w:type="spellEnd"/>
      <w:r>
        <w:rPr>
          <w:sz w:val="26"/>
          <w:szCs w:val="26"/>
        </w:rPr>
        <w:t xml:space="preserve"> </w:t>
      </w:r>
      <w:proofErr w:type="spellStart"/>
      <w:r>
        <w:rPr>
          <w:sz w:val="26"/>
          <w:szCs w:val="26"/>
        </w:rPr>
        <w:t>радне</w:t>
      </w:r>
      <w:proofErr w:type="spellEnd"/>
      <w:r>
        <w:rPr>
          <w:sz w:val="26"/>
          <w:szCs w:val="26"/>
        </w:rPr>
        <w:t xml:space="preserve"> </w:t>
      </w:r>
      <w:proofErr w:type="spellStart"/>
      <w:r>
        <w:rPr>
          <w:sz w:val="26"/>
          <w:szCs w:val="26"/>
        </w:rPr>
        <w:t>зоне</w:t>
      </w:r>
      <w:proofErr w:type="spellEnd"/>
      <w:r>
        <w:rPr>
          <w:sz w:val="26"/>
          <w:szCs w:val="26"/>
        </w:rPr>
        <w:t xml:space="preserve"> </w:t>
      </w:r>
      <w:proofErr w:type="spellStart"/>
      <w:r>
        <w:rPr>
          <w:sz w:val="26"/>
          <w:szCs w:val="26"/>
        </w:rPr>
        <w:t>Бунушевац</w:t>
      </w:r>
      <w:proofErr w:type="spellEnd"/>
      <w:r>
        <w:rPr>
          <w:sz w:val="26"/>
          <w:szCs w:val="26"/>
        </w:rPr>
        <w:t xml:space="preserve">  2 у </w:t>
      </w:r>
      <w:proofErr w:type="spellStart"/>
      <w:r>
        <w:rPr>
          <w:sz w:val="26"/>
          <w:szCs w:val="26"/>
        </w:rPr>
        <w:t>Врању</w:t>
      </w:r>
      <w:proofErr w:type="spellEnd"/>
      <w:r w:rsidRPr="009D6158">
        <w:rPr>
          <w:sz w:val="26"/>
          <w:szCs w:val="26"/>
          <w:lang w:val="sr-Cyrl-CS"/>
        </w:rPr>
        <w:t xml:space="preserve"> и донело следећи</w:t>
      </w:r>
      <w:r>
        <w:rPr>
          <w:sz w:val="26"/>
          <w:szCs w:val="26"/>
          <w:lang w:val="sr-Cyrl-CS"/>
        </w:rPr>
        <w:t>:</w:t>
      </w:r>
    </w:p>
    <w:p w14:paraId="22F3BEF1" w14:textId="77777777" w:rsidR="00653AB9" w:rsidRPr="009D6158" w:rsidRDefault="00653AB9" w:rsidP="00653AB9">
      <w:pPr>
        <w:ind w:firstLine="720"/>
        <w:rPr>
          <w:sz w:val="26"/>
          <w:szCs w:val="26"/>
        </w:rPr>
      </w:pPr>
    </w:p>
    <w:p w14:paraId="7BF0DC31" w14:textId="77777777" w:rsidR="00653AB9" w:rsidRPr="009D6158" w:rsidRDefault="00653AB9" w:rsidP="00653AB9">
      <w:pPr>
        <w:jc w:val="center"/>
        <w:rPr>
          <w:b/>
          <w:i/>
          <w:sz w:val="26"/>
          <w:szCs w:val="26"/>
          <w:lang w:val="sr-Cyrl-CS"/>
        </w:rPr>
      </w:pPr>
      <w:r w:rsidRPr="009D6158">
        <w:rPr>
          <w:b/>
          <w:i/>
          <w:sz w:val="26"/>
          <w:szCs w:val="26"/>
          <w:lang w:val="sr-Cyrl-CS"/>
        </w:rPr>
        <w:t>З А К Љ У Ч А К</w:t>
      </w:r>
    </w:p>
    <w:p w14:paraId="623C504A" w14:textId="77777777" w:rsidR="00653AB9" w:rsidRPr="009D6158" w:rsidRDefault="00653AB9" w:rsidP="00653AB9">
      <w:pPr>
        <w:jc w:val="center"/>
        <w:rPr>
          <w:b/>
          <w:i/>
          <w:sz w:val="26"/>
          <w:szCs w:val="26"/>
          <w:lang w:val="sr-Cyrl-CS"/>
        </w:rPr>
      </w:pPr>
    </w:p>
    <w:p w14:paraId="3EE116E7" w14:textId="77777777" w:rsidR="00653AB9" w:rsidRPr="009D6158" w:rsidRDefault="00653AB9" w:rsidP="00653AB9">
      <w:pPr>
        <w:jc w:val="both"/>
        <w:rPr>
          <w:sz w:val="26"/>
          <w:szCs w:val="26"/>
        </w:rPr>
      </w:pPr>
      <w:r w:rsidRPr="009D6158">
        <w:rPr>
          <w:sz w:val="26"/>
          <w:szCs w:val="26"/>
          <w:lang w:val="sr-Cyrl-CS"/>
        </w:rPr>
        <w:tab/>
        <w:t xml:space="preserve">Утврђује се Предлог </w:t>
      </w:r>
      <w:r>
        <w:rPr>
          <w:sz w:val="26"/>
          <w:szCs w:val="26"/>
          <w:lang w:val="sr-Cyrl-CS"/>
        </w:rPr>
        <w:t xml:space="preserve">Одлуке о доношењу </w:t>
      </w:r>
      <w:r w:rsidRPr="009D6158">
        <w:rPr>
          <w:sz w:val="26"/>
          <w:szCs w:val="26"/>
          <w:lang w:val="sr-Cyrl-CS"/>
        </w:rPr>
        <w:t xml:space="preserve"> </w:t>
      </w:r>
      <w:proofErr w:type="spellStart"/>
      <w:r>
        <w:rPr>
          <w:sz w:val="26"/>
          <w:szCs w:val="26"/>
        </w:rPr>
        <w:t>друге</w:t>
      </w:r>
      <w:proofErr w:type="spellEnd"/>
      <w:r>
        <w:rPr>
          <w:sz w:val="26"/>
          <w:szCs w:val="26"/>
        </w:rPr>
        <w:t xml:space="preserve"> </w:t>
      </w:r>
      <w:proofErr w:type="spellStart"/>
      <w:r>
        <w:rPr>
          <w:sz w:val="26"/>
          <w:szCs w:val="26"/>
        </w:rPr>
        <w:t>измене</w:t>
      </w:r>
      <w:proofErr w:type="spellEnd"/>
      <w:r>
        <w:rPr>
          <w:sz w:val="26"/>
          <w:szCs w:val="26"/>
        </w:rPr>
        <w:t xml:space="preserve">  и </w:t>
      </w:r>
      <w:proofErr w:type="spellStart"/>
      <w:r>
        <w:rPr>
          <w:sz w:val="26"/>
          <w:szCs w:val="26"/>
        </w:rPr>
        <w:t>допуне</w:t>
      </w:r>
      <w:proofErr w:type="spellEnd"/>
      <w:r>
        <w:rPr>
          <w:sz w:val="26"/>
          <w:szCs w:val="26"/>
        </w:rPr>
        <w:t xml:space="preserve">  </w:t>
      </w:r>
      <w:proofErr w:type="spellStart"/>
      <w:r>
        <w:rPr>
          <w:sz w:val="26"/>
          <w:szCs w:val="26"/>
        </w:rPr>
        <w:t>Плана</w:t>
      </w:r>
      <w:proofErr w:type="spellEnd"/>
      <w:r>
        <w:rPr>
          <w:sz w:val="26"/>
          <w:szCs w:val="26"/>
        </w:rPr>
        <w:t xml:space="preserve"> </w:t>
      </w:r>
      <w:proofErr w:type="spellStart"/>
      <w:r>
        <w:rPr>
          <w:sz w:val="26"/>
          <w:szCs w:val="26"/>
        </w:rPr>
        <w:t>детаљне</w:t>
      </w:r>
      <w:proofErr w:type="spellEnd"/>
      <w:r>
        <w:rPr>
          <w:sz w:val="26"/>
          <w:szCs w:val="26"/>
        </w:rPr>
        <w:t xml:space="preserve"> </w:t>
      </w:r>
      <w:proofErr w:type="spellStart"/>
      <w:r>
        <w:rPr>
          <w:sz w:val="26"/>
          <w:szCs w:val="26"/>
        </w:rPr>
        <w:t>регуалције</w:t>
      </w:r>
      <w:proofErr w:type="spellEnd"/>
      <w:r>
        <w:rPr>
          <w:sz w:val="26"/>
          <w:szCs w:val="26"/>
        </w:rPr>
        <w:t xml:space="preserve">  </w:t>
      </w:r>
      <w:proofErr w:type="spellStart"/>
      <w:r>
        <w:rPr>
          <w:sz w:val="26"/>
          <w:szCs w:val="26"/>
        </w:rPr>
        <w:t>Привредно</w:t>
      </w:r>
      <w:proofErr w:type="spellEnd"/>
      <w:r>
        <w:rPr>
          <w:sz w:val="26"/>
          <w:szCs w:val="26"/>
        </w:rPr>
        <w:t xml:space="preserve"> </w:t>
      </w:r>
      <w:proofErr w:type="spellStart"/>
      <w:r>
        <w:rPr>
          <w:sz w:val="26"/>
          <w:szCs w:val="26"/>
        </w:rPr>
        <w:t>радне</w:t>
      </w:r>
      <w:proofErr w:type="spellEnd"/>
      <w:r>
        <w:rPr>
          <w:sz w:val="26"/>
          <w:szCs w:val="26"/>
        </w:rPr>
        <w:t xml:space="preserve"> </w:t>
      </w:r>
      <w:proofErr w:type="spellStart"/>
      <w:r>
        <w:rPr>
          <w:sz w:val="26"/>
          <w:szCs w:val="26"/>
        </w:rPr>
        <w:t>зоне</w:t>
      </w:r>
      <w:proofErr w:type="spellEnd"/>
      <w:r>
        <w:rPr>
          <w:sz w:val="26"/>
          <w:szCs w:val="26"/>
        </w:rPr>
        <w:t xml:space="preserve"> </w:t>
      </w:r>
      <w:proofErr w:type="spellStart"/>
      <w:r>
        <w:rPr>
          <w:sz w:val="26"/>
          <w:szCs w:val="26"/>
        </w:rPr>
        <w:t>Бунушевац</w:t>
      </w:r>
      <w:proofErr w:type="spellEnd"/>
      <w:r>
        <w:rPr>
          <w:sz w:val="26"/>
          <w:szCs w:val="26"/>
        </w:rPr>
        <w:t xml:space="preserve">  2 у </w:t>
      </w:r>
      <w:proofErr w:type="spellStart"/>
      <w:r>
        <w:rPr>
          <w:sz w:val="26"/>
          <w:szCs w:val="26"/>
        </w:rPr>
        <w:t>Врању</w:t>
      </w:r>
      <w:proofErr w:type="spellEnd"/>
      <w:r w:rsidRPr="009D6158">
        <w:rPr>
          <w:sz w:val="26"/>
          <w:szCs w:val="26"/>
          <w:lang w:val="sr-Cyrl-CS"/>
        </w:rPr>
        <w:t xml:space="preserve"> </w:t>
      </w:r>
      <w:r w:rsidRPr="009D6158">
        <w:rPr>
          <w:sz w:val="26"/>
          <w:szCs w:val="26"/>
        </w:rPr>
        <w:t xml:space="preserve">и </w:t>
      </w:r>
      <w:proofErr w:type="spellStart"/>
      <w:r w:rsidRPr="009D6158">
        <w:rPr>
          <w:sz w:val="26"/>
          <w:szCs w:val="26"/>
        </w:rPr>
        <w:t>доставља</w:t>
      </w:r>
      <w:proofErr w:type="spellEnd"/>
      <w:r w:rsidRPr="009D6158">
        <w:rPr>
          <w:sz w:val="26"/>
          <w:szCs w:val="26"/>
        </w:rPr>
        <w:t xml:space="preserve"> </w:t>
      </w:r>
      <w:proofErr w:type="spellStart"/>
      <w:r w:rsidRPr="009D6158">
        <w:rPr>
          <w:sz w:val="26"/>
          <w:szCs w:val="26"/>
        </w:rPr>
        <w:t>Скупштини</w:t>
      </w:r>
      <w:proofErr w:type="spellEnd"/>
      <w:r w:rsidRPr="009D6158">
        <w:rPr>
          <w:sz w:val="26"/>
          <w:szCs w:val="26"/>
        </w:rPr>
        <w:t xml:space="preserve"> </w:t>
      </w:r>
      <w:proofErr w:type="spellStart"/>
      <w:r w:rsidRPr="009D6158">
        <w:rPr>
          <w:sz w:val="26"/>
          <w:szCs w:val="26"/>
        </w:rPr>
        <w:t>на</w:t>
      </w:r>
      <w:proofErr w:type="spellEnd"/>
      <w:r w:rsidRPr="009D6158">
        <w:rPr>
          <w:sz w:val="26"/>
          <w:szCs w:val="26"/>
        </w:rPr>
        <w:t xml:space="preserve"> </w:t>
      </w:r>
      <w:proofErr w:type="spellStart"/>
      <w:r w:rsidRPr="009D6158">
        <w:rPr>
          <w:sz w:val="26"/>
          <w:szCs w:val="26"/>
        </w:rPr>
        <w:t>разматрање</w:t>
      </w:r>
      <w:proofErr w:type="spellEnd"/>
      <w:r w:rsidRPr="009D6158">
        <w:rPr>
          <w:sz w:val="26"/>
          <w:szCs w:val="26"/>
        </w:rPr>
        <w:t xml:space="preserve"> и </w:t>
      </w:r>
      <w:proofErr w:type="spellStart"/>
      <w:r w:rsidRPr="009D6158">
        <w:rPr>
          <w:sz w:val="26"/>
          <w:szCs w:val="26"/>
        </w:rPr>
        <w:t>усвајање</w:t>
      </w:r>
      <w:proofErr w:type="spellEnd"/>
      <w:r w:rsidRPr="009D6158">
        <w:rPr>
          <w:sz w:val="26"/>
          <w:szCs w:val="26"/>
        </w:rPr>
        <w:t>.</w:t>
      </w:r>
    </w:p>
    <w:p w14:paraId="5C386499" w14:textId="77777777" w:rsidR="00653AB9" w:rsidRPr="009D6158" w:rsidRDefault="00653AB9" w:rsidP="00653AB9">
      <w:pPr>
        <w:jc w:val="both"/>
        <w:rPr>
          <w:color w:val="000000"/>
          <w:sz w:val="26"/>
          <w:szCs w:val="26"/>
        </w:rPr>
      </w:pPr>
    </w:p>
    <w:p w14:paraId="7A7822C3" w14:textId="77777777" w:rsidR="00653AB9" w:rsidRPr="009D6158" w:rsidRDefault="00653AB9" w:rsidP="00653AB9">
      <w:pPr>
        <w:jc w:val="both"/>
        <w:rPr>
          <w:sz w:val="26"/>
          <w:szCs w:val="26"/>
        </w:rPr>
      </w:pPr>
      <w:r w:rsidRPr="009D6158">
        <w:rPr>
          <w:sz w:val="26"/>
          <w:szCs w:val="26"/>
        </w:rPr>
        <w:tab/>
      </w:r>
      <w:proofErr w:type="spellStart"/>
      <w:r w:rsidRPr="009D6158">
        <w:rPr>
          <w:sz w:val="26"/>
          <w:szCs w:val="26"/>
        </w:rPr>
        <w:t>Уводне</w:t>
      </w:r>
      <w:proofErr w:type="spellEnd"/>
      <w:r w:rsidRPr="009D6158">
        <w:rPr>
          <w:sz w:val="26"/>
          <w:szCs w:val="26"/>
        </w:rPr>
        <w:t xml:space="preserve"> </w:t>
      </w:r>
      <w:proofErr w:type="spellStart"/>
      <w:r w:rsidRPr="009D6158">
        <w:rPr>
          <w:sz w:val="26"/>
          <w:szCs w:val="26"/>
        </w:rPr>
        <w:t>напомене</w:t>
      </w:r>
      <w:proofErr w:type="spellEnd"/>
      <w:r w:rsidRPr="009D6158">
        <w:rPr>
          <w:sz w:val="26"/>
          <w:szCs w:val="26"/>
        </w:rPr>
        <w:t xml:space="preserve"> </w:t>
      </w:r>
      <w:proofErr w:type="spellStart"/>
      <w:r w:rsidRPr="009D6158">
        <w:rPr>
          <w:sz w:val="26"/>
          <w:szCs w:val="26"/>
        </w:rPr>
        <w:t>на</w:t>
      </w:r>
      <w:proofErr w:type="spellEnd"/>
      <w:r w:rsidRPr="009D6158">
        <w:rPr>
          <w:sz w:val="26"/>
          <w:szCs w:val="26"/>
        </w:rPr>
        <w:t xml:space="preserve"> </w:t>
      </w:r>
      <w:proofErr w:type="spellStart"/>
      <w:r w:rsidRPr="009D6158">
        <w:rPr>
          <w:sz w:val="26"/>
          <w:szCs w:val="26"/>
        </w:rPr>
        <w:t>седници</w:t>
      </w:r>
      <w:proofErr w:type="spellEnd"/>
      <w:r w:rsidRPr="009D6158">
        <w:rPr>
          <w:sz w:val="26"/>
          <w:szCs w:val="26"/>
        </w:rPr>
        <w:t xml:space="preserve"> </w:t>
      </w:r>
      <w:proofErr w:type="spellStart"/>
      <w:r w:rsidRPr="009D6158">
        <w:rPr>
          <w:sz w:val="26"/>
          <w:szCs w:val="26"/>
        </w:rPr>
        <w:t>Скупштине</w:t>
      </w:r>
      <w:proofErr w:type="spellEnd"/>
      <w:r w:rsidRPr="009D6158">
        <w:rPr>
          <w:sz w:val="26"/>
          <w:szCs w:val="26"/>
        </w:rPr>
        <w:t xml:space="preserve"> </w:t>
      </w:r>
      <w:proofErr w:type="spellStart"/>
      <w:r w:rsidRPr="009D6158">
        <w:rPr>
          <w:sz w:val="26"/>
          <w:szCs w:val="26"/>
        </w:rPr>
        <w:t>поднеће</w:t>
      </w:r>
      <w:proofErr w:type="spellEnd"/>
      <w:r w:rsidRPr="009D6158">
        <w:rPr>
          <w:sz w:val="26"/>
          <w:szCs w:val="26"/>
        </w:rPr>
        <w:t xml:space="preserve"> </w:t>
      </w:r>
      <w:proofErr w:type="spellStart"/>
      <w:r w:rsidRPr="009D6158">
        <w:rPr>
          <w:sz w:val="26"/>
          <w:szCs w:val="26"/>
        </w:rPr>
        <w:t>Дијана</w:t>
      </w:r>
      <w:proofErr w:type="spellEnd"/>
      <w:r w:rsidRPr="009D6158">
        <w:rPr>
          <w:sz w:val="26"/>
          <w:szCs w:val="26"/>
        </w:rPr>
        <w:t xml:space="preserve"> </w:t>
      </w:r>
      <w:proofErr w:type="spellStart"/>
      <w:r w:rsidRPr="009D6158">
        <w:rPr>
          <w:sz w:val="26"/>
          <w:szCs w:val="26"/>
        </w:rPr>
        <w:t>Ђелић</w:t>
      </w:r>
      <w:proofErr w:type="spellEnd"/>
      <w:r w:rsidRPr="009D6158">
        <w:rPr>
          <w:sz w:val="26"/>
          <w:szCs w:val="26"/>
        </w:rPr>
        <w:t xml:space="preserve">, </w:t>
      </w:r>
      <w:proofErr w:type="spellStart"/>
      <w:r w:rsidRPr="009D6158">
        <w:rPr>
          <w:sz w:val="26"/>
          <w:szCs w:val="26"/>
        </w:rPr>
        <w:t>шеф</w:t>
      </w:r>
      <w:proofErr w:type="spellEnd"/>
      <w:r w:rsidRPr="009D6158">
        <w:rPr>
          <w:sz w:val="26"/>
          <w:szCs w:val="26"/>
        </w:rPr>
        <w:t xml:space="preserve"> </w:t>
      </w:r>
      <w:proofErr w:type="spellStart"/>
      <w:r w:rsidRPr="009D6158">
        <w:rPr>
          <w:sz w:val="26"/>
          <w:szCs w:val="26"/>
        </w:rPr>
        <w:t>Одсека</w:t>
      </w:r>
      <w:proofErr w:type="spellEnd"/>
      <w:r w:rsidRPr="009D6158">
        <w:rPr>
          <w:sz w:val="26"/>
          <w:szCs w:val="26"/>
        </w:rPr>
        <w:t xml:space="preserve"> </w:t>
      </w:r>
      <w:proofErr w:type="spellStart"/>
      <w:r w:rsidRPr="009D6158">
        <w:rPr>
          <w:sz w:val="26"/>
          <w:szCs w:val="26"/>
        </w:rPr>
        <w:t>за</w:t>
      </w:r>
      <w:proofErr w:type="spellEnd"/>
      <w:r w:rsidRPr="009D6158">
        <w:rPr>
          <w:sz w:val="26"/>
          <w:szCs w:val="26"/>
        </w:rPr>
        <w:t xml:space="preserve"> </w:t>
      </w:r>
      <w:proofErr w:type="spellStart"/>
      <w:r w:rsidRPr="009D6158">
        <w:rPr>
          <w:sz w:val="26"/>
          <w:szCs w:val="26"/>
        </w:rPr>
        <w:t>урбанизам</w:t>
      </w:r>
      <w:proofErr w:type="spellEnd"/>
      <w:r w:rsidRPr="009D6158">
        <w:rPr>
          <w:sz w:val="26"/>
          <w:szCs w:val="26"/>
        </w:rPr>
        <w:t xml:space="preserve"> и </w:t>
      </w:r>
      <w:proofErr w:type="spellStart"/>
      <w:r>
        <w:rPr>
          <w:sz w:val="26"/>
          <w:szCs w:val="26"/>
        </w:rPr>
        <w:t>Маја</w:t>
      </w:r>
      <w:proofErr w:type="spellEnd"/>
      <w:r>
        <w:rPr>
          <w:sz w:val="26"/>
          <w:szCs w:val="26"/>
        </w:rPr>
        <w:t xml:space="preserve"> </w:t>
      </w:r>
      <w:proofErr w:type="spellStart"/>
      <w:r>
        <w:rPr>
          <w:sz w:val="26"/>
          <w:szCs w:val="26"/>
        </w:rPr>
        <w:t>Недељковић</w:t>
      </w:r>
      <w:proofErr w:type="spellEnd"/>
      <w:r w:rsidRPr="009D6158">
        <w:rPr>
          <w:sz w:val="26"/>
          <w:szCs w:val="26"/>
        </w:rPr>
        <w:t xml:space="preserve">, </w:t>
      </w:r>
      <w:proofErr w:type="spellStart"/>
      <w:r w:rsidRPr="009D6158">
        <w:rPr>
          <w:sz w:val="26"/>
          <w:szCs w:val="26"/>
        </w:rPr>
        <w:t>представник</w:t>
      </w:r>
      <w:proofErr w:type="spellEnd"/>
      <w:r w:rsidRPr="009D6158">
        <w:rPr>
          <w:sz w:val="26"/>
          <w:szCs w:val="26"/>
        </w:rPr>
        <w:t xml:space="preserve"> </w:t>
      </w:r>
      <w:proofErr w:type="spellStart"/>
      <w:r w:rsidRPr="009D6158">
        <w:rPr>
          <w:sz w:val="26"/>
          <w:szCs w:val="26"/>
        </w:rPr>
        <w:t>Јавног</w:t>
      </w:r>
      <w:proofErr w:type="spellEnd"/>
      <w:r w:rsidRPr="009D6158">
        <w:rPr>
          <w:sz w:val="26"/>
          <w:szCs w:val="26"/>
        </w:rPr>
        <w:t xml:space="preserve"> </w:t>
      </w:r>
      <w:proofErr w:type="spellStart"/>
      <w:r w:rsidRPr="009D6158">
        <w:rPr>
          <w:sz w:val="26"/>
          <w:szCs w:val="26"/>
        </w:rPr>
        <w:t>предузећа</w:t>
      </w:r>
      <w:proofErr w:type="spellEnd"/>
      <w:r w:rsidRPr="009D6158">
        <w:rPr>
          <w:sz w:val="26"/>
          <w:szCs w:val="26"/>
        </w:rPr>
        <w:t xml:space="preserve"> „</w:t>
      </w:r>
      <w:proofErr w:type="spellStart"/>
      <w:r w:rsidRPr="009D6158">
        <w:rPr>
          <w:sz w:val="26"/>
          <w:szCs w:val="26"/>
        </w:rPr>
        <w:t>Урбанизам</w:t>
      </w:r>
      <w:proofErr w:type="spellEnd"/>
      <w:r w:rsidRPr="009D6158">
        <w:rPr>
          <w:sz w:val="26"/>
          <w:szCs w:val="26"/>
        </w:rPr>
        <w:t xml:space="preserve"> и </w:t>
      </w:r>
      <w:proofErr w:type="spellStart"/>
      <w:r w:rsidRPr="009D6158">
        <w:rPr>
          <w:sz w:val="26"/>
          <w:szCs w:val="26"/>
        </w:rPr>
        <w:t>изградња</w:t>
      </w:r>
      <w:proofErr w:type="spellEnd"/>
      <w:r w:rsidRPr="009D6158">
        <w:rPr>
          <w:sz w:val="26"/>
          <w:szCs w:val="26"/>
        </w:rPr>
        <w:t xml:space="preserve"> </w:t>
      </w:r>
      <w:proofErr w:type="spellStart"/>
      <w:r w:rsidRPr="009D6158">
        <w:rPr>
          <w:sz w:val="26"/>
          <w:szCs w:val="26"/>
        </w:rPr>
        <w:t>града</w:t>
      </w:r>
      <w:proofErr w:type="spellEnd"/>
      <w:r w:rsidRPr="009D6158">
        <w:rPr>
          <w:sz w:val="26"/>
          <w:szCs w:val="26"/>
        </w:rPr>
        <w:t xml:space="preserve"> </w:t>
      </w:r>
      <w:proofErr w:type="gramStart"/>
      <w:r w:rsidRPr="009D6158">
        <w:rPr>
          <w:sz w:val="26"/>
          <w:szCs w:val="26"/>
        </w:rPr>
        <w:t>Врање“</w:t>
      </w:r>
      <w:proofErr w:type="gramEnd"/>
      <w:r w:rsidRPr="009D6158">
        <w:rPr>
          <w:sz w:val="26"/>
          <w:szCs w:val="26"/>
        </w:rPr>
        <w:t>.</w:t>
      </w:r>
    </w:p>
    <w:p w14:paraId="6DDA833B" w14:textId="77777777" w:rsidR="00653AB9" w:rsidRPr="009D6158" w:rsidRDefault="00653AB9" w:rsidP="00653AB9">
      <w:pPr>
        <w:ind w:firstLine="576"/>
        <w:rPr>
          <w:sz w:val="26"/>
          <w:szCs w:val="26"/>
        </w:rPr>
      </w:pPr>
    </w:p>
    <w:p w14:paraId="72E959F4" w14:textId="77777777" w:rsidR="00653AB9" w:rsidRPr="009D6158" w:rsidRDefault="00653AB9" w:rsidP="00653AB9">
      <w:pPr>
        <w:rPr>
          <w:b/>
          <w:sz w:val="26"/>
          <w:szCs w:val="26"/>
        </w:rPr>
      </w:pP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t xml:space="preserve">      ПРЕДСЕДНИК </w:t>
      </w:r>
    </w:p>
    <w:p w14:paraId="7D2CD8A7" w14:textId="77777777" w:rsidR="00653AB9" w:rsidRPr="009D6158" w:rsidRDefault="00653AB9" w:rsidP="00653AB9">
      <w:pPr>
        <w:jc w:val="center"/>
        <w:rPr>
          <w:b/>
          <w:sz w:val="26"/>
          <w:szCs w:val="26"/>
        </w:rPr>
      </w:pPr>
      <w:r w:rsidRPr="009D6158">
        <w:rPr>
          <w:b/>
          <w:sz w:val="26"/>
          <w:szCs w:val="26"/>
        </w:rPr>
        <w:tab/>
      </w:r>
      <w:r w:rsidRPr="009D6158">
        <w:rPr>
          <w:b/>
          <w:sz w:val="26"/>
          <w:szCs w:val="26"/>
        </w:rPr>
        <w:tab/>
      </w:r>
      <w:r w:rsidRPr="009D6158">
        <w:rPr>
          <w:b/>
          <w:sz w:val="26"/>
          <w:szCs w:val="26"/>
        </w:rPr>
        <w:tab/>
        <w:t xml:space="preserve">                                       ГРАДСКОГ ВЕЋА,</w:t>
      </w:r>
    </w:p>
    <w:p w14:paraId="3C8077FA" w14:textId="77777777" w:rsidR="00653AB9" w:rsidRPr="009D6158" w:rsidRDefault="00653AB9" w:rsidP="00653AB9">
      <w:pPr>
        <w:pStyle w:val="P16"/>
        <w:ind w:left="0" w:firstLine="0"/>
        <w:rPr>
          <w:rFonts w:cs="Times New Roman"/>
          <w:sz w:val="26"/>
          <w:szCs w:val="26"/>
        </w:rPr>
      </w:pPr>
      <w:r w:rsidRPr="009D6158">
        <w:rPr>
          <w:rFonts w:cs="Times New Roman"/>
          <w:sz w:val="26"/>
          <w:szCs w:val="26"/>
        </w:rPr>
        <w:t xml:space="preserve">                                                                                     </w:t>
      </w:r>
      <w:proofErr w:type="spellStart"/>
      <w:r w:rsidRPr="009D6158">
        <w:rPr>
          <w:rFonts w:cs="Times New Roman"/>
          <w:sz w:val="26"/>
          <w:szCs w:val="26"/>
        </w:rPr>
        <w:t>др</w:t>
      </w:r>
      <w:proofErr w:type="spellEnd"/>
      <w:r w:rsidRPr="009D6158">
        <w:rPr>
          <w:rFonts w:cs="Times New Roman"/>
          <w:sz w:val="26"/>
          <w:szCs w:val="26"/>
        </w:rPr>
        <w:t xml:space="preserve"> </w:t>
      </w:r>
      <w:proofErr w:type="spellStart"/>
      <w:r w:rsidRPr="009D6158">
        <w:rPr>
          <w:rFonts w:cs="Times New Roman"/>
          <w:sz w:val="26"/>
          <w:szCs w:val="26"/>
        </w:rPr>
        <w:t>Слободан</w:t>
      </w:r>
      <w:proofErr w:type="spellEnd"/>
      <w:r w:rsidRPr="009D6158">
        <w:rPr>
          <w:rFonts w:cs="Times New Roman"/>
          <w:sz w:val="26"/>
          <w:szCs w:val="26"/>
        </w:rPr>
        <w:t xml:space="preserve"> </w:t>
      </w:r>
      <w:proofErr w:type="spellStart"/>
      <w:r w:rsidRPr="009D6158">
        <w:rPr>
          <w:rFonts w:cs="Times New Roman"/>
          <w:sz w:val="26"/>
          <w:szCs w:val="26"/>
        </w:rPr>
        <w:t>Миленковић</w:t>
      </w:r>
      <w:proofErr w:type="spellEnd"/>
    </w:p>
    <w:p w14:paraId="27878EA9" w14:textId="77777777" w:rsidR="00653AB9" w:rsidRPr="009D6158" w:rsidRDefault="00653AB9" w:rsidP="00653AB9">
      <w:pPr>
        <w:pStyle w:val="P16"/>
        <w:ind w:left="0" w:firstLine="0"/>
        <w:rPr>
          <w:rFonts w:cs="Times New Roman"/>
          <w:sz w:val="26"/>
          <w:szCs w:val="26"/>
        </w:rPr>
      </w:pPr>
    </w:p>
    <w:p w14:paraId="16789EE5" w14:textId="77777777" w:rsidR="00653AB9" w:rsidRPr="009D6158" w:rsidRDefault="00653AB9" w:rsidP="00653AB9">
      <w:pPr>
        <w:pStyle w:val="P16"/>
        <w:ind w:left="0" w:firstLine="0"/>
        <w:rPr>
          <w:rFonts w:cs="Times New Roman"/>
          <w:sz w:val="26"/>
          <w:szCs w:val="26"/>
        </w:rPr>
      </w:pPr>
    </w:p>
    <w:p w14:paraId="2C748531" w14:textId="77777777" w:rsidR="00653AB9" w:rsidRPr="009D6158" w:rsidRDefault="00653AB9" w:rsidP="00653AB9">
      <w:pPr>
        <w:pStyle w:val="P16"/>
        <w:ind w:left="0" w:firstLine="0"/>
        <w:rPr>
          <w:rFonts w:cs="Times New Roman"/>
          <w:sz w:val="26"/>
          <w:szCs w:val="26"/>
        </w:rPr>
      </w:pPr>
    </w:p>
    <w:p w14:paraId="0D268604" w14:textId="77777777" w:rsidR="00653AB9" w:rsidRPr="009D6158" w:rsidRDefault="00653AB9" w:rsidP="00653AB9">
      <w:pPr>
        <w:pStyle w:val="P16"/>
        <w:ind w:left="0" w:firstLine="0"/>
        <w:rPr>
          <w:rFonts w:cs="Times New Roman"/>
          <w:sz w:val="26"/>
          <w:szCs w:val="26"/>
        </w:rPr>
      </w:pPr>
    </w:p>
    <w:p w14:paraId="19EFF96F" w14:textId="77777777" w:rsidR="00653AB9" w:rsidRPr="00241888" w:rsidRDefault="00653AB9" w:rsidP="00653AB9">
      <w:pPr>
        <w:pStyle w:val="P16"/>
        <w:ind w:left="0" w:firstLine="0"/>
        <w:rPr>
          <w:rFonts w:cs="Times New Roman"/>
          <w:sz w:val="26"/>
          <w:szCs w:val="26"/>
        </w:rPr>
      </w:pPr>
    </w:p>
    <w:p w14:paraId="2640D0B9" w14:textId="77777777" w:rsidR="00653AB9" w:rsidRDefault="00653AB9"/>
    <w:p w14:paraId="1F9401EE" w14:textId="77777777" w:rsidR="00653AB9" w:rsidRDefault="00653AB9"/>
    <w:p w14:paraId="0C1ACE32" w14:textId="77777777" w:rsidR="00653AB9" w:rsidRDefault="00653AB9"/>
    <w:p w14:paraId="7B65199F" w14:textId="77777777" w:rsidR="00653AB9" w:rsidRPr="009D6158" w:rsidRDefault="00653AB9" w:rsidP="00653AB9">
      <w:pPr>
        <w:pStyle w:val="P16"/>
        <w:ind w:left="0" w:firstLine="0"/>
        <w:rPr>
          <w:rFonts w:cs="Times New Roman"/>
          <w:sz w:val="26"/>
          <w:szCs w:val="26"/>
          <w:lang w:val="sr-Cyrl-CS"/>
        </w:rPr>
      </w:pPr>
      <w:r w:rsidRPr="009D6158">
        <w:rPr>
          <w:rFonts w:cs="Times New Roman"/>
          <w:noProof/>
          <w:sz w:val="26"/>
          <w:szCs w:val="26"/>
          <w:lang w:eastAsia="en-US"/>
        </w:rPr>
        <w:drawing>
          <wp:inline distT="0" distB="0" distL="0" distR="0" wp14:anchorId="63A6F1E7" wp14:editId="169B0835">
            <wp:extent cx="571500" cy="790575"/>
            <wp:effectExtent l="19050" t="0" r="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7094D136" w14:textId="77777777" w:rsidR="00653AB9" w:rsidRPr="009D6158" w:rsidRDefault="00653AB9" w:rsidP="00653AB9">
      <w:pPr>
        <w:pStyle w:val="P16"/>
        <w:ind w:left="0" w:firstLine="0"/>
        <w:rPr>
          <w:rFonts w:cs="Times New Roman"/>
          <w:sz w:val="26"/>
          <w:szCs w:val="26"/>
          <w:lang w:val="sr-Cyrl-CS"/>
        </w:rPr>
      </w:pPr>
    </w:p>
    <w:p w14:paraId="182AE68D" w14:textId="77777777" w:rsidR="00653AB9" w:rsidRPr="009D6158" w:rsidRDefault="00653AB9" w:rsidP="00653AB9">
      <w:pPr>
        <w:rPr>
          <w:b/>
          <w:sz w:val="26"/>
          <w:szCs w:val="26"/>
          <w:lang w:val="sr-Cyrl-CS"/>
        </w:rPr>
      </w:pPr>
      <w:r w:rsidRPr="009D6158">
        <w:rPr>
          <w:b/>
          <w:sz w:val="26"/>
          <w:szCs w:val="26"/>
          <w:lang w:val="sr-Cyrl-CS"/>
        </w:rPr>
        <w:t>Република Србија</w:t>
      </w:r>
    </w:p>
    <w:p w14:paraId="40DB7249" w14:textId="77777777" w:rsidR="00653AB9" w:rsidRPr="009D6158" w:rsidRDefault="00653AB9" w:rsidP="00653AB9">
      <w:pPr>
        <w:rPr>
          <w:b/>
          <w:sz w:val="26"/>
          <w:szCs w:val="26"/>
          <w:lang w:val="sr-Cyrl-CS"/>
        </w:rPr>
      </w:pPr>
      <w:r w:rsidRPr="009D6158">
        <w:rPr>
          <w:b/>
          <w:sz w:val="26"/>
          <w:szCs w:val="26"/>
          <w:lang w:val="sr-Cyrl-CS"/>
        </w:rPr>
        <w:t>ГРАД ВРАЊЕ</w:t>
      </w:r>
    </w:p>
    <w:p w14:paraId="3DBC23CD" w14:textId="77777777" w:rsidR="00653AB9" w:rsidRPr="009D6158" w:rsidRDefault="00653AB9" w:rsidP="00653AB9">
      <w:pPr>
        <w:rPr>
          <w:b/>
          <w:sz w:val="26"/>
          <w:szCs w:val="26"/>
          <w:lang w:val="sr-Cyrl-CS"/>
        </w:rPr>
      </w:pPr>
      <w:r w:rsidRPr="009D6158">
        <w:rPr>
          <w:b/>
          <w:sz w:val="26"/>
          <w:szCs w:val="26"/>
          <w:lang w:val="sr-Cyrl-CS"/>
        </w:rPr>
        <w:t xml:space="preserve">ГРАДСКО ВЕЋЕ </w:t>
      </w:r>
    </w:p>
    <w:p w14:paraId="75B63BAC" w14:textId="7534B316" w:rsidR="00653AB9" w:rsidRDefault="00653AB9" w:rsidP="00653AB9">
      <w:pPr>
        <w:rPr>
          <w:sz w:val="26"/>
          <w:szCs w:val="26"/>
        </w:rPr>
      </w:pPr>
      <w:r w:rsidRPr="009D6158">
        <w:rPr>
          <w:sz w:val="26"/>
          <w:szCs w:val="26"/>
          <w:lang w:val="sr-Cyrl-CS"/>
        </w:rPr>
        <w:t xml:space="preserve">Број: </w:t>
      </w:r>
      <w:r>
        <w:rPr>
          <w:sz w:val="26"/>
          <w:szCs w:val="26"/>
        </w:rPr>
        <w:t xml:space="preserve">002278362    2024 </w:t>
      </w:r>
    </w:p>
    <w:p w14:paraId="6B1C2B45" w14:textId="77777777" w:rsidR="00653AB9" w:rsidRPr="009D6158" w:rsidRDefault="00653AB9" w:rsidP="00653AB9">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32B4E496" w14:textId="77777777" w:rsidR="00653AB9" w:rsidRPr="009D6158" w:rsidRDefault="00653AB9" w:rsidP="00653AB9">
      <w:pPr>
        <w:rPr>
          <w:b/>
          <w:sz w:val="26"/>
          <w:szCs w:val="26"/>
        </w:rPr>
      </w:pPr>
      <w:r w:rsidRPr="009D6158">
        <w:rPr>
          <w:b/>
          <w:sz w:val="26"/>
          <w:szCs w:val="26"/>
        </w:rPr>
        <w:t>В р а њ е</w:t>
      </w:r>
    </w:p>
    <w:p w14:paraId="60B22555" w14:textId="77777777" w:rsidR="00653AB9" w:rsidRPr="009D6158" w:rsidRDefault="00653AB9" w:rsidP="00653AB9">
      <w:pPr>
        <w:rPr>
          <w:sz w:val="26"/>
          <w:szCs w:val="26"/>
        </w:rPr>
      </w:pPr>
    </w:p>
    <w:p w14:paraId="2D4F1BBA" w14:textId="77777777" w:rsidR="00653AB9" w:rsidRPr="009D6158" w:rsidRDefault="00653AB9" w:rsidP="00653AB9">
      <w:pPr>
        <w:rPr>
          <w:sz w:val="26"/>
          <w:szCs w:val="26"/>
        </w:rPr>
      </w:pPr>
    </w:p>
    <w:p w14:paraId="4EE76CFC" w14:textId="77777777" w:rsidR="00653AB9" w:rsidRPr="009D6158" w:rsidRDefault="00653AB9" w:rsidP="00653AB9">
      <w:pPr>
        <w:jc w:val="center"/>
        <w:rPr>
          <w:b/>
          <w:sz w:val="26"/>
          <w:szCs w:val="26"/>
        </w:rPr>
      </w:pPr>
      <w:r w:rsidRPr="009D6158">
        <w:rPr>
          <w:b/>
          <w:sz w:val="26"/>
          <w:szCs w:val="26"/>
        </w:rPr>
        <w:t>СКУПШТИНА ГРАДА</w:t>
      </w:r>
    </w:p>
    <w:p w14:paraId="1F4CE527" w14:textId="77777777" w:rsidR="00653AB9" w:rsidRPr="009D6158" w:rsidRDefault="00653AB9" w:rsidP="00653AB9">
      <w:pPr>
        <w:jc w:val="center"/>
        <w:rPr>
          <w:b/>
          <w:sz w:val="26"/>
          <w:szCs w:val="26"/>
        </w:rPr>
      </w:pPr>
      <w:r w:rsidRPr="009D6158">
        <w:rPr>
          <w:b/>
          <w:sz w:val="26"/>
          <w:szCs w:val="26"/>
        </w:rPr>
        <w:t>-</w:t>
      </w:r>
      <w:proofErr w:type="spellStart"/>
      <w:r w:rsidRPr="009D6158">
        <w:rPr>
          <w:b/>
          <w:sz w:val="26"/>
          <w:szCs w:val="26"/>
        </w:rPr>
        <w:t>председници</w:t>
      </w:r>
      <w:proofErr w:type="spellEnd"/>
      <w:r w:rsidRPr="009D6158">
        <w:rPr>
          <w:b/>
          <w:sz w:val="26"/>
          <w:szCs w:val="26"/>
        </w:rPr>
        <w:t>-</w:t>
      </w:r>
    </w:p>
    <w:p w14:paraId="63FFC855" w14:textId="77777777" w:rsidR="00653AB9" w:rsidRPr="009D6158" w:rsidRDefault="00653AB9" w:rsidP="00653AB9">
      <w:pPr>
        <w:jc w:val="center"/>
        <w:rPr>
          <w:sz w:val="26"/>
          <w:szCs w:val="26"/>
        </w:rPr>
      </w:pPr>
    </w:p>
    <w:p w14:paraId="66B54370" w14:textId="77777777" w:rsidR="00653AB9" w:rsidRPr="009D6158" w:rsidRDefault="00653AB9" w:rsidP="00882436">
      <w:pPr>
        <w:ind w:firstLine="706"/>
        <w:jc w:val="both"/>
        <w:rPr>
          <w:sz w:val="26"/>
          <w:szCs w:val="26"/>
        </w:rPr>
      </w:pPr>
      <w:r w:rsidRPr="009D6158">
        <w:rPr>
          <w:sz w:val="26"/>
          <w:szCs w:val="26"/>
          <w:lang w:val="sr-Cyrl-CS"/>
        </w:rPr>
        <w:t xml:space="preserve">На основу члана </w:t>
      </w:r>
      <w:r w:rsidRPr="009D6158">
        <w:rPr>
          <w:sz w:val="26"/>
          <w:szCs w:val="26"/>
        </w:rPr>
        <w:t xml:space="preserve">61. </w:t>
      </w:r>
      <w:r w:rsidRPr="009D6158">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rPr>
        <w:t>30.07</w:t>
      </w:r>
      <w:r w:rsidRPr="009D6158">
        <w:rPr>
          <w:sz w:val="26"/>
          <w:szCs w:val="26"/>
        </w:rPr>
        <w:t>.2024</w:t>
      </w:r>
      <w:r w:rsidRPr="009D6158">
        <w:rPr>
          <w:sz w:val="26"/>
          <w:szCs w:val="26"/>
          <w:lang w:val="sr-Cyrl-CS"/>
        </w:rPr>
        <w:t>. године, разматрало је Нацрт</w:t>
      </w:r>
      <w:r w:rsidR="00882436">
        <w:rPr>
          <w:sz w:val="26"/>
          <w:szCs w:val="26"/>
          <w:lang w:val="sr-Cyrl-CS"/>
        </w:rPr>
        <w:t xml:space="preserve"> Решења </w:t>
      </w:r>
      <w:r>
        <w:rPr>
          <w:sz w:val="26"/>
          <w:szCs w:val="26"/>
          <w:lang w:val="sr-Cyrl-CS"/>
        </w:rPr>
        <w:t xml:space="preserve"> </w:t>
      </w:r>
      <w:r>
        <w:rPr>
          <w:sz w:val="26"/>
          <w:szCs w:val="26"/>
        </w:rPr>
        <w:t xml:space="preserve">о </w:t>
      </w:r>
      <w:proofErr w:type="spellStart"/>
      <w:r>
        <w:rPr>
          <w:sz w:val="26"/>
          <w:szCs w:val="26"/>
        </w:rPr>
        <w:t>отуђењу</w:t>
      </w:r>
      <w:proofErr w:type="spellEnd"/>
      <w:r>
        <w:rPr>
          <w:sz w:val="26"/>
          <w:szCs w:val="26"/>
        </w:rPr>
        <w:t xml:space="preserve">  </w:t>
      </w:r>
      <w:proofErr w:type="spellStart"/>
      <w:r>
        <w:rPr>
          <w:sz w:val="26"/>
          <w:szCs w:val="26"/>
        </w:rPr>
        <w:t>уз</w:t>
      </w:r>
      <w:proofErr w:type="spellEnd"/>
      <w:r>
        <w:rPr>
          <w:sz w:val="26"/>
          <w:szCs w:val="26"/>
        </w:rPr>
        <w:t xml:space="preserve"> </w:t>
      </w:r>
      <w:proofErr w:type="spellStart"/>
      <w:r>
        <w:rPr>
          <w:sz w:val="26"/>
          <w:szCs w:val="26"/>
        </w:rPr>
        <w:t>накнаду</w:t>
      </w:r>
      <w:proofErr w:type="spellEnd"/>
      <w:r>
        <w:rPr>
          <w:sz w:val="26"/>
          <w:szCs w:val="26"/>
        </w:rPr>
        <w:t xml:space="preserve"> у </w:t>
      </w:r>
      <w:proofErr w:type="spellStart"/>
      <w:r>
        <w:rPr>
          <w:sz w:val="26"/>
          <w:szCs w:val="26"/>
        </w:rPr>
        <w:t>новцу</w:t>
      </w:r>
      <w:proofErr w:type="spellEnd"/>
      <w:r>
        <w:rPr>
          <w:sz w:val="26"/>
          <w:szCs w:val="26"/>
        </w:rPr>
        <w:t xml:space="preserve"> </w:t>
      </w:r>
      <w:proofErr w:type="spellStart"/>
      <w:r>
        <w:rPr>
          <w:sz w:val="26"/>
          <w:szCs w:val="26"/>
        </w:rPr>
        <w:t>градског</w:t>
      </w:r>
      <w:proofErr w:type="spellEnd"/>
      <w:r>
        <w:rPr>
          <w:sz w:val="26"/>
          <w:szCs w:val="26"/>
        </w:rPr>
        <w:t xml:space="preserve"> </w:t>
      </w:r>
      <w:proofErr w:type="spellStart"/>
      <w:r>
        <w:rPr>
          <w:sz w:val="26"/>
          <w:szCs w:val="26"/>
        </w:rPr>
        <w:t>грђевинског</w:t>
      </w:r>
      <w:proofErr w:type="spellEnd"/>
      <w:r>
        <w:rPr>
          <w:sz w:val="26"/>
          <w:szCs w:val="26"/>
        </w:rPr>
        <w:t xml:space="preserve"> </w:t>
      </w:r>
      <w:proofErr w:type="spellStart"/>
      <w:r>
        <w:rPr>
          <w:sz w:val="26"/>
          <w:szCs w:val="26"/>
        </w:rPr>
        <w:t>земљишта</w:t>
      </w:r>
      <w:proofErr w:type="spellEnd"/>
      <w:r>
        <w:rPr>
          <w:sz w:val="26"/>
          <w:szCs w:val="26"/>
        </w:rPr>
        <w:t xml:space="preserve"> </w:t>
      </w:r>
      <w:proofErr w:type="spellStart"/>
      <w:r>
        <w:rPr>
          <w:sz w:val="26"/>
          <w:szCs w:val="26"/>
        </w:rPr>
        <w:t>својине</w:t>
      </w:r>
      <w:proofErr w:type="spellEnd"/>
      <w:r>
        <w:rPr>
          <w:sz w:val="26"/>
          <w:szCs w:val="26"/>
        </w:rPr>
        <w:t xml:space="preserve"> </w:t>
      </w:r>
      <w:proofErr w:type="spellStart"/>
      <w:r>
        <w:rPr>
          <w:sz w:val="26"/>
          <w:szCs w:val="26"/>
        </w:rPr>
        <w:t>града</w:t>
      </w:r>
      <w:proofErr w:type="spellEnd"/>
      <w:r>
        <w:rPr>
          <w:sz w:val="26"/>
          <w:szCs w:val="26"/>
        </w:rPr>
        <w:t xml:space="preserve"> </w:t>
      </w:r>
      <w:proofErr w:type="spellStart"/>
      <w:r>
        <w:rPr>
          <w:sz w:val="26"/>
          <w:szCs w:val="26"/>
        </w:rPr>
        <w:t>Врања</w:t>
      </w:r>
      <w:proofErr w:type="spellEnd"/>
      <w:r>
        <w:rPr>
          <w:sz w:val="26"/>
          <w:szCs w:val="26"/>
        </w:rPr>
        <w:t xml:space="preserve"> </w:t>
      </w:r>
      <w:proofErr w:type="spellStart"/>
      <w:r>
        <w:rPr>
          <w:sz w:val="26"/>
          <w:szCs w:val="26"/>
        </w:rPr>
        <w:t>са</w:t>
      </w:r>
      <w:proofErr w:type="spellEnd"/>
      <w:r>
        <w:rPr>
          <w:sz w:val="26"/>
          <w:szCs w:val="26"/>
        </w:rPr>
        <w:t xml:space="preserve"> </w:t>
      </w:r>
      <w:proofErr w:type="spellStart"/>
      <w:r>
        <w:rPr>
          <w:sz w:val="26"/>
          <w:szCs w:val="26"/>
        </w:rPr>
        <w:t>кп</w:t>
      </w:r>
      <w:proofErr w:type="spellEnd"/>
      <w:r>
        <w:rPr>
          <w:sz w:val="26"/>
          <w:szCs w:val="26"/>
        </w:rPr>
        <w:t xml:space="preserve">. </w:t>
      </w:r>
      <w:proofErr w:type="spellStart"/>
      <w:r>
        <w:rPr>
          <w:sz w:val="26"/>
          <w:szCs w:val="26"/>
        </w:rPr>
        <w:t>Бр</w:t>
      </w:r>
      <w:proofErr w:type="spellEnd"/>
      <w:r>
        <w:rPr>
          <w:sz w:val="26"/>
          <w:szCs w:val="26"/>
        </w:rPr>
        <w:t xml:space="preserve">. 9020/1 у </w:t>
      </w:r>
      <w:proofErr w:type="spellStart"/>
      <w:r>
        <w:rPr>
          <w:sz w:val="26"/>
          <w:szCs w:val="26"/>
        </w:rPr>
        <w:t>површини</w:t>
      </w:r>
      <w:proofErr w:type="spellEnd"/>
      <w:r>
        <w:rPr>
          <w:sz w:val="26"/>
          <w:szCs w:val="26"/>
        </w:rPr>
        <w:t xml:space="preserve"> </w:t>
      </w:r>
      <w:proofErr w:type="spellStart"/>
      <w:r>
        <w:rPr>
          <w:sz w:val="26"/>
          <w:szCs w:val="26"/>
        </w:rPr>
        <w:t>од</w:t>
      </w:r>
      <w:proofErr w:type="spellEnd"/>
      <w:r>
        <w:rPr>
          <w:sz w:val="26"/>
          <w:szCs w:val="26"/>
        </w:rPr>
        <w:t xml:space="preserve"> 50м2 у </w:t>
      </w:r>
      <w:proofErr w:type="spellStart"/>
      <w:r>
        <w:rPr>
          <w:sz w:val="26"/>
          <w:szCs w:val="26"/>
        </w:rPr>
        <w:t>улици</w:t>
      </w:r>
      <w:proofErr w:type="spellEnd"/>
      <w:r>
        <w:rPr>
          <w:sz w:val="26"/>
          <w:szCs w:val="26"/>
        </w:rPr>
        <w:t xml:space="preserve"> </w:t>
      </w:r>
      <w:proofErr w:type="spellStart"/>
      <w:r>
        <w:rPr>
          <w:sz w:val="26"/>
          <w:szCs w:val="26"/>
        </w:rPr>
        <w:t>Пролетерских</w:t>
      </w:r>
      <w:proofErr w:type="spellEnd"/>
      <w:r>
        <w:rPr>
          <w:sz w:val="26"/>
          <w:szCs w:val="26"/>
        </w:rPr>
        <w:t xml:space="preserve"> </w:t>
      </w:r>
      <w:proofErr w:type="spellStart"/>
      <w:r>
        <w:rPr>
          <w:sz w:val="26"/>
          <w:szCs w:val="26"/>
        </w:rPr>
        <w:t>бригада</w:t>
      </w:r>
      <w:proofErr w:type="spellEnd"/>
      <w:r>
        <w:rPr>
          <w:sz w:val="26"/>
          <w:szCs w:val="26"/>
        </w:rPr>
        <w:t xml:space="preserve">  у </w:t>
      </w:r>
      <w:proofErr w:type="spellStart"/>
      <w:r>
        <w:rPr>
          <w:sz w:val="26"/>
          <w:szCs w:val="26"/>
        </w:rPr>
        <w:t>Врању</w:t>
      </w:r>
      <w:proofErr w:type="spellEnd"/>
      <w:r w:rsidR="00882436">
        <w:rPr>
          <w:sz w:val="26"/>
          <w:szCs w:val="26"/>
        </w:rPr>
        <w:t xml:space="preserve">, </w:t>
      </w:r>
      <w:proofErr w:type="spellStart"/>
      <w:r w:rsidR="00882436">
        <w:rPr>
          <w:sz w:val="26"/>
          <w:szCs w:val="26"/>
        </w:rPr>
        <w:t>Станковић</w:t>
      </w:r>
      <w:proofErr w:type="spellEnd"/>
      <w:r w:rsidR="00882436">
        <w:rPr>
          <w:sz w:val="26"/>
          <w:szCs w:val="26"/>
        </w:rPr>
        <w:t xml:space="preserve"> </w:t>
      </w:r>
      <w:proofErr w:type="spellStart"/>
      <w:r w:rsidR="00882436">
        <w:rPr>
          <w:sz w:val="26"/>
          <w:szCs w:val="26"/>
        </w:rPr>
        <w:t>Гроздани</w:t>
      </w:r>
      <w:proofErr w:type="spellEnd"/>
      <w:r w:rsidR="00882436">
        <w:rPr>
          <w:sz w:val="26"/>
          <w:szCs w:val="26"/>
        </w:rPr>
        <w:t xml:space="preserve"> </w:t>
      </w:r>
      <w:proofErr w:type="spellStart"/>
      <w:r w:rsidR="00882436">
        <w:rPr>
          <w:sz w:val="26"/>
          <w:szCs w:val="26"/>
        </w:rPr>
        <w:t>из</w:t>
      </w:r>
      <w:proofErr w:type="spellEnd"/>
      <w:r w:rsidR="00882436">
        <w:rPr>
          <w:sz w:val="26"/>
          <w:szCs w:val="26"/>
        </w:rPr>
        <w:t xml:space="preserve"> </w:t>
      </w:r>
      <w:proofErr w:type="spellStart"/>
      <w:r w:rsidR="00882436">
        <w:rPr>
          <w:sz w:val="26"/>
          <w:szCs w:val="26"/>
        </w:rPr>
        <w:t>Врања</w:t>
      </w:r>
      <w:proofErr w:type="spellEnd"/>
      <w:r w:rsidR="00882436">
        <w:rPr>
          <w:sz w:val="26"/>
          <w:szCs w:val="26"/>
        </w:rPr>
        <w:t xml:space="preserve">, </w:t>
      </w:r>
      <w:proofErr w:type="spellStart"/>
      <w:r w:rsidR="00882436">
        <w:rPr>
          <w:sz w:val="26"/>
          <w:szCs w:val="26"/>
        </w:rPr>
        <w:t>улица</w:t>
      </w:r>
      <w:proofErr w:type="spellEnd"/>
      <w:r w:rsidR="00882436">
        <w:rPr>
          <w:sz w:val="26"/>
          <w:szCs w:val="26"/>
        </w:rPr>
        <w:t xml:space="preserve">  </w:t>
      </w:r>
      <w:proofErr w:type="spellStart"/>
      <w:r w:rsidR="00882436">
        <w:rPr>
          <w:sz w:val="26"/>
          <w:szCs w:val="26"/>
        </w:rPr>
        <w:t>Трг</w:t>
      </w:r>
      <w:proofErr w:type="spellEnd"/>
      <w:r w:rsidR="00882436">
        <w:rPr>
          <w:sz w:val="26"/>
          <w:szCs w:val="26"/>
        </w:rPr>
        <w:t xml:space="preserve"> </w:t>
      </w:r>
      <w:proofErr w:type="spellStart"/>
      <w:r w:rsidR="00882436">
        <w:rPr>
          <w:sz w:val="26"/>
          <w:szCs w:val="26"/>
        </w:rPr>
        <w:t>Братства</w:t>
      </w:r>
      <w:proofErr w:type="spellEnd"/>
      <w:r w:rsidR="00882436">
        <w:rPr>
          <w:sz w:val="26"/>
          <w:szCs w:val="26"/>
        </w:rPr>
        <w:t xml:space="preserve"> и </w:t>
      </w:r>
      <w:proofErr w:type="spellStart"/>
      <w:r w:rsidR="00882436">
        <w:rPr>
          <w:sz w:val="26"/>
          <w:szCs w:val="26"/>
        </w:rPr>
        <w:t>јединства</w:t>
      </w:r>
      <w:proofErr w:type="spellEnd"/>
      <w:r w:rsidR="00882436">
        <w:rPr>
          <w:sz w:val="26"/>
          <w:szCs w:val="26"/>
        </w:rPr>
        <w:t xml:space="preserve"> </w:t>
      </w:r>
      <w:proofErr w:type="spellStart"/>
      <w:r w:rsidR="00882436">
        <w:rPr>
          <w:sz w:val="26"/>
          <w:szCs w:val="26"/>
        </w:rPr>
        <w:t>бр.ц</w:t>
      </w:r>
      <w:proofErr w:type="spellEnd"/>
      <w:r w:rsidR="00882436">
        <w:rPr>
          <w:sz w:val="26"/>
          <w:szCs w:val="26"/>
        </w:rPr>
        <w:t>-/1-3-9,</w:t>
      </w:r>
      <w:r>
        <w:rPr>
          <w:sz w:val="26"/>
          <w:szCs w:val="26"/>
        </w:rPr>
        <w:t xml:space="preserve"> </w:t>
      </w:r>
      <w:proofErr w:type="spellStart"/>
      <w:r>
        <w:rPr>
          <w:sz w:val="26"/>
          <w:szCs w:val="26"/>
        </w:rPr>
        <w:t>ради</w:t>
      </w:r>
      <w:proofErr w:type="spellEnd"/>
      <w:r>
        <w:rPr>
          <w:sz w:val="26"/>
          <w:szCs w:val="26"/>
        </w:rPr>
        <w:t xml:space="preserve">  </w:t>
      </w:r>
      <w:proofErr w:type="spellStart"/>
      <w:r>
        <w:rPr>
          <w:sz w:val="26"/>
          <w:szCs w:val="26"/>
        </w:rPr>
        <w:t>исправке</w:t>
      </w:r>
      <w:proofErr w:type="spellEnd"/>
      <w:r>
        <w:rPr>
          <w:sz w:val="26"/>
          <w:szCs w:val="26"/>
        </w:rPr>
        <w:t xml:space="preserve"> </w:t>
      </w:r>
      <w:proofErr w:type="spellStart"/>
      <w:r>
        <w:rPr>
          <w:sz w:val="26"/>
          <w:szCs w:val="26"/>
        </w:rPr>
        <w:t>граница</w:t>
      </w:r>
      <w:proofErr w:type="spellEnd"/>
      <w:r>
        <w:rPr>
          <w:sz w:val="26"/>
          <w:szCs w:val="26"/>
        </w:rPr>
        <w:t xml:space="preserve"> </w:t>
      </w:r>
      <w:proofErr w:type="spellStart"/>
      <w:r>
        <w:rPr>
          <w:sz w:val="26"/>
          <w:szCs w:val="26"/>
        </w:rPr>
        <w:t>суседне</w:t>
      </w:r>
      <w:proofErr w:type="spellEnd"/>
      <w:r>
        <w:rPr>
          <w:sz w:val="26"/>
          <w:szCs w:val="26"/>
        </w:rPr>
        <w:t xml:space="preserve"> </w:t>
      </w:r>
      <w:proofErr w:type="spellStart"/>
      <w:r>
        <w:rPr>
          <w:sz w:val="26"/>
          <w:szCs w:val="26"/>
        </w:rPr>
        <w:t>катастарске</w:t>
      </w:r>
      <w:proofErr w:type="spellEnd"/>
      <w:r>
        <w:rPr>
          <w:sz w:val="26"/>
          <w:szCs w:val="26"/>
        </w:rPr>
        <w:t xml:space="preserve"> </w:t>
      </w:r>
      <w:proofErr w:type="spellStart"/>
      <w:r>
        <w:rPr>
          <w:sz w:val="26"/>
          <w:szCs w:val="26"/>
        </w:rPr>
        <w:t>парцеле</w:t>
      </w:r>
      <w:proofErr w:type="spellEnd"/>
      <w:r w:rsidRPr="00CD3883">
        <w:rPr>
          <w:sz w:val="26"/>
          <w:szCs w:val="26"/>
        </w:rPr>
        <w:t xml:space="preserve"> </w:t>
      </w:r>
      <w:r w:rsidR="00882436">
        <w:rPr>
          <w:sz w:val="26"/>
          <w:szCs w:val="26"/>
        </w:rPr>
        <w:t xml:space="preserve"> </w:t>
      </w:r>
      <w:r w:rsidRPr="009D6158">
        <w:rPr>
          <w:sz w:val="26"/>
          <w:szCs w:val="26"/>
          <w:lang w:val="sr-Cyrl-CS"/>
        </w:rPr>
        <w:t>и донело следећи</w:t>
      </w:r>
      <w:r>
        <w:rPr>
          <w:sz w:val="26"/>
          <w:szCs w:val="26"/>
          <w:lang w:val="sr-Cyrl-CS"/>
        </w:rPr>
        <w:t>:</w:t>
      </w:r>
    </w:p>
    <w:p w14:paraId="52E9025E" w14:textId="77777777" w:rsidR="00653AB9" w:rsidRPr="009D6158" w:rsidRDefault="00653AB9" w:rsidP="00653AB9">
      <w:pPr>
        <w:ind w:firstLine="720"/>
        <w:rPr>
          <w:sz w:val="26"/>
          <w:szCs w:val="26"/>
        </w:rPr>
      </w:pPr>
    </w:p>
    <w:p w14:paraId="500CB274" w14:textId="77777777" w:rsidR="00653AB9" w:rsidRPr="009D6158" w:rsidRDefault="00653AB9" w:rsidP="00653AB9">
      <w:pPr>
        <w:jc w:val="center"/>
        <w:rPr>
          <w:b/>
          <w:i/>
          <w:sz w:val="26"/>
          <w:szCs w:val="26"/>
          <w:lang w:val="sr-Cyrl-CS"/>
        </w:rPr>
      </w:pPr>
      <w:r w:rsidRPr="009D6158">
        <w:rPr>
          <w:b/>
          <w:i/>
          <w:sz w:val="26"/>
          <w:szCs w:val="26"/>
          <w:lang w:val="sr-Cyrl-CS"/>
        </w:rPr>
        <w:t>З А К Љ У Ч А К</w:t>
      </w:r>
    </w:p>
    <w:p w14:paraId="1226F1F9" w14:textId="77777777" w:rsidR="00653AB9" w:rsidRPr="009D6158" w:rsidRDefault="00653AB9" w:rsidP="00653AB9">
      <w:pPr>
        <w:jc w:val="center"/>
        <w:rPr>
          <w:b/>
          <w:i/>
          <w:sz w:val="26"/>
          <w:szCs w:val="26"/>
          <w:lang w:val="sr-Cyrl-CS"/>
        </w:rPr>
      </w:pPr>
    </w:p>
    <w:p w14:paraId="7B1D8B29" w14:textId="77777777" w:rsidR="00653AB9" w:rsidRPr="009D6158" w:rsidRDefault="00653AB9" w:rsidP="00653AB9">
      <w:pPr>
        <w:jc w:val="both"/>
        <w:rPr>
          <w:sz w:val="26"/>
          <w:szCs w:val="26"/>
        </w:rPr>
      </w:pPr>
      <w:r w:rsidRPr="009D6158">
        <w:rPr>
          <w:sz w:val="26"/>
          <w:szCs w:val="26"/>
          <w:lang w:val="sr-Cyrl-CS"/>
        </w:rPr>
        <w:tab/>
        <w:t xml:space="preserve">Утврђује се </w:t>
      </w:r>
      <w:r w:rsidR="00544F01">
        <w:rPr>
          <w:sz w:val="26"/>
          <w:szCs w:val="26"/>
          <w:lang w:val="sr-Cyrl-CS"/>
        </w:rPr>
        <w:t xml:space="preserve">Предлог </w:t>
      </w:r>
      <w:r w:rsidR="00882436">
        <w:rPr>
          <w:sz w:val="26"/>
          <w:szCs w:val="26"/>
          <w:lang w:val="sr-Cyrl-CS"/>
        </w:rPr>
        <w:t xml:space="preserve">Решења  </w:t>
      </w:r>
      <w:r w:rsidR="00882436">
        <w:rPr>
          <w:sz w:val="26"/>
          <w:szCs w:val="26"/>
        </w:rPr>
        <w:t xml:space="preserve">о </w:t>
      </w:r>
      <w:proofErr w:type="spellStart"/>
      <w:r w:rsidR="00882436">
        <w:rPr>
          <w:sz w:val="26"/>
          <w:szCs w:val="26"/>
        </w:rPr>
        <w:t>отуђењу</w:t>
      </w:r>
      <w:proofErr w:type="spellEnd"/>
      <w:r w:rsidR="00882436">
        <w:rPr>
          <w:sz w:val="26"/>
          <w:szCs w:val="26"/>
        </w:rPr>
        <w:t xml:space="preserve">  </w:t>
      </w:r>
      <w:proofErr w:type="spellStart"/>
      <w:r w:rsidR="00882436">
        <w:rPr>
          <w:sz w:val="26"/>
          <w:szCs w:val="26"/>
        </w:rPr>
        <w:t>уз</w:t>
      </w:r>
      <w:proofErr w:type="spellEnd"/>
      <w:r w:rsidR="00882436">
        <w:rPr>
          <w:sz w:val="26"/>
          <w:szCs w:val="26"/>
        </w:rPr>
        <w:t xml:space="preserve"> </w:t>
      </w:r>
      <w:proofErr w:type="spellStart"/>
      <w:r w:rsidR="00882436">
        <w:rPr>
          <w:sz w:val="26"/>
          <w:szCs w:val="26"/>
        </w:rPr>
        <w:t>накнаду</w:t>
      </w:r>
      <w:proofErr w:type="spellEnd"/>
      <w:r w:rsidR="00882436">
        <w:rPr>
          <w:sz w:val="26"/>
          <w:szCs w:val="26"/>
        </w:rPr>
        <w:t xml:space="preserve"> у </w:t>
      </w:r>
      <w:proofErr w:type="spellStart"/>
      <w:r w:rsidR="00882436">
        <w:rPr>
          <w:sz w:val="26"/>
          <w:szCs w:val="26"/>
        </w:rPr>
        <w:t>новцу</w:t>
      </w:r>
      <w:proofErr w:type="spellEnd"/>
      <w:r w:rsidR="00882436">
        <w:rPr>
          <w:sz w:val="26"/>
          <w:szCs w:val="26"/>
        </w:rPr>
        <w:t xml:space="preserve"> </w:t>
      </w:r>
      <w:proofErr w:type="spellStart"/>
      <w:r w:rsidR="00882436">
        <w:rPr>
          <w:sz w:val="26"/>
          <w:szCs w:val="26"/>
        </w:rPr>
        <w:t>градског</w:t>
      </w:r>
      <w:proofErr w:type="spellEnd"/>
      <w:r w:rsidR="00882436">
        <w:rPr>
          <w:sz w:val="26"/>
          <w:szCs w:val="26"/>
        </w:rPr>
        <w:t xml:space="preserve"> </w:t>
      </w:r>
      <w:proofErr w:type="spellStart"/>
      <w:r w:rsidR="00882436">
        <w:rPr>
          <w:sz w:val="26"/>
          <w:szCs w:val="26"/>
        </w:rPr>
        <w:t>грђевинског</w:t>
      </w:r>
      <w:proofErr w:type="spellEnd"/>
      <w:r w:rsidR="00882436">
        <w:rPr>
          <w:sz w:val="26"/>
          <w:szCs w:val="26"/>
        </w:rPr>
        <w:t xml:space="preserve"> </w:t>
      </w:r>
      <w:proofErr w:type="spellStart"/>
      <w:r w:rsidR="00882436">
        <w:rPr>
          <w:sz w:val="26"/>
          <w:szCs w:val="26"/>
        </w:rPr>
        <w:t>земљишта</w:t>
      </w:r>
      <w:proofErr w:type="spellEnd"/>
      <w:r w:rsidR="00882436">
        <w:rPr>
          <w:sz w:val="26"/>
          <w:szCs w:val="26"/>
        </w:rPr>
        <w:t xml:space="preserve"> </w:t>
      </w:r>
      <w:proofErr w:type="spellStart"/>
      <w:r w:rsidR="00882436">
        <w:rPr>
          <w:sz w:val="26"/>
          <w:szCs w:val="26"/>
        </w:rPr>
        <w:t>својине</w:t>
      </w:r>
      <w:proofErr w:type="spellEnd"/>
      <w:r w:rsidR="00882436">
        <w:rPr>
          <w:sz w:val="26"/>
          <w:szCs w:val="26"/>
        </w:rPr>
        <w:t xml:space="preserve"> </w:t>
      </w:r>
      <w:proofErr w:type="spellStart"/>
      <w:r w:rsidR="00882436">
        <w:rPr>
          <w:sz w:val="26"/>
          <w:szCs w:val="26"/>
        </w:rPr>
        <w:t>града</w:t>
      </w:r>
      <w:proofErr w:type="spellEnd"/>
      <w:r w:rsidR="00882436">
        <w:rPr>
          <w:sz w:val="26"/>
          <w:szCs w:val="26"/>
        </w:rPr>
        <w:t xml:space="preserve"> </w:t>
      </w:r>
      <w:proofErr w:type="spellStart"/>
      <w:r w:rsidR="00882436">
        <w:rPr>
          <w:sz w:val="26"/>
          <w:szCs w:val="26"/>
        </w:rPr>
        <w:t>Врања</w:t>
      </w:r>
      <w:proofErr w:type="spellEnd"/>
      <w:r w:rsidR="00882436">
        <w:rPr>
          <w:sz w:val="26"/>
          <w:szCs w:val="26"/>
        </w:rPr>
        <w:t xml:space="preserve"> </w:t>
      </w:r>
      <w:proofErr w:type="spellStart"/>
      <w:r w:rsidR="00882436">
        <w:rPr>
          <w:sz w:val="26"/>
          <w:szCs w:val="26"/>
        </w:rPr>
        <w:t>са</w:t>
      </w:r>
      <w:proofErr w:type="spellEnd"/>
      <w:r w:rsidR="00882436">
        <w:rPr>
          <w:sz w:val="26"/>
          <w:szCs w:val="26"/>
        </w:rPr>
        <w:t xml:space="preserve"> </w:t>
      </w:r>
      <w:proofErr w:type="spellStart"/>
      <w:r w:rsidR="00882436">
        <w:rPr>
          <w:sz w:val="26"/>
          <w:szCs w:val="26"/>
        </w:rPr>
        <w:t>кп</w:t>
      </w:r>
      <w:proofErr w:type="spellEnd"/>
      <w:r w:rsidR="00882436">
        <w:rPr>
          <w:sz w:val="26"/>
          <w:szCs w:val="26"/>
        </w:rPr>
        <w:t xml:space="preserve">. </w:t>
      </w:r>
      <w:proofErr w:type="spellStart"/>
      <w:r w:rsidR="00882436">
        <w:rPr>
          <w:sz w:val="26"/>
          <w:szCs w:val="26"/>
        </w:rPr>
        <w:t>Бр</w:t>
      </w:r>
      <w:proofErr w:type="spellEnd"/>
      <w:r w:rsidR="00882436">
        <w:rPr>
          <w:sz w:val="26"/>
          <w:szCs w:val="26"/>
        </w:rPr>
        <w:t xml:space="preserve">. 9020/1 у </w:t>
      </w:r>
      <w:proofErr w:type="spellStart"/>
      <w:r w:rsidR="00882436">
        <w:rPr>
          <w:sz w:val="26"/>
          <w:szCs w:val="26"/>
        </w:rPr>
        <w:t>површини</w:t>
      </w:r>
      <w:proofErr w:type="spellEnd"/>
      <w:r w:rsidR="00882436">
        <w:rPr>
          <w:sz w:val="26"/>
          <w:szCs w:val="26"/>
        </w:rPr>
        <w:t xml:space="preserve"> </w:t>
      </w:r>
      <w:proofErr w:type="spellStart"/>
      <w:r w:rsidR="00882436">
        <w:rPr>
          <w:sz w:val="26"/>
          <w:szCs w:val="26"/>
        </w:rPr>
        <w:t>од</w:t>
      </w:r>
      <w:proofErr w:type="spellEnd"/>
      <w:r w:rsidR="00882436">
        <w:rPr>
          <w:sz w:val="26"/>
          <w:szCs w:val="26"/>
        </w:rPr>
        <w:t xml:space="preserve"> 50м2 у </w:t>
      </w:r>
      <w:proofErr w:type="spellStart"/>
      <w:r w:rsidR="00882436">
        <w:rPr>
          <w:sz w:val="26"/>
          <w:szCs w:val="26"/>
        </w:rPr>
        <w:t>улици</w:t>
      </w:r>
      <w:proofErr w:type="spellEnd"/>
      <w:r w:rsidR="00882436">
        <w:rPr>
          <w:sz w:val="26"/>
          <w:szCs w:val="26"/>
        </w:rPr>
        <w:t xml:space="preserve"> </w:t>
      </w:r>
      <w:proofErr w:type="spellStart"/>
      <w:r w:rsidR="00882436">
        <w:rPr>
          <w:sz w:val="26"/>
          <w:szCs w:val="26"/>
        </w:rPr>
        <w:t>Пролетерских</w:t>
      </w:r>
      <w:proofErr w:type="spellEnd"/>
      <w:r w:rsidR="00882436">
        <w:rPr>
          <w:sz w:val="26"/>
          <w:szCs w:val="26"/>
        </w:rPr>
        <w:t xml:space="preserve"> </w:t>
      </w:r>
      <w:proofErr w:type="spellStart"/>
      <w:r w:rsidR="00882436">
        <w:rPr>
          <w:sz w:val="26"/>
          <w:szCs w:val="26"/>
        </w:rPr>
        <w:t>бригада</w:t>
      </w:r>
      <w:proofErr w:type="spellEnd"/>
      <w:r w:rsidR="00882436">
        <w:rPr>
          <w:sz w:val="26"/>
          <w:szCs w:val="26"/>
        </w:rPr>
        <w:t xml:space="preserve">  у </w:t>
      </w:r>
      <w:proofErr w:type="spellStart"/>
      <w:r w:rsidR="00882436">
        <w:rPr>
          <w:sz w:val="26"/>
          <w:szCs w:val="26"/>
        </w:rPr>
        <w:t>Врању</w:t>
      </w:r>
      <w:proofErr w:type="spellEnd"/>
      <w:r w:rsidR="00882436">
        <w:rPr>
          <w:sz w:val="26"/>
          <w:szCs w:val="26"/>
        </w:rPr>
        <w:t xml:space="preserve">, </w:t>
      </w:r>
      <w:proofErr w:type="spellStart"/>
      <w:r w:rsidR="00882436">
        <w:rPr>
          <w:sz w:val="26"/>
          <w:szCs w:val="26"/>
        </w:rPr>
        <w:t>Станковић</w:t>
      </w:r>
      <w:proofErr w:type="spellEnd"/>
      <w:r w:rsidR="00882436">
        <w:rPr>
          <w:sz w:val="26"/>
          <w:szCs w:val="26"/>
        </w:rPr>
        <w:t xml:space="preserve"> </w:t>
      </w:r>
      <w:proofErr w:type="spellStart"/>
      <w:r w:rsidR="00882436">
        <w:rPr>
          <w:sz w:val="26"/>
          <w:szCs w:val="26"/>
        </w:rPr>
        <w:t>Гроздани</w:t>
      </w:r>
      <w:proofErr w:type="spellEnd"/>
      <w:r w:rsidR="00882436">
        <w:rPr>
          <w:sz w:val="26"/>
          <w:szCs w:val="26"/>
        </w:rPr>
        <w:t xml:space="preserve"> </w:t>
      </w:r>
      <w:proofErr w:type="spellStart"/>
      <w:r w:rsidR="00882436">
        <w:rPr>
          <w:sz w:val="26"/>
          <w:szCs w:val="26"/>
        </w:rPr>
        <w:t>из</w:t>
      </w:r>
      <w:proofErr w:type="spellEnd"/>
      <w:r w:rsidR="00882436">
        <w:rPr>
          <w:sz w:val="26"/>
          <w:szCs w:val="26"/>
        </w:rPr>
        <w:t xml:space="preserve"> </w:t>
      </w:r>
      <w:proofErr w:type="spellStart"/>
      <w:r w:rsidR="00882436">
        <w:rPr>
          <w:sz w:val="26"/>
          <w:szCs w:val="26"/>
        </w:rPr>
        <w:t>Врања</w:t>
      </w:r>
      <w:proofErr w:type="spellEnd"/>
      <w:r w:rsidR="00882436">
        <w:rPr>
          <w:sz w:val="26"/>
          <w:szCs w:val="26"/>
        </w:rPr>
        <w:t xml:space="preserve">, </w:t>
      </w:r>
      <w:proofErr w:type="spellStart"/>
      <w:r w:rsidR="00882436">
        <w:rPr>
          <w:sz w:val="26"/>
          <w:szCs w:val="26"/>
        </w:rPr>
        <w:t>улица</w:t>
      </w:r>
      <w:proofErr w:type="spellEnd"/>
      <w:r w:rsidR="00882436">
        <w:rPr>
          <w:sz w:val="26"/>
          <w:szCs w:val="26"/>
        </w:rPr>
        <w:t xml:space="preserve">  </w:t>
      </w:r>
      <w:proofErr w:type="spellStart"/>
      <w:r w:rsidR="00882436">
        <w:rPr>
          <w:sz w:val="26"/>
          <w:szCs w:val="26"/>
        </w:rPr>
        <w:t>Трг</w:t>
      </w:r>
      <w:proofErr w:type="spellEnd"/>
      <w:r w:rsidR="00882436">
        <w:rPr>
          <w:sz w:val="26"/>
          <w:szCs w:val="26"/>
        </w:rPr>
        <w:t xml:space="preserve"> </w:t>
      </w:r>
      <w:proofErr w:type="spellStart"/>
      <w:r w:rsidR="00882436">
        <w:rPr>
          <w:sz w:val="26"/>
          <w:szCs w:val="26"/>
        </w:rPr>
        <w:t>Братства</w:t>
      </w:r>
      <w:proofErr w:type="spellEnd"/>
      <w:r w:rsidR="00882436">
        <w:rPr>
          <w:sz w:val="26"/>
          <w:szCs w:val="26"/>
        </w:rPr>
        <w:t xml:space="preserve"> и </w:t>
      </w:r>
      <w:proofErr w:type="spellStart"/>
      <w:r w:rsidR="00882436">
        <w:rPr>
          <w:sz w:val="26"/>
          <w:szCs w:val="26"/>
        </w:rPr>
        <w:t>јединства</w:t>
      </w:r>
      <w:proofErr w:type="spellEnd"/>
      <w:r w:rsidR="00882436">
        <w:rPr>
          <w:sz w:val="26"/>
          <w:szCs w:val="26"/>
        </w:rPr>
        <w:t xml:space="preserve"> </w:t>
      </w:r>
      <w:proofErr w:type="spellStart"/>
      <w:r w:rsidR="00882436">
        <w:rPr>
          <w:sz w:val="26"/>
          <w:szCs w:val="26"/>
        </w:rPr>
        <w:t>бр.ц</w:t>
      </w:r>
      <w:proofErr w:type="spellEnd"/>
      <w:r w:rsidR="00882436">
        <w:rPr>
          <w:sz w:val="26"/>
          <w:szCs w:val="26"/>
        </w:rPr>
        <w:t xml:space="preserve">-/1-3-9, </w:t>
      </w:r>
      <w:proofErr w:type="spellStart"/>
      <w:r w:rsidR="00882436">
        <w:rPr>
          <w:sz w:val="26"/>
          <w:szCs w:val="26"/>
        </w:rPr>
        <w:t>ради</w:t>
      </w:r>
      <w:proofErr w:type="spellEnd"/>
      <w:r w:rsidR="00882436">
        <w:rPr>
          <w:sz w:val="26"/>
          <w:szCs w:val="26"/>
        </w:rPr>
        <w:t xml:space="preserve">  </w:t>
      </w:r>
      <w:proofErr w:type="spellStart"/>
      <w:r w:rsidR="00882436">
        <w:rPr>
          <w:sz w:val="26"/>
          <w:szCs w:val="26"/>
        </w:rPr>
        <w:t>исправке</w:t>
      </w:r>
      <w:proofErr w:type="spellEnd"/>
      <w:r w:rsidR="00882436">
        <w:rPr>
          <w:sz w:val="26"/>
          <w:szCs w:val="26"/>
        </w:rPr>
        <w:t xml:space="preserve"> </w:t>
      </w:r>
      <w:proofErr w:type="spellStart"/>
      <w:r w:rsidR="00882436">
        <w:rPr>
          <w:sz w:val="26"/>
          <w:szCs w:val="26"/>
        </w:rPr>
        <w:t>граница</w:t>
      </w:r>
      <w:proofErr w:type="spellEnd"/>
      <w:r w:rsidR="00882436">
        <w:rPr>
          <w:sz w:val="26"/>
          <w:szCs w:val="26"/>
        </w:rPr>
        <w:t xml:space="preserve"> </w:t>
      </w:r>
      <w:proofErr w:type="spellStart"/>
      <w:r w:rsidR="00882436">
        <w:rPr>
          <w:sz w:val="26"/>
          <w:szCs w:val="26"/>
        </w:rPr>
        <w:t>суседне</w:t>
      </w:r>
      <w:proofErr w:type="spellEnd"/>
      <w:r w:rsidR="00882436">
        <w:rPr>
          <w:sz w:val="26"/>
          <w:szCs w:val="26"/>
        </w:rPr>
        <w:t xml:space="preserve"> </w:t>
      </w:r>
      <w:proofErr w:type="spellStart"/>
      <w:r w:rsidR="00882436">
        <w:rPr>
          <w:sz w:val="26"/>
          <w:szCs w:val="26"/>
        </w:rPr>
        <w:t>катастарске</w:t>
      </w:r>
      <w:proofErr w:type="spellEnd"/>
      <w:r w:rsidR="00882436">
        <w:rPr>
          <w:sz w:val="26"/>
          <w:szCs w:val="26"/>
        </w:rPr>
        <w:t xml:space="preserve"> </w:t>
      </w:r>
      <w:proofErr w:type="spellStart"/>
      <w:r w:rsidR="00882436">
        <w:rPr>
          <w:sz w:val="26"/>
          <w:szCs w:val="26"/>
        </w:rPr>
        <w:t>парцеле</w:t>
      </w:r>
      <w:proofErr w:type="spellEnd"/>
      <w:r w:rsidR="00544F01">
        <w:rPr>
          <w:sz w:val="26"/>
          <w:szCs w:val="26"/>
        </w:rPr>
        <w:t xml:space="preserve"> </w:t>
      </w:r>
      <w:r w:rsidRPr="009D6158">
        <w:rPr>
          <w:sz w:val="26"/>
          <w:szCs w:val="26"/>
        </w:rPr>
        <w:t xml:space="preserve">и </w:t>
      </w:r>
      <w:proofErr w:type="spellStart"/>
      <w:r w:rsidRPr="009D6158">
        <w:rPr>
          <w:sz w:val="26"/>
          <w:szCs w:val="26"/>
        </w:rPr>
        <w:t>доставља</w:t>
      </w:r>
      <w:proofErr w:type="spellEnd"/>
      <w:r w:rsidRPr="009D6158">
        <w:rPr>
          <w:sz w:val="26"/>
          <w:szCs w:val="26"/>
        </w:rPr>
        <w:t xml:space="preserve"> </w:t>
      </w:r>
      <w:proofErr w:type="spellStart"/>
      <w:r w:rsidRPr="009D6158">
        <w:rPr>
          <w:sz w:val="26"/>
          <w:szCs w:val="26"/>
        </w:rPr>
        <w:t>Скупштини</w:t>
      </w:r>
      <w:proofErr w:type="spellEnd"/>
      <w:r w:rsidRPr="009D6158">
        <w:rPr>
          <w:sz w:val="26"/>
          <w:szCs w:val="26"/>
        </w:rPr>
        <w:t xml:space="preserve"> </w:t>
      </w:r>
      <w:proofErr w:type="spellStart"/>
      <w:r w:rsidRPr="009D6158">
        <w:rPr>
          <w:sz w:val="26"/>
          <w:szCs w:val="26"/>
        </w:rPr>
        <w:t>на</w:t>
      </w:r>
      <w:proofErr w:type="spellEnd"/>
      <w:r w:rsidRPr="009D6158">
        <w:rPr>
          <w:sz w:val="26"/>
          <w:szCs w:val="26"/>
        </w:rPr>
        <w:t xml:space="preserve"> </w:t>
      </w:r>
      <w:proofErr w:type="spellStart"/>
      <w:r w:rsidRPr="009D6158">
        <w:rPr>
          <w:sz w:val="26"/>
          <w:szCs w:val="26"/>
        </w:rPr>
        <w:t>разматрање</w:t>
      </w:r>
      <w:proofErr w:type="spellEnd"/>
      <w:r w:rsidRPr="009D6158">
        <w:rPr>
          <w:sz w:val="26"/>
          <w:szCs w:val="26"/>
        </w:rPr>
        <w:t xml:space="preserve"> и </w:t>
      </w:r>
      <w:proofErr w:type="spellStart"/>
      <w:r w:rsidRPr="009D6158">
        <w:rPr>
          <w:sz w:val="26"/>
          <w:szCs w:val="26"/>
        </w:rPr>
        <w:t>усвајање</w:t>
      </w:r>
      <w:proofErr w:type="spellEnd"/>
      <w:r w:rsidRPr="009D6158">
        <w:rPr>
          <w:sz w:val="26"/>
          <w:szCs w:val="26"/>
        </w:rPr>
        <w:t>.</w:t>
      </w:r>
    </w:p>
    <w:p w14:paraId="37709C74" w14:textId="77777777" w:rsidR="00653AB9" w:rsidRPr="009D6158" w:rsidRDefault="00653AB9" w:rsidP="00653AB9">
      <w:pPr>
        <w:jc w:val="both"/>
        <w:rPr>
          <w:color w:val="000000"/>
          <w:sz w:val="26"/>
          <w:szCs w:val="26"/>
        </w:rPr>
      </w:pPr>
    </w:p>
    <w:p w14:paraId="762EF204" w14:textId="77777777" w:rsidR="00653AB9" w:rsidRPr="009D6158" w:rsidRDefault="00653AB9" w:rsidP="00653AB9">
      <w:pPr>
        <w:jc w:val="both"/>
        <w:rPr>
          <w:sz w:val="26"/>
          <w:szCs w:val="26"/>
        </w:rPr>
      </w:pPr>
      <w:r w:rsidRPr="009D6158">
        <w:rPr>
          <w:sz w:val="26"/>
          <w:szCs w:val="26"/>
        </w:rPr>
        <w:tab/>
      </w:r>
      <w:proofErr w:type="spellStart"/>
      <w:r w:rsidRPr="009D6158">
        <w:rPr>
          <w:sz w:val="26"/>
          <w:szCs w:val="26"/>
        </w:rPr>
        <w:t>Уводне</w:t>
      </w:r>
      <w:proofErr w:type="spellEnd"/>
      <w:r w:rsidRPr="009D6158">
        <w:rPr>
          <w:sz w:val="26"/>
          <w:szCs w:val="26"/>
        </w:rPr>
        <w:t xml:space="preserve"> </w:t>
      </w:r>
      <w:proofErr w:type="spellStart"/>
      <w:r w:rsidRPr="009D6158">
        <w:rPr>
          <w:sz w:val="26"/>
          <w:szCs w:val="26"/>
        </w:rPr>
        <w:t>напомене</w:t>
      </w:r>
      <w:proofErr w:type="spellEnd"/>
      <w:r w:rsidRPr="009D6158">
        <w:rPr>
          <w:sz w:val="26"/>
          <w:szCs w:val="26"/>
        </w:rPr>
        <w:t xml:space="preserve"> </w:t>
      </w:r>
      <w:proofErr w:type="spellStart"/>
      <w:r w:rsidRPr="009D6158">
        <w:rPr>
          <w:sz w:val="26"/>
          <w:szCs w:val="26"/>
        </w:rPr>
        <w:t>на</w:t>
      </w:r>
      <w:proofErr w:type="spellEnd"/>
      <w:r w:rsidRPr="009D6158">
        <w:rPr>
          <w:sz w:val="26"/>
          <w:szCs w:val="26"/>
        </w:rPr>
        <w:t xml:space="preserve"> </w:t>
      </w:r>
      <w:proofErr w:type="spellStart"/>
      <w:r w:rsidRPr="009D6158">
        <w:rPr>
          <w:sz w:val="26"/>
          <w:szCs w:val="26"/>
        </w:rPr>
        <w:t>седници</w:t>
      </w:r>
      <w:proofErr w:type="spellEnd"/>
      <w:r w:rsidRPr="009D6158">
        <w:rPr>
          <w:sz w:val="26"/>
          <w:szCs w:val="26"/>
        </w:rPr>
        <w:t xml:space="preserve"> </w:t>
      </w:r>
      <w:proofErr w:type="spellStart"/>
      <w:r w:rsidRPr="009D6158">
        <w:rPr>
          <w:sz w:val="26"/>
          <w:szCs w:val="26"/>
        </w:rPr>
        <w:t>Скупштине</w:t>
      </w:r>
      <w:proofErr w:type="spellEnd"/>
      <w:r w:rsidRPr="009D6158">
        <w:rPr>
          <w:sz w:val="26"/>
          <w:szCs w:val="26"/>
        </w:rPr>
        <w:t xml:space="preserve"> </w:t>
      </w:r>
      <w:proofErr w:type="spellStart"/>
      <w:r w:rsidRPr="009D6158">
        <w:rPr>
          <w:sz w:val="26"/>
          <w:szCs w:val="26"/>
        </w:rPr>
        <w:t>поднеће</w:t>
      </w:r>
      <w:proofErr w:type="spellEnd"/>
      <w:r w:rsidRPr="009D6158">
        <w:rPr>
          <w:sz w:val="26"/>
          <w:szCs w:val="26"/>
        </w:rPr>
        <w:t xml:space="preserve"> </w:t>
      </w:r>
      <w:proofErr w:type="spellStart"/>
      <w:r w:rsidR="00882436">
        <w:rPr>
          <w:rFonts w:eastAsia="Calibri"/>
          <w:sz w:val="26"/>
          <w:szCs w:val="26"/>
        </w:rPr>
        <w:t>Марина</w:t>
      </w:r>
      <w:proofErr w:type="spellEnd"/>
      <w:r w:rsidR="00882436">
        <w:rPr>
          <w:rFonts w:eastAsia="Calibri"/>
          <w:sz w:val="26"/>
          <w:szCs w:val="26"/>
        </w:rPr>
        <w:t xml:space="preserve"> </w:t>
      </w:r>
      <w:proofErr w:type="spellStart"/>
      <w:r w:rsidR="00882436">
        <w:rPr>
          <w:rFonts w:eastAsia="Calibri"/>
          <w:sz w:val="26"/>
          <w:szCs w:val="26"/>
        </w:rPr>
        <w:t>Трајкоић</w:t>
      </w:r>
      <w:proofErr w:type="spellEnd"/>
      <w:r w:rsidR="00882436">
        <w:rPr>
          <w:rFonts w:eastAsia="Calibri"/>
          <w:sz w:val="26"/>
          <w:szCs w:val="26"/>
        </w:rPr>
        <w:t xml:space="preserve">, </w:t>
      </w:r>
      <w:proofErr w:type="spellStart"/>
      <w:r w:rsidR="00882436">
        <w:rPr>
          <w:rFonts w:eastAsia="Calibri"/>
          <w:sz w:val="26"/>
          <w:szCs w:val="26"/>
        </w:rPr>
        <w:t>шеф</w:t>
      </w:r>
      <w:proofErr w:type="spellEnd"/>
      <w:r w:rsidR="00882436">
        <w:rPr>
          <w:rFonts w:eastAsia="Calibri"/>
          <w:sz w:val="26"/>
          <w:szCs w:val="26"/>
        </w:rPr>
        <w:t xml:space="preserve"> </w:t>
      </w:r>
      <w:proofErr w:type="spellStart"/>
      <w:r w:rsidR="00882436">
        <w:rPr>
          <w:rFonts w:eastAsia="Calibri"/>
          <w:sz w:val="26"/>
          <w:szCs w:val="26"/>
        </w:rPr>
        <w:t>Одсека</w:t>
      </w:r>
      <w:proofErr w:type="spellEnd"/>
      <w:r w:rsidR="00882436">
        <w:rPr>
          <w:rFonts w:eastAsia="Calibri"/>
          <w:sz w:val="26"/>
          <w:szCs w:val="26"/>
        </w:rPr>
        <w:t xml:space="preserve"> </w:t>
      </w:r>
      <w:proofErr w:type="spellStart"/>
      <w:r w:rsidR="00882436">
        <w:rPr>
          <w:rFonts w:eastAsia="Calibri"/>
          <w:sz w:val="26"/>
          <w:szCs w:val="26"/>
        </w:rPr>
        <w:t>за</w:t>
      </w:r>
      <w:proofErr w:type="spellEnd"/>
      <w:r w:rsidR="00882436">
        <w:rPr>
          <w:rFonts w:eastAsia="Calibri"/>
          <w:sz w:val="26"/>
          <w:szCs w:val="26"/>
        </w:rPr>
        <w:t xml:space="preserve"> </w:t>
      </w:r>
      <w:proofErr w:type="spellStart"/>
      <w:r w:rsidR="00882436">
        <w:rPr>
          <w:rFonts w:eastAsia="Calibri"/>
          <w:sz w:val="26"/>
          <w:szCs w:val="26"/>
        </w:rPr>
        <w:t>имовинско</w:t>
      </w:r>
      <w:proofErr w:type="spellEnd"/>
      <w:r w:rsidR="00882436">
        <w:rPr>
          <w:rFonts w:eastAsia="Calibri"/>
          <w:sz w:val="26"/>
          <w:szCs w:val="26"/>
        </w:rPr>
        <w:t xml:space="preserve"> - </w:t>
      </w:r>
      <w:proofErr w:type="spellStart"/>
      <w:r w:rsidR="00882436">
        <w:rPr>
          <w:rFonts w:eastAsia="Calibri"/>
          <w:sz w:val="26"/>
          <w:szCs w:val="26"/>
        </w:rPr>
        <w:t>правне</w:t>
      </w:r>
      <w:proofErr w:type="spellEnd"/>
      <w:r w:rsidR="00882436">
        <w:rPr>
          <w:rFonts w:eastAsia="Calibri"/>
          <w:sz w:val="26"/>
          <w:szCs w:val="26"/>
        </w:rPr>
        <w:t xml:space="preserve"> послове</w:t>
      </w:r>
      <w:r w:rsidRPr="009D6158">
        <w:rPr>
          <w:sz w:val="26"/>
          <w:szCs w:val="26"/>
        </w:rPr>
        <w:t>.</w:t>
      </w:r>
    </w:p>
    <w:p w14:paraId="02078888" w14:textId="77777777" w:rsidR="00653AB9" w:rsidRPr="009D6158" w:rsidRDefault="00653AB9" w:rsidP="00653AB9">
      <w:pPr>
        <w:ind w:firstLine="576"/>
        <w:rPr>
          <w:sz w:val="26"/>
          <w:szCs w:val="26"/>
        </w:rPr>
      </w:pPr>
    </w:p>
    <w:p w14:paraId="760D6D4B" w14:textId="77777777" w:rsidR="00653AB9" w:rsidRPr="009D6158" w:rsidRDefault="00653AB9" w:rsidP="00653AB9">
      <w:pPr>
        <w:rPr>
          <w:b/>
          <w:sz w:val="26"/>
          <w:szCs w:val="26"/>
        </w:rPr>
      </w:pP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t xml:space="preserve">      ПРЕДСЕДНИК </w:t>
      </w:r>
    </w:p>
    <w:p w14:paraId="7C26D6AC" w14:textId="77777777" w:rsidR="00653AB9" w:rsidRPr="009D6158" w:rsidRDefault="00653AB9" w:rsidP="00653AB9">
      <w:pPr>
        <w:jc w:val="center"/>
        <w:rPr>
          <w:b/>
          <w:sz w:val="26"/>
          <w:szCs w:val="26"/>
        </w:rPr>
      </w:pPr>
      <w:r w:rsidRPr="009D6158">
        <w:rPr>
          <w:b/>
          <w:sz w:val="26"/>
          <w:szCs w:val="26"/>
        </w:rPr>
        <w:tab/>
      </w:r>
      <w:r w:rsidRPr="009D6158">
        <w:rPr>
          <w:b/>
          <w:sz w:val="26"/>
          <w:szCs w:val="26"/>
        </w:rPr>
        <w:tab/>
      </w:r>
      <w:r w:rsidRPr="009D6158">
        <w:rPr>
          <w:b/>
          <w:sz w:val="26"/>
          <w:szCs w:val="26"/>
        </w:rPr>
        <w:tab/>
        <w:t xml:space="preserve">                                       ГРАДСКОГ ВЕЋА,</w:t>
      </w:r>
    </w:p>
    <w:p w14:paraId="79068223" w14:textId="77777777" w:rsidR="00653AB9" w:rsidRPr="009D6158" w:rsidRDefault="00653AB9" w:rsidP="00653AB9">
      <w:pPr>
        <w:pStyle w:val="P16"/>
        <w:ind w:left="0" w:firstLine="0"/>
        <w:rPr>
          <w:rFonts w:cs="Times New Roman"/>
          <w:sz w:val="26"/>
          <w:szCs w:val="26"/>
        </w:rPr>
      </w:pPr>
      <w:r w:rsidRPr="009D6158">
        <w:rPr>
          <w:rFonts w:cs="Times New Roman"/>
          <w:sz w:val="26"/>
          <w:szCs w:val="26"/>
        </w:rPr>
        <w:t xml:space="preserve">                                                                                     </w:t>
      </w:r>
      <w:proofErr w:type="spellStart"/>
      <w:r w:rsidRPr="009D6158">
        <w:rPr>
          <w:rFonts w:cs="Times New Roman"/>
          <w:sz w:val="26"/>
          <w:szCs w:val="26"/>
        </w:rPr>
        <w:t>др</w:t>
      </w:r>
      <w:proofErr w:type="spellEnd"/>
      <w:r w:rsidRPr="009D6158">
        <w:rPr>
          <w:rFonts w:cs="Times New Roman"/>
          <w:sz w:val="26"/>
          <w:szCs w:val="26"/>
        </w:rPr>
        <w:t xml:space="preserve"> </w:t>
      </w:r>
      <w:proofErr w:type="spellStart"/>
      <w:r w:rsidRPr="009D6158">
        <w:rPr>
          <w:rFonts w:cs="Times New Roman"/>
          <w:sz w:val="26"/>
          <w:szCs w:val="26"/>
        </w:rPr>
        <w:t>Слободан</w:t>
      </w:r>
      <w:proofErr w:type="spellEnd"/>
      <w:r w:rsidRPr="009D6158">
        <w:rPr>
          <w:rFonts w:cs="Times New Roman"/>
          <w:sz w:val="26"/>
          <w:szCs w:val="26"/>
        </w:rPr>
        <w:t xml:space="preserve"> </w:t>
      </w:r>
      <w:proofErr w:type="spellStart"/>
      <w:r w:rsidRPr="009D6158">
        <w:rPr>
          <w:rFonts w:cs="Times New Roman"/>
          <w:sz w:val="26"/>
          <w:szCs w:val="26"/>
        </w:rPr>
        <w:t>Миленковић</w:t>
      </w:r>
      <w:proofErr w:type="spellEnd"/>
    </w:p>
    <w:p w14:paraId="09BB6A16" w14:textId="77777777" w:rsidR="00653AB9" w:rsidRPr="009D6158" w:rsidRDefault="00653AB9" w:rsidP="00653AB9">
      <w:pPr>
        <w:pStyle w:val="P16"/>
        <w:ind w:left="0" w:firstLine="0"/>
        <w:rPr>
          <w:rFonts w:cs="Times New Roman"/>
          <w:sz w:val="26"/>
          <w:szCs w:val="26"/>
        </w:rPr>
      </w:pPr>
    </w:p>
    <w:p w14:paraId="1DD16B99" w14:textId="77777777" w:rsidR="00882436" w:rsidRPr="009D6158" w:rsidRDefault="00882436" w:rsidP="00882436">
      <w:pPr>
        <w:pStyle w:val="P16"/>
        <w:ind w:left="0" w:firstLine="0"/>
        <w:rPr>
          <w:rFonts w:cs="Times New Roman"/>
          <w:sz w:val="26"/>
          <w:szCs w:val="26"/>
          <w:lang w:val="sr-Cyrl-CS"/>
        </w:rPr>
      </w:pPr>
      <w:r w:rsidRPr="009D6158">
        <w:rPr>
          <w:rFonts w:cs="Times New Roman"/>
          <w:noProof/>
          <w:sz w:val="26"/>
          <w:szCs w:val="26"/>
          <w:lang w:eastAsia="en-US"/>
        </w:rPr>
        <w:lastRenderedPageBreak/>
        <w:drawing>
          <wp:inline distT="0" distB="0" distL="0" distR="0" wp14:anchorId="54969233" wp14:editId="2F738A2A">
            <wp:extent cx="571500" cy="790575"/>
            <wp:effectExtent l="19050" t="0" r="0" b="0"/>
            <wp:docPr id="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06197F03" w14:textId="77777777" w:rsidR="00882436" w:rsidRPr="009D6158" w:rsidRDefault="00882436" w:rsidP="00882436">
      <w:pPr>
        <w:pStyle w:val="P16"/>
        <w:ind w:left="0" w:firstLine="0"/>
        <w:rPr>
          <w:rFonts w:cs="Times New Roman"/>
          <w:sz w:val="26"/>
          <w:szCs w:val="26"/>
          <w:lang w:val="sr-Cyrl-CS"/>
        </w:rPr>
      </w:pPr>
    </w:p>
    <w:p w14:paraId="1B2A52EF" w14:textId="77777777" w:rsidR="00882436" w:rsidRPr="009D6158" w:rsidRDefault="00882436" w:rsidP="00882436">
      <w:pPr>
        <w:rPr>
          <w:b/>
          <w:sz w:val="26"/>
          <w:szCs w:val="26"/>
          <w:lang w:val="sr-Cyrl-CS"/>
        </w:rPr>
      </w:pPr>
      <w:r w:rsidRPr="009D6158">
        <w:rPr>
          <w:b/>
          <w:sz w:val="26"/>
          <w:szCs w:val="26"/>
          <w:lang w:val="sr-Cyrl-CS"/>
        </w:rPr>
        <w:t>Република Србија</w:t>
      </w:r>
    </w:p>
    <w:p w14:paraId="41BC612F" w14:textId="77777777" w:rsidR="00882436" w:rsidRPr="009D6158" w:rsidRDefault="00882436" w:rsidP="00882436">
      <w:pPr>
        <w:rPr>
          <w:b/>
          <w:sz w:val="26"/>
          <w:szCs w:val="26"/>
          <w:lang w:val="sr-Cyrl-CS"/>
        </w:rPr>
      </w:pPr>
      <w:r w:rsidRPr="009D6158">
        <w:rPr>
          <w:b/>
          <w:sz w:val="26"/>
          <w:szCs w:val="26"/>
          <w:lang w:val="sr-Cyrl-CS"/>
        </w:rPr>
        <w:t>ГРАД ВРАЊЕ</w:t>
      </w:r>
    </w:p>
    <w:p w14:paraId="72E9110D" w14:textId="77777777" w:rsidR="00882436" w:rsidRPr="009D6158" w:rsidRDefault="00882436" w:rsidP="00882436">
      <w:pPr>
        <w:rPr>
          <w:b/>
          <w:sz w:val="26"/>
          <w:szCs w:val="26"/>
          <w:lang w:val="sr-Cyrl-CS"/>
        </w:rPr>
      </w:pPr>
      <w:r w:rsidRPr="009D6158">
        <w:rPr>
          <w:b/>
          <w:sz w:val="26"/>
          <w:szCs w:val="26"/>
          <w:lang w:val="sr-Cyrl-CS"/>
        </w:rPr>
        <w:t xml:space="preserve">ГРАДСКО ВЕЋЕ </w:t>
      </w:r>
    </w:p>
    <w:p w14:paraId="72401CC6" w14:textId="01C73D18" w:rsidR="00882436" w:rsidRDefault="00882436" w:rsidP="00882436">
      <w:pPr>
        <w:rPr>
          <w:sz w:val="26"/>
          <w:szCs w:val="26"/>
        </w:rPr>
      </w:pPr>
      <w:r w:rsidRPr="009D6158">
        <w:rPr>
          <w:sz w:val="26"/>
          <w:szCs w:val="26"/>
          <w:lang w:val="sr-Cyrl-CS"/>
        </w:rPr>
        <w:t xml:space="preserve">Број: </w:t>
      </w:r>
      <w:r>
        <w:rPr>
          <w:sz w:val="26"/>
          <w:szCs w:val="26"/>
        </w:rPr>
        <w:t xml:space="preserve">002278362    2024 </w:t>
      </w:r>
    </w:p>
    <w:p w14:paraId="209CDE47" w14:textId="77777777" w:rsidR="00882436" w:rsidRPr="009D6158" w:rsidRDefault="00882436" w:rsidP="00882436">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3D08177E" w14:textId="77777777" w:rsidR="00882436" w:rsidRPr="009D6158" w:rsidRDefault="00882436" w:rsidP="00882436">
      <w:pPr>
        <w:rPr>
          <w:b/>
          <w:sz w:val="26"/>
          <w:szCs w:val="26"/>
        </w:rPr>
      </w:pPr>
      <w:r w:rsidRPr="009D6158">
        <w:rPr>
          <w:b/>
          <w:sz w:val="26"/>
          <w:szCs w:val="26"/>
        </w:rPr>
        <w:t>В р а њ е</w:t>
      </w:r>
    </w:p>
    <w:p w14:paraId="7A7A2479" w14:textId="77777777" w:rsidR="00882436" w:rsidRPr="00EA3DC1" w:rsidRDefault="00882436" w:rsidP="00882436">
      <w:pPr>
        <w:rPr>
          <w:sz w:val="26"/>
          <w:szCs w:val="26"/>
        </w:rPr>
      </w:pPr>
    </w:p>
    <w:p w14:paraId="3AD61EC8" w14:textId="77777777" w:rsidR="00882436" w:rsidRPr="009D6158" w:rsidRDefault="00882436" w:rsidP="00882436">
      <w:pPr>
        <w:jc w:val="center"/>
        <w:rPr>
          <w:b/>
          <w:sz w:val="26"/>
          <w:szCs w:val="26"/>
        </w:rPr>
      </w:pPr>
      <w:r w:rsidRPr="009D6158">
        <w:rPr>
          <w:b/>
          <w:sz w:val="26"/>
          <w:szCs w:val="26"/>
        </w:rPr>
        <w:t>СКУПШТИНА ГРАДА</w:t>
      </w:r>
    </w:p>
    <w:p w14:paraId="4367BCFE" w14:textId="77777777" w:rsidR="00882436" w:rsidRPr="009D6158" w:rsidRDefault="00882436" w:rsidP="00882436">
      <w:pPr>
        <w:jc w:val="center"/>
        <w:rPr>
          <w:b/>
          <w:sz w:val="26"/>
          <w:szCs w:val="26"/>
        </w:rPr>
      </w:pPr>
      <w:r w:rsidRPr="009D6158">
        <w:rPr>
          <w:b/>
          <w:sz w:val="26"/>
          <w:szCs w:val="26"/>
        </w:rPr>
        <w:t>-</w:t>
      </w:r>
      <w:proofErr w:type="spellStart"/>
      <w:r w:rsidRPr="009D6158">
        <w:rPr>
          <w:b/>
          <w:sz w:val="26"/>
          <w:szCs w:val="26"/>
        </w:rPr>
        <w:t>председници</w:t>
      </w:r>
      <w:proofErr w:type="spellEnd"/>
      <w:r w:rsidRPr="009D6158">
        <w:rPr>
          <w:b/>
          <w:sz w:val="26"/>
          <w:szCs w:val="26"/>
        </w:rPr>
        <w:t>-</w:t>
      </w:r>
    </w:p>
    <w:p w14:paraId="7DCA2A0C" w14:textId="77777777" w:rsidR="00882436" w:rsidRPr="009D6158" w:rsidRDefault="00882436" w:rsidP="00882436">
      <w:pPr>
        <w:jc w:val="center"/>
        <w:rPr>
          <w:sz w:val="26"/>
          <w:szCs w:val="26"/>
        </w:rPr>
      </w:pPr>
    </w:p>
    <w:p w14:paraId="4FBBFD07" w14:textId="77777777" w:rsidR="00882436" w:rsidRPr="00957BD2" w:rsidRDefault="00882436" w:rsidP="00957BD2">
      <w:pPr>
        <w:ind w:firstLine="706"/>
        <w:jc w:val="both"/>
        <w:rPr>
          <w:sz w:val="26"/>
          <w:szCs w:val="26"/>
        </w:rPr>
      </w:pPr>
      <w:r w:rsidRPr="00957BD2">
        <w:rPr>
          <w:sz w:val="26"/>
          <w:szCs w:val="26"/>
          <w:lang w:val="sr-Cyrl-CS"/>
        </w:rPr>
        <w:t xml:space="preserve">На основу члана </w:t>
      </w:r>
      <w:r w:rsidRPr="00957BD2">
        <w:rPr>
          <w:sz w:val="26"/>
          <w:szCs w:val="26"/>
        </w:rPr>
        <w:t xml:space="preserve">61. </w:t>
      </w:r>
      <w:r w:rsidRPr="00957BD2">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957BD2">
        <w:rPr>
          <w:sz w:val="26"/>
          <w:szCs w:val="26"/>
        </w:rPr>
        <w:t>30.07.2024</w:t>
      </w:r>
      <w:r w:rsidRPr="00957BD2">
        <w:rPr>
          <w:sz w:val="26"/>
          <w:szCs w:val="26"/>
          <w:lang w:val="sr-Cyrl-CS"/>
        </w:rPr>
        <w:t xml:space="preserve">. године, разматрало је Нацрт </w:t>
      </w:r>
      <w:r w:rsidR="00957BD2" w:rsidRPr="00957BD2">
        <w:rPr>
          <w:sz w:val="26"/>
          <w:szCs w:val="26"/>
          <w:lang w:val="sr-Cyrl-CS"/>
        </w:rPr>
        <w:t xml:space="preserve"> Решења </w:t>
      </w:r>
      <w:r w:rsidR="00957BD2" w:rsidRPr="00957BD2">
        <w:rPr>
          <w:sz w:val="26"/>
          <w:szCs w:val="26"/>
        </w:rPr>
        <w:t xml:space="preserve">о </w:t>
      </w:r>
      <w:proofErr w:type="spellStart"/>
      <w:r w:rsidR="00957BD2" w:rsidRPr="00957BD2">
        <w:rPr>
          <w:sz w:val="26"/>
          <w:szCs w:val="26"/>
        </w:rPr>
        <w:t>отуђењу</w:t>
      </w:r>
      <w:proofErr w:type="spellEnd"/>
      <w:r w:rsidR="00957BD2" w:rsidRPr="00957BD2">
        <w:rPr>
          <w:sz w:val="26"/>
          <w:szCs w:val="26"/>
        </w:rPr>
        <w:t xml:space="preserve"> </w:t>
      </w:r>
      <w:proofErr w:type="spellStart"/>
      <w:r w:rsidR="00957BD2" w:rsidRPr="00957BD2">
        <w:rPr>
          <w:sz w:val="26"/>
          <w:szCs w:val="26"/>
        </w:rPr>
        <w:t>уз</w:t>
      </w:r>
      <w:proofErr w:type="spellEnd"/>
      <w:r w:rsidR="00957BD2" w:rsidRPr="00957BD2">
        <w:rPr>
          <w:sz w:val="26"/>
          <w:szCs w:val="26"/>
        </w:rPr>
        <w:t xml:space="preserve"> </w:t>
      </w:r>
      <w:proofErr w:type="spellStart"/>
      <w:r w:rsidR="00957BD2" w:rsidRPr="00957BD2">
        <w:rPr>
          <w:sz w:val="26"/>
          <w:szCs w:val="26"/>
        </w:rPr>
        <w:t>накнаду</w:t>
      </w:r>
      <w:proofErr w:type="spellEnd"/>
      <w:r w:rsidR="00957BD2" w:rsidRPr="00957BD2">
        <w:rPr>
          <w:sz w:val="26"/>
          <w:szCs w:val="26"/>
        </w:rPr>
        <w:t xml:space="preserve"> у </w:t>
      </w:r>
      <w:proofErr w:type="spellStart"/>
      <w:r w:rsidR="00957BD2" w:rsidRPr="00957BD2">
        <w:rPr>
          <w:sz w:val="26"/>
          <w:szCs w:val="26"/>
        </w:rPr>
        <w:t>новцу</w:t>
      </w:r>
      <w:proofErr w:type="spellEnd"/>
      <w:r w:rsidR="00957BD2" w:rsidRPr="00957BD2">
        <w:rPr>
          <w:sz w:val="26"/>
          <w:szCs w:val="26"/>
        </w:rPr>
        <w:t xml:space="preserve"> </w:t>
      </w:r>
      <w:proofErr w:type="spellStart"/>
      <w:r w:rsidR="00957BD2" w:rsidRPr="00957BD2">
        <w:rPr>
          <w:sz w:val="26"/>
          <w:szCs w:val="26"/>
        </w:rPr>
        <w:t>осталог</w:t>
      </w:r>
      <w:proofErr w:type="spellEnd"/>
      <w:r w:rsidR="00957BD2" w:rsidRPr="00957BD2">
        <w:rPr>
          <w:sz w:val="26"/>
          <w:szCs w:val="26"/>
        </w:rPr>
        <w:t xml:space="preserve"> </w:t>
      </w:r>
      <w:proofErr w:type="spellStart"/>
      <w:r w:rsidR="00957BD2" w:rsidRPr="00957BD2">
        <w:rPr>
          <w:sz w:val="26"/>
          <w:szCs w:val="26"/>
        </w:rPr>
        <w:t>вештачки</w:t>
      </w:r>
      <w:proofErr w:type="spellEnd"/>
      <w:r w:rsidR="00957BD2" w:rsidRPr="00957BD2">
        <w:rPr>
          <w:sz w:val="26"/>
          <w:szCs w:val="26"/>
        </w:rPr>
        <w:t xml:space="preserve"> </w:t>
      </w:r>
      <w:proofErr w:type="spellStart"/>
      <w:r w:rsidR="00957BD2" w:rsidRPr="00957BD2">
        <w:rPr>
          <w:sz w:val="26"/>
          <w:szCs w:val="26"/>
        </w:rPr>
        <w:t>створеног</w:t>
      </w:r>
      <w:proofErr w:type="spellEnd"/>
      <w:r w:rsidR="00957BD2" w:rsidRPr="00957BD2">
        <w:rPr>
          <w:sz w:val="26"/>
          <w:szCs w:val="26"/>
        </w:rPr>
        <w:t xml:space="preserve"> </w:t>
      </w:r>
      <w:proofErr w:type="spellStart"/>
      <w:r w:rsidR="00957BD2" w:rsidRPr="00957BD2">
        <w:rPr>
          <w:sz w:val="26"/>
          <w:szCs w:val="26"/>
        </w:rPr>
        <w:t>неплодног</w:t>
      </w:r>
      <w:proofErr w:type="spellEnd"/>
      <w:r w:rsidR="00957BD2" w:rsidRPr="00957BD2">
        <w:rPr>
          <w:sz w:val="26"/>
          <w:szCs w:val="26"/>
        </w:rPr>
        <w:t xml:space="preserve"> </w:t>
      </w:r>
      <w:proofErr w:type="spellStart"/>
      <w:r w:rsidR="00957BD2" w:rsidRPr="00957BD2">
        <w:rPr>
          <w:sz w:val="26"/>
          <w:szCs w:val="26"/>
        </w:rPr>
        <w:t>земљишта</w:t>
      </w:r>
      <w:proofErr w:type="spellEnd"/>
      <w:r w:rsidR="00957BD2" w:rsidRPr="00957BD2">
        <w:rPr>
          <w:sz w:val="26"/>
          <w:szCs w:val="26"/>
        </w:rPr>
        <w:t xml:space="preserve"> </w:t>
      </w:r>
      <w:proofErr w:type="spellStart"/>
      <w:r w:rsidR="00957BD2" w:rsidRPr="00957BD2">
        <w:rPr>
          <w:sz w:val="26"/>
          <w:szCs w:val="26"/>
        </w:rPr>
        <w:t>својине</w:t>
      </w:r>
      <w:proofErr w:type="spellEnd"/>
      <w:r w:rsidR="00957BD2" w:rsidRPr="00957BD2">
        <w:rPr>
          <w:sz w:val="26"/>
          <w:szCs w:val="26"/>
        </w:rPr>
        <w:t xml:space="preserve"> </w:t>
      </w:r>
      <w:proofErr w:type="spellStart"/>
      <w:r w:rsidR="00957BD2" w:rsidRPr="00957BD2">
        <w:rPr>
          <w:sz w:val="26"/>
          <w:szCs w:val="26"/>
        </w:rPr>
        <w:t>Града</w:t>
      </w:r>
      <w:proofErr w:type="spellEnd"/>
      <w:r w:rsidR="00957BD2" w:rsidRPr="00957BD2">
        <w:rPr>
          <w:sz w:val="26"/>
          <w:szCs w:val="26"/>
        </w:rPr>
        <w:t xml:space="preserve"> </w:t>
      </w:r>
      <w:proofErr w:type="spellStart"/>
      <w:r w:rsidR="00957BD2" w:rsidRPr="00957BD2">
        <w:rPr>
          <w:sz w:val="26"/>
          <w:szCs w:val="26"/>
        </w:rPr>
        <w:t>Врања</w:t>
      </w:r>
      <w:proofErr w:type="spellEnd"/>
      <w:r w:rsidR="00957BD2" w:rsidRPr="00957BD2">
        <w:rPr>
          <w:sz w:val="26"/>
          <w:szCs w:val="26"/>
        </w:rPr>
        <w:t xml:space="preserve"> </w:t>
      </w:r>
      <w:proofErr w:type="spellStart"/>
      <w:r w:rsidR="00957BD2" w:rsidRPr="00957BD2">
        <w:rPr>
          <w:sz w:val="26"/>
          <w:szCs w:val="26"/>
        </w:rPr>
        <w:t>са</w:t>
      </w:r>
      <w:proofErr w:type="spellEnd"/>
      <w:r w:rsidR="00957BD2" w:rsidRPr="00957BD2">
        <w:rPr>
          <w:sz w:val="26"/>
          <w:szCs w:val="26"/>
        </w:rPr>
        <w:t xml:space="preserve"> </w:t>
      </w:r>
      <w:proofErr w:type="spellStart"/>
      <w:r w:rsidR="00957BD2" w:rsidRPr="00957BD2">
        <w:rPr>
          <w:sz w:val="26"/>
          <w:szCs w:val="26"/>
        </w:rPr>
        <w:t>катастарске</w:t>
      </w:r>
      <w:proofErr w:type="spellEnd"/>
      <w:r w:rsidR="00957BD2" w:rsidRPr="00957BD2">
        <w:rPr>
          <w:sz w:val="26"/>
          <w:szCs w:val="26"/>
        </w:rPr>
        <w:t xml:space="preserve"> </w:t>
      </w:r>
      <w:proofErr w:type="spellStart"/>
      <w:r w:rsidR="00957BD2" w:rsidRPr="00957BD2">
        <w:rPr>
          <w:sz w:val="26"/>
          <w:szCs w:val="26"/>
        </w:rPr>
        <w:t>парцеле</w:t>
      </w:r>
      <w:proofErr w:type="spellEnd"/>
      <w:r w:rsidR="00957BD2" w:rsidRPr="00957BD2">
        <w:rPr>
          <w:sz w:val="26"/>
          <w:szCs w:val="26"/>
        </w:rPr>
        <w:t xml:space="preserve"> </w:t>
      </w:r>
      <w:proofErr w:type="spellStart"/>
      <w:r w:rsidR="00957BD2" w:rsidRPr="00957BD2">
        <w:rPr>
          <w:sz w:val="26"/>
          <w:szCs w:val="26"/>
        </w:rPr>
        <w:t>број</w:t>
      </w:r>
      <w:proofErr w:type="spellEnd"/>
      <w:r w:rsidR="00957BD2" w:rsidRPr="00957BD2">
        <w:rPr>
          <w:sz w:val="26"/>
          <w:szCs w:val="26"/>
        </w:rPr>
        <w:t xml:space="preserve"> 3063/3, у </w:t>
      </w:r>
      <w:proofErr w:type="spellStart"/>
      <w:r w:rsidR="00957BD2" w:rsidRPr="00957BD2">
        <w:rPr>
          <w:sz w:val="26"/>
          <w:szCs w:val="26"/>
        </w:rPr>
        <w:t>укупној</w:t>
      </w:r>
      <w:proofErr w:type="spellEnd"/>
      <w:r w:rsidR="00957BD2" w:rsidRPr="00957BD2">
        <w:rPr>
          <w:sz w:val="26"/>
          <w:szCs w:val="26"/>
        </w:rPr>
        <w:t xml:space="preserve"> </w:t>
      </w:r>
      <w:proofErr w:type="spellStart"/>
      <w:r w:rsidR="00957BD2" w:rsidRPr="00957BD2">
        <w:rPr>
          <w:sz w:val="26"/>
          <w:szCs w:val="26"/>
        </w:rPr>
        <w:t>површини</w:t>
      </w:r>
      <w:proofErr w:type="spellEnd"/>
      <w:r w:rsidR="00957BD2" w:rsidRPr="00957BD2">
        <w:rPr>
          <w:sz w:val="26"/>
          <w:szCs w:val="26"/>
        </w:rPr>
        <w:t xml:space="preserve"> </w:t>
      </w:r>
      <w:proofErr w:type="spellStart"/>
      <w:r w:rsidR="00957BD2" w:rsidRPr="00957BD2">
        <w:rPr>
          <w:sz w:val="26"/>
          <w:szCs w:val="26"/>
        </w:rPr>
        <w:t>од</w:t>
      </w:r>
      <w:proofErr w:type="spellEnd"/>
      <w:r w:rsidR="00957BD2" w:rsidRPr="00957BD2">
        <w:rPr>
          <w:sz w:val="26"/>
          <w:szCs w:val="26"/>
        </w:rPr>
        <w:t xml:space="preserve"> 15 м2, </w:t>
      </w:r>
      <w:proofErr w:type="spellStart"/>
      <w:r w:rsidR="00957BD2" w:rsidRPr="00957BD2">
        <w:rPr>
          <w:sz w:val="26"/>
          <w:szCs w:val="26"/>
        </w:rPr>
        <w:t>уписане</w:t>
      </w:r>
      <w:proofErr w:type="spellEnd"/>
      <w:r w:rsidR="00957BD2" w:rsidRPr="00957BD2">
        <w:rPr>
          <w:sz w:val="26"/>
          <w:szCs w:val="26"/>
        </w:rPr>
        <w:t xml:space="preserve"> у </w:t>
      </w:r>
      <w:proofErr w:type="spellStart"/>
      <w:r w:rsidR="00957BD2" w:rsidRPr="00957BD2">
        <w:rPr>
          <w:sz w:val="26"/>
          <w:szCs w:val="26"/>
        </w:rPr>
        <w:t>лист</w:t>
      </w:r>
      <w:proofErr w:type="spellEnd"/>
      <w:r w:rsidR="00957BD2" w:rsidRPr="00957BD2">
        <w:rPr>
          <w:sz w:val="26"/>
          <w:szCs w:val="26"/>
        </w:rPr>
        <w:t xml:space="preserve"> </w:t>
      </w:r>
      <w:proofErr w:type="spellStart"/>
      <w:r w:rsidR="00957BD2" w:rsidRPr="00957BD2">
        <w:rPr>
          <w:sz w:val="26"/>
          <w:szCs w:val="26"/>
        </w:rPr>
        <w:t>непокретности</w:t>
      </w:r>
      <w:proofErr w:type="spellEnd"/>
      <w:r w:rsidR="00957BD2" w:rsidRPr="00957BD2">
        <w:rPr>
          <w:sz w:val="26"/>
          <w:szCs w:val="26"/>
        </w:rPr>
        <w:t xml:space="preserve"> </w:t>
      </w:r>
      <w:proofErr w:type="spellStart"/>
      <w:r w:rsidR="00957BD2" w:rsidRPr="00957BD2">
        <w:rPr>
          <w:sz w:val="26"/>
          <w:szCs w:val="26"/>
        </w:rPr>
        <w:t>број</w:t>
      </w:r>
      <w:proofErr w:type="spellEnd"/>
      <w:r w:rsidR="00957BD2" w:rsidRPr="00957BD2">
        <w:rPr>
          <w:sz w:val="26"/>
          <w:szCs w:val="26"/>
        </w:rPr>
        <w:t xml:space="preserve"> 2739 КО </w:t>
      </w:r>
      <w:proofErr w:type="spellStart"/>
      <w:r w:rsidR="00957BD2" w:rsidRPr="00957BD2">
        <w:rPr>
          <w:sz w:val="26"/>
          <w:szCs w:val="26"/>
        </w:rPr>
        <w:t>Врањска</w:t>
      </w:r>
      <w:proofErr w:type="spellEnd"/>
      <w:r w:rsidR="00957BD2" w:rsidRPr="00957BD2">
        <w:rPr>
          <w:sz w:val="26"/>
          <w:szCs w:val="26"/>
        </w:rPr>
        <w:t xml:space="preserve"> </w:t>
      </w:r>
      <w:proofErr w:type="spellStart"/>
      <w:r w:rsidR="00957BD2" w:rsidRPr="00957BD2">
        <w:rPr>
          <w:sz w:val="26"/>
          <w:szCs w:val="26"/>
        </w:rPr>
        <w:t>Бања</w:t>
      </w:r>
      <w:proofErr w:type="spellEnd"/>
      <w:r w:rsidR="00957BD2" w:rsidRPr="00957BD2">
        <w:rPr>
          <w:sz w:val="26"/>
          <w:szCs w:val="26"/>
        </w:rPr>
        <w:t xml:space="preserve"> у </w:t>
      </w:r>
      <w:proofErr w:type="spellStart"/>
      <w:r w:rsidR="00957BD2" w:rsidRPr="00957BD2">
        <w:rPr>
          <w:sz w:val="26"/>
          <w:szCs w:val="26"/>
        </w:rPr>
        <w:t>улици</w:t>
      </w:r>
      <w:proofErr w:type="spellEnd"/>
      <w:r w:rsidR="00957BD2" w:rsidRPr="00957BD2">
        <w:rPr>
          <w:sz w:val="26"/>
          <w:szCs w:val="26"/>
        </w:rPr>
        <w:t xml:space="preserve"> </w:t>
      </w:r>
      <w:proofErr w:type="spellStart"/>
      <w:r w:rsidR="00957BD2" w:rsidRPr="00957BD2">
        <w:rPr>
          <w:sz w:val="26"/>
          <w:szCs w:val="26"/>
        </w:rPr>
        <w:t>Доситејевој</w:t>
      </w:r>
      <w:proofErr w:type="spellEnd"/>
      <w:r w:rsidR="00957BD2" w:rsidRPr="00957BD2">
        <w:rPr>
          <w:sz w:val="26"/>
          <w:szCs w:val="26"/>
        </w:rPr>
        <w:t xml:space="preserve"> у </w:t>
      </w:r>
      <w:proofErr w:type="spellStart"/>
      <w:r w:rsidR="00957BD2" w:rsidRPr="00957BD2">
        <w:rPr>
          <w:sz w:val="26"/>
          <w:szCs w:val="26"/>
        </w:rPr>
        <w:t>Врањској</w:t>
      </w:r>
      <w:proofErr w:type="spellEnd"/>
      <w:r w:rsidR="00957BD2" w:rsidRPr="00957BD2">
        <w:rPr>
          <w:sz w:val="26"/>
          <w:szCs w:val="26"/>
        </w:rPr>
        <w:t xml:space="preserve"> </w:t>
      </w:r>
      <w:proofErr w:type="spellStart"/>
      <w:r w:rsidR="00957BD2" w:rsidRPr="00957BD2">
        <w:rPr>
          <w:sz w:val="26"/>
          <w:szCs w:val="26"/>
        </w:rPr>
        <w:t>Бањи</w:t>
      </w:r>
      <w:proofErr w:type="spellEnd"/>
      <w:r w:rsidR="00957BD2" w:rsidRPr="00957BD2">
        <w:rPr>
          <w:sz w:val="26"/>
          <w:szCs w:val="26"/>
        </w:rPr>
        <w:t xml:space="preserve">, </w:t>
      </w:r>
      <w:proofErr w:type="spellStart"/>
      <w:r w:rsidR="00957BD2" w:rsidRPr="00957BD2">
        <w:rPr>
          <w:sz w:val="26"/>
          <w:szCs w:val="26"/>
        </w:rPr>
        <w:t>Ђорђевић</w:t>
      </w:r>
      <w:proofErr w:type="spellEnd"/>
      <w:r w:rsidR="00957BD2" w:rsidRPr="00957BD2">
        <w:rPr>
          <w:sz w:val="26"/>
          <w:szCs w:val="26"/>
        </w:rPr>
        <w:t xml:space="preserve"> </w:t>
      </w:r>
      <w:proofErr w:type="spellStart"/>
      <w:r w:rsidR="00957BD2" w:rsidRPr="00957BD2">
        <w:rPr>
          <w:sz w:val="26"/>
          <w:szCs w:val="26"/>
        </w:rPr>
        <w:t>Биљани</w:t>
      </w:r>
      <w:proofErr w:type="spellEnd"/>
      <w:r w:rsidR="00957BD2" w:rsidRPr="00957BD2">
        <w:rPr>
          <w:sz w:val="26"/>
          <w:szCs w:val="26"/>
        </w:rPr>
        <w:t xml:space="preserve"> </w:t>
      </w:r>
      <w:proofErr w:type="spellStart"/>
      <w:r w:rsidR="00957BD2" w:rsidRPr="00957BD2">
        <w:rPr>
          <w:sz w:val="26"/>
          <w:szCs w:val="26"/>
        </w:rPr>
        <w:t>из</w:t>
      </w:r>
      <w:proofErr w:type="spellEnd"/>
      <w:r w:rsidR="00957BD2" w:rsidRPr="00957BD2">
        <w:rPr>
          <w:sz w:val="26"/>
          <w:szCs w:val="26"/>
        </w:rPr>
        <w:t xml:space="preserve"> </w:t>
      </w:r>
      <w:proofErr w:type="spellStart"/>
      <w:r w:rsidR="00957BD2" w:rsidRPr="00957BD2">
        <w:rPr>
          <w:sz w:val="26"/>
          <w:szCs w:val="26"/>
        </w:rPr>
        <w:t>Врања</w:t>
      </w:r>
      <w:proofErr w:type="spellEnd"/>
      <w:r w:rsidR="00957BD2" w:rsidRPr="00957BD2">
        <w:rPr>
          <w:sz w:val="26"/>
          <w:szCs w:val="26"/>
        </w:rPr>
        <w:t xml:space="preserve">, </w:t>
      </w:r>
      <w:proofErr w:type="spellStart"/>
      <w:r w:rsidR="00957BD2" w:rsidRPr="00957BD2">
        <w:rPr>
          <w:sz w:val="26"/>
          <w:szCs w:val="26"/>
        </w:rPr>
        <w:t>ул</w:t>
      </w:r>
      <w:proofErr w:type="spellEnd"/>
      <w:r w:rsidR="00957BD2" w:rsidRPr="00957BD2">
        <w:rPr>
          <w:sz w:val="26"/>
          <w:szCs w:val="26"/>
        </w:rPr>
        <w:t xml:space="preserve">. </w:t>
      </w:r>
      <w:proofErr w:type="spellStart"/>
      <w:r w:rsidR="00957BD2" w:rsidRPr="00957BD2">
        <w:rPr>
          <w:sz w:val="26"/>
          <w:szCs w:val="26"/>
        </w:rPr>
        <w:t>Будислава</w:t>
      </w:r>
      <w:proofErr w:type="spellEnd"/>
      <w:r w:rsidR="00957BD2" w:rsidRPr="00957BD2">
        <w:rPr>
          <w:sz w:val="26"/>
          <w:szCs w:val="26"/>
        </w:rPr>
        <w:t xml:space="preserve"> </w:t>
      </w:r>
      <w:proofErr w:type="spellStart"/>
      <w:r w:rsidR="00957BD2" w:rsidRPr="00957BD2">
        <w:rPr>
          <w:sz w:val="26"/>
          <w:szCs w:val="26"/>
        </w:rPr>
        <w:t>Шошкића</w:t>
      </w:r>
      <w:proofErr w:type="spellEnd"/>
      <w:r w:rsidR="00957BD2" w:rsidRPr="00957BD2">
        <w:rPr>
          <w:sz w:val="26"/>
          <w:szCs w:val="26"/>
        </w:rPr>
        <w:t xml:space="preserve"> </w:t>
      </w:r>
      <w:proofErr w:type="spellStart"/>
      <w:r w:rsidR="00957BD2" w:rsidRPr="00957BD2">
        <w:rPr>
          <w:sz w:val="26"/>
          <w:szCs w:val="26"/>
        </w:rPr>
        <w:t>бр</w:t>
      </w:r>
      <w:proofErr w:type="spellEnd"/>
      <w:r w:rsidR="00957BD2" w:rsidRPr="00957BD2">
        <w:rPr>
          <w:sz w:val="26"/>
          <w:szCs w:val="26"/>
        </w:rPr>
        <w:t xml:space="preserve">. 38/2, </w:t>
      </w:r>
      <w:proofErr w:type="spellStart"/>
      <w:r w:rsidR="00957BD2" w:rsidRPr="00957BD2">
        <w:rPr>
          <w:sz w:val="26"/>
          <w:szCs w:val="26"/>
        </w:rPr>
        <w:t>ради</w:t>
      </w:r>
      <w:proofErr w:type="spellEnd"/>
      <w:r w:rsidR="00957BD2" w:rsidRPr="00957BD2">
        <w:rPr>
          <w:sz w:val="26"/>
          <w:szCs w:val="26"/>
        </w:rPr>
        <w:t xml:space="preserve"> </w:t>
      </w:r>
      <w:proofErr w:type="spellStart"/>
      <w:r w:rsidR="00957BD2" w:rsidRPr="00957BD2">
        <w:rPr>
          <w:sz w:val="26"/>
          <w:szCs w:val="26"/>
        </w:rPr>
        <w:t>одређивања</w:t>
      </w:r>
      <w:proofErr w:type="spellEnd"/>
      <w:r w:rsidR="00957BD2" w:rsidRPr="00957BD2">
        <w:rPr>
          <w:sz w:val="26"/>
          <w:szCs w:val="26"/>
        </w:rPr>
        <w:t xml:space="preserve"> </w:t>
      </w:r>
      <w:proofErr w:type="spellStart"/>
      <w:r w:rsidR="00957BD2" w:rsidRPr="00957BD2">
        <w:rPr>
          <w:sz w:val="26"/>
          <w:szCs w:val="26"/>
        </w:rPr>
        <w:t>земљишта</w:t>
      </w:r>
      <w:proofErr w:type="spellEnd"/>
      <w:r w:rsidR="00957BD2" w:rsidRPr="00957BD2">
        <w:rPr>
          <w:sz w:val="26"/>
          <w:szCs w:val="26"/>
        </w:rPr>
        <w:t xml:space="preserve"> </w:t>
      </w:r>
      <w:proofErr w:type="spellStart"/>
      <w:r w:rsidR="00957BD2" w:rsidRPr="00957BD2">
        <w:rPr>
          <w:sz w:val="26"/>
          <w:szCs w:val="26"/>
        </w:rPr>
        <w:t>за</w:t>
      </w:r>
      <w:proofErr w:type="spellEnd"/>
      <w:r w:rsidR="00957BD2" w:rsidRPr="00957BD2">
        <w:rPr>
          <w:sz w:val="26"/>
          <w:szCs w:val="26"/>
        </w:rPr>
        <w:t xml:space="preserve"> </w:t>
      </w:r>
      <w:proofErr w:type="spellStart"/>
      <w:r w:rsidR="00957BD2" w:rsidRPr="00957BD2">
        <w:rPr>
          <w:sz w:val="26"/>
          <w:szCs w:val="26"/>
        </w:rPr>
        <w:t>редовну</w:t>
      </w:r>
      <w:proofErr w:type="spellEnd"/>
      <w:r w:rsidR="00957BD2" w:rsidRPr="00957BD2">
        <w:rPr>
          <w:sz w:val="26"/>
          <w:szCs w:val="26"/>
        </w:rPr>
        <w:t xml:space="preserve"> </w:t>
      </w:r>
      <w:proofErr w:type="spellStart"/>
      <w:r w:rsidR="00957BD2" w:rsidRPr="00957BD2">
        <w:rPr>
          <w:sz w:val="26"/>
          <w:szCs w:val="26"/>
        </w:rPr>
        <w:t>употребу</w:t>
      </w:r>
      <w:proofErr w:type="spellEnd"/>
      <w:r w:rsidR="00957BD2" w:rsidRPr="00957BD2">
        <w:rPr>
          <w:sz w:val="26"/>
          <w:szCs w:val="26"/>
        </w:rPr>
        <w:t xml:space="preserve"> </w:t>
      </w:r>
      <w:proofErr w:type="spellStart"/>
      <w:r w:rsidR="00957BD2" w:rsidRPr="00957BD2">
        <w:rPr>
          <w:sz w:val="26"/>
          <w:szCs w:val="26"/>
        </w:rPr>
        <w:t>објекта</w:t>
      </w:r>
      <w:proofErr w:type="spellEnd"/>
      <w:r w:rsidR="00957BD2" w:rsidRPr="00957BD2">
        <w:rPr>
          <w:sz w:val="26"/>
          <w:szCs w:val="26"/>
        </w:rPr>
        <w:t xml:space="preserve"> и </w:t>
      </w:r>
      <w:proofErr w:type="spellStart"/>
      <w:r w:rsidR="00957BD2" w:rsidRPr="00957BD2">
        <w:rPr>
          <w:sz w:val="26"/>
          <w:szCs w:val="26"/>
        </w:rPr>
        <w:t>формирање</w:t>
      </w:r>
      <w:proofErr w:type="spellEnd"/>
      <w:r w:rsidR="00957BD2" w:rsidRPr="00957BD2">
        <w:rPr>
          <w:sz w:val="26"/>
          <w:szCs w:val="26"/>
        </w:rPr>
        <w:t xml:space="preserve"> </w:t>
      </w:r>
      <w:proofErr w:type="spellStart"/>
      <w:r w:rsidR="00957BD2" w:rsidRPr="00957BD2">
        <w:rPr>
          <w:sz w:val="26"/>
          <w:szCs w:val="26"/>
        </w:rPr>
        <w:t>јединствене</w:t>
      </w:r>
      <w:proofErr w:type="spellEnd"/>
      <w:r w:rsidR="00957BD2" w:rsidRPr="00957BD2">
        <w:rPr>
          <w:sz w:val="26"/>
          <w:szCs w:val="26"/>
        </w:rPr>
        <w:t xml:space="preserve"> </w:t>
      </w:r>
      <w:proofErr w:type="spellStart"/>
      <w:r w:rsidR="00957BD2" w:rsidRPr="00957BD2">
        <w:rPr>
          <w:sz w:val="26"/>
          <w:szCs w:val="26"/>
        </w:rPr>
        <w:t>грађевинске</w:t>
      </w:r>
      <w:proofErr w:type="spellEnd"/>
      <w:r w:rsidR="00957BD2" w:rsidRPr="00957BD2">
        <w:rPr>
          <w:sz w:val="26"/>
          <w:szCs w:val="26"/>
        </w:rPr>
        <w:t xml:space="preserve"> </w:t>
      </w:r>
      <w:proofErr w:type="spellStart"/>
      <w:r w:rsidR="00957BD2" w:rsidRPr="00957BD2">
        <w:rPr>
          <w:sz w:val="26"/>
          <w:szCs w:val="26"/>
        </w:rPr>
        <w:t>парцеле</w:t>
      </w:r>
      <w:proofErr w:type="spellEnd"/>
      <w:r w:rsidRPr="00957BD2">
        <w:rPr>
          <w:sz w:val="26"/>
          <w:szCs w:val="26"/>
        </w:rPr>
        <w:t xml:space="preserve"> </w:t>
      </w:r>
      <w:r w:rsidRPr="00957BD2">
        <w:rPr>
          <w:sz w:val="26"/>
          <w:szCs w:val="26"/>
          <w:lang w:val="sr-Cyrl-CS"/>
        </w:rPr>
        <w:t>и донело следећи:</w:t>
      </w:r>
    </w:p>
    <w:p w14:paraId="79E6DA51" w14:textId="77777777" w:rsidR="00882436" w:rsidRPr="00957BD2" w:rsidRDefault="00882436" w:rsidP="00882436">
      <w:pPr>
        <w:ind w:firstLine="720"/>
        <w:rPr>
          <w:sz w:val="26"/>
          <w:szCs w:val="26"/>
        </w:rPr>
      </w:pPr>
    </w:p>
    <w:p w14:paraId="28526165" w14:textId="77777777" w:rsidR="00882436" w:rsidRPr="009D6158" w:rsidRDefault="00882436" w:rsidP="00882436">
      <w:pPr>
        <w:jc w:val="center"/>
        <w:rPr>
          <w:b/>
          <w:i/>
          <w:sz w:val="26"/>
          <w:szCs w:val="26"/>
          <w:lang w:val="sr-Cyrl-CS"/>
        </w:rPr>
      </w:pPr>
      <w:r w:rsidRPr="009D6158">
        <w:rPr>
          <w:b/>
          <w:i/>
          <w:sz w:val="26"/>
          <w:szCs w:val="26"/>
          <w:lang w:val="sr-Cyrl-CS"/>
        </w:rPr>
        <w:t>З А К Љ У Ч А К</w:t>
      </w:r>
    </w:p>
    <w:p w14:paraId="7B6F1EDA" w14:textId="77777777" w:rsidR="00882436" w:rsidRPr="009D6158" w:rsidRDefault="00882436" w:rsidP="00882436">
      <w:pPr>
        <w:jc w:val="center"/>
        <w:rPr>
          <w:b/>
          <w:i/>
          <w:sz w:val="26"/>
          <w:szCs w:val="26"/>
          <w:lang w:val="sr-Cyrl-CS"/>
        </w:rPr>
      </w:pPr>
    </w:p>
    <w:p w14:paraId="70FF961E" w14:textId="77777777" w:rsidR="00882436" w:rsidRPr="009D6158" w:rsidRDefault="00882436" w:rsidP="00882436">
      <w:pPr>
        <w:jc w:val="both"/>
        <w:rPr>
          <w:sz w:val="26"/>
          <w:szCs w:val="26"/>
        </w:rPr>
      </w:pPr>
      <w:r w:rsidRPr="009D6158">
        <w:rPr>
          <w:sz w:val="26"/>
          <w:szCs w:val="26"/>
          <w:lang w:val="sr-Cyrl-CS"/>
        </w:rPr>
        <w:tab/>
        <w:t xml:space="preserve">Утврђује се </w:t>
      </w:r>
      <w:r w:rsidR="00544F01">
        <w:rPr>
          <w:sz w:val="26"/>
          <w:szCs w:val="26"/>
          <w:lang w:val="sr-Cyrl-CS"/>
        </w:rPr>
        <w:t xml:space="preserve">Предлог </w:t>
      </w:r>
      <w:r>
        <w:rPr>
          <w:sz w:val="26"/>
          <w:szCs w:val="26"/>
          <w:lang w:val="sr-Cyrl-CS"/>
        </w:rPr>
        <w:t xml:space="preserve">Решења  </w:t>
      </w:r>
      <w:proofErr w:type="spellStart"/>
      <w:r w:rsidR="00EA3DC1" w:rsidRPr="00957BD2">
        <w:rPr>
          <w:sz w:val="26"/>
          <w:szCs w:val="26"/>
        </w:rPr>
        <w:t>отуђењу</w:t>
      </w:r>
      <w:proofErr w:type="spellEnd"/>
      <w:r w:rsidR="00EA3DC1" w:rsidRPr="00957BD2">
        <w:rPr>
          <w:sz w:val="26"/>
          <w:szCs w:val="26"/>
        </w:rPr>
        <w:t xml:space="preserve"> </w:t>
      </w:r>
      <w:proofErr w:type="spellStart"/>
      <w:r w:rsidR="00EA3DC1" w:rsidRPr="00957BD2">
        <w:rPr>
          <w:sz w:val="26"/>
          <w:szCs w:val="26"/>
        </w:rPr>
        <w:t>уз</w:t>
      </w:r>
      <w:proofErr w:type="spellEnd"/>
      <w:r w:rsidR="00EA3DC1" w:rsidRPr="00957BD2">
        <w:rPr>
          <w:sz w:val="26"/>
          <w:szCs w:val="26"/>
        </w:rPr>
        <w:t xml:space="preserve"> </w:t>
      </w:r>
      <w:proofErr w:type="spellStart"/>
      <w:r w:rsidR="00EA3DC1" w:rsidRPr="00957BD2">
        <w:rPr>
          <w:sz w:val="26"/>
          <w:szCs w:val="26"/>
        </w:rPr>
        <w:t>накнаду</w:t>
      </w:r>
      <w:proofErr w:type="spellEnd"/>
      <w:r w:rsidR="00EA3DC1" w:rsidRPr="00957BD2">
        <w:rPr>
          <w:sz w:val="26"/>
          <w:szCs w:val="26"/>
        </w:rPr>
        <w:t xml:space="preserve"> у </w:t>
      </w:r>
      <w:proofErr w:type="spellStart"/>
      <w:r w:rsidR="00EA3DC1" w:rsidRPr="00957BD2">
        <w:rPr>
          <w:sz w:val="26"/>
          <w:szCs w:val="26"/>
        </w:rPr>
        <w:t>новцу</w:t>
      </w:r>
      <w:proofErr w:type="spellEnd"/>
      <w:r w:rsidR="00EA3DC1" w:rsidRPr="00957BD2">
        <w:rPr>
          <w:sz w:val="26"/>
          <w:szCs w:val="26"/>
        </w:rPr>
        <w:t xml:space="preserve"> </w:t>
      </w:r>
      <w:proofErr w:type="spellStart"/>
      <w:r w:rsidR="00EA3DC1" w:rsidRPr="00957BD2">
        <w:rPr>
          <w:sz w:val="26"/>
          <w:szCs w:val="26"/>
        </w:rPr>
        <w:t>осталог</w:t>
      </w:r>
      <w:proofErr w:type="spellEnd"/>
      <w:r w:rsidR="00EA3DC1" w:rsidRPr="00957BD2">
        <w:rPr>
          <w:sz w:val="26"/>
          <w:szCs w:val="26"/>
        </w:rPr>
        <w:t xml:space="preserve"> </w:t>
      </w:r>
      <w:proofErr w:type="spellStart"/>
      <w:r w:rsidR="00EA3DC1" w:rsidRPr="00957BD2">
        <w:rPr>
          <w:sz w:val="26"/>
          <w:szCs w:val="26"/>
        </w:rPr>
        <w:t>вештачки</w:t>
      </w:r>
      <w:proofErr w:type="spellEnd"/>
      <w:r w:rsidR="00EA3DC1" w:rsidRPr="00957BD2">
        <w:rPr>
          <w:sz w:val="26"/>
          <w:szCs w:val="26"/>
        </w:rPr>
        <w:t xml:space="preserve"> </w:t>
      </w:r>
      <w:proofErr w:type="spellStart"/>
      <w:r w:rsidR="00EA3DC1" w:rsidRPr="00957BD2">
        <w:rPr>
          <w:sz w:val="26"/>
          <w:szCs w:val="26"/>
        </w:rPr>
        <w:t>створеног</w:t>
      </w:r>
      <w:proofErr w:type="spellEnd"/>
      <w:r w:rsidR="00EA3DC1" w:rsidRPr="00957BD2">
        <w:rPr>
          <w:sz w:val="26"/>
          <w:szCs w:val="26"/>
        </w:rPr>
        <w:t xml:space="preserve"> </w:t>
      </w:r>
      <w:proofErr w:type="spellStart"/>
      <w:r w:rsidR="00EA3DC1" w:rsidRPr="00957BD2">
        <w:rPr>
          <w:sz w:val="26"/>
          <w:szCs w:val="26"/>
        </w:rPr>
        <w:t>неплодног</w:t>
      </w:r>
      <w:proofErr w:type="spellEnd"/>
      <w:r w:rsidR="00EA3DC1" w:rsidRPr="00957BD2">
        <w:rPr>
          <w:sz w:val="26"/>
          <w:szCs w:val="26"/>
        </w:rPr>
        <w:t xml:space="preserve"> </w:t>
      </w:r>
      <w:proofErr w:type="spellStart"/>
      <w:r w:rsidR="00EA3DC1" w:rsidRPr="00957BD2">
        <w:rPr>
          <w:sz w:val="26"/>
          <w:szCs w:val="26"/>
        </w:rPr>
        <w:t>земљишта</w:t>
      </w:r>
      <w:proofErr w:type="spellEnd"/>
      <w:r w:rsidR="00EA3DC1" w:rsidRPr="00957BD2">
        <w:rPr>
          <w:sz w:val="26"/>
          <w:szCs w:val="26"/>
        </w:rPr>
        <w:t xml:space="preserve"> </w:t>
      </w:r>
      <w:proofErr w:type="spellStart"/>
      <w:r w:rsidR="00EA3DC1" w:rsidRPr="00957BD2">
        <w:rPr>
          <w:sz w:val="26"/>
          <w:szCs w:val="26"/>
        </w:rPr>
        <w:t>својине</w:t>
      </w:r>
      <w:proofErr w:type="spellEnd"/>
      <w:r w:rsidR="00EA3DC1" w:rsidRPr="00957BD2">
        <w:rPr>
          <w:sz w:val="26"/>
          <w:szCs w:val="26"/>
        </w:rPr>
        <w:t xml:space="preserve"> </w:t>
      </w:r>
      <w:proofErr w:type="spellStart"/>
      <w:r w:rsidR="00EA3DC1" w:rsidRPr="00957BD2">
        <w:rPr>
          <w:sz w:val="26"/>
          <w:szCs w:val="26"/>
        </w:rPr>
        <w:t>Града</w:t>
      </w:r>
      <w:proofErr w:type="spellEnd"/>
      <w:r w:rsidR="00EA3DC1" w:rsidRPr="00957BD2">
        <w:rPr>
          <w:sz w:val="26"/>
          <w:szCs w:val="26"/>
        </w:rPr>
        <w:t xml:space="preserve"> </w:t>
      </w:r>
      <w:proofErr w:type="spellStart"/>
      <w:r w:rsidR="00EA3DC1" w:rsidRPr="00957BD2">
        <w:rPr>
          <w:sz w:val="26"/>
          <w:szCs w:val="26"/>
        </w:rPr>
        <w:t>Врања</w:t>
      </w:r>
      <w:proofErr w:type="spellEnd"/>
      <w:r w:rsidR="00EA3DC1" w:rsidRPr="00957BD2">
        <w:rPr>
          <w:sz w:val="26"/>
          <w:szCs w:val="26"/>
        </w:rPr>
        <w:t xml:space="preserve"> </w:t>
      </w:r>
      <w:proofErr w:type="spellStart"/>
      <w:r w:rsidR="00EA3DC1" w:rsidRPr="00957BD2">
        <w:rPr>
          <w:sz w:val="26"/>
          <w:szCs w:val="26"/>
        </w:rPr>
        <w:t>са</w:t>
      </w:r>
      <w:proofErr w:type="spellEnd"/>
      <w:r w:rsidR="00EA3DC1" w:rsidRPr="00957BD2">
        <w:rPr>
          <w:sz w:val="26"/>
          <w:szCs w:val="26"/>
        </w:rPr>
        <w:t xml:space="preserve"> </w:t>
      </w:r>
      <w:proofErr w:type="spellStart"/>
      <w:r w:rsidR="00EA3DC1" w:rsidRPr="00957BD2">
        <w:rPr>
          <w:sz w:val="26"/>
          <w:szCs w:val="26"/>
        </w:rPr>
        <w:t>катастарске</w:t>
      </w:r>
      <w:proofErr w:type="spellEnd"/>
      <w:r w:rsidR="00EA3DC1" w:rsidRPr="00957BD2">
        <w:rPr>
          <w:sz w:val="26"/>
          <w:szCs w:val="26"/>
        </w:rPr>
        <w:t xml:space="preserve"> </w:t>
      </w:r>
      <w:proofErr w:type="spellStart"/>
      <w:r w:rsidR="00EA3DC1" w:rsidRPr="00957BD2">
        <w:rPr>
          <w:sz w:val="26"/>
          <w:szCs w:val="26"/>
        </w:rPr>
        <w:t>парцеле</w:t>
      </w:r>
      <w:proofErr w:type="spellEnd"/>
      <w:r w:rsidR="00EA3DC1" w:rsidRPr="00957BD2">
        <w:rPr>
          <w:sz w:val="26"/>
          <w:szCs w:val="26"/>
        </w:rPr>
        <w:t xml:space="preserve"> </w:t>
      </w:r>
      <w:proofErr w:type="spellStart"/>
      <w:r w:rsidR="00EA3DC1" w:rsidRPr="00957BD2">
        <w:rPr>
          <w:sz w:val="26"/>
          <w:szCs w:val="26"/>
        </w:rPr>
        <w:t>број</w:t>
      </w:r>
      <w:proofErr w:type="spellEnd"/>
      <w:r w:rsidR="00EA3DC1" w:rsidRPr="00957BD2">
        <w:rPr>
          <w:sz w:val="26"/>
          <w:szCs w:val="26"/>
        </w:rPr>
        <w:t xml:space="preserve"> 3063/3, у </w:t>
      </w:r>
      <w:proofErr w:type="spellStart"/>
      <w:r w:rsidR="00EA3DC1" w:rsidRPr="00957BD2">
        <w:rPr>
          <w:sz w:val="26"/>
          <w:szCs w:val="26"/>
        </w:rPr>
        <w:t>укупној</w:t>
      </w:r>
      <w:proofErr w:type="spellEnd"/>
      <w:r w:rsidR="00EA3DC1" w:rsidRPr="00957BD2">
        <w:rPr>
          <w:sz w:val="26"/>
          <w:szCs w:val="26"/>
        </w:rPr>
        <w:t xml:space="preserve"> </w:t>
      </w:r>
      <w:proofErr w:type="spellStart"/>
      <w:r w:rsidR="00EA3DC1" w:rsidRPr="00957BD2">
        <w:rPr>
          <w:sz w:val="26"/>
          <w:szCs w:val="26"/>
        </w:rPr>
        <w:t>површини</w:t>
      </w:r>
      <w:proofErr w:type="spellEnd"/>
      <w:r w:rsidR="00EA3DC1" w:rsidRPr="00957BD2">
        <w:rPr>
          <w:sz w:val="26"/>
          <w:szCs w:val="26"/>
        </w:rPr>
        <w:t xml:space="preserve"> </w:t>
      </w:r>
      <w:proofErr w:type="spellStart"/>
      <w:r w:rsidR="00EA3DC1" w:rsidRPr="00957BD2">
        <w:rPr>
          <w:sz w:val="26"/>
          <w:szCs w:val="26"/>
        </w:rPr>
        <w:t>од</w:t>
      </w:r>
      <w:proofErr w:type="spellEnd"/>
      <w:r w:rsidR="00EA3DC1" w:rsidRPr="00957BD2">
        <w:rPr>
          <w:sz w:val="26"/>
          <w:szCs w:val="26"/>
        </w:rPr>
        <w:t xml:space="preserve"> 15 м2, </w:t>
      </w:r>
      <w:proofErr w:type="spellStart"/>
      <w:r w:rsidR="00EA3DC1" w:rsidRPr="00957BD2">
        <w:rPr>
          <w:sz w:val="26"/>
          <w:szCs w:val="26"/>
        </w:rPr>
        <w:t>уписане</w:t>
      </w:r>
      <w:proofErr w:type="spellEnd"/>
      <w:r w:rsidR="00EA3DC1" w:rsidRPr="00957BD2">
        <w:rPr>
          <w:sz w:val="26"/>
          <w:szCs w:val="26"/>
        </w:rPr>
        <w:t xml:space="preserve"> у </w:t>
      </w:r>
      <w:proofErr w:type="spellStart"/>
      <w:r w:rsidR="00EA3DC1" w:rsidRPr="00957BD2">
        <w:rPr>
          <w:sz w:val="26"/>
          <w:szCs w:val="26"/>
        </w:rPr>
        <w:t>лист</w:t>
      </w:r>
      <w:proofErr w:type="spellEnd"/>
      <w:r w:rsidR="00EA3DC1" w:rsidRPr="00957BD2">
        <w:rPr>
          <w:sz w:val="26"/>
          <w:szCs w:val="26"/>
        </w:rPr>
        <w:t xml:space="preserve"> </w:t>
      </w:r>
      <w:proofErr w:type="spellStart"/>
      <w:r w:rsidR="00EA3DC1" w:rsidRPr="00957BD2">
        <w:rPr>
          <w:sz w:val="26"/>
          <w:szCs w:val="26"/>
        </w:rPr>
        <w:t>непокретности</w:t>
      </w:r>
      <w:proofErr w:type="spellEnd"/>
      <w:r w:rsidR="00EA3DC1" w:rsidRPr="00957BD2">
        <w:rPr>
          <w:sz w:val="26"/>
          <w:szCs w:val="26"/>
        </w:rPr>
        <w:t xml:space="preserve"> </w:t>
      </w:r>
      <w:proofErr w:type="spellStart"/>
      <w:r w:rsidR="00EA3DC1" w:rsidRPr="00957BD2">
        <w:rPr>
          <w:sz w:val="26"/>
          <w:szCs w:val="26"/>
        </w:rPr>
        <w:t>број</w:t>
      </w:r>
      <w:proofErr w:type="spellEnd"/>
      <w:r w:rsidR="00EA3DC1" w:rsidRPr="00957BD2">
        <w:rPr>
          <w:sz w:val="26"/>
          <w:szCs w:val="26"/>
        </w:rPr>
        <w:t xml:space="preserve"> 2739 КО </w:t>
      </w:r>
      <w:proofErr w:type="spellStart"/>
      <w:r w:rsidR="00EA3DC1" w:rsidRPr="00957BD2">
        <w:rPr>
          <w:sz w:val="26"/>
          <w:szCs w:val="26"/>
        </w:rPr>
        <w:t>Врањска</w:t>
      </w:r>
      <w:proofErr w:type="spellEnd"/>
      <w:r w:rsidR="00EA3DC1" w:rsidRPr="00957BD2">
        <w:rPr>
          <w:sz w:val="26"/>
          <w:szCs w:val="26"/>
        </w:rPr>
        <w:t xml:space="preserve"> </w:t>
      </w:r>
      <w:proofErr w:type="spellStart"/>
      <w:r w:rsidR="00EA3DC1" w:rsidRPr="00957BD2">
        <w:rPr>
          <w:sz w:val="26"/>
          <w:szCs w:val="26"/>
        </w:rPr>
        <w:t>Бања</w:t>
      </w:r>
      <w:proofErr w:type="spellEnd"/>
      <w:r w:rsidR="00EA3DC1" w:rsidRPr="00957BD2">
        <w:rPr>
          <w:sz w:val="26"/>
          <w:szCs w:val="26"/>
        </w:rPr>
        <w:t xml:space="preserve"> у </w:t>
      </w:r>
      <w:proofErr w:type="spellStart"/>
      <w:r w:rsidR="00EA3DC1" w:rsidRPr="00957BD2">
        <w:rPr>
          <w:sz w:val="26"/>
          <w:szCs w:val="26"/>
        </w:rPr>
        <w:t>улици</w:t>
      </w:r>
      <w:proofErr w:type="spellEnd"/>
      <w:r w:rsidR="00EA3DC1" w:rsidRPr="00957BD2">
        <w:rPr>
          <w:sz w:val="26"/>
          <w:szCs w:val="26"/>
        </w:rPr>
        <w:t xml:space="preserve"> </w:t>
      </w:r>
      <w:proofErr w:type="spellStart"/>
      <w:r w:rsidR="00EA3DC1" w:rsidRPr="00957BD2">
        <w:rPr>
          <w:sz w:val="26"/>
          <w:szCs w:val="26"/>
        </w:rPr>
        <w:t>Доситејевој</w:t>
      </w:r>
      <w:proofErr w:type="spellEnd"/>
      <w:r w:rsidR="00EA3DC1" w:rsidRPr="00957BD2">
        <w:rPr>
          <w:sz w:val="26"/>
          <w:szCs w:val="26"/>
        </w:rPr>
        <w:t xml:space="preserve"> у </w:t>
      </w:r>
      <w:proofErr w:type="spellStart"/>
      <w:r w:rsidR="00EA3DC1" w:rsidRPr="00957BD2">
        <w:rPr>
          <w:sz w:val="26"/>
          <w:szCs w:val="26"/>
        </w:rPr>
        <w:t>Врањској</w:t>
      </w:r>
      <w:proofErr w:type="spellEnd"/>
      <w:r w:rsidR="00EA3DC1" w:rsidRPr="00957BD2">
        <w:rPr>
          <w:sz w:val="26"/>
          <w:szCs w:val="26"/>
        </w:rPr>
        <w:t xml:space="preserve"> </w:t>
      </w:r>
      <w:proofErr w:type="spellStart"/>
      <w:r w:rsidR="00EA3DC1" w:rsidRPr="00957BD2">
        <w:rPr>
          <w:sz w:val="26"/>
          <w:szCs w:val="26"/>
        </w:rPr>
        <w:t>Бањи</w:t>
      </w:r>
      <w:proofErr w:type="spellEnd"/>
      <w:r w:rsidR="00EA3DC1" w:rsidRPr="00957BD2">
        <w:rPr>
          <w:sz w:val="26"/>
          <w:szCs w:val="26"/>
        </w:rPr>
        <w:t xml:space="preserve">, </w:t>
      </w:r>
      <w:proofErr w:type="spellStart"/>
      <w:r w:rsidR="00EA3DC1" w:rsidRPr="00957BD2">
        <w:rPr>
          <w:sz w:val="26"/>
          <w:szCs w:val="26"/>
        </w:rPr>
        <w:t>Ђорђевић</w:t>
      </w:r>
      <w:proofErr w:type="spellEnd"/>
      <w:r w:rsidR="00EA3DC1" w:rsidRPr="00957BD2">
        <w:rPr>
          <w:sz w:val="26"/>
          <w:szCs w:val="26"/>
        </w:rPr>
        <w:t xml:space="preserve"> </w:t>
      </w:r>
      <w:proofErr w:type="spellStart"/>
      <w:r w:rsidR="00EA3DC1" w:rsidRPr="00957BD2">
        <w:rPr>
          <w:sz w:val="26"/>
          <w:szCs w:val="26"/>
        </w:rPr>
        <w:t>Биљани</w:t>
      </w:r>
      <w:proofErr w:type="spellEnd"/>
      <w:r w:rsidR="00EA3DC1" w:rsidRPr="00957BD2">
        <w:rPr>
          <w:sz w:val="26"/>
          <w:szCs w:val="26"/>
        </w:rPr>
        <w:t xml:space="preserve"> </w:t>
      </w:r>
      <w:proofErr w:type="spellStart"/>
      <w:r w:rsidR="00EA3DC1" w:rsidRPr="00957BD2">
        <w:rPr>
          <w:sz w:val="26"/>
          <w:szCs w:val="26"/>
        </w:rPr>
        <w:t>из</w:t>
      </w:r>
      <w:proofErr w:type="spellEnd"/>
      <w:r w:rsidR="00EA3DC1" w:rsidRPr="00957BD2">
        <w:rPr>
          <w:sz w:val="26"/>
          <w:szCs w:val="26"/>
        </w:rPr>
        <w:t xml:space="preserve"> </w:t>
      </w:r>
      <w:proofErr w:type="spellStart"/>
      <w:r w:rsidR="00EA3DC1" w:rsidRPr="00957BD2">
        <w:rPr>
          <w:sz w:val="26"/>
          <w:szCs w:val="26"/>
        </w:rPr>
        <w:t>Врања</w:t>
      </w:r>
      <w:proofErr w:type="spellEnd"/>
      <w:r w:rsidR="00EA3DC1" w:rsidRPr="00957BD2">
        <w:rPr>
          <w:sz w:val="26"/>
          <w:szCs w:val="26"/>
        </w:rPr>
        <w:t xml:space="preserve">, </w:t>
      </w:r>
      <w:proofErr w:type="spellStart"/>
      <w:r w:rsidR="00EA3DC1" w:rsidRPr="00957BD2">
        <w:rPr>
          <w:sz w:val="26"/>
          <w:szCs w:val="26"/>
        </w:rPr>
        <w:t>ул</w:t>
      </w:r>
      <w:proofErr w:type="spellEnd"/>
      <w:r w:rsidR="00EA3DC1" w:rsidRPr="00957BD2">
        <w:rPr>
          <w:sz w:val="26"/>
          <w:szCs w:val="26"/>
        </w:rPr>
        <w:t xml:space="preserve">. </w:t>
      </w:r>
      <w:proofErr w:type="spellStart"/>
      <w:r w:rsidR="00EA3DC1" w:rsidRPr="00957BD2">
        <w:rPr>
          <w:sz w:val="26"/>
          <w:szCs w:val="26"/>
        </w:rPr>
        <w:t>Будислава</w:t>
      </w:r>
      <w:proofErr w:type="spellEnd"/>
      <w:r w:rsidR="00EA3DC1" w:rsidRPr="00957BD2">
        <w:rPr>
          <w:sz w:val="26"/>
          <w:szCs w:val="26"/>
        </w:rPr>
        <w:t xml:space="preserve"> </w:t>
      </w:r>
      <w:proofErr w:type="spellStart"/>
      <w:r w:rsidR="00EA3DC1" w:rsidRPr="00957BD2">
        <w:rPr>
          <w:sz w:val="26"/>
          <w:szCs w:val="26"/>
        </w:rPr>
        <w:t>Шошкића</w:t>
      </w:r>
      <w:proofErr w:type="spellEnd"/>
      <w:r w:rsidR="00EA3DC1" w:rsidRPr="00957BD2">
        <w:rPr>
          <w:sz w:val="26"/>
          <w:szCs w:val="26"/>
        </w:rPr>
        <w:t xml:space="preserve"> </w:t>
      </w:r>
      <w:proofErr w:type="spellStart"/>
      <w:r w:rsidR="00EA3DC1" w:rsidRPr="00957BD2">
        <w:rPr>
          <w:sz w:val="26"/>
          <w:szCs w:val="26"/>
        </w:rPr>
        <w:t>бр</w:t>
      </w:r>
      <w:proofErr w:type="spellEnd"/>
      <w:r w:rsidR="00EA3DC1" w:rsidRPr="00957BD2">
        <w:rPr>
          <w:sz w:val="26"/>
          <w:szCs w:val="26"/>
        </w:rPr>
        <w:t>. 38/</w:t>
      </w:r>
      <w:proofErr w:type="gramStart"/>
      <w:r w:rsidR="00EA3DC1" w:rsidRPr="00957BD2">
        <w:rPr>
          <w:sz w:val="26"/>
          <w:szCs w:val="26"/>
        </w:rPr>
        <w:t xml:space="preserve">2, </w:t>
      </w:r>
      <w:r w:rsidR="00EA3DC1">
        <w:rPr>
          <w:sz w:val="26"/>
          <w:szCs w:val="26"/>
        </w:rPr>
        <w:t xml:space="preserve"> </w:t>
      </w:r>
      <w:proofErr w:type="spellStart"/>
      <w:r w:rsidR="00EA3DC1" w:rsidRPr="00957BD2">
        <w:rPr>
          <w:sz w:val="26"/>
          <w:szCs w:val="26"/>
        </w:rPr>
        <w:t>ради</w:t>
      </w:r>
      <w:proofErr w:type="spellEnd"/>
      <w:proofErr w:type="gramEnd"/>
      <w:r w:rsidR="00EA3DC1" w:rsidRPr="00957BD2">
        <w:rPr>
          <w:sz w:val="26"/>
          <w:szCs w:val="26"/>
        </w:rPr>
        <w:t xml:space="preserve"> </w:t>
      </w:r>
      <w:proofErr w:type="spellStart"/>
      <w:r w:rsidR="00EA3DC1" w:rsidRPr="00957BD2">
        <w:rPr>
          <w:sz w:val="26"/>
          <w:szCs w:val="26"/>
        </w:rPr>
        <w:t>одређивања</w:t>
      </w:r>
      <w:proofErr w:type="spellEnd"/>
      <w:r w:rsidR="00EA3DC1" w:rsidRPr="00957BD2">
        <w:rPr>
          <w:sz w:val="26"/>
          <w:szCs w:val="26"/>
        </w:rPr>
        <w:t xml:space="preserve"> </w:t>
      </w:r>
      <w:proofErr w:type="spellStart"/>
      <w:r w:rsidR="00EA3DC1" w:rsidRPr="00957BD2">
        <w:rPr>
          <w:sz w:val="26"/>
          <w:szCs w:val="26"/>
        </w:rPr>
        <w:t>земљишта</w:t>
      </w:r>
      <w:proofErr w:type="spellEnd"/>
      <w:r w:rsidR="00EA3DC1" w:rsidRPr="00957BD2">
        <w:rPr>
          <w:sz w:val="26"/>
          <w:szCs w:val="26"/>
        </w:rPr>
        <w:t xml:space="preserve"> </w:t>
      </w:r>
      <w:proofErr w:type="spellStart"/>
      <w:r w:rsidR="00EA3DC1" w:rsidRPr="00957BD2">
        <w:rPr>
          <w:sz w:val="26"/>
          <w:szCs w:val="26"/>
        </w:rPr>
        <w:t>за</w:t>
      </w:r>
      <w:proofErr w:type="spellEnd"/>
      <w:r w:rsidR="00EA3DC1" w:rsidRPr="00957BD2">
        <w:rPr>
          <w:sz w:val="26"/>
          <w:szCs w:val="26"/>
        </w:rPr>
        <w:t xml:space="preserve"> </w:t>
      </w:r>
      <w:proofErr w:type="spellStart"/>
      <w:r w:rsidR="00EA3DC1" w:rsidRPr="00957BD2">
        <w:rPr>
          <w:sz w:val="26"/>
          <w:szCs w:val="26"/>
        </w:rPr>
        <w:t>редовну</w:t>
      </w:r>
      <w:proofErr w:type="spellEnd"/>
      <w:r w:rsidR="00EA3DC1" w:rsidRPr="00957BD2">
        <w:rPr>
          <w:sz w:val="26"/>
          <w:szCs w:val="26"/>
        </w:rPr>
        <w:t xml:space="preserve"> </w:t>
      </w:r>
      <w:proofErr w:type="spellStart"/>
      <w:r w:rsidR="00EA3DC1" w:rsidRPr="00957BD2">
        <w:rPr>
          <w:sz w:val="26"/>
          <w:szCs w:val="26"/>
        </w:rPr>
        <w:t>употребу</w:t>
      </w:r>
      <w:proofErr w:type="spellEnd"/>
      <w:r w:rsidR="00EA3DC1" w:rsidRPr="00957BD2">
        <w:rPr>
          <w:sz w:val="26"/>
          <w:szCs w:val="26"/>
        </w:rPr>
        <w:t xml:space="preserve"> </w:t>
      </w:r>
      <w:proofErr w:type="spellStart"/>
      <w:r w:rsidR="00EA3DC1" w:rsidRPr="00957BD2">
        <w:rPr>
          <w:sz w:val="26"/>
          <w:szCs w:val="26"/>
        </w:rPr>
        <w:t>објекта</w:t>
      </w:r>
      <w:proofErr w:type="spellEnd"/>
      <w:r w:rsidR="00EA3DC1" w:rsidRPr="00957BD2">
        <w:rPr>
          <w:sz w:val="26"/>
          <w:szCs w:val="26"/>
        </w:rPr>
        <w:t xml:space="preserve"> и </w:t>
      </w:r>
      <w:proofErr w:type="spellStart"/>
      <w:r w:rsidR="00EA3DC1" w:rsidRPr="00957BD2">
        <w:rPr>
          <w:sz w:val="26"/>
          <w:szCs w:val="26"/>
        </w:rPr>
        <w:t>формирање</w:t>
      </w:r>
      <w:proofErr w:type="spellEnd"/>
      <w:r w:rsidR="00EA3DC1" w:rsidRPr="00957BD2">
        <w:rPr>
          <w:sz w:val="26"/>
          <w:szCs w:val="26"/>
        </w:rPr>
        <w:t xml:space="preserve"> </w:t>
      </w:r>
      <w:proofErr w:type="spellStart"/>
      <w:r w:rsidR="00EA3DC1" w:rsidRPr="00957BD2">
        <w:rPr>
          <w:sz w:val="26"/>
          <w:szCs w:val="26"/>
        </w:rPr>
        <w:t>јединствене</w:t>
      </w:r>
      <w:proofErr w:type="spellEnd"/>
      <w:r w:rsidR="00EA3DC1" w:rsidRPr="00957BD2">
        <w:rPr>
          <w:sz w:val="26"/>
          <w:szCs w:val="26"/>
        </w:rPr>
        <w:t xml:space="preserve"> </w:t>
      </w:r>
      <w:proofErr w:type="spellStart"/>
      <w:r w:rsidR="00EA3DC1" w:rsidRPr="00957BD2">
        <w:rPr>
          <w:sz w:val="26"/>
          <w:szCs w:val="26"/>
        </w:rPr>
        <w:t>грађевинске</w:t>
      </w:r>
      <w:proofErr w:type="spellEnd"/>
      <w:r w:rsidR="00EA3DC1" w:rsidRPr="00957BD2">
        <w:rPr>
          <w:sz w:val="26"/>
          <w:szCs w:val="26"/>
        </w:rPr>
        <w:t xml:space="preserve"> </w:t>
      </w:r>
      <w:proofErr w:type="spellStart"/>
      <w:r w:rsidR="00EA3DC1" w:rsidRPr="00957BD2">
        <w:rPr>
          <w:sz w:val="26"/>
          <w:szCs w:val="26"/>
        </w:rPr>
        <w:t>парцеле</w:t>
      </w:r>
      <w:proofErr w:type="spellEnd"/>
      <w:r w:rsidR="00EA3DC1">
        <w:rPr>
          <w:sz w:val="26"/>
          <w:szCs w:val="26"/>
        </w:rPr>
        <w:t xml:space="preserve"> </w:t>
      </w:r>
      <w:r w:rsidRPr="009D6158">
        <w:rPr>
          <w:sz w:val="26"/>
          <w:szCs w:val="26"/>
        </w:rPr>
        <w:t xml:space="preserve">и </w:t>
      </w:r>
      <w:proofErr w:type="spellStart"/>
      <w:r w:rsidRPr="009D6158">
        <w:rPr>
          <w:sz w:val="26"/>
          <w:szCs w:val="26"/>
        </w:rPr>
        <w:t>доставља</w:t>
      </w:r>
      <w:proofErr w:type="spellEnd"/>
      <w:r w:rsidRPr="009D6158">
        <w:rPr>
          <w:sz w:val="26"/>
          <w:szCs w:val="26"/>
        </w:rPr>
        <w:t xml:space="preserve"> </w:t>
      </w:r>
      <w:proofErr w:type="spellStart"/>
      <w:r w:rsidRPr="009D6158">
        <w:rPr>
          <w:sz w:val="26"/>
          <w:szCs w:val="26"/>
        </w:rPr>
        <w:t>Скупштини</w:t>
      </w:r>
      <w:proofErr w:type="spellEnd"/>
      <w:r w:rsidRPr="009D6158">
        <w:rPr>
          <w:sz w:val="26"/>
          <w:szCs w:val="26"/>
        </w:rPr>
        <w:t xml:space="preserve"> </w:t>
      </w:r>
      <w:proofErr w:type="spellStart"/>
      <w:r w:rsidRPr="009D6158">
        <w:rPr>
          <w:sz w:val="26"/>
          <w:szCs w:val="26"/>
        </w:rPr>
        <w:t>на</w:t>
      </w:r>
      <w:proofErr w:type="spellEnd"/>
      <w:r w:rsidRPr="009D6158">
        <w:rPr>
          <w:sz w:val="26"/>
          <w:szCs w:val="26"/>
        </w:rPr>
        <w:t xml:space="preserve"> </w:t>
      </w:r>
      <w:proofErr w:type="spellStart"/>
      <w:r w:rsidRPr="009D6158">
        <w:rPr>
          <w:sz w:val="26"/>
          <w:szCs w:val="26"/>
        </w:rPr>
        <w:t>разматрање</w:t>
      </w:r>
      <w:proofErr w:type="spellEnd"/>
      <w:r w:rsidRPr="009D6158">
        <w:rPr>
          <w:sz w:val="26"/>
          <w:szCs w:val="26"/>
        </w:rPr>
        <w:t xml:space="preserve"> и </w:t>
      </w:r>
      <w:proofErr w:type="spellStart"/>
      <w:r w:rsidRPr="009D6158">
        <w:rPr>
          <w:sz w:val="26"/>
          <w:szCs w:val="26"/>
        </w:rPr>
        <w:t>усвајање</w:t>
      </w:r>
      <w:proofErr w:type="spellEnd"/>
      <w:r w:rsidRPr="009D6158">
        <w:rPr>
          <w:sz w:val="26"/>
          <w:szCs w:val="26"/>
        </w:rPr>
        <w:t>.</w:t>
      </w:r>
    </w:p>
    <w:p w14:paraId="182EDFBB" w14:textId="77777777" w:rsidR="00882436" w:rsidRPr="009D6158" w:rsidRDefault="00882436" w:rsidP="00882436">
      <w:pPr>
        <w:jc w:val="both"/>
        <w:rPr>
          <w:color w:val="000000"/>
          <w:sz w:val="26"/>
          <w:szCs w:val="26"/>
        </w:rPr>
      </w:pPr>
    </w:p>
    <w:p w14:paraId="5949D2E3" w14:textId="77777777" w:rsidR="00882436" w:rsidRPr="009D6158" w:rsidRDefault="00882436" w:rsidP="00882436">
      <w:pPr>
        <w:jc w:val="both"/>
        <w:rPr>
          <w:sz w:val="26"/>
          <w:szCs w:val="26"/>
        </w:rPr>
      </w:pPr>
      <w:r w:rsidRPr="009D6158">
        <w:rPr>
          <w:sz w:val="26"/>
          <w:szCs w:val="26"/>
        </w:rPr>
        <w:tab/>
      </w:r>
      <w:proofErr w:type="spellStart"/>
      <w:r w:rsidRPr="009D6158">
        <w:rPr>
          <w:sz w:val="26"/>
          <w:szCs w:val="26"/>
        </w:rPr>
        <w:t>Уводне</w:t>
      </w:r>
      <w:proofErr w:type="spellEnd"/>
      <w:r w:rsidRPr="009D6158">
        <w:rPr>
          <w:sz w:val="26"/>
          <w:szCs w:val="26"/>
        </w:rPr>
        <w:t xml:space="preserve"> </w:t>
      </w:r>
      <w:proofErr w:type="spellStart"/>
      <w:r w:rsidRPr="009D6158">
        <w:rPr>
          <w:sz w:val="26"/>
          <w:szCs w:val="26"/>
        </w:rPr>
        <w:t>напомене</w:t>
      </w:r>
      <w:proofErr w:type="spellEnd"/>
      <w:r w:rsidRPr="009D6158">
        <w:rPr>
          <w:sz w:val="26"/>
          <w:szCs w:val="26"/>
        </w:rPr>
        <w:t xml:space="preserve"> </w:t>
      </w:r>
      <w:proofErr w:type="spellStart"/>
      <w:r w:rsidRPr="009D6158">
        <w:rPr>
          <w:sz w:val="26"/>
          <w:szCs w:val="26"/>
        </w:rPr>
        <w:t>на</w:t>
      </w:r>
      <w:proofErr w:type="spellEnd"/>
      <w:r w:rsidRPr="009D6158">
        <w:rPr>
          <w:sz w:val="26"/>
          <w:szCs w:val="26"/>
        </w:rPr>
        <w:t xml:space="preserve"> </w:t>
      </w:r>
      <w:proofErr w:type="spellStart"/>
      <w:r w:rsidRPr="009D6158">
        <w:rPr>
          <w:sz w:val="26"/>
          <w:szCs w:val="26"/>
        </w:rPr>
        <w:t>седници</w:t>
      </w:r>
      <w:proofErr w:type="spellEnd"/>
      <w:r w:rsidRPr="009D6158">
        <w:rPr>
          <w:sz w:val="26"/>
          <w:szCs w:val="26"/>
        </w:rPr>
        <w:t xml:space="preserve"> </w:t>
      </w:r>
      <w:proofErr w:type="spellStart"/>
      <w:r w:rsidRPr="009D6158">
        <w:rPr>
          <w:sz w:val="26"/>
          <w:szCs w:val="26"/>
        </w:rPr>
        <w:t>Скупштине</w:t>
      </w:r>
      <w:proofErr w:type="spellEnd"/>
      <w:r w:rsidRPr="009D6158">
        <w:rPr>
          <w:sz w:val="26"/>
          <w:szCs w:val="26"/>
        </w:rPr>
        <w:t xml:space="preserve"> </w:t>
      </w:r>
      <w:proofErr w:type="spellStart"/>
      <w:r w:rsidRPr="009D6158">
        <w:rPr>
          <w:sz w:val="26"/>
          <w:szCs w:val="26"/>
        </w:rPr>
        <w:t>поднеће</w:t>
      </w:r>
      <w:proofErr w:type="spellEnd"/>
      <w:r w:rsidRPr="009D6158">
        <w:rPr>
          <w:sz w:val="26"/>
          <w:szCs w:val="26"/>
        </w:rPr>
        <w:t xml:space="preserve"> </w:t>
      </w:r>
      <w:proofErr w:type="spellStart"/>
      <w:r>
        <w:rPr>
          <w:rFonts w:eastAsia="Calibri"/>
          <w:sz w:val="26"/>
          <w:szCs w:val="26"/>
        </w:rPr>
        <w:t>Марина</w:t>
      </w:r>
      <w:proofErr w:type="spellEnd"/>
      <w:r>
        <w:rPr>
          <w:rFonts w:eastAsia="Calibri"/>
          <w:sz w:val="26"/>
          <w:szCs w:val="26"/>
        </w:rPr>
        <w:t xml:space="preserve"> </w:t>
      </w:r>
      <w:proofErr w:type="spellStart"/>
      <w:r>
        <w:rPr>
          <w:rFonts w:eastAsia="Calibri"/>
          <w:sz w:val="26"/>
          <w:szCs w:val="26"/>
        </w:rPr>
        <w:t>Трајко</w:t>
      </w:r>
      <w:r w:rsidR="00512A5F">
        <w:rPr>
          <w:rFonts w:eastAsia="Calibri"/>
          <w:sz w:val="26"/>
          <w:szCs w:val="26"/>
        </w:rPr>
        <w:t>в</w:t>
      </w:r>
      <w:r>
        <w:rPr>
          <w:rFonts w:eastAsia="Calibri"/>
          <w:sz w:val="26"/>
          <w:szCs w:val="26"/>
        </w:rPr>
        <w:t>ић</w:t>
      </w:r>
      <w:proofErr w:type="spellEnd"/>
      <w:r>
        <w:rPr>
          <w:rFonts w:eastAsia="Calibri"/>
          <w:sz w:val="26"/>
          <w:szCs w:val="26"/>
        </w:rPr>
        <w:t xml:space="preserve">, </w:t>
      </w:r>
      <w:proofErr w:type="spellStart"/>
      <w:r>
        <w:rPr>
          <w:rFonts w:eastAsia="Calibri"/>
          <w:sz w:val="26"/>
          <w:szCs w:val="26"/>
        </w:rPr>
        <w:t>шеф</w:t>
      </w:r>
      <w:proofErr w:type="spellEnd"/>
      <w:r>
        <w:rPr>
          <w:rFonts w:eastAsia="Calibri"/>
          <w:sz w:val="26"/>
          <w:szCs w:val="26"/>
        </w:rPr>
        <w:t xml:space="preserve"> </w:t>
      </w:r>
      <w:proofErr w:type="spellStart"/>
      <w:r>
        <w:rPr>
          <w:rFonts w:eastAsia="Calibri"/>
          <w:sz w:val="26"/>
          <w:szCs w:val="26"/>
        </w:rPr>
        <w:t>Одсека</w:t>
      </w:r>
      <w:proofErr w:type="spellEnd"/>
      <w:r>
        <w:rPr>
          <w:rFonts w:eastAsia="Calibri"/>
          <w:sz w:val="26"/>
          <w:szCs w:val="26"/>
        </w:rPr>
        <w:t xml:space="preserve"> </w:t>
      </w:r>
      <w:proofErr w:type="spellStart"/>
      <w:r>
        <w:rPr>
          <w:rFonts w:eastAsia="Calibri"/>
          <w:sz w:val="26"/>
          <w:szCs w:val="26"/>
        </w:rPr>
        <w:t>за</w:t>
      </w:r>
      <w:proofErr w:type="spellEnd"/>
      <w:r>
        <w:rPr>
          <w:rFonts w:eastAsia="Calibri"/>
          <w:sz w:val="26"/>
          <w:szCs w:val="26"/>
        </w:rPr>
        <w:t xml:space="preserve"> </w:t>
      </w:r>
      <w:proofErr w:type="spellStart"/>
      <w:r>
        <w:rPr>
          <w:rFonts w:eastAsia="Calibri"/>
          <w:sz w:val="26"/>
          <w:szCs w:val="26"/>
        </w:rPr>
        <w:t>имовинско</w:t>
      </w:r>
      <w:proofErr w:type="spellEnd"/>
      <w:r>
        <w:rPr>
          <w:rFonts w:eastAsia="Calibri"/>
          <w:sz w:val="26"/>
          <w:szCs w:val="26"/>
        </w:rPr>
        <w:t xml:space="preserve"> - </w:t>
      </w:r>
      <w:proofErr w:type="spellStart"/>
      <w:r>
        <w:rPr>
          <w:rFonts w:eastAsia="Calibri"/>
          <w:sz w:val="26"/>
          <w:szCs w:val="26"/>
        </w:rPr>
        <w:t>правне</w:t>
      </w:r>
      <w:proofErr w:type="spellEnd"/>
      <w:r>
        <w:rPr>
          <w:rFonts w:eastAsia="Calibri"/>
          <w:sz w:val="26"/>
          <w:szCs w:val="26"/>
        </w:rPr>
        <w:t xml:space="preserve"> послове</w:t>
      </w:r>
      <w:r w:rsidRPr="009D6158">
        <w:rPr>
          <w:sz w:val="26"/>
          <w:szCs w:val="26"/>
        </w:rPr>
        <w:t>.</w:t>
      </w:r>
    </w:p>
    <w:p w14:paraId="002C3306" w14:textId="77777777" w:rsidR="00882436" w:rsidRPr="009D6158" w:rsidRDefault="00882436" w:rsidP="00882436">
      <w:pPr>
        <w:ind w:firstLine="576"/>
        <w:rPr>
          <w:sz w:val="26"/>
          <w:szCs w:val="26"/>
        </w:rPr>
      </w:pPr>
    </w:p>
    <w:p w14:paraId="3AAE1784" w14:textId="77777777" w:rsidR="00882436" w:rsidRPr="009D6158" w:rsidRDefault="00882436" w:rsidP="00882436">
      <w:pPr>
        <w:rPr>
          <w:b/>
          <w:sz w:val="26"/>
          <w:szCs w:val="26"/>
        </w:rPr>
      </w:pP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t xml:space="preserve">      ПРЕДСЕДНИК </w:t>
      </w:r>
    </w:p>
    <w:p w14:paraId="43C8EE7B" w14:textId="77777777" w:rsidR="00882436" w:rsidRPr="009D6158" w:rsidRDefault="00882436" w:rsidP="00882436">
      <w:pPr>
        <w:jc w:val="center"/>
        <w:rPr>
          <w:b/>
          <w:sz w:val="26"/>
          <w:szCs w:val="26"/>
        </w:rPr>
      </w:pPr>
      <w:r w:rsidRPr="009D6158">
        <w:rPr>
          <w:b/>
          <w:sz w:val="26"/>
          <w:szCs w:val="26"/>
        </w:rPr>
        <w:tab/>
      </w:r>
      <w:r w:rsidRPr="009D6158">
        <w:rPr>
          <w:b/>
          <w:sz w:val="26"/>
          <w:szCs w:val="26"/>
        </w:rPr>
        <w:tab/>
      </w:r>
      <w:r w:rsidRPr="009D6158">
        <w:rPr>
          <w:b/>
          <w:sz w:val="26"/>
          <w:szCs w:val="26"/>
        </w:rPr>
        <w:tab/>
        <w:t xml:space="preserve">                                       ГРАДСКОГ ВЕЋА,</w:t>
      </w:r>
    </w:p>
    <w:p w14:paraId="0E71D082" w14:textId="77777777" w:rsidR="00882436" w:rsidRPr="00EA3DC1" w:rsidRDefault="00882436" w:rsidP="00EA3DC1">
      <w:pPr>
        <w:pStyle w:val="P16"/>
        <w:ind w:left="0" w:firstLine="0"/>
        <w:rPr>
          <w:rFonts w:cs="Times New Roman"/>
          <w:sz w:val="26"/>
          <w:szCs w:val="26"/>
        </w:rPr>
      </w:pPr>
      <w:r w:rsidRPr="009D6158">
        <w:rPr>
          <w:rFonts w:cs="Times New Roman"/>
          <w:sz w:val="26"/>
          <w:szCs w:val="26"/>
        </w:rPr>
        <w:t xml:space="preserve">                                                                                     </w:t>
      </w:r>
      <w:proofErr w:type="spellStart"/>
      <w:r w:rsidRPr="009D6158">
        <w:rPr>
          <w:rFonts w:cs="Times New Roman"/>
          <w:sz w:val="26"/>
          <w:szCs w:val="26"/>
        </w:rPr>
        <w:t>др</w:t>
      </w:r>
      <w:proofErr w:type="spellEnd"/>
      <w:r w:rsidRPr="009D6158">
        <w:rPr>
          <w:rFonts w:cs="Times New Roman"/>
          <w:sz w:val="26"/>
          <w:szCs w:val="26"/>
        </w:rPr>
        <w:t xml:space="preserve"> </w:t>
      </w:r>
      <w:proofErr w:type="spellStart"/>
      <w:r w:rsidRPr="009D6158">
        <w:rPr>
          <w:rFonts w:cs="Times New Roman"/>
          <w:sz w:val="26"/>
          <w:szCs w:val="26"/>
        </w:rPr>
        <w:t>Слободан</w:t>
      </w:r>
      <w:proofErr w:type="spellEnd"/>
      <w:r w:rsidRPr="009D6158">
        <w:rPr>
          <w:rFonts w:cs="Times New Roman"/>
          <w:sz w:val="26"/>
          <w:szCs w:val="26"/>
        </w:rPr>
        <w:t xml:space="preserve"> </w:t>
      </w:r>
      <w:proofErr w:type="spellStart"/>
      <w:r w:rsidRPr="009D6158">
        <w:rPr>
          <w:rFonts w:cs="Times New Roman"/>
          <w:sz w:val="26"/>
          <w:szCs w:val="26"/>
        </w:rPr>
        <w:t>Миленковић</w:t>
      </w:r>
      <w:proofErr w:type="spellEnd"/>
    </w:p>
    <w:p w14:paraId="3F58CD50" w14:textId="77777777" w:rsidR="00882436" w:rsidRPr="009D6158" w:rsidRDefault="00882436" w:rsidP="00882436">
      <w:pPr>
        <w:pStyle w:val="P16"/>
        <w:ind w:left="0" w:firstLine="0"/>
        <w:rPr>
          <w:rFonts w:cs="Times New Roman"/>
          <w:sz w:val="26"/>
          <w:szCs w:val="26"/>
          <w:lang w:val="sr-Cyrl-CS"/>
        </w:rPr>
      </w:pPr>
      <w:r w:rsidRPr="009D6158">
        <w:rPr>
          <w:rFonts w:cs="Times New Roman"/>
          <w:noProof/>
          <w:sz w:val="26"/>
          <w:szCs w:val="26"/>
          <w:lang w:eastAsia="en-US"/>
        </w:rPr>
        <w:lastRenderedPageBreak/>
        <w:drawing>
          <wp:inline distT="0" distB="0" distL="0" distR="0" wp14:anchorId="7E884CB7" wp14:editId="4DF3F20E">
            <wp:extent cx="571500" cy="790575"/>
            <wp:effectExtent l="19050" t="0" r="0" b="0"/>
            <wp:docPr id="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4CC957D8" w14:textId="77777777" w:rsidR="00882436" w:rsidRPr="009D6158" w:rsidRDefault="00882436" w:rsidP="00882436">
      <w:pPr>
        <w:pStyle w:val="P16"/>
        <w:ind w:left="0" w:firstLine="0"/>
        <w:rPr>
          <w:rFonts w:cs="Times New Roman"/>
          <w:sz w:val="26"/>
          <w:szCs w:val="26"/>
          <w:lang w:val="sr-Cyrl-CS"/>
        </w:rPr>
      </w:pPr>
    </w:p>
    <w:p w14:paraId="633BD4E1" w14:textId="77777777" w:rsidR="00882436" w:rsidRPr="009D6158" w:rsidRDefault="00882436" w:rsidP="00882436">
      <w:pPr>
        <w:rPr>
          <w:b/>
          <w:sz w:val="26"/>
          <w:szCs w:val="26"/>
          <w:lang w:val="sr-Cyrl-CS"/>
        </w:rPr>
      </w:pPr>
      <w:r w:rsidRPr="009D6158">
        <w:rPr>
          <w:b/>
          <w:sz w:val="26"/>
          <w:szCs w:val="26"/>
          <w:lang w:val="sr-Cyrl-CS"/>
        </w:rPr>
        <w:t>Република Србија</w:t>
      </w:r>
    </w:p>
    <w:p w14:paraId="0962ACA9" w14:textId="77777777" w:rsidR="00882436" w:rsidRPr="009D6158" w:rsidRDefault="00882436" w:rsidP="00882436">
      <w:pPr>
        <w:rPr>
          <w:b/>
          <w:sz w:val="26"/>
          <w:szCs w:val="26"/>
          <w:lang w:val="sr-Cyrl-CS"/>
        </w:rPr>
      </w:pPr>
      <w:r w:rsidRPr="009D6158">
        <w:rPr>
          <w:b/>
          <w:sz w:val="26"/>
          <w:szCs w:val="26"/>
          <w:lang w:val="sr-Cyrl-CS"/>
        </w:rPr>
        <w:t>ГРАД ВРАЊЕ</w:t>
      </w:r>
    </w:p>
    <w:p w14:paraId="2986789B" w14:textId="77777777" w:rsidR="00882436" w:rsidRPr="009D6158" w:rsidRDefault="00882436" w:rsidP="00882436">
      <w:pPr>
        <w:rPr>
          <w:b/>
          <w:sz w:val="26"/>
          <w:szCs w:val="26"/>
          <w:lang w:val="sr-Cyrl-CS"/>
        </w:rPr>
      </w:pPr>
      <w:r w:rsidRPr="009D6158">
        <w:rPr>
          <w:b/>
          <w:sz w:val="26"/>
          <w:szCs w:val="26"/>
          <w:lang w:val="sr-Cyrl-CS"/>
        </w:rPr>
        <w:t xml:space="preserve">ГРАДСКО ВЕЋЕ </w:t>
      </w:r>
    </w:p>
    <w:p w14:paraId="26CDA867" w14:textId="537F7CFC" w:rsidR="00882436" w:rsidRDefault="00882436" w:rsidP="00882436">
      <w:pPr>
        <w:rPr>
          <w:sz w:val="26"/>
          <w:szCs w:val="26"/>
        </w:rPr>
      </w:pPr>
      <w:r w:rsidRPr="009D6158">
        <w:rPr>
          <w:sz w:val="26"/>
          <w:szCs w:val="26"/>
          <w:lang w:val="sr-Cyrl-CS"/>
        </w:rPr>
        <w:t xml:space="preserve">Број: </w:t>
      </w:r>
      <w:r>
        <w:rPr>
          <w:sz w:val="26"/>
          <w:szCs w:val="26"/>
        </w:rPr>
        <w:t xml:space="preserve">002278362    2024 </w:t>
      </w:r>
    </w:p>
    <w:p w14:paraId="3AC245F2" w14:textId="77777777" w:rsidR="00882436" w:rsidRPr="009D6158" w:rsidRDefault="00882436" w:rsidP="00882436">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4A02162D" w14:textId="77777777" w:rsidR="00882436" w:rsidRPr="009D6158" w:rsidRDefault="00882436" w:rsidP="00882436">
      <w:pPr>
        <w:rPr>
          <w:b/>
          <w:sz w:val="26"/>
          <w:szCs w:val="26"/>
        </w:rPr>
      </w:pPr>
      <w:r w:rsidRPr="009D6158">
        <w:rPr>
          <w:b/>
          <w:sz w:val="26"/>
          <w:szCs w:val="26"/>
        </w:rPr>
        <w:t>В р а њ е</w:t>
      </w:r>
    </w:p>
    <w:p w14:paraId="4D199E34" w14:textId="77777777" w:rsidR="00882436" w:rsidRPr="009D6158" w:rsidRDefault="00882436" w:rsidP="00882436">
      <w:pPr>
        <w:rPr>
          <w:sz w:val="26"/>
          <w:szCs w:val="26"/>
        </w:rPr>
      </w:pPr>
    </w:p>
    <w:p w14:paraId="6AD71345" w14:textId="77777777" w:rsidR="00882436" w:rsidRPr="009D6158" w:rsidRDefault="00882436" w:rsidP="00882436">
      <w:pPr>
        <w:rPr>
          <w:sz w:val="26"/>
          <w:szCs w:val="26"/>
        </w:rPr>
      </w:pPr>
    </w:p>
    <w:p w14:paraId="580B2ADC" w14:textId="77777777" w:rsidR="00882436" w:rsidRPr="009D6158" w:rsidRDefault="00882436" w:rsidP="00882436">
      <w:pPr>
        <w:jc w:val="center"/>
        <w:rPr>
          <w:b/>
          <w:sz w:val="26"/>
          <w:szCs w:val="26"/>
        </w:rPr>
      </w:pPr>
      <w:r w:rsidRPr="009D6158">
        <w:rPr>
          <w:b/>
          <w:sz w:val="26"/>
          <w:szCs w:val="26"/>
        </w:rPr>
        <w:t>СКУПШТИНА ГРАДА</w:t>
      </w:r>
    </w:p>
    <w:p w14:paraId="3F78303C" w14:textId="77777777" w:rsidR="00882436" w:rsidRPr="009D6158" w:rsidRDefault="00882436" w:rsidP="00882436">
      <w:pPr>
        <w:jc w:val="center"/>
        <w:rPr>
          <w:b/>
          <w:sz w:val="26"/>
          <w:szCs w:val="26"/>
        </w:rPr>
      </w:pPr>
      <w:r w:rsidRPr="009D6158">
        <w:rPr>
          <w:b/>
          <w:sz w:val="26"/>
          <w:szCs w:val="26"/>
        </w:rPr>
        <w:t>-</w:t>
      </w:r>
      <w:proofErr w:type="spellStart"/>
      <w:r w:rsidRPr="009D6158">
        <w:rPr>
          <w:b/>
          <w:sz w:val="26"/>
          <w:szCs w:val="26"/>
        </w:rPr>
        <w:t>председници</w:t>
      </w:r>
      <w:proofErr w:type="spellEnd"/>
      <w:r w:rsidRPr="009D6158">
        <w:rPr>
          <w:b/>
          <w:sz w:val="26"/>
          <w:szCs w:val="26"/>
        </w:rPr>
        <w:t>-</w:t>
      </w:r>
    </w:p>
    <w:p w14:paraId="00DF405F" w14:textId="77777777" w:rsidR="00882436" w:rsidRPr="009D6158" w:rsidRDefault="00882436" w:rsidP="00882436">
      <w:pPr>
        <w:jc w:val="center"/>
        <w:rPr>
          <w:sz w:val="26"/>
          <w:szCs w:val="26"/>
        </w:rPr>
      </w:pPr>
    </w:p>
    <w:p w14:paraId="0FB5366F" w14:textId="77777777" w:rsidR="00882436" w:rsidRPr="009D6158" w:rsidRDefault="00EA3DC1" w:rsidP="00EA3DC1">
      <w:pPr>
        <w:jc w:val="both"/>
        <w:rPr>
          <w:sz w:val="26"/>
          <w:szCs w:val="26"/>
        </w:rPr>
      </w:pPr>
      <w:r>
        <w:rPr>
          <w:sz w:val="26"/>
          <w:szCs w:val="26"/>
          <w:lang w:val="sr-Cyrl-CS"/>
        </w:rPr>
        <w:t xml:space="preserve">        </w:t>
      </w:r>
      <w:r w:rsidR="00882436" w:rsidRPr="00EA3DC1">
        <w:rPr>
          <w:sz w:val="26"/>
          <w:szCs w:val="26"/>
          <w:lang w:val="sr-Cyrl-CS"/>
        </w:rPr>
        <w:t xml:space="preserve">На основу члана </w:t>
      </w:r>
      <w:r w:rsidR="00882436" w:rsidRPr="00EA3DC1">
        <w:rPr>
          <w:sz w:val="26"/>
          <w:szCs w:val="26"/>
        </w:rPr>
        <w:t xml:space="preserve">61. </w:t>
      </w:r>
      <w:r w:rsidR="00882436" w:rsidRPr="00EA3DC1">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00882436" w:rsidRPr="00EA3DC1">
        <w:rPr>
          <w:sz w:val="26"/>
          <w:szCs w:val="26"/>
        </w:rPr>
        <w:t>30.07.2024</w:t>
      </w:r>
      <w:r w:rsidR="00882436" w:rsidRPr="00EA3DC1">
        <w:rPr>
          <w:sz w:val="26"/>
          <w:szCs w:val="26"/>
          <w:lang w:val="sr-Cyrl-CS"/>
        </w:rPr>
        <w:t xml:space="preserve">. године, разматрало је Нацрт </w:t>
      </w:r>
      <w:proofErr w:type="spellStart"/>
      <w:r w:rsidRPr="00EA3DC1">
        <w:t>Решења</w:t>
      </w:r>
      <w:proofErr w:type="spellEnd"/>
      <w:r w:rsidRPr="00EA3DC1">
        <w:t xml:space="preserve"> </w:t>
      </w:r>
      <w:r w:rsidRPr="00EA3DC1">
        <w:rPr>
          <w:sz w:val="26"/>
          <w:szCs w:val="26"/>
        </w:rPr>
        <w:t xml:space="preserve">о </w:t>
      </w:r>
      <w:proofErr w:type="spellStart"/>
      <w:r w:rsidRPr="00EA3DC1">
        <w:rPr>
          <w:sz w:val="26"/>
          <w:szCs w:val="26"/>
        </w:rPr>
        <w:t>отуђењу</w:t>
      </w:r>
      <w:proofErr w:type="spellEnd"/>
      <w:r w:rsidRPr="00EA3DC1">
        <w:rPr>
          <w:sz w:val="26"/>
          <w:szCs w:val="26"/>
        </w:rPr>
        <w:t xml:space="preserve">  </w:t>
      </w:r>
      <w:proofErr w:type="spellStart"/>
      <w:r w:rsidRPr="00EA3DC1">
        <w:rPr>
          <w:sz w:val="26"/>
          <w:szCs w:val="26"/>
        </w:rPr>
        <w:t>уз</w:t>
      </w:r>
      <w:proofErr w:type="spellEnd"/>
      <w:r w:rsidRPr="00EA3DC1">
        <w:rPr>
          <w:sz w:val="26"/>
          <w:szCs w:val="26"/>
        </w:rPr>
        <w:t xml:space="preserve"> </w:t>
      </w:r>
      <w:proofErr w:type="spellStart"/>
      <w:r w:rsidRPr="00EA3DC1">
        <w:rPr>
          <w:sz w:val="26"/>
          <w:szCs w:val="26"/>
        </w:rPr>
        <w:t>накнаду</w:t>
      </w:r>
      <w:proofErr w:type="spellEnd"/>
      <w:r w:rsidRPr="00EA3DC1">
        <w:rPr>
          <w:sz w:val="26"/>
          <w:szCs w:val="26"/>
        </w:rPr>
        <w:t xml:space="preserve"> у </w:t>
      </w:r>
      <w:proofErr w:type="spellStart"/>
      <w:r w:rsidRPr="00EA3DC1">
        <w:rPr>
          <w:sz w:val="26"/>
          <w:szCs w:val="26"/>
        </w:rPr>
        <w:t>новцу</w:t>
      </w:r>
      <w:proofErr w:type="spellEnd"/>
      <w:r w:rsidRPr="00EA3DC1">
        <w:rPr>
          <w:sz w:val="26"/>
          <w:szCs w:val="26"/>
        </w:rPr>
        <w:t xml:space="preserve"> </w:t>
      </w:r>
      <w:proofErr w:type="spellStart"/>
      <w:r w:rsidRPr="00EA3DC1">
        <w:rPr>
          <w:sz w:val="26"/>
          <w:szCs w:val="26"/>
        </w:rPr>
        <w:t>остало</w:t>
      </w:r>
      <w:r>
        <w:rPr>
          <w:sz w:val="26"/>
          <w:szCs w:val="26"/>
        </w:rPr>
        <w:t>г</w:t>
      </w:r>
      <w:proofErr w:type="spellEnd"/>
      <w:r w:rsidRPr="00EA3DC1">
        <w:rPr>
          <w:sz w:val="26"/>
          <w:szCs w:val="26"/>
        </w:rPr>
        <w:t xml:space="preserve"> </w:t>
      </w:r>
      <w:proofErr w:type="spellStart"/>
      <w:r w:rsidRPr="00EA3DC1">
        <w:rPr>
          <w:sz w:val="26"/>
          <w:szCs w:val="26"/>
        </w:rPr>
        <w:t>вештачки</w:t>
      </w:r>
      <w:proofErr w:type="spellEnd"/>
      <w:r w:rsidRPr="00EA3DC1">
        <w:rPr>
          <w:sz w:val="26"/>
          <w:szCs w:val="26"/>
        </w:rPr>
        <w:t xml:space="preserve"> </w:t>
      </w:r>
      <w:proofErr w:type="spellStart"/>
      <w:r w:rsidRPr="00EA3DC1">
        <w:rPr>
          <w:sz w:val="26"/>
          <w:szCs w:val="26"/>
        </w:rPr>
        <w:t>створено</w:t>
      </w:r>
      <w:r>
        <w:rPr>
          <w:sz w:val="26"/>
          <w:szCs w:val="26"/>
        </w:rPr>
        <w:t>г</w:t>
      </w:r>
      <w:proofErr w:type="spellEnd"/>
      <w:r w:rsidRPr="00EA3DC1">
        <w:rPr>
          <w:sz w:val="26"/>
          <w:szCs w:val="26"/>
        </w:rPr>
        <w:t xml:space="preserve"> </w:t>
      </w:r>
      <w:proofErr w:type="spellStart"/>
      <w:r w:rsidRPr="00EA3DC1">
        <w:rPr>
          <w:sz w:val="26"/>
          <w:szCs w:val="26"/>
        </w:rPr>
        <w:t>неплодно</w:t>
      </w:r>
      <w:r>
        <w:rPr>
          <w:sz w:val="26"/>
          <w:szCs w:val="26"/>
        </w:rPr>
        <w:t>г</w:t>
      </w:r>
      <w:proofErr w:type="spellEnd"/>
      <w:r w:rsidRPr="00EA3DC1">
        <w:rPr>
          <w:sz w:val="26"/>
          <w:szCs w:val="26"/>
        </w:rPr>
        <w:t xml:space="preserve"> </w:t>
      </w:r>
      <w:proofErr w:type="spellStart"/>
      <w:r w:rsidRPr="00EA3DC1">
        <w:rPr>
          <w:sz w:val="26"/>
          <w:szCs w:val="26"/>
        </w:rPr>
        <w:t>земљишт</w:t>
      </w:r>
      <w:r>
        <w:rPr>
          <w:sz w:val="26"/>
          <w:szCs w:val="26"/>
        </w:rPr>
        <w:t>а</w:t>
      </w:r>
      <w:proofErr w:type="spellEnd"/>
      <w:r w:rsidRPr="00EA3DC1">
        <w:rPr>
          <w:sz w:val="26"/>
          <w:szCs w:val="26"/>
        </w:rPr>
        <w:t xml:space="preserve"> </w:t>
      </w:r>
      <w:proofErr w:type="spellStart"/>
      <w:r w:rsidRPr="00EA3DC1">
        <w:rPr>
          <w:sz w:val="26"/>
          <w:szCs w:val="26"/>
        </w:rPr>
        <w:t>својине</w:t>
      </w:r>
      <w:proofErr w:type="spellEnd"/>
      <w:r w:rsidRPr="00EA3DC1">
        <w:rPr>
          <w:sz w:val="26"/>
          <w:szCs w:val="26"/>
        </w:rPr>
        <w:t xml:space="preserve"> </w:t>
      </w:r>
      <w:proofErr w:type="spellStart"/>
      <w:r w:rsidRPr="00EA3DC1">
        <w:rPr>
          <w:sz w:val="26"/>
          <w:szCs w:val="26"/>
        </w:rPr>
        <w:t>Града</w:t>
      </w:r>
      <w:proofErr w:type="spellEnd"/>
      <w:r w:rsidRPr="00EA3DC1">
        <w:rPr>
          <w:sz w:val="26"/>
          <w:szCs w:val="26"/>
        </w:rPr>
        <w:t xml:space="preserve"> </w:t>
      </w:r>
      <w:proofErr w:type="spellStart"/>
      <w:r w:rsidRPr="00EA3DC1">
        <w:rPr>
          <w:sz w:val="26"/>
          <w:szCs w:val="26"/>
        </w:rPr>
        <w:t>Врања</w:t>
      </w:r>
      <w:proofErr w:type="spellEnd"/>
      <w:r w:rsidRPr="00EA3DC1">
        <w:rPr>
          <w:sz w:val="26"/>
          <w:szCs w:val="26"/>
        </w:rPr>
        <w:t xml:space="preserve"> </w:t>
      </w:r>
      <w:proofErr w:type="spellStart"/>
      <w:r w:rsidRPr="00EA3DC1">
        <w:rPr>
          <w:sz w:val="26"/>
          <w:szCs w:val="26"/>
        </w:rPr>
        <w:t>са</w:t>
      </w:r>
      <w:proofErr w:type="spellEnd"/>
      <w:r w:rsidRPr="00EA3DC1">
        <w:rPr>
          <w:sz w:val="26"/>
          <w:szCs w:val="26"/>
        </w:rPr>
        <w:t xml:space="preserve"> </w:t>
      </w:r>
      <w:proofErr w:type="spellStart"/>
      <w:r w:rsidRPr="00EA3DC1">
        <w:rPr>
          <w:sz w:val="26"/>
          <w:szCs w:val="26"/>
        </w:rPr>
        <w:t>катастарске</w:t>
      </w:r>
      <w:proofErr w:type="spellEnd"/>
      <w:r w:rsidRPr="00EA3DC1">
        <w:rPr>
          <w:sz w:val="26"/>
          <w:szCs w:val="26"/>
        </w:rPr>
        <w:t xml:space="preserve"> </w:t>
      </w:r>
      <w:proofErr w:type="spellStart"/>
      <w:r w:rsidRPr="00EA3DC1">
        <w:rPr>
          <w:sz w:val="26"/>
          <w:szCs w:val="26"/>
        </w:rPr>
        <w:t>парцеле</w:t>
      </w:r>
      <w:proofErr w:type="spellEnd"/>
      <w:r w:rsidRPr="00EA3DC1">
        <w:rPr>
          <w:sz w:val="26"/>
          <w:szCs w:val="26"/>
        </w:rPr>
        <w:t xml:space="preserve"> </w:t>
      </w:r>
      <w:proofErr w:type="spellStart"/>
      <w:r w:rsidRPr="00EA3DC1">
        <w:rPr>
          <w:sz w:val="26"/>
          <w:szCs w:val="26"/>
        </w:rPr>
        <w:t>број</w:t>
      </w:r>
      <w:proofErr w:type="spellEnd"/>
      <w:r w:rsidRPr="00EA3DC1">
        <w:rPr>
          <w:sz w:val="26"/>
          <w:szCs w:val="26"/>
        </w:rPr>
        <w:t xml:space="preserve"> 3063/2, у </w:t>
      </w:r>
      <w:proofErr w:type="spellStart"/>
      <w:r w:rsidRPr="00EA3DC1">
        <w:rPr>
          <w:sz w:val="26"/>
          <w:szCs w:val="26"/>
        </w:rPr>
        <w:t>укупној</w:t>
      </w:r>
      <w:proofErr w:type="spellEnd"/>
      <w:r w:rsidRPr="00EA3DC1">
        <w:rPr>
          <w:sz w:val="26"/>
          <w:szCs w:val="26"/>
        </w:rPr>
        <w:t xml:space="preserve"> </w:t>
      </w:r>
      <w:proofErr w:type="spellStart"/>
      <w:r w:rsidRPr="00EA3DC1">
        <w:rPr>
          <w:sz w:val="26"/>
          <w:szCs w:val="26"/>
        </w:rPr>
        <w:t>површини</w:t>
      </w:r>
      <w:proofErr w:type="spellEnd"/>
      <w:r w:rsidRPr="00EA3DC1">
        <w:rPr>
          <w:sz w:val="26"/>
          <w:szCs w:val="26"/>
        </w:rPr>
        <w:t xml:space="preserve"> </w:t>
      </w:r>
      <w:proofErr w:type="spellStart"/>
      <w:r w:rsidRPr="00EA3DC1">
        <w:rPr>
          <w:sz w:val="26"/>
          <w:szCs w:val="26"/>
        </w:rPr>
        <w:t>од</w:t>
      </w:r>
      <w:proofErr w:type="spellEnd"/>
      <w:r w:rsidRPr="00EA3DC1">
        <w:rPr>
          <w:sz w:val="26"/>
          <w:szCs w:val="26"/>
        </w:rPr>
        <w:t xml:space="preserve"> 19 м2, </w:t>
      </w:r>
      <w:proofErr w:type="spellStart"/>
      <w:r w:rsidRPr="00EA3DC1">
        <w:rPr>
          <w:sz w:val="26"/>
          <w:szCs w:val="26"/>
        </w:rPr>
        <w:t>уписане</w:t>
      </w:r>
      <w:proofErr w:type="spellEnd"/>
      <w:r w:rsidRPr="00EA3DC1">
        <w:rPr>
          <w:sz w:val="26"/>
          <w:szCs w:val="26"/>
        </w:rPr>
        <w:t xml:space="preserve"> у </w:t>
      </w:r>
      <w:proofErr w:type="spellStart"/>
      <w:r w:rsidRPr="00EA3DC1">
        <w:rPr>
          <w:sz w:val="26"/>
          <w:szCs w:val="26"/>
        </w:rPr>
        <w:t>лист</w:t>
      </w:r>
      <w:proofErr w:type="spellEnd"/>
      <w:r w:rsidRPr="00EA3DC1">
        <w:rPr>
          <w:sz w:val="26"/>
          <w:szCs w:val="26"/>
        </w:rPr>
        <w:t xml:space="preserve"> </w:t>
      </w:r>
      <w:proofErr w:type="spellStart"/>
      <w:r w:rsidRPr="00EA3DC1">
        <w:rPr>
          <w:sz w:val="26"/>
          <w:szCs w:val="26"/>
        </w:rPr>
        <w:t>непокретности</w:t>
      </w:r>
      <w:proofErr w:type="spellEnd"/>
      <w:r w:rsidRPr="00EA3DC1">
        <w:rPr>
          <w:sz w:val="26"/>
          <w:szCs w:val="26"/>
        </w:rPr>
        <w:t xml:space="preserve"> </w:t>
      </w:r>
      <w:proofErr w:type="spellStart"/>
      <w:r w:rsidRPr="00EA3DC1">
        <w:rPr>
          <w:sz w:val="26"/>
          <w:szCs w:val="26"/>
        </w:rPr>
        <w:t>број</w:t>
      </w:r>
      <w:proofErr w:type="spellEnd"/>
      <w:r w:rsidRPr="00EA3DC1">
        <w:rPr>
          <w:sz w:val="26"/>
          <w:szCs w:val="26"/>
        </w:rPr>
        <w:t xml:space="preserve"> 2739 КО </w:t>
      </w:r>
      <w:proofErr w:type="spellStart"/>
      <w:r w:rsidRPr="00EA3DC1">
        <w:rPr>
          <w:sz w:val="26"/>
          <w:szCs w:val="26"/>
        </w:rPr>
        <w:t>Врањска</w:t>
      </w:r>
      <w:proofErr w:type="spellEnd"/>
      <w:r w:rsidRPr="00EA3DC1">
        <w:rPr>
          <w:sz w:val="26"/>
          <w:szCs w:val="26"/>
        </w:rPr>
        <w:t xml:space="preserve"> </w:t>
      </w:r>
      <w:proofErr w:type="spellStart"/>
      <w:r w:rsidRPr="00EA3DC1">
        <w:rPr>
          <w:sz w:val="26"/>
          <w:szCs w:val="26"/>
        </w:rPr>
        <w:t>Бања</w:t>
      </w:r>
      <w:proofErr w:type="spellEnd"/>
      <w:r w:rsidRPr="00EA3DC1">
        <w:rPr>
          <w:sz w:val="26"/>
          <w:szCs w:val="26"/>
        </w:rPr>
        <w:t xml:space="preserve"> у </w:t>
      </w:r>
      <w:proofErr w:type="spellStart"/>
      <w:r w:rsidRPr="00EA3DC1">
        <w:rPr>
          <w:sz w:val="26"/>
          <w:szCs w:val="26"/>
        </w:rPr>
        <w:t>улици</w:t>
      </w:r>
      <w:proofErr w:type="spellEnd"/>
      <w:r w:rsidRPr="00EA3DC1">
        <w:rPr>
          <w:sz w:val="26"/>
          <w:szCs w:val="26"/>
        </w:rPr>
        <w:t xml:space="preserve"> </w:t>
      </w:r>
      <w:proofErr w:type="spellStart"/>
      <w:r w:rsidRPr="00EA3DC1">
        <w:rPr>
          <w:sz w:val="26"/>
          <w:szCs w:val="26"/>
        </w:rPr>
        <w:t>Доситејевој</w:t>
      </w:r>
      <w:proofErr w:type="spellEnd"/>
      <w:r w:rsidRPr="00EA3DC1">
        <w:rPr>
          <w:sz w:val="26"/>
          <w:szCs w:val="26"/>
        </w:rPr>
        <w:t xml:space="preserve"> у </w:t>
      </w:r>
      <w:proofErr w:type="spellStart"/>
      <w:r w:rsidRPr="00EA3DC1">
        <w:rPr>
          <w:sz w:val="26"/>
          <w:szCs w:val="26"/>
        </w:rPr>
        <w:t>Врањској</w:t>
      </w:r>
      <w:proofErr w:type="spellEnd"/>
      <w:r w:rsidRPr="00EA3DC1">
        <w:rPr>
          <w:sz w:val="26"/>
          <w:szCs w:val="26"/>
        </w:rPr>
        <w:t xml:space="preserve"> </w:t>
      </w:r>
      <w:proofErr w:type="spellStart"/>
      <w:r w:rsidRPr="00EA3DC1">
        <w:rPr>
          <w:sz w:val="26"/>
          <w:szCs w:val="26"/>
        </w:rPr>
        <w:t>Бањи</w:t>
      </w:r>
      <w:proofErr w:type="spellEnd"/>
      <w:r w:rsidRPr="00EA3DC1">
        <w:rPr>
          <w:sz w:val="26"/>
          <w:szCs w:val="26"/>
        </w:rPr>
        <w:t xml:space="preserve">, </w:t>
      </w:r>
      <w:proofErr w:type="spellStart"/>
      <w:r w:rsidRPr="00EA3DC1">
        <w:rPr>
          <w:sz w:val="26"/>
          <w:szCs w:val="26"/>
        </w:rPr>
        <w:t>Петковић</w:t>
      </w:r>
      <w:proofErr w:type="spellEnd"/>
      <w:r w:rsidRPr="00EA3DC1">
        <w:rPr>
          <w:sz w:val="26"/>
          <w:szCs w:val="26"/>
        </w:rPr>
        <w:t xml:space="preserve"> </w:t>
      </w:r>
      <w:proofErr w:type="spellStart"/>
      <w:r w:rsidRPr="00EA3DC1">
        <w:rPr>
          <w:sz w:val="26"/>
          <w:szCs w:val="26"/>
        </w:rPr>
        <w:t>Мирку</w:t>
      </w:r>
      <w:proofErr w:type="spellEnd"/>
      <w:r w:rsidRPr="00EA3DC1">
        <w:rPr>
          <w:sz w:val="26"/>
          <w:szCs w:val="26"/>
        </w:rPr>
        <w:t xml:space="preserve"> </w:t>
      </w:r>
      <w:proofErr w:type="spellStart"/>
      <w:r w:rsidRPr="00EA3DC1">
        <w:rPr>
          <w:sz w:val="26"/>
          <w:szCs w:val="26"/>
        </w:rPr>
        <w:t>из</w:t>
      </w:r>
      <w:proofErr w:type="spellEnd"/>
      <w:r w:rsidRPr="00EA3DC1">
        <w:rPr>
          <w:sz w:val="26"/>
          <w:szCs w:val="26"/>
        </w:rPr>
        <w:t xml:space="preserve"> </w:t>
      </w:r>
      <w:proofErr w:type="spellStart"/>
      <w:r w:rsidRPr="00EA3DC1">
        <w:rPr>
          <w:sz w:val="26"/>
          <w:szCs w:val="26"/>
        </w:rPr>
        <w:t>Врањске</w:t>
      </w:r>
      <w:proofErr w:type="spellEnd"/>
      <w:r w:rsidRPr="00EA3DC1">
        <w:rPr>
          <w:sz w:val="26"/>
          <w:szCs w:val="26"/>
        </w:rPr>
        <w:t xml:space="preserve"> </w:t>
      </w:r>
      <w:proofErr w:type="spellStart"/>
      <w:r w:rsidRPr="00EA3DC1">
        <w:rPr>
          <w:sz w:val="26"/>
          <w:szCs w:val="26"/>
        </w:rPr>
        <w:t>Бање</w:t>
      </w:r>
      <w:proofErr w:type="spellEnd"/>
      <w:r w:rsidRPr="00EA3DC1">
        <w:rPr>
          <w:sz w:val="26"/>
          <w:szCs w:val="26"/>
        </w:rPr>
        <w:t xml:space="preserve">, </w:t>
      </w:r>
      <w:proofErr w:type="spellStart"/>
      <w:r w:rsidRPr="00EA3DC1">
        <w:rPr>
          <w:sz w:val="26"/>
          <w:szCs w:val="26"/>
        </w:rPr>
        <w:t>ул</w:t>
      </w:r>
      <w:proofErr w:type="spellEnd"/>
      <w:r w:rsidRPr="00EA3DC1">
        <w:rPr>
          <w:sz w:val="26"/>
          <w:szCs w:val="26"/>
        </w:rPr>
        <w:t xml:space="preserve">. </w:t>
      </w:r>
      <w:proofErr w:type="spellStart"/>
      <w:r w:rsidRPr="00EA3DC1">
        <w:rPr>
          <w:sz w:val="26"/>
          <w:szCs w:val="26"/>
        </w:rPr>
        <w:t>Доситејева</w:t>
      </w:r>
      <w:proofErr w:type="spellEnd"/>
      <w:r w:rsidRPr="00EA3DC1">
        <w:rPr>
          <w:sz w:val="26"/>
          <w:szCs w:val="26"/>
        </w:rPr>
        <w:t xml:space="preserve"> </w:t>
      </w:r>
      <w:proofErr w:type="spellStart"/>
      <w:r w:rsidRPr="00EA3DC1">
        <w:rPr>
          <w:sz w:val="26"/>
          <w:szCs w:val="26"/>
        </w:rPr>
        <w:t>бр</w:t>
      </w:r>
      <w:proofErr w:type="spellEnd"/>
      <w:r w:rsidRPr="00EA3DC1">
        <w:rPr>
          <w:sz w:val="26"/>
          <w:szCs w:val="26"/>
        </w:rPr>
        <w:t xml:space="preserve">. </w:t>
      </w:r>
      <w:proofErr w:type="gramStart"/>
      <w:r w:rsidRPr="00EA3DC1">
        <w:rPr>
          <w:sz w:val="26"/>
          <w:szCs w:val="26"/>
        </w:rPr>
        <w:t xml:space="preserve">13,  </w:t>
      </w:r>
      <w:proofErr w:type="spellStart"/>
      <w:r w:rsidRPr="00EA3DC1">
        <w:rPr>
          <w:sz w:val="26"/>
          <w:szCs w:val="26"/>
        </w:rPr>
        <w:t>ради</w:t>
      </w:r>
      <w:proofErr w:type="spellEnd"/>
      <w:proofErr w:type="gramEnd"/>
      <w:r w:rsidRPr="00EA3DC1">
        <w:rPr>
          <w:sz w:val="26"/>
          <w:szCs w:val="26"/>
        </w:rPr>
        <w:t xml:space="preserve"> </w:t>
      </w:r>
      <w:proofErr w:type="spellStart"/>
      <w:r w:rsidRPr="00EA3DC1">
        <w:rPr>
          <w:sz w:val="26"/>
          <w:szCs w:val="26"/>
        </w:rPr>
        <w:t>одређивања</w:t>
      </w:r>
      <w:proofErr w:type="spellEnd"/>
      <w:r w:rsidRPr="00EA3DC1">
        <w:rPr>
          <w:sz w:val="26"/>
          <w:szCs w:val="26"/>
        </w:rPr>
        <w:t xml:space="preserve"> </w:t>
      </w:r>
      <w:proofErr w:type="spellStart"/>
      <w:r w:rsidRPr="00EA3DC1">
        <w:rPr>
          <w:sz w:val="26"/>
          <w:szCs w:val="26"/>
        </w:rPr>
        <w:t>земљишта</w:t>
      </w:r>
      <w:proofErr w:type="spellEnd"/>
      <w:r w:rsidRPr="00EA3DC1">
        <w:rPr>
          <w:sz w:val="26"/>
          <w:szCs w:val="26"/>
        </w:rPr>
        <w:t xml:space="preserve"> </w:t>
      </w:r>
      <w:proofErr w:type="spellStart"/>
      <w:r w:rsidRPr="00EA3DC1">
        <w:rPr>
          <w:sz w:val="26"/>
          <w:szCs w:val="26"/>
        </w:rPr>
        <w:t>за</w:t>
      </w:r>
      <w:proofErr w:type="spellEnd"/>
      <w:r w:rsidRPr="00EA3DC1">
        <w:rPr>
          <w:sz w:val="26"/>
          <w:szCs w:val="26"/>
        </w:rPr>
        <w:t xml:space="preserve"> </w:t>
      </w:r>
      <w:proofErr w:type="spellStart"/>
      <w:r w:rsidRPr="00EA3DC1">
        <w:rPr>
          <w:sz w:val="26"/>
          <w:szCs w:val="26"/>
        </w:rPr>
        <w:t>редовну</w:t>
      </w:r>
      <w:proofErr w:type="spellEnd"/>
      <w:r w:rsidRPr="00EA3DC1">
        <w:rPr>
          <w:sz w:val="26"/>
          <w:szCs w:val="26"/>
        </w:rPr>
        <w:t xml:space="preserve"> </w:t>
      </w:r>
      <w:proofErr w:type="spellStart"/>
      <w:r w:rsidRPr="00EA3DC1">
        <w:rPr>
          <w:sz w:val="26"/>
          <w:szCs w:val="26"/>
        </w:rPr>
        <w:t>употребу</w:t>
      </w:r>
      <w:proofErr w:type="spellEnd"/>
      <w:r w:rsidRPr="00EA3DC1">
        <w:rPr>
          <w:sz w:val="26"/>
          <w:szCs w:val="26"/>
        </w:rPr>
        <w:t xml:space="preserve"> </w:t>
      </w:r>
      <w:proofErr w:type="spellStart"/>
      <w:r w:rsidRPr="00EA3DC1">
        <w:rPr>
          <w:sz w:val="26"/>
          <w:szCs w:val="26"/>
        </w:rPr>
        <w:t>објекта</w:t>
      </w:r>
      <w:proofErr w:type="spellEnd"/>
      <w:r w:rsidRPr="00EA3DC1">
        <w:rPr>
          <w:sz w:val="26"/>
          <w:szCs w:val="26"/>
        </w:rPr>
        <w:t xml:space="preserve"> и </w:t>
      </w:r>
      <w:proofErr w:type="spellStart"/>
      <w:r w:rsidRPr="00EA3DC1">
        <w:rPr>
          <w:sz w:val="26"/>
          <w:szCs w:val="26"/>
        </w:rPr>
        <w:t>формирање</w:t>
      </w:r>
      <w:proofErr w:type="spellEnd"/>
      <w:r w:rsidRPr="00EA3DC1">
        <w:rPr>
          <w:sz w:val="26"/>
          <w:szCs w:val="26"/>
        </w:rPr>
        <w:t xml:space="preserve"> </w:t>
      </w:r>
      <w:proofErr w:type="spellStart"/>
      <w:r w:rsidRPr="00EA3DC1">
        <w:rPr>
          <w:sz w:val="26"/>
          <w:szCs w:val="26"/>
        </w:rPr>
        <w:t>јединствене</w:t>
      </w:r>
      <w:proofErr w:type="spellEnd"/>
      <w:r w:rsidRPr="00EA3DC1">
        <w:rPr>
          <w:sz w:val="26"/>
          <w:szCs w:val="26"/>
        </w:rPr>
        <w:t xml:space="preserve"> </w:t>
      </w:r>
      <w:proofErr w:type="spellStart"/>
      <w:r w:rsidRPr="00EA3DC1">
        <w:rPr>
          <w:sz w:val="26"/>
          <w:szCs w:val="26"/>
        </w:rPr>
        <w:t>грађевинске</w:t>
      </w:r>
      <w:proofErr w:type="spellEnd"/>
      <w:r w:rsidRPr="00EA3DC1">
        <w:rPr>
          <w:sz w:val="26"/>
          <w:szCs w:val="26"/>
        </w:rPr>
        <w:t xml:space="preserve"> </w:t>
      </w:r>
      <w:proofErr w:type="spellStart"/>
      <w:r w:rsidRPr="00EA3DC1">
        <w:rPr>
          <w:sz w:val="26"/>
          <w:szCs w:val="26"/>
        </w:rPr>
        <w:t>парцеле</w:t>
      </w:r>
      <w:proofErr w:type="spellEnd"/>
      <w:r w:rsidR="00882436">
        <w:rPr>
          <w:sz w:val="26"/>
          <w:szCs w:val="26"/>
        </w:rPr>
        <w:t xml:space="preserve"> </w:t>
      </w:r>
      <w:r w:rsidR="00882436" w:rsidRPr="009D6158">
        <w:rPr>
          <w:sz w:val="26"/>
          <w:szCs w:val="26"/>
          <w:lang w:val="sr-Cyrl-CS"/>
        </w:rPr>
        <w:t>и донело следећи</w:t>
      </w:r>
      <w:r w:rsidR="00882436">
        <w:rPr>
          <w:sz w:val="26"/>
          <w:szCs w:val="26"/>
          <w:lang w:val="sr-Cyrl-CS"/>
        </w:rPr>
        <w:t>:</w:t>
      </w:r>
    </w:p>
    <w:p w14:paraId="35F60376" w14:textId="77777777" w:rsidR="00882436" w:rsidRPr="009D6158" w:rsidRDefault="00882436" w:rsidP="00882436">
      <w:pPr>
        <w:ind w:firstLine="720"/>
        <w:rPr>
          <w:sz w:val="26"/>
          <w:szCs w:val="26"/>
        </w:rPr>
      </w:pPr>
    </w:p>
    <w:p w14:paraId="39EFA19E" w14:textId="77777777" w:rsidR="00882436" w:rsidRPr="009D6158" w:rsidRDefault="00882436" w:rsidP="00882436">
      <w:pPr>
        <w:jc w:val="center"/>
        <w:rPr>
          <w:b/>
          <w:i/>
          <w:sz w:val="26"/>
          <w:szCs w:val="26"/>
          <w:lang w:val="sr-Cyrl-CS"/>
        </w:rPr>
      </w:pPr>
      <w:r w:rsidRPr="009D6158">
        <w:rPr>
          <w:b/>
          <w:i/>
          <w:sz w:val="26"/>
          <w:szCs w:val="26"/>
          <w:lang w:val="sr-Cyrl-CS"/>
        </w:rPr>
        <w:t>З А К Љ У Ч А К</w:t>
      </w:r>
    </w:p>
    <w:p w14:paraId="3918012B" w14:textId="77777777" w:rsidR="00882436" w:rsidRPr="009D6158" w:rsidRDefault="00882436" w:rsidP="00882436">
      <w:pPr>
        <w:jc w:val="center"/>
        <w:rPr>
          <w:b/>
          <w:i/>
          <w:sz w:val="26"/>
          <w:szCs w:val="26"/>
          <w:lang w:val="sr-Cyrl-CS"/>
        </w:rPr>
      </w:pPr>
    </w:p>
    <w:p w14:paraId="68F18F22" w14:textId="77777777" w:rsidR="00882436" w:rsidRPr="009D6158" w:rsidRDefault="00882436" w:rsidP="00882436">
      <w:pPr>
        <w:jc w:val="both"/>
        <w:rPr>
          <w:sz w:val="26"/>
          <w:szCs w:val="26"/>
        </w:rPr>
      </w:pPr>
      <w:r w:rsidRPr="009D6158">
        <w:rPr>
          <w:sz w:val="26"/>
          <w:szCs w:val="26"/>
          <w:lang w:val="sr-Cyrl-CS"/>
        </w:rPr>
        <w:tab/>
        <w:t xml:space="preserve">Утврђује се </w:t>
      </w:r>
      <w:r w:rsidR="00544F01">
        <w:rPr>
          <w:sz w:val="26"/>
          <w:szCs w:val="26"/>
          <w:lang w:val="sr-Cyrl-CS"/>
        </w:rPr>
        <w:t xml:space="preserve">Предлог </w:t>
      </w:r>
      <w:r>
        <w:rPr>
          <w:sz w:val="26"/>
          <w:szCs w:val="26"/>
          <w:lang w:val="sr-Cyrl-CS"/>
        </w:rPr>
        <w:t xml:space="preserve">Решења  </w:t>
      </w:r>
      <w:r>
        <w:rPr>
          <w:sz w:val="26"/>
          <w:szCs w:val="26"/>
        </w:rPr>
        <w:t xml:space="preserve">о </w:t>
      </w:r>
      <w:proofErr w:type="spellStart"/>
      <w:r>
        <w:rPr>
          <w:sz w:val="26"/>
          <w:szCs w:val="26"/>
        </w:rPr>
        <w:t>отуђењу</w:t>
      </w:r>
      <w:proofErr w:type="spellEnd"/>
      <w:r>
        <w:rPr>
          <w:sz w:val="26"/>
          <w:szCs w:val="26"/>
        </w:rPr>
        <w:t xml:space="preserve">  </w:t>
      </w:r>
      <w:proofErr w:type="spellStart"/>
      <w:r>
        <w:rPr>
          <w:sz w:val="26"/>
          <w:szCs w:val="26"/>
        </w:rPr>
        <w:t>уз</w:t>
      </w:r>
      <w:proofErr w:type="spellEnd"/>
      <w:r>
        <w:rPr>
          <w:sz w:val="26"/>
          <w:szCs w:val="26"/>
        </w:rPr>
        <w:t xml:space="preserve"> </w:t>
      </w:r>
      <w:proofErr w:type="spellStart"/>
      <w:r>
        <w:rPr>
          <w:sz w:val="26"/>
          <w:szCs w:val="26"/>
        </w:rPr>
        <w:t>накнаду</w:t>
      </w:r>
      <w:proofErr w:type="spellEnd"/>
      <w:r>
        <w:rPr>
          <w:sz w:val="26"/>
          <w:szCs w:val="26"/>
        </w:rPr>
        <w:t xml:space="preserve"> у </w:t>
      </w:r>
      <w:proofErr w:type="spellStart"/>
      <w:r>
        <w:rPr>
          <w:sz w:val="26"/>
          <w:szCs w:val="26"/>
        </w:rPr>
        <w:t>новцу</w:t>
      </w:r>
      <w:proofErr w:type="spellEnd"/>
      <w:r>
        <w:rPr>
          <w:sz w:val="26"/>
          <w:szCs w:val="26"/>
        </w:rPr>
        <w:t xml:space="preserve"> </w:t>
      </w:r>
      <w:proofErr w:type="spellStart"/>
      <w:r w:rsidR="00EA3DC1" w:rsidRPr="00EA3DC1">
        <w:rPr>
          <w:sz w:val="26"/>
          <w:szCs w:val="26"/>
        </w:rPr>
        <w:t>остало</w:t>
      </w:r>
      <w:r w:rsidR="00EA3DC1">
        <w:rPr>
          <w:sz w:val="26"/>
          <w:szCs w:val="26"/>
        </w:rPr>
        <w:t>г</w:t>
      </w:r>
      <w:proofErr w:type="spellEnd"/>
      <w:r w:rsidR="00EA3DC1" w:rsidRPr="00EA3DC1">
        <w:rPr>
          <w:sz w:val="26"/>
          <w:szCs w:val="26"/>
        </w:rPr>
        <w:t xml:space="preserve"> </w:t>
      </w:r>
      <w:proofErr w:type="spellStart"/>
      <w:r w:rsidR="00EA3DC1" w:rsidRPr="00EA3DC1">
        <w:rPr>
          <w:sz w:val="26"/>
          <w:szCs w:val="26"/>
        </w:rPr>
        <w:t>вештачки</w:t>
      </w:r>
      <w:proofErr w:type="spellEnd"/>
      <w:r w:rsidR="00EA3DC1" w:rsidRPr="00EA3DC1">
        <w:rPr>
          <w:sz w:val="26"/>
          <w:szCs w:val="26"/>
        </w:rPr>
        <w:t xml:space="preserve"> </w:t>
      </w:r>
      <w:proofErr w:type="spellStart"/>
      <w:r w:rsidR="00EA3DC1" w:rsidRPr="00EA3DC1">
        <w:rPr>
          <w:sz w:val="26"/>
          <w:szCs w:val="26"/>
        </w:rPr>
        <w:t>створено</w:t>
      </w:r>
      <w:r w:rsidR="00EA3DC1">
        <w:rPr>
          <w:sz w:val="26"/>
          <w:szCs w:val="26"/>
        </w:rPr>
        <w:t>г</w:t>
      </w:r>
      <w:proofErr w:type="spellEnd"/>
      <w:r w:rsidR="00EA3DC1" w:rsidRPr="00EA3DC1">
        <w:rPr>
          <w:sz w:val="26"/>
          <w:szCs w:val="26"/>
        </w:rPr>
        <w:t xml:space="preserve"> </w:t>
      </w:r>
      <w:proofErr w:type="spellStart"/>
      <w:r w:rsidR="00EA3DC1" w:rsidRPr="00EA3DC1">
        <w:rPr>
          <w:sz w:val="26"/>
          <w:szCs w:val="26"/>
        </w:rPr>
        <w:t>неплодно</w:t>
      </w:r>
      <w:r w:rsidR="00EA3DC1">
        <w:rPr>
          <w:sz w:val="26"/>
          <w:szCs w:val="26"/>
        </w:rPr>
        <w:t>г</w:t>
      </w:r>
      <w:proofErr w:type="spellEnd"/>
      <w:r w:rsidR="00EA3DC1" w:rsidRPr="00EA3DC1">
        <w:rPr>
          <w:sz w:val="26"/>
          <w:szCs w:val="26"/>
        </w:rPr>
        <w:t xml:space="preserve"> </w:t>
      </w:r>
      <w:proofErr w:type="spellStart"/>
      <w:r w:rsidR="00EA3DC1" w:rsidRPr="00EA3DC1">
        <w:rPr>
          <w:sz w:val="26"/>
          <w:szCs w:val="26"/>
        </w:rPr>
        <w:t>земљишт</w:t>
      </w:r>
      <w:r w:rsidR="00EA3DC1">
        <w:rPr>
          <w:sz w:val="26"/>
          <w:szCs w:val="26"/>
        </w:rPr>
        <w:t>а</w:t>
      </w:r>
      <w:proofErr w:type="spellEnd"/>
      <w:r w:rsidR="00EA3DC1" w:rsidRPr="00EA3DC1">
        <w:rPr>
          <w:sz w:val="26"/>
          <w:szCs w:val="26"/>
        </w:rPr>
        <w:t xml:space="preserve"> </w:t>
      </w:r>
      <w:proofErr w:type="spellStart"/>
      <w:r w:rsidR="00EA3DC1" w:rsidRPr="00EA3DC1">
        <w:rPr>
          <w:sz w:val="26"/>
          <w:szCs w:val="26"/>
        </w:rPr>
        <w:t>својине</w:t>
      </w:r>
      <w:proofErr w:type="spellEnd"/>
      <w:r w:rsidR="00EA3DC1" w:rsidRPr="00EA3DC1">
        <w:rPr>
          <w:sz w:val="26"/>
          <w:szCs w:val="26"/>
        </w:rPr>
        <w:t xml:space="preserve"> </w:t>
      </w:r>
      <w:proofErr w:type="spellStart"/>
      <w:r w:rsidR="00EA3DC1" w:rsidRPr="00EA3DC1">
        <w:rPr>
          <w:sz w:val="26"/>
          <w:szCs w:val="26"/>
        </w:rPr>
        <w:t>Града</w:t>
      </w:r>
      <w:proofErr w:type="spellEnd"/>
      <w:r w:rsidR="00EA3DC1" w:rsidRPr="00EA3DC1">
        <w:rPr>
          <w:sz w:val="26"/>
          <w:szCs w:val="26"/>
        </w:rPr>
        <w:t xml:space="preserve"> </w:t>
      </w:r>
      <w:proofErr w:type="spellStart"/>
      <w:r w:rsidR="00EA3DC1" w:rsidRPr="00EA3DC1">
        <w:rPr>
          <w:sz w:val="26"/>
          <w:szCs w:val="26"/>
        </w:rPr>
        <w:t>Врања</w:t>
      </w:r>
      <w:proofErr w:type="spellEnd"/>
      <w:r w:rsidR="00EA3DC1" w:rsidRPr="00EA3DC1">
        <w:rPr>
          <w:sz w:val="26"/>
          <w:szCs w:val="26"/>
        </w:rPr>
        <w:t xml:space="preserve"> </w:t>
      </w:r>
      <w:proofErr w:type="spellStart"/>
      <w:r w:rsidR="00EA3DC1" w:rsidRPr="00EA3DC1">
        <w:rPr>
          <w:sz w:val="26"/>
          <w:szCs w:val="26"/>
        </w:rPr>
        <w:t>са</w:t>
      </w:r>
      <w:proofErr w:type="spellEnd"/>
      <w:r w:rsidR="00EA3DC1" w:rsidRPr="00EA3DC1">
        <w:rPr>
          <w:sz w:val="26"/>
          <w:szCs w:val="26"/>
        </w:rPr>
        <w:t xml:space="preserve"> </w:t>
      </w:r>
      <w:proofErr w:type="spellStart"/>
      <w:r w:rsidR="00EA3DC1" w:rsidRPr="00EA3DC1">
        <w:rPr>
          <w:sz w:val="26"/>
          <w:szCs w:val="26"/>
        </w:rPr>
        <w:t>катастарске</w:t>
      </w:r>
      <w:proofErr w:type="spellEnd"/>
      <w:r w:rsidR="00EA3DC1" w:rsidRPr="00EA3DC1">
        <w:rPr>
          <w:sz w:val="26"/>
          <w:szCs w:val="26"/>
        </w:rPr>
        <w:t xml:space="preserve"> </w:t>
      </w:r>
      <w:proofErr w:type="spellStart"/>
      <w:r w:rsidR="00EA3DC1" w:rsidRPr="00EA3DC1">
        <w:rPr>
          <w:sz w:val="26"/>
          <w:szCs w:val="26"/>
        </w:rPr>
        <w:t>парцеле</w:t>
      </w:r>
      <w:proofErr w:type="spellEnd"/>
      <w:r w:rsidR="00EA3DC1" w:rsidRPr="00EA3DC1">
        <w:rPr>
          <w:sz w:val="26"/>
          <w:szCs w:val="26"/>
        </w:rPr>
        <w:t xml:space="preserve"> </w:t>
      </w:r>
      <w:proofErr w:type="spellStart"/>
      <w:r w:rsidR="00EA3DC1" w:rsidRPr="00EA3DC1">
        <w:rPr>
          <w:sz w:val="26"/>
          <w:szCs w:val="26"/>
        </w:rPr>
        <w:t>број</w:t>
      </w:r>
      <w:proofErr w:type="spellEnd"/>
      <w:r w:rsidR="00EA3DC1" w:rsidRPr="00EA3DC1">
        <w:rPr>
          <w:sz w:val="26"/>
          <w:szCs w:val="26"/>
        </w:rPr>
        <w:t xml:space="preserve"> 3063/2, у </w:t>
      </w:r>
      <w:proofErr w:type="spellStart"/>
      <w:r w:rsidR="00EA3DC1" w:rsidRPr="00EA3DC1">
        <w:rPr>
          <w:sz w:val="26"/>
          <w:szCs w:val="26"/>
        </w:rPr>
        <w:t>укупној</w:t>
      </w:r>
      <w:proofErr w:type="spellEnd"/>
      <w:r w:rsidR="00EA3DC1" w:rsidRPr="00EA3DC1">
        <w:rPr>
          <w:sz w:val="26"/>
          <w:szCs w:val="26"/>
        </w:rPr>
        <w:t xml:space="preserve"> </w:t>
      </w:r>
      <w:proofErr w:type="spellStart"/>
      <w:r w:rsidR="00EA3DC1" w:rsidRPr="00EA3DC1">
        <w:rPr>
          <w:sz w:val="26"/>
          <w:szCs w:val="26"/>
        </w:rPr>
        <w:t>површини</w:t>
      </w:r>
      <w:proofErr w:type="spellEnd"/>
      <w:r w:rsidR="00EA3DC1" w:rsidRPr="00EA3DC1">
        <w:rPr>
          <w:sz w:val="26"/>
          <w:szCs w:val="26"/>
        </w:rPr>
        <w:t xml:space="preserve"> </w:t>
      </w:r>
      <w:proofErr w:type="spellStart"/>
      <w:r w:rsidR="00EA3DC1" w:rsidRPr="00EA3DC1">
        <w:rPr>
          <w:sz w:val="26"/>
          <w:szCs w:val="26"/>
        </w:rPr>
        <w:t>од</w:t>
      </w:r>
      <w:proofErr w:type="spellEnd"/>
      <w:r w:rsidR="00EA3DC1" w:rsidRPr="00EA3DC1">
        <w:rPr>
          <w:sz w:val="26"/>
          <w:szCs w:val="26"/>
        </w:rPr>
        <w:t xml:space="preserve"> 19 м2, </w:t>
      </w:r>
      <w:proofErr w:type="spellStart"/>
      <w:r w:rsidR="00EA3DC1" w:rsidRPr="00EA3DC1">
        <w:rPr>
          <w:sz w:val="26"/>
          <w:szCs w:val="26"/>
        </w:rPr>
        <w:t>уписане</w:t>
      </w:r>
      <w:proofErr w:type="spellEnd"/>
      <w:r w:rsidR="00EA3DC1" w:rsidRPr="00EA3DC1">
        <w:rPr>
          <w:sz w:val="26"/>
          <w:szCs w:val="26"/>
        </w:rPr>
        <w:t xml:space="preserve"> у </w:t>
      </w:r>
      <w:proofErr w:type="spellStart"/>
      <w:r w:rsidR="00EA3DC1" w:rsidRPr="00EA3DC1">
        <w:rPr>
          <w:sz w:val="26"/>
          <w:szCs w:val="26"/>
        </w:rPr>
        <w:t>лист</w:t>
      </w:r>
      <w:proofErr w:type="spellEnd"/>
      <w:r w:rsidR="00EA3DC1" w:rsidRPr="00EA3DC1">
        <w:rPr>
          <w:sz w:val="26"/>
          <w:szCs w:val="26"/>
        </w:rPr>
        <w:t xml:space="preserve"> </w:t>
      </w:r>
      <w:proofErr w:type="spellStart"/>
      <w:r w:rsidR="00EA3DC1" w:rsidRPr="00EA3DC1">
        <w:rPr>
          <w:sz w:val="26"/>
          <w:szCs w:val="26"/>
        </w:rPr>
        <w:t>непокретности</w:t>
      </w:r>
      <w:proofErr w:type="spellEnd"/>
      <w:r w:rsidR="00EA3DC1" w:rsidRPr="00EA3DC1">
        <w:rPr>
          <w:sz w:val="26"/>
          <w:szCs w:val="26"/>
        </w:rPr>
        <w:t xml:space="preserve"> </w:t>
      </w:r>
      <w:proofErr w:type="spellStart"/>
      <w:r w:rsidR="00EA3DC1" w:rsidRPr="00EA3DC1">
        <w:rPr>
          <w:sz w:val="26"/>
          <w:szCs w:val="26"/>
        </w:rPr>
        <w:t>број</w:t>
      </w:r>
      <w:proofErr w:type="spellEnd"/>
      <w:r w:rsidR="00EA3DC1" w:rsidRPr="00EA3DC1">
        <w:rPr>
          <w:sz w:val="26"/>
          <w:szCs w:val="26"/>
        </w:rPr>
        <w:t xml:space="preserve"> 2739 КО </w:t>
      </w:r>
      <w:proofErr w:type="spellStart"/>
      <w:r w:rsidR="00EA3DC1" w:rsidRPr="00EA3DC1">
        <w:rPr>
          <w:sz w:val="26"/>
          <w:szCs w:val="26"/>
        </w:rPr>
        <w:t>Врањска</w:t>
      </w:r>
      <w:proofErr w:type="spellEnd"/>
      <w:r w:rsidR="00EA3DC1" w:rsidRPr="00EA3DC1">
        <w:rPr>
          <w:sz w:val="26"/>
          <w:szCs w:val="26"/>
        </w:rPr>
        <w:t xml:space="preserve"> </w:t>
      </w:r>
      <w:proofErr w:type="spellStart"/>
      <w:r w:rsidR="00EA3DC1" w:rsidRPr="00EA3DC1">
        <w:rPr>
          <w:sz w:val="26"/>
          <w:szCs w:val="26"/>
        </w:rPr>
        <w:t>Бања</w:t>
      </w:r>
      <w:proofErr w:type="spellEnd"/>
      <w:r w:rsidR="00EA3DC1" w:rsidRPr="00EA3DC1">
        <w:rPr>
          <w:sz w:val="26"/>
          <w:szCs w:val="26"/>
        </w:rPr>
        <w:t xml:space="preserve"> у </w:t>
      </w:r>
      <w:proofErr w:type="spellStart"/>
      <w:r w:rsidR="00EA3DC1" w:rsidRPr="00EA3DC1">
        <w:rPr>
          <w:sz w:val="26"/>
          <w:szCs w:val="26"/>
        </w:rPr>
        <w:t>улици</w:t>
      </w:r>
      <w:proofErr w:type="spellEnd"/>
      <w:r w:rsidR="00EA3DC1" w:rsidRPr="00EA3DC1">
        <w:rPr>
          <w:sz w:val="26"/>
          <w:szCs w:val="26"/>
        </w:rPr>
        <w:t xml:space="preserve"> </w:t>
      </w:r>
      <w:proofErr w:type="spellStart"/>
      <w:r w:rsidR="00EA3DC1" w:rsidRPr="00EA3DC1">
        <w:rPr>
          <w:sz w:val="26"/>
          <w:szCs w:val="26"/>
        </w:rPr>
        <w:t>Доситејевој</w:t>
      </w:r>
      <w:proofErr w:type="spellEnd"/>
      <w:r w:rsidR="00EA3DC1" w:rsidRPr="00EA3DC1">
        <w:rPr>
          <w:sz w:val="26"/>
          <w:szCs w:val="26"/>
        </w:rPr>
        <w:t xml:space="preserve"> у </w:t>
      </w:r>
      <w:proofErr w:type="spellStart"/>
      <w:r w:rsidR="00EA3DC1" w:rsidRPr="00EA3DC1">
        <w:rPr>
          <w:sz w:val="26"/>
          <w:szCs w:val="26"/>
        </w:rPr>
        <w:t>Врањској</w:t>
      </w:r>
      <w:proofErr w:type="spellEnd"/>
      <w:r w:rsidR="00EA3DC1" w:rsidRPr="00EA3DC1">
        <w:rPr>
          <w:sz w:val="26"/>
          <w:szCs w:val="26"/>
        </w:rPr>
        <w:t xml:space="preserve"> </w:t>
      </w:r>
      <w:proofErr w:type="spellStart"/>
      <w:r w:rsidR="00EA3DC1" w:rsidRPr="00EA3DC1">
        <w:rPr>
          <w:sz w:val="26"/>
          <w:szCs w:val="26"/>
        </w:rPr>
        <w:t>Бањи</w:t>
      </w:r>
      <w:proofErr w:type="spellEnd"/>
      <w:r w:rsidR="00EA3DC1" w:rsidRPr="00EA3DC1">
        <w:rPr>
          <w:sz w:val="26"/>
          <w:szCs w:val="26"/>
        </w:rPr>
        <w:t xml:space="preserve">, </w:t>
      </w:r>
      <w:proofErr w:type="spellStart"/>
      <w:r w:rsidR="00EA3DC1" w:rsidRPr="00EA3DC1">
        <w:rPr>
          <w:sz w:val="26"/>
          <w:szCs w:val="26"/>
        </w:rPr>
        <w:t>Петковић</w:t>
      </w:r>
      <w:proofErr w:type="spellEnd"/>
      <w:r w:rsidR="00EA3DC1" w:rsidRPr="00EA3DC1">
        <w:rPr>
          <w:sz w:val="26"/>
          <w:szCs w:val="26"/>
        </w:rPr>
        <w:t xml:space="preserve"> </w:t>
      </w:r>
      <w:proofErr w:type="spellStart"/>
      <w:r w:rsidR="00EA3DC1" w:rsidRPr="00EA3DC1">
        <w:rPr>
          <w:sz w:val="26"/>
          <w:szCs w:val="26"/>
        </w:rPr>
        <w:t>Мирку</w:t>
      </w:r>
      <w:proofErr w:type="spellEnd"/>
      <w:r w:rsidR="00EA3DC1" w:rsidRPr="00EA3DC1">
        <w:rPr>
          <w:sz w:val="26"/>
          <w:szCs w:val="26"/>
        </w:rPr>
        <w:t xml:space="preserve"> </w:t>
      </w:r>
      <w:proofErr w:type="spellStart"/>
      <w:r w:rsidR="00EA3DC1" w:rsidRPr="00EA3DC1">
        <w:rPr>
          <w:sz w:val="26"/>
          <w:szCs w:val="26"/>
        </w:rPr>
        <w:t>из</w:t>
      </w:r>
      <w:proofErr w:type="spellEnd"/>
      <w:r w:rsidR="00EA3DC1" w:rsidRPr="00EA3DC1">
        <w:rPr>
          <w:sz w:val="26"/>
          <w:szCs w:val="26"/>
        </w:rPr>
        <w:t xml:space="preserve"> </w:t>
      </w:r>
      <w:proofErr w:type="spellStart"/>
      <w:r w:rsidR="00EA3DC1" w:rsidRPr="00EA3DC1">
        <w:rPr>
          <w:sz w:val="26"/>
          <w:szCs w:val="26"/>
        </w:rPr>
        <w:t>Врањске</w:t>
      </w:r>
      <w:proofErr w:type="spellEnd"/>
      <w:r w:rsidR="00EA3DC1" w:rsidRPr="00EA3DC1">
        <w:rPr>
          <w:sz w:val="26"/>
          <w:szCs w:val="26"/>
        </w:rPr>
        <w:t xml:space="preserve"> </w:t>
      </w:r>
      <w:proofErr w:type="spellStart"/>
      <w:r w:rsidR="00EA3DC1" w:rsidRPr="00EA3DC1">
        <w:rPr>
          <w:sz w:val="26"/>
          <w:szCs w:val="26"/>
        </w:rPr>
        <w:t>Бање</w:t>
      </w:r>
      <w:proofErr w:type="spellEnd"/>
      <w:r w:rsidR="00EA3DC1" w:rsidRPr="00EA3DC1">
        <w:rPr>
          <w:sz w:val="26"/>
          <w:szCs w:val="26"/>
        </w:rPr>
        <w:t xml:space="preserve">, </w:t>
      </w:r>
      <w:proofErr w:type="spellStart"/>
      <w:r w:rsidR="00EA3DC1" w:rsidRPr="00EA3DC1">
        <w:rPr>
          <w:sz w:val="26"/>
          <w:szCs w:val="26"/>
        </w:rPr>
        <w:t>ул</w:t>
      </w:r>
      <w:proofErr w:type="spellEnd"/>
      <w:r w:rsidR="00EA3DC1" w:rsidRPr="00EA3DC1">
        <w:rPr>
          <w:sz w:val="26"/>
          <w:szCs w:val="26"/>
        </w:rPr>
        <w:t xml:space="preserve">. </w:t>
      </w:r>
      <w:proofErr w:type="spellStart"/>
      <w:r w:rsidR="00EA3DC1" w:rsidRPr="00EA3DC1">
        <w:rPr>
          <w:sz w:val="26"/>
          <w:szCs w:val="26"/>
        </w:rPr>
        <w:t>Доситејева</w:t>
      </w:r>
      <w:proofErr w:type="spellEnd"/>
      <w:r w:rsidR="00EA3DC1" w:rsidRPr="00EA3DC1">
        <w:rPr>
          <w:sz w:val="26"/>
          <w:szCs w:val="26"/>
        </w:rPr>
        <w:t xml:space="preserve"> </w:t>
      </w:r>
      <w:proofErr w:type="spellStart"/>
      <w:r w:rsidR="00EA3DC1" w:rsidRPr="00EA3DC1">
        <w:rPr>
          <w:sz w:val="26"/>
          <w:szCs w:val="26"/>
        </w:rPr>
        <w:t>бр</w:t>
      </w:r>
      <w:proofErr w:type="spellEnd"/>
      <w:r w:rsidR="00EA3DC1" w:rsidRPr="00EA3DC1">
        <w:rPr>
          <w:sz w:val="26"/>
          <w:szCs w:val="26"/>
        </w:rPr>
        <w:t xml:space="preserve">. </w:t>
      </w:r>
      <w:proofErr w:type="gramStart"/>
      <w:r w:rsidR="00EA3DC1" w:rsidRPr="00EA3DC1">
        <w:rPr>
          <w:sz w:val="26"/>
          <w:szCs w:val="26"/>
        </w:rPr>
        <w:t xml:space="preserve">13,  </w:t>
      </w:r>
      <w:proofErr w:type="spellStart"/>
      <w:r w:rsidR="00EA3DC1" w:rsidRPr="00EA3DC1">
        <w:rPr>
          <w:sz w:val="26"/>
          <w:szCs w:val="26"/>
        </w:rPr>
        <w:t>ради</w:t>
      </w:r>
      <w:proofErr w:type="spellEnd"/>
      <w:proofErr w:type="gramEnd"/>
      <w:r w:rsidR="00EA3DC1" w:rsidRPr="00EA3DC1">
        <w:rPr>
          <w:sz w:val="26"/>
          <w:szCs w:val="26"/>
        </w:rPr>
        <w:t xml:space="preserve"> </w:t>
      </w:r>
      <w:proofErr w:type="spellStart"/>
      <w:r w:rsidR="00EA3DC1" w:rsidRPr="00EA3DC1">
        <w:rPr>
          <w:sz w:val="26"/>
          <w:szCs w:val="26"/>
        </w:rPr>
        <w:t>одређивања</w:t>
      </w:r>
      <w:proofErr w:type="spellEnd"/>
      <w:r w:rsidR="00EA3DC1" w:rsidRPr="00EA3DC1">
        <w:rPr>
          <w:sz w:val="26"/>
          <w:szCs w:val="26"/>
        </w:rPr>
        <w:t xml:space="preserve"> </w:t>
      </w:r>
      <w:proofErr w:type="spellStart"/>
      <w:r w:rsidR="00EA3DC1" w:rsidRPr="00EA3DC1">
        <w:rPr>
          <w:sz w:val="26"/>
          <w:szCs w:val="26"/>
        </w:rPr>
        <w:t>земљишта</w:t>
      </w:r>
      <w:proofErr w:type="spellEnd"/>
      <w:r w:rsidR="00EA3DC1" w:rsidRPr="00EA3DC1">
        <w:rPr>
          <w:sz w:val="26"/>
          <w:szCs w:val="26"/>
        </w:rPr>
        <w:t xml:space="preserve"> </w:t>
      </w:r>
      <w:proofErr w:type="spellStart"/>
      <w:r w:rsidR="00EA3DC1" w:rsidRPr="00EA3DC1">
        <w:rPr>
          <w:sz w:val="26"/>
          <w:szCs w:val="26"/>
        </w:rPr>
        <w:t>за</w:t>
      </w:r>
      <w:proofErr w:type="spellEnd"/>
      <w:r w:rsidR="00EA3DC1" w:rsidRPr="00EA3DC1">
        <w:rPr>
          <w:sz w:val="26"/>
          <w:szCs w:val="26"/>
        </w:rPr>
        <w:t xml:space="preserve"> </w:t>
      </w:r>
      <w:proofErr w:type="spellStart"/>
      <w:r w:rsidR="00EA3DC1" w:rsidRPr="00EA3DC1">
        <w:rPr>
          <w:sz w:val="26"/>
          <w:szCs w:val="26"/>
        </w:rPr>
        <w:t>редовну</w:t>
      </w:r>
      <w:proofErr w:type="spellEnd"/>
      <w:r w:rsidR="00EA3DC1" w:rsidRPr="00EA3DC1">
        <w:rPr>
          <w:sz w:val="26"/>
          <w:szCs w:val="26"/>
        </w:rPr>
        <w:t xml:space="preserve"> </w:t>
      </w:r>
      <w:proofErr w:type="spellStart"/>
      <w:r w:rsidR="00EA3DC1" w:rsidRPr="00EA3DC1">
        <w:rPr>
          <w:sz w:val="26"/>
          <w:szCs w:val="26"/>
        </w:rPr>
        <w:t>употребу</w:t>
      </w:r>
      <w:proofErr w:type="spellEnd"/>
      <w:r w:rsidR="00EA3DC1" w:rsidRPr="00EA3DC1">
        <w:rPr>
          <w:sz w:val="26"/>
          <w:szCs w:val="26"/>
        </w:rPr>
        <w:t xml:space="preserve"> </w:t>
      </w:r>
      <w:proofErr w:type="spellStart"/>
      <w:r w:rsidR="00EA3DC1" w:rsidRPr="00EA3DC1">
        <w:rPr>
          <w:sz w:val="26"/>
          <w:szCs w:val="26"/>
        </w:rPr>
        <w:t>објекта</w:t>
      </w:r>
      <w:proofErr w:type="spellEnd"/>
      <w:r w:rsidR="00EA3DC1" w:rsidRPr="00EA3DC1">
        <w:rPr>
          <w:sz w:val="26"/>
          <w:szCs w:val="26"/>
        </w:rPr>
        <w:t xml:space="preserve"> и </w:t>
      </w:r>
      <w:proofErr w:type="spellStart"/>
      <w:r w:rsidR="00EA3DC1" w:rsidRPr="00EA3DC1">
        <w:rPr>
          <w:sz w:val="26"/>
          <w:szCs w:val="26"/>
        </w:rPr>
        <w:t>формирање</w:t>
      </w:r>
      <w:proofErr w:type="spellEnd"/>
      <w:r w:rsidR="00EA3DC1" w:rsidRPr="00EA3DC1">
        <w:rPr>
          <w:sz w:val="26"/>
          <w:szCs w:val="26"/>
        </w:rPr>
        <w:t xml:space="preserve"> </w:t>
      </w:r>
      <w:proofErr w:type="spellStart"/>
      <w:r w:rsidR="00EA3DC1" w:rsidRPr="00EA3DC1">
        <w:rPr>
          <w:sz w:val="26"/>
          <w:szCs w:val="26"/>
        </w:rPr>
        <w:t>јединствене</w:t>
      </w:r>
      <w:proofErr w:type="spellEnd"/>
      <w:r w:rsidR="00EA3DC1" w:rsidRPr="00EA3DC1">
        <w:rPr>
          <w:sz w:val="26"/>
          <w:szCs w:val="26"/>
        </w:rPr>
        <w:t xml:space="preserve"> </w:t>
      </w:r>
      <w:proofErr w:type="spellStart"/>
      <w:r w:rsidR="00EA3DC1" w:rsidRPr="00EA3DC1">
        <w:rPr>
          <w:sz w:val="26"/>
          <w:szCs w:val="26"/>
        </w:rPr>
        <w:t>грађевинске</w:t>
      </w:r>
      <w:proofErr w:type="spellEnd"/>
      <w:r w:rsidR="00EA3DC1" w:rsidRPr="00EA3DC1">
        <w:rPr>
          <w:sz w:val="26"/>
          <w:szCs w:val="26"/>
        </w:rPr>
        <w:t xml:space="preserve"> </w:t>
      </w:r>
      <w:proofErr w:type="spellStart"/>
      <w:r w:rsidR="00EA3DC1" w:rsidRPr="00EA3DC1">
        <w:rPr>
          <w:sz w:val="26"/>
          <w:szCs w:val="26"/>
        </w:rPr>
        <w:t>парцеле</w:t>
      </w:r>
      <w:proofErr w:type="spellEnd"/>
      <w:r w:rsidR="00EA3DC1">
        <w:rPr>
          <w:sz w:val="26"/>
          <w:szCs w:val="26"/>
        </w:rPr>
        <w:t xml:space="preserve"> </w:t>
      </w:r>
      <w:r w:rsidRPr="009D6158">
        <w:rPr>
          <w:sz w:val="26"/>
          <w:szCs w:val="26"/>
        </w:rPr>
        <w:t xml:space="preserve">и </w:t>
      </w:r>
      <w:proofErr w:type="spellStart"/>
      <w:r w:rsidRPr="009D6158">
        <w:rPr>
          <w:sz w:val="26"/>
          <w:szCs w:val="26"/>
        </w:rPr>
        <w:t>доставља</w:t>
      </w:r>
      <w:proofErr w:type="spellEnd"/>
      <w:r w:rsidRPr="009D6158">
        <w:rPr>
          <w:sz w:val="26"/>
          <w:szCs w:val="26"/>
        </w:rPr>
        <w:t xml:space="preserve"> </w:t>
      </w:r>
      <w:proofErr w:type="spellStart"/>
      <w:r w:rsidRPr="009D6158">
        <w:rPr>
          <w:sz w:val="26"/>
          <w:szCs w:val="26"/>
        </w:rPr>
        <w:t>Скупштини</w:t>
      </w:r>
      <w:proofErr w:type="spellEnd"/>
      <w:r w:rsidRPr="009D6158">
        <w:rPr>
          <w:sz w:val="26"/>
          <w:szCs w:val="26"/>
        </w:rPr>
        <w:t xml:space="preserve"> </w:t>
      </w:r>
      <w:proofErr w:type="spellStart"/>
      <w:r w:rsidRPr="009D6158">
        <w:rPr>
          <w:sz w:val="26"/>
          <w:szCs w:val="26"/>
        </w:rPr>
        <w:t>на</w:t>
      </w:r>
      <w:proofErr w:type="spellEnd"/>
      <w:r w:rsidRPr="009D6158">
        <w:rPr>
          <w:sz w:val="26"/>
          <w:szCs w:val="26"/>
        </w:rPr>
        <w:t xml:space="preserve"> </w:t>
      </w:r>
      <w:proofErr w:type="spellStart"/>
      <w:r w:rsidRPr="009D6158">
        <w:rPr>
          <w:sz w:val="26"/>
          <w:szCs w:val="26"/>
        </w:rPr>
        <w:t>разматрање</w:t>
      </w:r>
      <w:proofErr w:type="spellEnd"/>
      <w:r w:rsidRPr="009D6158">
        <w:rPr>
          <w:sz w:val="26"/>
          <w:szCs w:val="26"/>
        </w:rPr>
        <w:t xml:space="preserve"> и </w:t>
      </w:r>
      <w:proofErr w:type="spellStart"/>
      <w:r w:rsidRPr="009D6158">
        <w:rPr>
          <w:sz w:val="26"/>
          <w:szCs w:val="26"/>
        </w:rPr>
        <w:t>усвајање</w:t>
      </w:r>
      <w:proofErr w:type="spellEnd"/>
      <w:r w:rsidRPr="009D6158">
        <w:rPr>
          <w:sz w:val="26"/>
          <w:szCs w:val="26"/>
        </w:rPr>
        <w:t>.</w:t>
      </w:r>
    </w:p>
    <w:p w14:paraId="160CF441" w14:textId="77777777" w:rsidR="00882436" w:rsidRPr="009D6158" w:rsidRDefault="00882436" w:rsidP="00882436">
      <w:pPr>
        <w:jc w:val="both"/>
        <w:rPr>
          <w:color w:val="000000"/>
          <w:sz w:val="26"/>
          <w:szCs w:val="26"/>
        </w:rPr>
      </w:pPr>
    </w:p>
    <w:p w14:paraId="0A03207B" w14:textId="77777777" w:rsidR="00882436" w:rsidRPr="009D6158" w:rsidRDefault="00882436" w:rsidP="00882436">
      <w:pPr>
        <w:jc w:val="both"/>
        <w:rPr>
          <w:sz w:val="26"/>
          <w:szCs w:val="26"/>
        </w:rPr>
      </w:pPr>
      <w:r w:rsidRPr="009D6158">
        <w:rPr>
          <w:sz w:val="26"/>
          <w:szCs w:val="26"/>
        </w:rPr>
        <w:tab/>
      </w:r>
      <w:proofErr w:type="spellStart"/>
      <w:r w:rsidRPr="009D6158">
        <w:rPr>
          <w:sz w:val="26"/>
          <w:szCs w:val="26"/>
        </w:rPr>
        <w:t>Уводне</w:t>
      </w:r>
      <w:proofErr w:type="spellEnd"/>
      <w:r w:rsidRPr="009D6158">
        <w:rPr>
          <w:sz w:val="26"/>
          <w:szCs w:val="26"/>
        </w:rPr>
        <w:t xml:space="preserve"> </w:t>
      </w:r>
      <w:proofErr w:type="spellStart"/>
      <w:r w:rsidRPr="009D6158">
        <w:rPr>
          <w:sz w:val="26"/>
          <w:szCs w:val="26"/>
        </w:rPr>
        <w:t>напомене</w:t>
      </w:r>
      <w:proofErr w:type="spellEnd"/>
      <w:r w:rsidRPr="009D6158">
        <w:rPr>
          <w:sz w:val="26"/>
          <w:szCs w:val="26"/>
        </w:rPr>
        <w:t xml:space="preserve"> </w:t>
      </w:r>
      <w:proofErr w:type="spellStart"/>
      <w:r w:rsidRPr="009D6158">
        <w:rPr>
          <w:sz w:val="26"/>
          <w:szCs w:val="26"/>
        </w:rPr>
        <w:t>на</w:t>
      </w:r>
      <w:proofErr w:type="spellEnd"/>
      <w:r w:rsidRPr="009D6158">
        <w:rPr>
          <w:sz w:val="26"/>
          <w:szCs w:val="26"/>
        </w:rPr>
        <w:t xml:space="preserve"> </w:t>
      </w:r>
      <w:proofErr w:type="spellStart"/>
      <w:r w:rsidRPr="009D6158">
        <w:rPr>
          <w:sz w:val="26"/>
          <w:szCs w:val="26"/>
        </w:rPr>
        <w:t>седници</w:t>
      </w:r>
      <w:proofErr w:type="spellEnd"/>
      <w:r w:rsidRPr="009D6158">
        <w:rPr>
          <w:sz w:val="26"/>
          <w:szCs w:val="26"/>
        </w:rPr>
        <w:t xml:space="preserve"> </w:t>
      </w:r>
      <w:proofErr w:type="spellStart"/>
      <w:r w:rsidRPr="009D6158">
        <w:rPr>
          <w:sz w:val="26"/>
          <w:szCs w:val="26"/>
        </w:rPr>
        <w:t>Скупштине</w:t>
      </w:r>
      <w:proofErr w:type="spellEnd"/>
      <w:r w:rsidRPr="009D6158">
        <w:rPr>
          <w:sz w:val="26"/>
          <w:szCs w:val="26"/>
        </w:rPr>
        <w:t xml:space="preserve"> </w:t>
      </w:r>
      <w:proofErr w:type="spellStart"/>
      <w:r w:rsidRPr="009D6158">
        <w:rPr>
          <w:sz w:val="26"/>
          <w:szCs w:val="26"/>
        </w:rPr>
        <w:t>поднеће</w:t>
      </w:r>
      <w:proofErr w:type="spellEnd"/>
      <w:r w:rsidRPr="009D6158">
        <w:rPr>
          <w:sz w:val="26"/>
          <w:szCs w:val="26"/>
        </w:rPr>
        <w:t xml:space="preserve"> </w:t>
      </w:r>
      <w:proofErr w:type="spellStart"/>
      <w:r>
        <w:rPr>
          <w:rFonts w:eastAsia="Calibri"/>
          <w:sz w:val="26"/>
          <w:szCs w:val="26"/>
        </w:rPr>
        <w:t>Марина</w:t>
      </w:r>
      <w:proofErr w:type="spellEnd"/>
      <w:r>
        <w:rPr>
          <w:rFonts w:eastAsia="Calibri"/>
          <w:sz w:val="26"/>
          <w:szCs w:val="26"/>
        </w:rPr>
        <w:t xml:space="preserve"> </w:t>
      </w:r>
      <w:proofErr w:type="spellStart"/>
      <w:r>
        <w:rPr>
          <w:rFonts w:eastAsia="Calibri"/>
          <w:sz w:val="26"/>
          <w:szCs w:val="26"/>
        </w:rPr>
        <w:t>Трајкоић</w:t>
      </w:r>
      <w:proofErr w:type="spellEnd"/>
      <w:r>
        <w:rPr>
          <w:rFonts w:eastAsia="Calibri"/>
          <w:sz w:val="26"/>
          <w:szCs w:val="26"/>
        </w:rPr>
        <w:t xml:space="preserve">, </w:t>
      </w:r>
      <w:proofErr w:type="spellStart"/>
      <w:r>
        <w:rPr>
          <w:rFonts w:eastAsia="Calibri"/>
          <w:sz w:val="26"/>
          <w:szCs w:val="26"/>
        </w:rPr>
        <w:t>шеф</w:t>
      </w:r>
      <w:proofErr w:type="spellEnd"/>
      <w:r>
        <w:rPr>
          <w:rFonts w:eastAsia="Calibri"/>
          <w:sz w:val="26"/>
          <w:szCs w:val="26"/>
        </w:rPr>
        <w:t xml:space="preserve"> </w:t>
      </w:r>
      <w:proofErr w:type="spellStart"/>
      <w:r>
        <w:rPr>
          <w:rFonts w:eastAsia="Calibri"/>
          <w:sz w:val="26"/>
          <w:szCs w:val="26"/>
        </w:rPr>
        <w:t>Одсека</w:t>
      </w:r>
      <w:proofErr w:type="spellEnd"/>
      <w:r>
        <w:rPr>
          <w:rFonts w:eastAsia="Calibri"/>
          <w:sz w:val="26"/>
          <w:szCs w:val="26"/>
        </w:rPr>
        <w:t xml:space="preserve"> </w:t>
      </w:r>
      <w:proofErr w:type="spellStart"/>
      <w:r>
        <w:rPr>
          <w:rFonts w:eastAsia="Calibri"/>
          <w:sz w:val="26"/>
          <w:szCs w:val="26"/>
        </w:rPr>
        <w:t>за</w:t>
      </w:r>
      <w:proofErr w:type="spellEnd"/>
      <w:r>
        <w:rPr>
          <w:rFonts w:eastAsia="Calibri"/>
          <w:sz w:val="26"/>
          <w:szCs w:val="26"/>
        </w:rPr>
        <w:t xml:space="preserve"> </w:t>
      </w:r>
      <w:proofErr w:type="spellStart"/>
      <w:r>
        <w:rPr>
          <w:rFonts w:eastAsia="Calibri"/>
          <w:sz w:val="26"/>
          <w:szCs w:val="26"/>
        </w:rPr>
        <w:t>имовинско</w:t>
      </w:r>
      <w:proofErr w:type="spellEnd"/>
      <w:r>
        <w:rPr>
          <w:rFonts w:eastAsia="Calibri"/>
          <w:sz w:val="26"/>
          <w:szCs w:val="26"/>
        </w:rPr>
        <w:t xml:space="preserve"> - </w:t>
      </w:r>
      <w:proofErr w:type="spellStart"/>
      <w:r>
        <w:rPr>
          <w:rFonts w:eastAsia="Calibri"/>
          <w:sz w:val="26"/>
          <w:szCs w:val="26"/>
        </w:rPr>
        <w:t>правне</w:t>
      </w:r>
      <w:proofErr w:type="spellEnd"/>
      <w:r>
        <w:rPr>
          <w:rFonts w:eastAsia="Calibri"/>
          <w:sz w:val="26"/>
          <w:szCs w:val="26"/>
        </w:rPr>
        <w:t xml:space="preserve"> послове</w:t>
      </w:r>
      <w:r w:rsidRPr="009D6158">
        <w:rPr>
          <w:sz w:val="26"/>
          <w:szCs w:val="26"/>
        </w:rPr>
        <w:t>.</w:t>
      </w:r>
    </w:p>
    <w:p w14:paraId="3501D15F" w14:textId="77777777" w:rsidR="00882436" w:rsidRPr="009D6158" w:rsidRDefault="00882436" w:rsidP="00882436">
      <w:pPr>
        <w:ind w:firstLine="576"/>
        <w:rPr>
          <w:sz w:val="26"/>
          <w:szCs w:val="26"/>
        </w:rPr>
      </w:pPr>
    </w:p>
    <w:p w14:paraId="21C9F651" w14:textId="77777777" w:rsidR="00882436" w:rsidRPr="009D6158" w:rsidRDefault="00882436" w:rsidP="00882436">
      <w:pPr>
        <w:rPr>
          <w:b/>
          <w:sz w:val="26"/>
          <w:szCs w:val="26"/>
        </w:rPr>
      </w:pP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t xml:space="preserve">      ПРЕДСЕДНИК </w:t>
      </w:r>
    </w:p>
    <w:p w14:paraId="5BFB3BDE" w14:textId="77777777" w:rsidR="00882436" w:rsidRPr="009D6158" w:rsidRDefault="00882436" w:rsidP="00882436">
      <w:pPr>
        <w:jc w:val="center"/>
        <w:rPr>
          <w:b/>
          <w:sz w:val="26"/>
          <w:szCs w:val="26"/>
        </w:rPr>
      </w:pPr>
      <w:r w:rsidRPr="009D6158">
        <w:rPr>
          <w:b/>
          <w:sz w:val="26"/>
          <w:szCs w:val="26"/>
        </w:rPr>
        <w:tab/>
      </w:r>
      <w:r w:rsidRPr="009D6158">
        <w:rPr>
          <w:b/>
          <w:sz w:val="26"/>
          <w:szCs w:val="26"/>
        </w:rPr>
        <w:tab/>
      </w:r>
      <w:r w:rsidRPr="009D6158">
        <w:rPr>
          <w:b/>
          <w:sz w:val="26"/>
          <w:szCs w:val="26"/>
        </w:rPr>
        <w:tab/>
        <w:t xml:space="preserve">                                       ГРАДСКОГ ВЕЋА,</w:t>
      </w:r>
    </w:p>
    <w:p w14:paraId="5034A790" w14:textId="77777777" w:rsidR="00882436" w:rsidRPr="009D6158" w:rsidRDefault="00882436" w:rsidP="00882436">
      <w:pPr>
        <w:pStyle w:val="P16"/>
        <w:ind w:left="0" w:firstLine="0"/>
        <w:rPr>
          <w:rFonts w:cs="Times New Roman"/>
          <w:sz w:val="26"/>
          <w:szCs w:val="26"/>
        </w:rPr>
      </w:pPr>
      <w:r w:rsidRPr="009D6158">
        <w:rPr>
          <w:rFonts w:cs="Times New Roman"/>
          <w:sz w:val="26"/>
          <w:szCs w:val="26"/>
        </w:rPr>
        <w:t xml:space="preserve">                                                                                     </w:t>
      </w:r>
      <w:proofErr w:type="spellStart"/>
      <w:r w:rsidRPr="009D6158">
        <w:rPr>
          <w:rFonts w:cs="Times New Roman"/>
          <w:sz w:val="26"/>
          <w:szCs w:val="26"/>
        </w:rPr>
        <w:t>др</w:t>
      </w:r>
      <w:proofErr w:type="spellEnd"/>
      <w:r w:rsidRPr="009D6158">
        <w:rPr>
          <w:rFonts w:cs="Times New Roman"/>
          <w:sz w:val="26"/>
          <w:szCs w:val="26"/>
        </w:rPr>
        <w:t xml:space="preserve"> </w:t>
      </w:r>
      <w:proofErr w:type="spellStart"/>
      <w:r w:rsidRPr="009D6158">
        <w:rPr>
          <w:rFonts w:cs="Times New Roman"/>
          <w:sz w:val="26"/>
          <w:szCs w:val="26"/>
        </w:rPr>
        <w:t>Слободан</w:t>
      </w:r>
      <w:proofErr w:type="spellEnd"/>
      <w:r w:rsidRPr="009D6158">
        <w:rPr>
          <w:rFonts w:cs="Times New Roman"/>
          <w:sz w:val="26"/>
          <w:szCs w:val="26"/>
        </w:rPr>
        <w:t xml:space="preserve"> </w:t>
      </w:r>
      <w:proofErr w:type="spellStart"/>
      <w:r w:rsidRPr="009D6158">
        <w:rPr>
          <w:rFonts w:cs="Times New Roman"/>
          <w:sz w:val="26"/>
          <w:szCs w:val="26"/>
        </w:rPr>
        <w:t>Миленковић</w:t>
      </w:r>
      <w:proofErr w:type="spellEnd"/>
    </w:p>
    <w:p w14:paraId="0F0D1914" w14:textId="77777777" w:rsidR="00882436" w:rsidRPr="009D6158" w:rsidRDefault="00882436" w:rsidP="00882436">
      <w:pPr>
        <w:pStyle w:val="P16"/>
        <w:ind w:left="0" w:firstLine="0"/>
        <w:rPr>
          <w:rFonts w:cs="Times New Roman"/>
          <w:sz w:val="26"/>
          <w:szCs w:val="26"/>
        </w:rPr>
      </w:pPr>
    </w:p>
    <w:p w14:paraId="0487DEF9" w14:textId="77777777" w:rsidR="00EA3DC1" w:rsidRPr="009D6158" w:rsidRDefault="00EA3DC1" w:rsidP="00EA3DC1">
      <w:pPr>
        <w:pStyle w:val="P16"/>
        <w:ind w:left="0" w:firstLine="0"/>
        <w:rPr>
          <w:rFonts w:cs="Times New Roman"/>
          <w:sz w:val="26"/>
          <w:szCs w:val="26"/>
          <w:lang w:val="sr-Cyrl-CS"/>
        </w:rPr>
      </w:pPr>
      <w:r w:rsidRPr="009D6158">
        <w:rPr>
          <w:rFonts w:cs="Times New Roman"/>
          <w:noProof/>
          <w:sz w:val="26"/>
          <w:szCs w:val="26"/>
          <w:lang w:eastAsia="en-US"/>
        </w:rPr>
        <w:lastRenderedPageBreak/>
        <w:drawing>
          <wp:inline distT="0" distB="0" distL="0" distR="0" wp14:anchorId="2299DA61" wp14:editId="035B862C">
            <wp:extent cx="571500" cy="790575"/>
            <wp:effectExtent l="19050" t="0" r="0" b="0"/>
            <wp:docPr id="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6B81AD9A" w14:textId="77777777" w:rsidR="00EA3DC1" w:rsidRPr="009D6158" w:rsidRDefault="00EA3DC1" w:rsidP="00EA3DC1">
      <w:pPr>
        <w:pStyle w:val="P16"/>
        <w:ind w:left="0" w:firstLine="0"/>
        <w:rPr>
          <w:rFonts w:cs="Times New Roman"/>
          <w:sz w:val="26"/>
          <w:szCs w:val="26"/>
          <w:lang w:val="sr-Cyrl-CS"/>
        </w:rPr>
      </w:pPr>
    </w:p>
    <w:p w14:paraId="68EDE128" w14:textId="77777777" w:rsidR="00EA3DC1" w:rsidRPr="009D6158" w:rsidRDefault="00EA3DC1" w:rsidP="00EA3DC1">
      <w:pPr>
        <w:rPr>
          <w:b/>
          <w:sz w:val="26"/>
          <w:szCs w:val="26"/>
          <w:lang w:val="sr-Cyrl-CS"/>
        </w:rPr>
      </w:pPr>
      <w:r w:rsidRPr="009D6158">
        <w:rPr>
          <w:b/>
          <w:sz w:val="26"/>
          <w:szCs w:val="26"/>
          <w:lang w:val="sr-Cyrl-CS"/>
        </w:rPr>
        <w:t>Република Србија</w:t>
      </w:r>
    </w:p>
    <w:p w14:paraId="08E3B13F" w14:textId="77777777" w:rsidR="00EA3DC1" w:rsidRPr="009D6158" w:rsidRDefault="00EA3DC1" w:rsidP="00EA3DC1">
      <w:pPr>
        <w:rPr>
          <w:b/>
          <w:sz w:val="26"/>
          <w:szCs w:val="26"/>
          <w:lang w:val="sr-Cyrl-CS"/>
        </w:rPr>
      </w:pPr>
      <w:r w:rsidRPr="009D6158">
        <w:rPr>
          <w:b/>
          <w:sz w:val="26"/>
          <w:szCs w:val="26"/>
          <w:lang w:val="sr-Cyrl-CS"/>
        </w:rPr>
        <w:t>ГРАД ВРАЊЕ</w:t>
      </w:r>
    </w:p>
    <w:p w14:paraId="22137F14" w14:textId="77777777" w:rsidR="00EA3DC1" w:rsidRPr="009D6158" w:rsidRDefault="00EA3DC1" w:rsidP="00EA3DC1">
      <w:pPr>
        <w:rPr>
          <w:b/>
          <w:sz w:val="26"/>
          <w:szCs w:val="26"/>
          <w:lang w:val="sr-Cyrl-CS"/>
        </w:rPr>
      </w:pPr>
      <w:r w:rsidRPr="009D6158">
        <w:rPr>
          <w:b/>
          <w:sz w:val="26"/>
          <w:szCs w:val="26"/>
          <w:lang w:val="sr-Cyrl-CS"/>
        </w:rPr>
        <w:t xml:space="preserve">ГРАДСКО ВЕЋЕ </w:t>
      </w:r>
    </w:p>
    <w:p w14:paraId="60FED6CA" w14:textId="5CEAC363" w:rsidR="00EA3DC1" w:rsidRDefault="00EA3DC1" w:rsidP="00EA3DC1">
      <w:pPr>
        <w:rPr>
          <w:sz w:val="26"/>
          <w:szCs w:val="26"/>
        </w:rPr>
      </w:pPr>
      <w:r w:rsidRPr="009D6158">
        <w:rPr>
          <w:sz w:val="26"/>
          <w:szCs w:val="26"/>
          <w:lang w:val="sr-Cyrl-CS"/>
        </w:rPr>
        <w:t xml:space="preserve">Број: </w:t>
      </w:r>
      <w:r>
        <w:rPr>
          <w:sz w:val="26"/>
          <w:szCs w:val="26"/>
        </w:rPr>
        <w:t xml:space="preserve">002278362    2024 </w:t>
      </w:r>
    </w:p>
    <w:p w14:paraId="2B82E9E3" w14:textId="77777777" w:rsidR="00EA3DC1" w:rsidRPr="009D6158" w:rsidRDefault="00EA3DC1" w:rsidP="00EA3DC1">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58536F86" w14:textId="77777777" w:rsidR="00EA3DC1" w:rsidRPr="009D6158" w:rsidRDefault="00EA3DC1" w:rsidP="00EA3DC1">
      <w:pPr>
        <w:rPr>
          <w:b/>
          <w:sz w:val="26"/>
          <w:szCs w:val="26"/>
        </w:rPr>
      </w:pPr>
      <w:r w:rsidRPr="009D6158">
        <w:rPr>
          <w:b/>
          <w:sz w:val="26"/>
          <w:szCs w:val="26"/>
        </w:rPr>
        <w:t>В р а њ е</w:t>
      </w:r>
    </w:p>
    <w:p w14:paraId="13EA3B27" w14:textId="77777777" w:rsidR="00EA3DC1" w:rsidRPr="009D6158" w:rsidRDefault="00EA3DC1" w:rsidP="00EA3DC1">
      <w:pPr>
        <w:rPr>
          <w:sz w:val="26"/>
          <w:szCs w:val="26"/>
        </w:rPr>
      </w:pPr>
    </w:p>
    <w:p w14:paraId="1BEC07FC" w14:textId="77777777" w:rsidR="00EA3DC1" w:rsidRPr="009D6158" w:rsidRDefault="00EA3DC1" w:rsidP="00EA3DC1">
      <w:pPr>
        <w:rPr>
          <w:sz w:val="26"/>
          <w:szCs w:val="26"/>
        </w:rPr>
      </w:pPr>
    </w:p>
    <w:p w14:paraId="48FB0698" w14:textId="77777777" w:rsidR="00EA3DC1" w:rsidRPr="009D6158" w:rsidRDefault="00EA3DC1" w:rsidP="00EA3DC1">
      <w:pPr>
        <w:jc w:val="center"/>
        <w:rPr>
          <w:b/>
          <w:sz w:val="26"/>
          <w:szCs w:val="26"/>
        </w:rPr>
      </w:pPr>
      <w:r w:rsidRPr="009D6158">
        <w:rPr>
          <w:b/>
          <w:sz w:val="26"/>
          <w:szCs w:val="26"/>
        </w:rPr>
        <w:t>СКУПШТИНА ГРАДА</w:t>
      </w:r>
    </w:p>
    <w:p w14:paraId="6138C9F6" w14:textId="77777777" w:rsidR="00EA3DC1" w:rsidRPr="009D6158" w:rsidRDefault="00EA3DC1" w:rsidP="00EA3DC1">
      <w:pPr>
        <w:jc w:val="center"/>
        <w:rPr>
          <w:b/>
          <w:sz w:val="26"/>
          <w:szCs w:val="26"/>
        </w:rPr>
      </w:pPr>
      <w:r w:rsidRPr="009D6158">
        <w:rPr>
          <w:b/>
          <w:sz w:val="26"/>
          <w:szCs w:val="26"/>
        </w:rPr>
        <w:t>-</w:t>
      </w:r>
      <w:proofErr w:type="spellStart"/>
      <w:r w:rsidRPr="009D6158">
        <w:rPr>
          <w:b/>
          <w:sz w:val="26"/>
          <w:szCs w:val="26"/>
        </w:rPr>
        <w:t>председници</w:t>
      </w:r>
      <w:proofErr w:type="spellEnd"/>
      <w:r w:rsidRPr="009D6158">
        <w:rPr>
          <w:b/>
          <w:sz w:val="26"/>
          <w:szCs w:val="26"/>
        </w:rPr>
        <w:t>-</w:t>
      </w:r>
    </w:p>
    <w:p w14:paraId="5AA8CCEA" w14:textId="77777777" w:rsidR="00EA3DC1" w:rsidRPr="009D6158" w:rsidRDefault="00EA3DC1" w:rsidP="00EA3DC1">
      <w:pPr>
        <w:jc w:val="center"/>
        <w:rPr>
          <w:sz w:val="26"/>
          <w:szCs w:val="26"/>
        </w:rPr>
      </w:pPr>
    </w:p>
    <w:p w14:paraId="18CA1217" w14:textId="77777777" w:rsidR="00EA3DC1" w:rsidRPr="00EA3DC1" w:rsidRDefault="00EA3DC1" w:rsidP="00EA3DC1">
      <w:pPr>
        <w:jc w:val="both"/>
      </w:pPr>
      <w:r w:rsidRPr="00EA3DC1">
        <w:rPr>
          <w:sz w:val="26"/>
          <w:szCs w:val="26"/>
          <w:lang w:val="sr-Cyrl-CS"/>
        </w:rPr>
        <w:t xml:space="preserve">        На основу члана </w:t>
      </w:r>
      <w:r w:rsidRPr="00EA3DC1">
        <w:rPr>
          <w:sz w:val="26"/>
          <w:szCs w:val="26"/>
        </w:rPr>
        <w:t xml:space="preserve">61. </w:t>
      </w:r>
      <w:r w:rsidRPr="00EA3DC1">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EA3DC1">
        <w:rPr>
          <w:sz w:val="26"/>
          <w:szCs w:val="26"/>
        </w:rPr>
        <w:t>30.07.2024</w:t>
      </w:r>
      <w:r w:rsidRPr="00EA3DC1">
        <w:rPr>
          <w:sz w:val="26"/>
          <w:szCs w:val="26"/>
          <w:lang w:val="sr-Cyrl-CS"/>
        </w:rPr>
        <w:t xml:space="preserve">. године, разматрало је Нацрт </w:t>
      </w:r>
      <w:proofErr w:type="spellStart"/>
      <w:r w:rsidRPr="00EA3DC1">
        <w:t>Решења</w:t>
      </w:r>
      <w:proofErr w:type="spellEnd"/>
      <w:r w:rsidRPr="00EA3DC1">
        <w:t xml:space="preserve"> </w:t>
      </w:r>
      <w:r w:rsidRPr="00EA3DC1">
        <w:rPr>
          <w:sz w:val="26"/>
          <w:szCs w:val="26"/>
        </w:rPr>
        <w:t xml:space="preserve">о </w:t>
      </w:r>
      <w:proofErr w:type="spellStart"/>
      <w:r w:rsidRPr="00EA3DC1">
        <w:rPr>
          <w:sz w:val="26"/>
          <w:szCs w:val="26"/>
        </w:rPr>
        <w:t>отуђењу</w:t>
      </w:r>
      <w:proofErr w:type="spellEnd"/>
      <w:r w:rsidRPr="00EA3DC1">
        <w:rPr>
          <w:sz w:val="26"/>
          <w:szCs w:val="26"/>
        </w:rPr>
        <w:t xml:space="preserve">  </w:t>
      </w:r>
      <w:proofErr w:type="spellStart"/>
      <w:r w:rsidRPr="00EA3DC1">
        <w:rPr>
          <w:sz w:val="26"/>
          <w:szCs w:val="26"/>
        </w:rPr>
        <w:t>уз</w:t>
      </w:r>
      <w:proofErr w:type="spellEnd"/>
      <w:r w:rsidRPr="00EA3DC1">
        <w:rPr>
          <w:sz w:val="26"/>
          <w:szCs w:val="26"/>
        </w:rPr>
        <w:t xml:space="preserve"> </w:t>
      </w:r>
      <w:proofErr w:type="spellStart"/>
      <w:r w:rsidRPr="00EA3DC1">
        <w:rPr>
          <w:sz w:val="26"/>
          <w:szCs w:val="26"/>
        </w:rPr>
        <w:t>накнаду</w:t>
      </w:r>
      <w:proofErr w:type="spellEnd"/>
      <w:r w:rsidRPr="00EA3DC1">
        <w:rPr>
          <w:sz w:val="26"/>
          <w:szCs w:val="26"/>
        </w:rPr>
        <w:t xml:space="preserve"> у </w:t>
      </w:r>
      <w:proofErr w:type="spellStart"/>
      <w:r w:rsidRPr="00EA3DC1">
        <w:rPr>
          <w:sz w:val="26"/>
          <w:szCs w:val="26"/>
        </w:rPr>
        <w:t>новцу</w:t>
      </w:r>
      <w:proofErr w:type="spellEnd"/>
      <w:r w:rsidRPr="00EA3DC1">
        <w:rPr>
          <w:sz w:val="26"/>
          <w:szCs w:val="26"/>
        </w:rPr>
        <w:t xml:space="preserve"> </w:t>
      </w:r>
      <w:proofErr w:type="spellStart"/>
      <w:r w:rsidRPr="00EA3DC1">
        <w:rPr>
          <w:sz w:val="26"/>
          <w:szCs w:val="26"/>
        </w:rPr>
        <w:t>осталог</w:t>
      </w:r>
      <w:proofErr w:type="spellEnd"/>
      <w:r w:rsidRPr="00EA3DC1">
        <w:rPr>
          <w:sz w:val="26"/>
          <w:szCs w:val="26"/>
        </w:rPr>
        <w:t xml:space="preserve"> </w:t>
      </w:r>
      <w:proofErr w:type="spellStart"/>
      <w:r w:rsidRPr="00EA3DC1">
        <w:rPr>
          <w:sz w:val="26"/>
          <w:szCs w:val="26"/>
        </w:rPr>
        <w:t>вештачки</w:t>
      </w:r>
      <w:proofErr w:type="spellEnd"/>
      <w:r w:rsidRPr="00EA3DC1">
        <w:rPr>
          <w:sz w:val="26"/>
          <w:szCs w:val="26"/>
        </w:rPr>
        <w:t xml:space="preserve"> </w:t>
      </w:r>
      <w:proofErr w:type="spellStart"/>
      <w:r w:rsidRPr="00EA3DC1">
        <w:rPr>
          <w:sz w:val="26"/>
          <w:szCs w:val="26"/>
        </w:rPr>
        <w:t>створеног</w:t>
      </w:r>
      <w:proofErr w:type="spellEnd"/>
      <w:r w:rsidRPr="00EA3DC1">
        <w:rPr>
          <w:sz w:val="26"/>
          <w:szCs w:val="26"/>
        </w:rPr>
        <w:t xml:space="preserve"> </w:t>
      </w:r>
      <w:proofErr w:type="spellStart"/>
      <w:r w:rsidRPr="00EA3DC1">
        <w:rPr>
          <w:sz w:val="26"/>
          <w:szCs w:val="26"/>
        </w:rPr>
        <w:t>неплодног</w:t>
      </w:r>
      <w:proofErr w:type="spellEnd"/>
      <w:r w:rsidRPr="00EA3DC1">
        <w:rPr>
          <w:sz w:val="26"/>
          <w:szCs w:val="26"/>
        </w:rPr>
        <w:t xml:space="preserve">  </w:t>
      </w:r>
      <w:proofErr w:type="spellStart"/>
      <w:r w:rsidRPr="00EA3DC1">
        <w:rPr>
          <w:sz w:val="26"/>
          <w:szCs w:val="26"/>
        </w:rPr>
        <w:t>земљишта</w:t>
      </w:r>
      <w:proofErr w:type="spellEnd"/>
      <w:r w:rsidRPr="00EA3DC1">
        <w:rPr>
          <w:sz w:val="26"/>
          <w:szCs w:val="26"/>
        </w:rPr>
        <w:t xml:space="preserve"> у </w:t>
      </w:r>
      <w:proofErr w:type="spellStart"/>
      <w:r w:rsidRPr="00EA3DC1">
        <w:rPr>
          <w:sz w:val="26"/>
          <w:szCs w:val="26"/>
        </w:rPr>
        <w:t>грађевинском</w:t>
      </w:r>
      <w:proofErr w:type="spellEnd"/>
      <w:r w:rsidRPr="00EA3DC1">
        <w:rPr>
          <w:sz w:val="26"/>
          <w:szCs w:val="26"/>
        </w:rPr>
        <w:t xml:space="preserve"> </w:t>
      </w:r>
      <w:proofErr w:type="spellStart"/>
      <w:r w:rsidRPr="00EA3DC1">
        <w:rPr>
          <w:sz w:val="26"/>
          <w:szCs w:val="26"/>
        </w:rPr>
        <w:t>подручју</w:t>
      </w:r>
      <w:proofErr w:type="spellEnd"/>
      <w:r w:rsidRPr="00EA3DC1">
        <w:rPr>
          <w:sz w:val="26"/>
          <w:szCs w:val="26"/>
        </w:rPr>
        <w:t xml:space="preserve"> </w:t>
      </w:r>
      <w:proofErr w:type="spellStart"/>
      <w:r w:rsidRPr="00EA3DC1">
        <w:rPr>
          <w:sz w:val="26"/>
          <w:szCs w:val="26"/>
        </w:rPr>
        <w:t>јавне</w:t>
      </w:r>
      <w:proofErr w:type="spellEnd"/>
      <w:r w:rsidRPr="00EA3DC1">
        <w:rPr>
          <w:sz w:val="26"/>
          <w:szCs w:val="26"/>
        </w:rPr>
        <w:t xml:space="preserve"> </w:t>
      </w:r>
      <w:proofErr w:type="spellStart"/>
      <w:r w:rsidRPr="00EA3DC1">
        <w:rPr>
          <w:sz w:val="26"/>
          <w:szCs w:val="26"/>
        </w:rPr>
        <w:t>својине</w:t>
      </w:r>
      <w:proofErr w:type="spellEnd"/>
      <w:r w:rsidRPr="00EA3DC1">
        <w:rPr>
          <w:sz w:val="26"/>
          <w:szCs w:val="26"/>
        </w:rPr>
        <w:t xml:space="preserve"> </w:t>
      </w:r>
      <w:proofErr w:type="spellStart"/>
      <w:r w:rsidRPr="00EA3DC1">
        <w:rPr>
          <w:sz w:val="26"/>
          <w:szCs w:val="26"/>
        </w:rPr>
        <w:t>Града</w:t>
      </w:r>
      <w:proofErr w:type="spellEnd"/>
      <w:r w:rsidRPr="00EA3DC1">
        <w:rPr>
          <w:sz w:val="26"/>
          <w:szCs w:val="26"/>
        </w:rPr>
        <w:t xml:space="preserve"> </w:t>
      </w:r>
      <w:proofErr w:type="spellStart"/>
      <w:r w:rsidRPr="00EA3DC1">
        <w:rPr>
          <w:sz w:val="26"/>
          <w:szCs w:val="26"/>
        </w:rPr>
        <w:t>Врања</w:t>
      </w:r>
      <w:proofErr w:type="spellEnd"/>
      <w:r w:rsidRPr="00EA3DC1">
        <w:rPr>
          <w:sz w:val="26"/>
          <w:szCs w:val="26"/>
        </w:rPr>
        <w:t xml:space="preserve"> </w:t>
      </w:r>
      <w:proofErr w:type="spellStart"/>
      <w:r w:rsidRPr="00EA3DC1">
        <w:rPr>
          <w:sz w:val="26"/>
          <w:szCs w:val="26"/>
        </w:rPr>
        <w:t>са</w:t>
      </w:r>
      <w:proofErr w:type="spellEnd"/>
      <w:r w:rsidRPr="00EA3DC1">
        <w:rPr>
          <w:sz w:val="26"/>
          <w:szCs w:val="26"/>
        </w:rPr>
        <w:t xml:space="preserve"> </w:t>
      </w:r>
      <w:proofErr w:type="spellStart"/>
      <w:r w:rsidRPr="00EA3DC1">
        <w:rPr>
          <w:sz w:val="26"/>
          <w:szCs w:val="26"/>
        </w:rPr>
        <w:t>катастарске</w:t>
      </w:r>
      <w:proofErr w:type="spellEnd"/>
      <w:r w:rsidRPr="00EA3DC1">
        <w:rPr>
          <w:sz w:val="26"/>
          <w:szCs w:val="26"/>
        </w:rPr>
        <w:t xml:space="preserve"> </w:t>
      </w:r>
      <w:proofErr w:type="spellStart"/>
      <w:r w:rsidRPr="00EA3DC1">
        <w:rPr>
          <w:sz w:val="26"/>
          <w:szCs w:val="26"/>
        </w:rPr>
        <w:t>парцеле</w:t>
      </w:r>
      <w:proofErr w:type="spellEnd"/>
      <w:r w:rsidRPr="00EA3DC1">
        <w:rPr>
          <w:sz w:val="26"/>
          <w:szCs w:val="26"/>
        </w:rPr>
        <w:t xml:space="preserve"> </w:t>
      </w:r>
      <w:proofErr w:type="spellStart"/>
      <w:r w:rsidRPr="00EA3DC1">
        <w:rPr>
          <w:sz w:val="26"/>
          <w:szCs w:val="26"/>
        </w:rPr>
        <w:t>број</w:t>
      </w:r>
      <w:proofErr w:type="spellEnd"/>
      <w:r w:rsidRPr="00EA3DC1">
        <w:rPr>
          <w:sz w:val="26"/>
          <w:szCs w:val="26"/>
        </w:rPr>
        <w:t xml:space="preserve"> 7715/6 </w:t>
      </w:r>
      <w:proofErr w:type="spellStart"/>
      <w:r w:rsidRPr="00EA3DC1">
        <w:rPr>
          <w:sz w:val="26"/>
          <w:szCs w:val="26"/>
        </w:rPr>
        <w:t>површинe</w:t>
      </w:r>
      <w:proofErr w:type="spellEnd"/>
      <w:r w:rsidRPr="00EA3DC1">
        <w:rPr>
          <w:sz w:val="26"/>
          <w:szCs w:val="26"/>
        </w:rPr>
        <w:t xml:space="preserve"> 17 м2 </w:t>
      </w:r>
      <w:proofErr w:type="spellStart"/>
      <w:r w:rsidRPr="00EA3DC1">
        <w:rPr>
          <w:sz w:val="26"/>
          <w:szCs w:val="26"/>
        </w:rPr>
        <w:t>уписане</w:t>
      </w:r>
      <w:proofErr w:type="spellEnd"/>
      <w:r w:rsidRPr="00EA3DC1">
        <w:rPr>
          <w:sz w:val="26"/>
          <w:szCs w:val="26"/>
        </w:rPr>
        <w:t xml:space="preserve"> у </w:t>
      </w:r>
      <w:proofErr w:type="spellStart"/>
      <w:r w:rsidRPr="00EA3DC1">
        <w:rPr>
          <w:sz w:val="26"/>
          <w:szCs w:val="26"/>
        </w:rPr>
        <w:t>лист</w:t>
      </w:r>
      <w:proofErr w:type="spellEnd"/>
      <w:r w:rsidRPr="00EA3DC1">
        <w:rPr>
          <w:sz w:val="26"/>
          <w:szCs w:val="26"/>
        </w:rPr>
        <w:t xml:space="preserve"> </w:t>
      </w:r>
      <w:proofErr w:type="spellStart"/>
      <w:r w:rsidRPr="00EA3DC1">
        <w:rPr>
          <w:sz w:val="26"/>
          <w:szCs w:val="26"/>
        </w:rPr>
        <w:t>непокретности</w:t>
      </w:r>
      <w:proofErr w:type="spellEnd"/>
      <w:r w:rsidRPr="00EA3DC1">
        <w:rPr>
          <w:sz w:val="26"/>
          <w:szCs w:val="26"/>
        </w:rPr>
        <w:t xml:space="preserve"> </w:t>
      </w:r>
      <w:proofErr w:type="spellStart"/>
      <w:r w:rsidRPr="00EA3DC1">
        <w:rPr>
          <w:sz w:val="26"/>
          <w:szCs w:val="26"/>
        </w:rPr>
        <w:t>број</w:t>
      </w:r>
      <w:proofErr w:type="spellEnd"/>
      <w:r w:rsidRPr="00EA3DC1">
        <w:rPr>
          <w:sz w:val="26"/>
          <w:szCs w:val="26"/>
        </w:rPr>
        <w:t xml:space="preserve"> 14756 КО </w:t>
      </w:r>
      <w:proofErr w:type="spellStart"/>
      <w:r w:rsidRPr="00EA3DC1">
        <w:rPr>
          <w:sz w:val="26"/>
          <w:szCs w:val="26"/>
        </w:rPr>
        <w:t>Врање</w:t>
      </w:r>
      <w:proofErr w:type="spellEnd"/>
      <w:r w:rsidRPr="00EA3DC1">
        <w:rPr>
          <w:sz w:val="26"/>
          <w:szCs w:val="26"/>
        </w:rPr>
        <w:t xml:space="preserve"> у </w:t>
      </w:r>
      <w:proofErr w:type="spellStart"/>
      <w:r w:rsidRPr="00EA3DC1">
        <w:rPr>
          <w:sz w:val="26"/>
          <w:szCs w:val="26"/>
        </w:rPr>
        <w:t>улици</w:t>
      </w:r>
      <w:proofErr w:type="spellEnd"/>
      <w:r w:rsidRPr="00EA3DC1">
        <w:rPr>
          <w:sz w:val="26"/>
          <w:szCs w:val="26"/>
        </w:rPr>
        <w:t xml:space="preserve"> </w:t>
      </w:r>
      <w:proofErr w:type="spellStart"/>
      <w:r w:rsidRPr="00EA3DC1">
        <w:rPr>
          <w:sz w:val="26"/>
          <w:szCs w:val="26"/>
        </w:rPr>
        <w:t>Гњиланској</w:t>
      </w:r>
      <w:proofErr w:type="spellEnd"/>
      <w:r w:rsidRPr="00EA3DC1">
        <w:rPr>
          <w:sz w:val="26"/>
          <w:szCs w:val="26"/>
        </w:rPr>
        <w:t xml:space="preserve">  у </w:t>
      </w:r>
      <w:proofErr w:type="spellStart"/>
      <w:r w:rsidRPr="00EA3DC1">
        <w:rPr>
          <w:sz w:val="26"/>
          <w:szCs w:val="26"/>
        </w:rPr>
        <w:t>Врању</w:t>
      </w:r>
      <w:proofErr w:type="spellEnd"/>
      <w:r w:rsidR="009A113E">
        <w:rPr>
          <w:sz w:val="26"/>
          <w:szCs w:val="26"/>
        </w:rPr>
        <w:t>,</w:t>
      </w:r>
      <w:r w:rsidRPr="00EA3DC1">
        <w:rPr>
          <w:sz w:val="26"/>
          <w:szCs w:val="26"/>
        </w:rPr>
        <w:t xml:space="preserve"> </w:t>
      </w:r>
      <w:proofErr w:type="spellStart"/>
      <w:r w:rsidRPr="00EA3DC1">
        <w:rPr>
          <w:sz w:val="26"/>
          <w:szCs w:val="26"/>
        </w:rPr>
        <w:t>Ђорђевић</w:t>
      </w:r>
      <w:proofErr w:type="spellEnd"/>
      <w:r w:rsidRPr="00EA3DC1">
        <w:rPr>
          <w:sz w:val="26"/>
          <w:szCs w:val="26"/>
        </w:rPr>
        <w:t xml:space="preserve"> </w:t>
      </w:r>
      <w:proofErr w:type="spellStart"/>
      <w:r w:rsidRPr="00EA3DC1">
        <w:rPr>
          <w:sz w:val="26"/>
          <w:szCs w:val="26"/>
        </w:rPr>
        <w:t>Ранђелу</w:t>
      </w:r>
      <w:proofErr w:type="spellEnd"/>
      <w:r w:rsidRPr="00EA3DC1">
        <w:rPr>
          <w:sz w:val="26"/>
          <w:szCs w:val="26"/>
        </w:rPr>
        <w:t xml:space="preserve"> </w:t>
      </w:r>
      <w:proofErr w:type="spellStart"/>
      <w:r w:rsidRPr="00EA3DC1">
        <w:rPr>
          <w:sz w:val="26"/>
          <w:szCs w:val="26"/>
        </w:rPr>
        <w:t>из</w:t>
      </w:r>
      <w:proofErr w:type="spellEnd"/>
      <w:r w:rsidRPr="00EA3DC1">
        <w:rPr>
          <w:sz w:val="26"/>
          <w:szCs w:val="26"/>
        </w:rPr>
        <w:t xml:space="preserve"> </w:t>
      </w:r>
      <w:proofErr w:type="spellStart"/>
      <w:r w:rsidRPr="00EA3DC1">
        <w:rPr>
          <w:sz w:val="26"/>
          <w:szCs w:val="26"/>
        </w:rPr>
        <w:t>Врања</w:t>
      </w:r>
      <w:proofErr w:type="spellEnd"/>
      <w:r w:rsidRPr="00EA3DC1">
        <w:rPr>
          <w:sz w:val="26"/>
          <w:szCs w:val="26"/>
        </w:rPr>
        <w:t xml:space="preserve">, </w:t>
      </w:r>
      <w:proofErr w:type="spellStart"/>
      <w:r w:rsidRPr="00EA3DC1">
        <w:rPr>
          <w:sz w:val="26"/>
          <w:szCs w:val="26"/>
        </w:rPr>
        <w:t>ул</w:t>
      </w:r>
      <w:proofErr w:type="spellEnd"/>
      <w:r w:rsidRPr="00EA3DC1">
        <w:rPr>
          <w:sz w:val="26"/>
          <w:szCs w:val="26"/>
        </w:rPr>
        <w:t xml:space="preserve">. </w:t>
      </w:r>
      <w:proofErr w:type="spellStart"/>
      <w:r w:rsidRPr="00EA3DC1">
        <w:rPr>
          <w:sz w:val="26"/>
          <w:szCs w:val="26"/>
        </w:rPr>
        <w:t>Гњиланска</w:t>
      </w:r>
      <w:proofErr w:type="spellEnd"/>
      <w:r w:rsidRPr="00EA3DC1">
        <w:rPr>
          <w:sz w:val="26"/>
          <w:szCs w:val="26"/>
        </w:rPr>
        <w:t xml:space="preserve"> </w:t>
      </w:r>
      <w:proofErr w:type="spellStart"/>
      <w:r w:rsidRPr="00EA3DC1">
        <w:rPr>
          <w:sz w:val="26"/>
          <w:szCs w:val="26"/>
        </w:rPr>
        <w:t>број</w:t>
      </w:r>
      <w:proofErr w:type="spellEnd"/>
      <w:r w:rsidRPr="00EA3DC1">
        <w:rPr>
          <w:sz w:val="26"/>
          <w:szCs w:val="26"/>
        </w:rPr>
        <w:t xml:space="preserve"> </w:t>
      </w:r>
      <w:proofErr w:type="gramStart"/>
      <w:r w:rsidRPr="00EA3DC1">
        <w:rPr>
          <w:sz w:val="26"/>
          <w:szCs w:val="26"/>
        </w:rPr>
        <w:t xml:space="preserve">28  </w:t>
      </w:r>
      <w:proofErr w:type="spellStart"/>
      <w:r w:rsidRPr="00EA3DC1">
        <w:rPr>
          <w:sz w:val="26"/>
          <w:szCs w:val="26"/>
        </w:rPr>
        <w:t>ради</w:t>
      </w:r>
      <w:proofErr w:type="spellEnd"/>
      <w:proofErr w:type="gramEnd"/>
      <w:r w:rsidRPr="00EA3DC1">
        <w:rPr>
          <w:sz w:val="26"/>
          <w:szCs w:val="26"/>
        </w:rPr>
        <w:t xml:space="preserve"> </w:t>
      </w:r>
      <w:proofErr w:type="spellStart"/>
      <w:r w:rsidRPr="00EA3DC1">
        <w:rPr>
          <w:sz w:val="26"/>
          <w:szCs w:val="26"/>
        </w:rPr>
        <w:t>одређивање</w:t>
      </w:r>
      <w:proofErr w:type="spellEnd"/>
      <w:r w:rsidRPr="00EA3DC1">
        <w:rPr>
          <w:sz w:val="26"/>
          <w:szCs w:val="26"/>
        </w:rPr>
        <w:t xml:space="preserve"> </w:t>
      </w:r>
      <w:proofErr w:type="spellStart"/>
      <w:r w:rsidRPr="00EA3DC1">
        <w:rPr>
          <w:sz w:val="26"/>
          <w:szCs w:val="26"/>
        </w:rPr>
        <w:t>земљишта</w:t>
      </w:r>
      <w:proofErr w:type="spellEnd"/>
      <w:r w:rsidRPr="00EA3DC1">
        <w:rPr>
          <w:sz w:val="26"/>
          <w:szCs w:val="26"/>
        </w:rPr>
        <w:t xml:space="preserve"> </w:t>
      </w:r>
      <w:proofErr w:type="spellStart"/>
      <w:r w:rsidRPr="00EA3DC1">
        <w:rPr>
          <w:sz w:val="26"/>
          <w:szCs w:val="26"/>
        </w:rPr>
        <w:t>за</w:t>
      </w:r>
      <w:proofErr w:type="spellEnd"/>
      <w:r w:rsidRPr="00EA3DC1">
        <w:rPr>
          <w:sz w:val="26"/>
          <w:szCs w:val="26"/>
        </w:rPr>
        <w:t xml:space="preserve"> </w:t>
      </w:r>
      <w:proofErr w:type="spellStart"/>
      <w:r w:rsidRPr="00EA3DC1">
        <w:rPr>
          <w:sz w:val="26"/>
          <w:szCs w:val="26"/>
        </w:rPr>
        <w:t>редовну</w:t>
      </w:r>
      <w:proofErr w:type="spellEnd"/>
      <w:r w:rsidRPr="00EA3DC1">
        <w:rPr>
          <w:sz w:val="26"/>
          <w:szCs w:val="26"/>
        </w:rPr>
        <w:t xml:space="preserve"> </w:t>
      </w:r>
      <w:proofErr w:type="spellStart"/>
      <w:r w:rsidRPr="00EA3DC1">
        <w:rPr>
          <w:sz w:val="26"/>
          <w:szCs w:val="26"/>
        </w:rPr>
        <w:t>употребу</w:t>
      </w:r>
      <w:proofErr w:type="spellEnd"/>
      <w:r w:rsidRPr="00EA3DC1">
        <w:rPr>
          <w:sz w:val="26"/>
          <w:szCs w:val="26"/>
        </w:rPr>
        <w:t xml:space="preserve"> </w:t>
      </w:r>
      <w:proofErr w:type="spellStart"/>
      <w:r w:rsidRPr="00EA3DC1">
        <w:rPr>
          <w:sz w:val="26"/>
          <w:szCs w:val="26"/>
        </w:rPr>
        <w:t>објекта</w:t>
      </w:r>
      <w:proofErr w:type="spellEnd"/>
      <w:r w:rsidRPr="00EA3DC1">
        <w:rPr>
          <w:sz w:val="26"/>
          <w:szCs w:val="26"/>
        </w:rPr>
        <w:t xml:space="preserve"> и </w:t>
      </w:r>
      <w:proofErr w:type="spellStart"/>
      <w:r w:rsidRPr="00EA3DC1">
        <w:rPr>
          <w:sz w:val="26"/>
          <w:szCs w:val="26"/>
        </w:rPr>
        <w:t>формирање</w:t>
      </w:r>
      <w:proofErr w:type="spellEnd"/>
      <w:r w:rsidRPr="00EA3DC1">
        <w:rPr>
          <w:sz w:val="26"/>
          <w:szCs w:val="26"/>
        </w:rPr>
        <w:t xml:space="preserve"> </w:t>
      </w:r>
      <w:proofErr w:type="spellStart"/>
      <w:r w:rsidRPr="00EA3DC1">
        <w:rPr>
          <w:sz w:val="26"/>
          <w:szCs w:val="26"/>
        </w:rPr>
        <w:t>јединствене</w:t>
      </w:r>
      <w:proofErr w:type="spellEnd"/>
      <w:r w:rsidRPr="00EA3DC1">
        <w:rPr>
          <w:sz w:val="26"/>
          <w:szCs w:val="26"/>
        </w:rPr>
        <w:t xml:space="preserve"> </w:t>
      </w:r>
      <w:proofErr w:type="spellStart"/>
      <w:r w:rsidRPr="00EA3DC1">
        <w:rPr>
          <w:sz w:val="26"/>
          <w:szCs w:val="26"/>
        </w:rPr>
        <w:t>грађевинске</w:t>
      </w:r>
      <w:proofErr w:type="spellEnd"/>
      <w:r w:rsidRPr="00EA3DC1">
        <w:rPr>
          <w:sz w:val="26"/>
          <w:szCs w:val="26"/>
        </w:rPr>
        <w:t xml:space="preserve"> </w:t>
      </w:r>
      <w:proofErr w:type="spellStart"/>
      <w:r w:rsidRPr="00EA3DC1">
        <w:rPr>
          <w:sz w:val="26"/>
          <w:szCs w:val="26"/>
        </w:rPr>
        <w:t>парцеле</w:t>
      </w:r>
      <w:proofErr w:type="spellEnd"/>
      <w:r>
        <w:t xml:space="preserve"> </w:t>
      </w:r>
      <w:r w:rsidRPr="009D6158">
        <w:rPr>
          <w:sz w:val="26"/>
          <w:szCs w:val="26"/>
          <w:lang w:val="sr-Cyrl-CS"/>
        </w:rPr>
        <w:t>и донело следећи</w:t>
      </w:r>
      <w:r>
        <w:rPr>
          <w:sz w:val="26"/>
          <w:szCs w:val="26"/>
          <w:lang w:val="sr-Cyrl-CS"/>
        </w:rPr>
        <w:t>:</w:t>
      </w:r>
    </w:p>
    <w:p w14:paraId="1B24B11C" w14:textId="77777777" w:rsidR="00EA3DC1" w:rsidRPr="009D6158" w:rsidRDefault="00EA3DC1" w:rsidP="00EA3DC1">
      <w:pPr>
        <w:ind w:firstLine="720"/>
        <w:rPr>
          <w:sz w:val="26"/>
          <w:szCs w:val="26"/>
        </w:rPr>
      </w:pPr>
    </w:p>
    <w:p w14:paraId="69AB2DDA" w14:textId="77777777" w:rsidR="00EA3DC1" w:rsidRPr="009D6158" w:rsidRDefault="00EA3DC1" w:rsidP="00EA3DC1">
      <w:pPr>
        <w:jc w:val="center"/>
        <w:rPr>
          <w:b/>
          <w:i/>
          <w:sz w:val="26"/>
          <w:szCs w:val="26"/>
          <w:lang w:val="sr-Cyrl-CS"/>
        </w:rPr>
      </w:pPr>
      <w:r w:rsidRPr="009D6158">
        <w:rPr>
          <w:b/>
          <w:i/>
          <w:sz w:val="26"/>
          <w:szCs w:val="26"/>
          <w:lang w:val="sr-Cyrl-CS"/>
        </w:rPr>
        <w:t>З А К Љ У Ч А К</w:t>
      </w:r>
    </w:p>
    <w:p w14:paraId="670AE440" w14:textId="77777777" w:rsidR="00EA3DC1" w:rsidRPr="009D6158" w:rsidRDefault="00EA3DC1" w:rsidP="00EA3DC1">
      <w:pPr>
        <w:jc w:val="center"/>
        <w:rPr>
          <w:b/>
          <w:i/>
          <w:sz w:val="26"/>
          <w:szCs w:val="26"/>
          <w:lang w:val="sr-Cyrl-CS"/>
        </w:rPr>
      </w:pPr>
    </w:p>
    <w:p w14:paraId="27E36636" w14:textId="77777777" w:rsidR="00EA3DC1" w:rsidRPr="009D6158" w:rsidRDefault="00EA3DC1" w:rsidP="00EA3DC1">
      <w:pPr>
        <w:jc w:val="both"/>
        <w:rPr>
          <w:sz w:val="26"/>
          <w:szCs w:val="26"/>
        </w:rPr>
      </w:pPr>
      <w:r w:rsidRPr="009D6158">
        <w:rPr>
          <w:sz w:val="26"/>
          <w:szCs w:val="26"/>
          <w:lang w:val="sr-Cyrl-CS"/>
        </w:rPr>
        <w:tab/>
        <w:t xml:space="preserve">Утврђује се </w:t>
      </w:r>
      <w:r w:rsidR="00544F01">
        <w:rPr>
          <w:sz w:val="26"/>
          <w:szCs w:val="26"/>
          <w:lang w:val="sr-Cyrl-CS"/>
        </w:rPr>
        <w:t xml:space="preserve"> Предлог </w:t>
      </w:r>
      <w:r>
        <w:rPr>
          <w:sz w:val="26"/>
          <w:szCs w:val="26"/>
          <w:lang w:val="sr-Cyrl-CS"/>
        </w:rPr>
        <w:t xml:space="preserve">Решења  </w:t>
      </w:r>
      <w:r>
        <w:rPr>
          <w:sz w:val="26"/>
          <w:szCs w:val="26"/>
        </w:rPr>
        <w:t xml:space="preserve">о </w:t>
      </w:r>
      <w:proofErr w:type="spellStart"/>
      <w:r>
        <w:rPr>
          <w:sz w:val="26"/>
          <w:szCs w:val="26"/>
        </w:rPr>
        <w:t>отуђењу</w:t>
      </w:r>
      <w:proofErr w:type="spellEnd"/>
      <w:r>
        <w:rPr>
          <w:sz w:val="26"/>
          <w:szCs w:val="26"/>
        </w:rPr>
        <w:t xml:space="preserve">  </w:t>
      </w:r>
      <w:proofErr w:type="spellStart"/>
      <w:r w:rsidRPr="00EA3DC1">
        <w:rPr>
          <w:sz w:val="26"/>
          <w:szCs w:val="26"/>
        </w:rPr>
        <w:t>отуђењу</w:t>
      </w:r>
      <w:proofErr w:type="spellEnd"/>
      <w:r w:rsidRPr="00EA3DC1">
        <w:rPr>
          <w:sz w:val="26"/>
          <w:szCs w:val="26"/>
        </w:rPr>
        <w:t xml:space="preserve">  </w:t>
      </w:r>
      <w:proofErr w:type="spellStart"/>
      <w:r w:rsidRPr="00EA3DC1">
        <w:rPr>
          <w:sz w:val="26"/>
          <w:szCs w:val="26"/>
        </w:rPr>
        <w:t>уз</w:t>
      </w:r>
      <w:proofErr w:type="spellEnd"/>
      <w:r w:rsidRPr="00EA3DC1">
        <w:rPr>
          <w:sz w:val="26"/>
          <w:szCs w:val="26"/>
        </w:rPr>
        <w:t xml:space="preserve"> </w:t>
      </w:r>
      <w:proofErr w:type="spellStart"/>
      <w:r w:rsidRPr="00EA3DC1">
        <w:rPr>
          <w:sz w:val="26"/>
          <w:szCs w:val="26"/>
        </w:rPr>
        <w:t>накнаду</w:t>
      </w:r>
      <w:proofErr w:type="spellEnd"/>
      <w:r w:rsidRPr="00EA3DC1">
        <w:rPr>
          <w:sz w:val="26"/>
          <w:szCs w:val="26"/>
        </w:rPr>
        <w:t xml:space="preserve"> у </w:t>
      </w:r>
      <w:proofErr w:type="spellStart"/>
      <w:r w:rsidRPr="00EA3DC1">
        <w:rPr>
          <w:sz w:val="26"/>
          <w:szCs w:val="26"/>
        </w:rPr>
        <w:t>новцу</w:t>
      </w:r>
      <w:proofErr w:type="spellEnd"/>
      <w:r w:rsidRPr="00EA3DC1">
        <w:rPr>
          <w:sz w:val="26"/>
          <w:szCs w:val="26"/>
        </w:rPr>
        <w:t xml:space="preserve"> </w:t>
      </w:r>
      <w:proofErr w:type="spellStart"/>
      <w:r w:rsidRPr="00EA3DC1">
        <w:rPr>
          <w:sz w:val="26"/>
          <w:szCs w:val="26"/>
        </w:rPr>
        <w:t>осталог</w:t>
      </w:r>
      <w:proofErr w:type="spellEnd"/>
      <w:r w:rsidRPr="00EA3DC1">
        <w:rPr>
          <w:sz w:val="26"/>
          <w:szCs w:val="26"/>
        </w:rPr>
        <w:t xml:space="preserve"> </w:t>
      </w:r>
      <w:proofErr w:type="spellStart"/>
      <w:r w:rsidRPr="00EA3DC1">
        <w:rPr>
          <w:sz w:val="26"/>
          <w:szCs w:val="26"/>
        </w:rPr>
        <w:t>вештачки</w:t>
      </w:r>
      <w:proofErr w:type="spellEnd"/>
      <w:r w:rsidRPr="00EA3DC1">
        <w:rPr>
          <w:sz w:val="26"/>
          <w:szCs w:val="26"/>
        </w:rPr>
        <w:t xml:space="preserve"> </w:t>
      </w:r>
      <w:proofErr w:type="spellStart"/>
      <w:r w:rsidRPr="00EA3DC1">
        <w:rPr>
          <w:sz w:val="26"/>
          <w:szCs w:val="26"/>
        </w:rPr>
        <w:t>створеног</w:t>
      </w:r>
      <w:proofErr w:type="spellEnd"/>
      <w:r w:rsidRPr="00EA3DC1">
        <w:rPr>
          <w:sz w:val="26"/>
          <w:szCs w:val="26"/>
        </w:rPr>
        <w:t xml:space="preserve"> </w:t>
      </w:r>
      <w:proofErr w:type="spellStart"/>
      <w:r w:rsidRPr="00EA3DC1">
        <w:rPr>
          <w:sz w:val="26"/>
          <w:szCs w:val="26"/>
        </w:rPr>
        <w:t>неплодног</w:t>
      </w:r>
      <w:proofErr w:type="spellEnd"/>
      <w:r w:rsidRPr="00EA3DC1">
        <w:rPr>
          <w:sz w:val="26"/>
          <w:szCs w:val="26"/>
        </w:rPr>
        <w:t xml:space="preserve">  </w:t>
      </w:r>
      <w:proofErr w:type="spellStart"/>
      <w:r w:rsidRPr="00EA3DC1">
        <w:rPr>
          <w:sz w:val="26"/>
          <w:szCs w:val="26"/>
        </w:rPr>
        <w:t>земљишта</w:t>
      </w:r>
      <w:proofErr w:type="spellEnd"/>
      <w:r w:rsidRPr="00EA3DC1">
        <w:rPr>
          <w:sz w:val="26"/>
          <w:szCs w:val="26"/>
        </w:rPr>
        <w:t xml:space="preserve"> у </w:t>
      </w:r>
      <w:proofErr w:type="spellStart"/>
      <w:r w:rsidRPr="00EA3DC1">
        <w:rPr>
          <w:sz w:val="26"/>
          <w:szCs w:val="26"/>
        </w:rPr>
        <w:t>грађевинском</w:t>
      </w:r>
      <w:proofErr w:type="spellEnd"/>
      <w:r w:rsidRPr="00EA3DC1">
        <w:rPr>
          <w:sz w:val="26"/>
          <w:szCs w:val="26"/>
        </w:rPr>
        <w:t xml:space="preserve"> </w:t>
      </w:r>
      <w:proofErr w:type="spellStart"/>
      <w:r w:rsidRPr="00EA3DC1">
        <w:rPr>
          <w:sz w:val="26"/>
          <w:szCs w:val="26"/>
        </w:rPr>
        <w:t>подручју</w:t>
      </w:r>
      <w:proofErr w:type="spellEnd"/>
      <w:r w:rsidRPr="00EA3DC1">
        <w:rPr>
          <w:sz w:val="26"/>
          <w:szCs w:val="26"/>
        </w:rPr>
        <w:t xml:space="preserve"> </w:t>
      </w:r>
      <w:proofErr w:type="spellStart"/>
      <w:r w:rsidRPr="00EA3DC1">
        <w:rPr>
          <w:sz w:val="26"/>
          <w:szCs w:val="26"/>
        </w:rPr>
        <w:t>јавне</w:t>
      </w:r>
      <w:proofErr w:type="spellEnd"/>
      <w:r w:rsidRPr="00EA3DC1">
        <w:rPr>
          <w:sz w:val="26"/>
          <w:szCs w:val="26"/>
        </w:rPr>
        <w:t xml:space="preserve"> </w:t>
      </w:r>
      <w:proofErr w:type="spellStart"/>
      <w:r w:rsidRPr="00EA3DC1">
        <w:rPr>
          <w:sz w:val="26"/>
          <w:szCs w:val="26"/>
        </w:rPr>
        <w:t>својине</w:t>
      </w:r>
      <w:proofErr w:type="spellEnd"/>
      <w:r w:rsidRPr="00EA3DC1">
        <w:rPr>
          <w:sz w:val="26"/>
          <w:szCs w:val="26"/>
        </w:rPr>
        <w:t xml:space="preserve"> </w:t>
      </w:r>
      <w:proofErr w:type="spellStart"/>
      <w:r w:rsidRPr="00EA3DC1">
        <w:rPr>
          <w:sz w:val="26"/>
          <w:szCs w:val="26"/>
        </w:rPr>
        <w:t>Града</w:t>
      </w:r>
      <w:proofErr w:type="spellEnd"/>
      <w:r w:rsidRPr="00EA3DC1">
        <w:rPr>
          <w:sz w:val="26"/>
          <w:szCs w:val="26"/>
        </w:rPr>
        <w:t xml:space="preserve"> </w:t>
      </w:r>
      <w:proofErr w:type="spellStart"/>
      <w:r w:rsidRPr="00EA3DC1">
        <w:rPr>
          <w:sz w:val="26"/>
          <w:szCs w:val="26"/>
        </w:rPr>
        <w:t>Врања</w:t>
      </w:r>
      <w:proofErr w:type="spellEnd"/>
      <w:r w:rsidRPr="00EA3DC1">
        <w:rPr>
          <w:sz w:val="26"/>
          <w:szCs w:val="26"/>
        </w:rPr>
        <w:t xml:space="preserve"> </w:t>
      </w:r>
      <w:proofErr w:type="spellStart"/>
      <w:r w:rsidRPr="00EA3DC1">
        <w:rPr>
          <w:sz w:val="26"/>
          <w:szCs w:val="26"/>
        </w:rPr>
        <w:t>са</w:t>
      </w:r>
      <w:proofErr w:type="spellEnd"/>
      <w:r w:rsidRPr="00EA3DC1">
        <w:rPr>
          <w:sz w:val="26"/>
          <w:szCs w:val="26"/>
        </w:rPr>
        <w:t xml:space="preserve"> </w:t>
      </w:r>
      <w:proofErr w:type="spellStart"/>
      <w:r w:rsidRPr="00EA3DC1">
        <w:rPr>
          <w:sz w:val="26"/>
          <w:szCs w:val="26"/>
        </w:rPr>
        <w:t>катастарске</w:t>
      </w:r>
      <w:proofErr w:type="spellEnd"/>
      <w:r w:rsidRPr="00EA3DC1">
        <w:rPr>
          <w:sz w:val="26"/>
          <w:szCs w:val="26"/>
        </w:rPr>
        <w:t xml:space="preserve"> </w:t>
      </w:r>
      <w:proofErr w:type="spellStart"/>
      <w:r w:rsidRPr="00EA3DC1">
        <w:rPr>
          <w:sz w:val="26"/>
          <w:szCs w:val="26"/>
        </w:rPr>
        <w:t>парцеле</w:t>
      </w:r>
      <w:proofErr w:type="spellEnd"/>
      <w:r w:rsidRPr="00EA3DC1">
        <w:rPr>
          <w:sz w:val="26"/>
          <w:szCs w:val="26"/>
        </w:rPr>
        <w:t xml:space="preserve"> </w:t>
      </w:r>
      <w:proofErr w:type="spellStart"/>
      <w:r w:rsidRPr="00EA3DC1">
        <w:rPr>
          <w:sz w:val="26"/>
          <w:szCs w:val="26"/>
        </w:rPr>
        <w:t>број</w:t>
      </w:r>
      <w:proofErr w:type="spellEnd"/>
      <w:r w:rsidRPr="00EA3DC1">
        <w:rPr>
          <w:sz w:val="26"/>
          <w:szCs w:val="26"/>
        </w:rPr>
        <w:t xml:space="preserve"> 7715/6 </w:t>
      </w:r>
      <w:proofErr w:type="spellStart"/>
      <w:r w:rsidRPr="00EA3DC1">
        <w:rPr>
          <w:sz w:val="26"/>
          <w:szCs w:val="26"/>
        </w:rPr>
        <w:t>површинe</w:t>
      </w:r>
      <w:proofErr w:type="spellEnd"/>
      <w:r w:rsidRPr="00EA3DC1">
        <w:rPr>
          <w:sz w:val="26"/>
          <w:szCs w:val="26"/>
        </w:rPr>
        <w:t xml:space="preserve"> 17 м2 </w:t>
      </w:r>
      <w:proofErr w:type="spellStart"/>
      <w:r w:rsidRPr="00EA3DC1">
        <w:rPr>
          <w:sz w:val="26"/>
          <w:szCs w:val="26"/>
        </w:rPr>
        <w:t>уписане</w:t>
      </w:r>
      <w:proofErr w:type="spellEnd"/>
      <w:r w:rsidRPr="00EA3DC1">
        <w:rPr>
          <w:sz w:val="26"/>
          <w:szCs w:val="26"/>
        </w:rPr>
        <w:t xml:space="preserve"> у </w:t>
      </w:r>
      <w:proofErr w:type="spellStart"/>
      <w:r w:rsidRPr="00EA3DC1">
        <w:rPr>
          <w:sz w:val="26"/>
          <w:szCs w:val="26"/>
        </w:rPr>
        <w:t>лист</w:t>
      </w:r>
      <w:proofErr w:type="spellEnd"/>
      <w:r w:rsidRPr="00EA3DC1">
        <w:rPr>
          <w:sz w:val="26"/>
          <w:szCs w:val="26"/>
        </w:rPr>
        <w:t xml:space="preserve"> </w:t>
      </w:r>
      <w:proofErr w:type="spellStart"/>
      <w:r w:rsidRPr="00EA3DC1">
        <w:rPr>
          <w:sz w:val="26"/>
          <w:szCs w:val="26"/>
        </w:rPr>
        <w:t>непокретности</w:t>
      </w:r>
      <w:proofErr w:type="spellEnd"/>
      <w:r w:rsidRPr="00EA3DC1">
        <w:rPr>
          <w:sz w:val="26"/>
          <w:szCs w:val="26"/>
        </w:rPr>
        <w:t xml:space="preserve"> </w:t>
      </w:r>
      <w:proofErr w:type="spellStart"/>
      <w:r w:rsidRPr="00EA3DC1">
        <w:rPr>
          <w:sz w:val="26"/>
          <w:szCs w:val="26"/>
        </w:rPr>
        <w:t>број</w:t>
      </w:r>
      <w:proofErr w:type="spellEnd"/>
      <w:r w:rsidRPr="00EA3DC1">
        <w:rPr>
          <w:sz w:val="26"/>
          <w:szCs w:val="26"/>
        </w:rPr>
        <w:t xml:space="preserve"> 14756 КО </w:t>
      </w:r>
      <w:proofErr w:type="spellStart"/>
      <w:r w:rsidRPr="00EA3DC1">
        <w:rPr>
          <w:sz w:val="26"/>
          <w:szCs w:val="26"/>
        </w:rPr>
        <w:t>Врање</w:t>
      </w:r>
      <w:proofErr w:type="spellEnd"/>
      <w:r w:rsidRPr="00EA3DC1">
        <w:rPr>
          <w:sz w:val="26"/>
          <w:szCs w:val="26"/>
        </w:rPr>
        <w:t xml:space="preserve"> у </w:t>
      </w:r>
      <w:proofErr w:type="spellStart"/>
      <w:r w:rsidRPr="00EA3DC1">
        <w:rPr>
          <w:sz w:val="26"/>
          <w:szCs w:val="26"/>
        </w:rPr>
        <w:t>улици</w:t>
      </w:r>
      <w:proofErr w:type="spellEnd"/>
      <w:r w:rsidRPr="00EA3DC1">
        <w:rPr>
          <w:sz w:val="26"/>
          <w:szCs w:val="26"/>
        </w:rPr>
        <w:t xml:space="preserve"> </w:t>
      </w:r>
      <w:proofErr w:type="spellStart"/>
      <w:r w:rsidRPr="00EA3DC1">
        <w:rPr>
          <w:sz w:val="26"/>
          <w:szCs w:val="26"/>
        </w:rPr>
        <w:t>Гњиланској</w:t>
      </w:r>
      <w:proofErr w:type="spellEnd"/>
      <w:r w:rsidRPr="00EA3DC1">
        <w:rPr>
          <w:sz w:val="26"/>
          <w:szCs w:val="26"/>
        </w:rPr>
        <w:t xml:space="preserve">  у </w:t>
      </w:r>
      <w:proofErr w:type="spellStart"/>
      <w:r w:rsidRPr="00EA3DC1">
        <w:rPr>
          <w:sz w:val="26"/>
          <w:szCs w:val="26"/>
        </w:rPr>
        <w:t>Врању</w:t>
      </w:r>
      <w:proofErr w:type="spellEnd"/>
      <w:r w:rsidR="009A113E">
        <w:rPr>
          <w:sz w:val="26"/>
          <w:szCs w:val="26"/>
        </w:rPr>
        <w:t>,</w:t>
      </w:r>
      <w:r w:rsidRPr="00EA3DC1">
        <w:rPr>
          <w:sz w:val="26"/>
          <w:szCs w:val="26"/>
        </w:rPr>
        <w:t xml:space="preserve"> </w:t>
      </w:r>
      <w:proofErr w:type="spellStart"/>
      <w:r w:rsidRPr="00EA3DC1">
        <w:rPr>
          <w:sz w:val="26"/>
          <w:szCs w:val="26"/>
        </w:rPr>
        <w:t>Ђорђевић</w:t>
      </w:r>
      <w:proofErr w:type="spellEnd"/>
      <w:r w:rsidRPr="00EA3DC1">
        <w:rPr>
          <w:sz w:val="26"/>
          <w:szCs w:val="26"/>
        </w:rPr>
        <w:t xml:space="preserve"> </w:t>
      </w:r>
      <w:proofErr w:type="spellStart"/>
      <w:r w:rsidRPr="00EA3DC1">
        <w:rPr>
          <w:sz w:val="26"/>
          <w:szCs w:val="26"/>
        </w:rPr>
        <w:t>Ранђелу</w:t>
      </w:r>
      <w:proofErr w:type="spellEnd"/>
      <w:r w:rsidRPr="00EA3DC1">
        <w:rPr>
          <w:sz w:val="26"/>
          <w:szCs w:val="26"/>
        </w:rPr>
        <w:t xml:space="preserve"> </w:t>
      </w:r>
      <w:proofErr w:type="spellStart"/>
      <w:r w:rsidRPr="00EA3DC1">
        <w:rPr>
          <w:sz w:val="26"/>
          <w:szCs w:val="26"/>
        </w:rPr>
        <w:t>из</w:t>
      </w:r>
      <w:proofErr w:type="spellEnd"/>
      <w:r w:rsidRPr="00EA3DC1">
        <w:rPr>
          <w:sz w:val="26"/>
          <w:szCs w:val="26"/>
        </w:rPr>
        <w:t xml:space="preserve"> </w:t>
      </w:r>
      <w:proofErr w:type="spellStart"/>
      <w:r w:rsidRPr="00EA3DC1">
        <w:rPr>
          <w:sz w:val="26"/>
          <w:szCs w:val="26"/>
        </w:rPr>
        <w:t>Врања</w:t>
      </w:r>
      <w:proofErr w:type="spellEnd"/>
      <w:r w:rsidRPr="00EA3DC1">
        <w:rPr>
          <w:sz w:val="26"/>
          <w:szCs w:val="26"/>
        </w:rPr>
        <w:t xml:space="preserve">, </w:t>
      </w:r>
      <w:proofErr w:type="spellStart"/>
      <w:r w:rsidRPr="00EA3DC1">
        <w:rPr>
          <w:sz w:val="26"/>
          <w:szCs w:val="26"/>
        </w:rPr>
        <w:t>ул</w:t>
      </w:r>
      <w:proofErr w:type="spellEnd"/>
      <w:r w:rsidRPr="00EA3DC1">
        <w:rPr>
          <w:sz w:val="26"/>
          <w:szCs w:val="26"/>
        </w:rPr>
        <w:t xml:space="preserve">. </w:t>
      </w:r>
      <w:proofErr w:type="spellStart"/>
      <w:r w:rsidRPr="00EA3DC1">
        <w:rPr>
          <w:sz w:val="26"/>
          <w:szCs w:val="26"/>
        </w:rPr>
        <w:t>Гњиланска</w:t>
      </w:r>
      <w:proofErr w:type="spellEnd"/>
      <w:r w:rsidRPr="00EA3DC1">
        <w:rPr>
          <w:sz w:val="26"/>
          <w:szCs w:val="26"/>
        </w:rPr>
        <w:t xml:space="preserve"> </w:t>
      </w:r>
      <w:proofErr w:type="spellStart"/>
      <w:r w:rsidRPr="00EA3DC1">
        <w:rPr>
          <w:sz w:val="26"/>
          <w:szCs w:val="26"/>
        </w:rPr>
        <w:t>број</w:t>
      </w:r>
      <w:proofErr w:type="spellEnd"/>
      <w:r w:rsidRPr="00EA3DC1">
        <w:rPr>
          <w:sz w:val="26"/>
          <w:szCs w:val="26"/>
        </w:rPr>
        <w:t xml:space="preserve"> </w:t>
      </w:r>
      <w:proofErr w:type="gramStart"/>
      <w:r w:rsidRPr="00EA3DC1">
        <w:rPr>
          <w:sz w:val="26"/>
          <w:szCs w:val="26"/>
        </w:rPr>
        <w:t xml:space="preserve">28  </w:t>
      </w:r>
      <w:proofErr w:type="spellStart"/>
      <w:r w:rsidRPr="00EA3DC1">
        <w:rPr>
          <w:sz w:val="26"/>
          <w:szCs w:val="26"/>
        </w:rPr>
        <w:t>ради</w:t>
      </w:r>
      <w:proofErr w:type="spellEnd"/>
      <w:proofErr w:type="gramEnd"/>
      <w:r w:rsidRPr="00EA3DC1">
        <w:rPr>
          <w:sz w:val="26"/>
          <w:szCs w:val="26"/>
        </w:rPr>
        <w:t xml:space="preserve"> </w:t>
      </w:r>
      <w:proofErr w:type="spellStart"/>
      <w:r w:rsidRPr="00EA3DC1">
        <w:rPr>
          <w:sz w:val="26"/>
          <w:szCs w:val="26"/>
        </w:rPr>
        <w:t>одређивање</w:t>
      </w:r>
      <w:proofErr w:type="spellEnd"/>
      <w:r w:rsidRPr="00EA3DC1">
        <w:rPr>
          <w:sz w:val="26"/>
          <w:szCs w:val="26"/>
        </w:rPr>
        <w:t xml:space="preserve"> </w:t>
      </w:r>
      <w:proofErr w:type="spellStart"/>
      <w:r w:rsidRPr="00EA3DC1">
        <w:rPr>
          <w:sz w:val="26"/>
          <w:szCs w:val="26"/>
        </w:rPr>
        <w:t>земљишта</w:t>
      </w:r>
      <w:proofErr w:type="spellEnd"/>
      <w:r w:rsidRPr="00EA3DC1">
        <w:rPr>
          <w:sz w:val="26"/>
          <w:szCs w:val="26"/>
        </w:rPr>
        <w:t xml:space="preserve"> </w:t>
      </w:r>
      <w:proofErr w:type="spellStart"/>
      <w:r w:rsidRPr="00EA3DC1">
        <w:rPr>
          <w:sz w:val="26"/>
          <w:szCs w:val="26"/>
        </w:rPr>
        <w:t>за</w:t>
      </w:r>
      <w:proofErr w:type="spellEnd"/>
      <w:r w:rsidRPr="00EA3DC1">
        <w:rPr>
          <w:sz w:val="26"/>
          <w:szCs w:val="26"/>
        </w:rPr>
        <w:t xml:space="preserve"> </w:t>
      </w:r>
      <w:proofErr w:type="spellStart"/>
      <w:r w:rsidRPr="00EA3DC1">
        <w:rPr>
          <w:sz w:val="26"/>
          <w:szCs w:val="26"/>
        </w:rPr>
        <w:t>редовну</w:t>
      </w:r>
      <w:proofErr w:type="spellEnd"/>
      <w:r w:rsidRPr="00EA3DC1">
        <w:rPr>
          <w:sz w:val="26"/>
          <w:szCs w:val="26"/>
        </w:rPr>
        <w:t xml:space="preserve"> </w:t>
      </w:r>
      <w:proofErr w:type="spellStart"/>
      <w:r w:rsidRPr="00EA3DC1">
        <w:rPr>
          <w:sz w:val="26"/>
          <w:szCs w:val="26"/>
        </w:rPr>
        <w:t>употребу</w:t>
      </w:r>
      <w:proofErr w:type="spellEnd"/>
      <w:r w:rsidRPr="00EA3DC1">
        <w:rPr>
          <w:sz w:val="26"/>
          <w:szCs w:val="26"/>
        </w:rPr>
        <w:t xml:space="preserve"> </w:t>
      </w:r>
      <w:proofErr w:type="spellStart"/>
      <w:r w:rsidRPr="00EA3DC1">
        <w:rPr>
          <w:sz w:val="26"/>
          <w:szCs w:val="26"/>
        </w:rPr>
        <w:t>објекта</w:t>
      </w:r>
      <w:proofErr w:type="spellEnd"/>
      <w:r w:rsidRPr="00EA3DC1">
        <w:rPr>
          <w:sz w:val="26"/>
          <w:szCs w:val="26"/>
        </w:rPr>
        <w:t xml:space="preserve"> и </w:t>
      </w:r>
      <w:proofErr w:type="spellStart"/>
      <w:r w:rsidRPr="00EA3DC1">
        <w:rPr>
          <w:sz w:val="26"/>
          <w:szCs w:val="26"/>
        </w:rPr>
        <w:t>формирање</w:t>
      </w:r>
      <w:proofErr w:type="spellEnd"/>
      <w:r w:rsidRPr="00EA3DC1">
        <w:rPr>
          <w:sz w:val="26"/>
          <w:szCs w:val="26"/>
        </w:rPr>
        <w:t xml:space="preserve"> </w:t>
      </w:r>
      <w:proofErr w:type="spellStart"/>
      <w:r w:rsidRPr="00EA3DC1">
        <w:rPr>
          <w:sz w:val="26"/>
          <w:szCs w:val="26"/>
        </w:rPr>
        <w:t>јединствене</w:t>
      </w:r>
      <w:proofErr w:type="spellEnd"/>
      <w:r w:rsidRPr="00EA3DC1">
        <w:rPr>
          <w:sz w:val="26"/>
          <w:szCs w:val="26"/>
        </w:rPr>
        <w:t xml:space="preserve"> </w:t>
      </w:r>
      <w:proofErr w:type="spellStart"/>
      <w:r w:rsidRPr="00EA3DC1">
        <w:rPr>
          <w:sz w:val="26"/>
          <w:szCs w:val="26"/>
        </w:rPr>
        <w:t>грађевинске</w:t>
      </w:r>
      <w:proofErr w:type="spellEnd"/>
      <w:r w:rsidRPr="00EA3DC1">
        <w:rPr>
          <w:sz w:val="26"/>
          <w:szCs w:val="26"/>
        </w:rPr>
        <w:t xml:space="preserve"> </w:t>
      </w:r>
      <w:proofErr w:type="spellStart"/>
      <w:r w:rsidRPr="00EA3DC1">
        <w:rPr>
          <w:sz w:val="26"/>
          <w:szCs w:val="26"/>
        </w:rPr>
        <w:t>парцеле</w:t>
      </w:r>
      <w:proofErr w:type="spellEnd"/>
      <w:r>
        <w:t xml:space="preserve"> </w:t>
      </w:r>
      <w:r w:rsidRPr="009D6158">
        <w:rPr>
          <w:sz w:val="26"/>
          <w:szCs w:val="26"/>
        </w:rPr>
        <w:t xml:space="preserve">и </w:t>
      </w:r>
      <w:proofErr w:type="spellStart"/>
      <w:r w:rsidRPr="009D6158">
        <w:rPr>
          <w:sz w:val="26"/>
          <w:szCs w:val="26"/>
        </w:rPr>
        <w:t>доставља</w:t>
      </w:r>
      <w:proofErr w:type="spellEnd"/>
      <w:r w:rsidRPr="009D6158">
        <w:rPr>
          <w:sz w:val="26"/>
          <w:szCs w:val="26"/>
        </w:rPr>
        <w:t xml:space="preserve"> </w:t>
      </w:r>
      <w:proofErr w:type="spellStart"/>
      <w:r w:rsidRPr="009D6158">
        <w:rPr>
          <w:sz w:val="26"/>
          <w:szCs w:val="26"/>
        </w:rPr>
        <w:t>Скупштини</w:t>
      </w:r>
      <w:proofErr w:type="spellEnd"/>
      <w:r w:rsidRPr="009D6158">
        <w:rPr>
          <w:sz w:val="26"/>
          <w:szCs w:val="26"/>
        </w:rPr>
        <w:t xml:space="preserve"> </w:t>
      </w:r>
      <w:proofErr w:type="spellStart"/>
      <w:r w:rsidRPr="009D6158">
        <w:rPr>
          <w:sz w:val="26"/>
          <w:szCs w:val="26"/>
        </w:rPr>
        <w:t>на</w:t>
      </w:r>
      <w:proofErr w:type="spellEnd"/>
      <w:r w:rsidRPr="009D6158">
        <w:rPr>
          <w:sz w:val="26"/>
          <w:szCs w:val="26"/>
        </w:rPr>
        <w:t xml:space="preserve"> </w:t>
      </w:r>
      <w:proofErr w:type="spellStart"/>
      <w:r w:rsidRPr="009D6158">
        <w:rPr>
          <w:sz w:val="26"/>
          <w:szCs w:val="26"/>
        </w:rPr>
        <w:t>разматрање</w:t>
      </w:r>
      <w:proofErr w:type="spellEnd"/>
      <w:r w:rsidRPr="009D6158">
        <w:rPr>
          <w:sz w:val="26"/>
          <w:szCs w:val="26"/>
        </w:rPr>
        <w:t xml:space="preserve"> и </w:t>
      </w:r>
      <w:proofErr w:type="spellStart"/>
      <w:r w:rsidRPr="009D6158">
        <w:rPr>
          <w:sz w:val="26"/>
          <w:szCs w:val="26"/>
        </w:rPr>
        <w:t>усвајање</w:t>
      </w:r>
      <w:proofErr w:type="spellEnd"/>
      <w:r w:rsidRPr="009D6158">
        <w:rPr>
          <w:sz w:val="26"/>
          <w:szCs w:val="26"/>
        </w:rPr>
        <w:t>.</w:t>
      </w:r>
    </w:p>
    <w:p w14:paraId="59D4DBDD" w14:textId="77777777" w:rsidR="00EA3DC1" w:rsidRPr="009D6158" w:rsidRDefault="00EA3DC1" w:rsidP="00EA3DC1">
      <w:pPr>
        <w:jc w:val="both"/>
        <w:rPr>
          <w:color w:val="000000"/>
          <w:sz w:val="26"/>
          <w:szCs w:val="26"/>
        </w:rPr>
      </w:pPr>
    </w:p>
    <w:p w14:paraId="56039A9B" w14:textId="77777777" w:rsidR="00EA3DC1" w:rsidRPr="009D6158" w:rsidRDefault="00EA3DC1" w:rsidP="00EA3DC1">
      <w:pPr>
        <w:jc w:val="both"/>
        <w:rPr>
          <w:sz w:val="26"/>
          <w:szCs w:val="26"/>
        </w:rPr>
      </w:pPr>
      <w:r w:rsidRPr="009D6158">
        <w:rPr>
          <w:sz w:val="26"/>
          <w:szCs w:val="26"/>
        </w:rPr>
        <w:tab/>
      </w:r>
      <w:proofErr w:type="spellStart"/>
      <w:r w:rsidRPr="009D6158">
        <w:rPr>
          <w:sz w:val="26"/>
          <w:szCs w:val="26"/>
        </w:rPr>
        <w:t>Уводне</w:t>
      </w:r>
      <w:proofErr w:type="spellEnd"/>
      <w:r w:rsidRPr="009D6158">
        <w:rPr>
          <w:sz w:val="26"/>
          <w:szCs w:val="26"/>
        </w:rPr>
        <w:t xml:space="preserve"> </w:t>
      </w:r>
      <w:proofErr w:type="spellStart"/>
      <w:r w:rsidRPr="009D6158">
        <w:rPr>
          <w:sz w:val="26"/>
          <w:szCs w:val="26"/>
        </w:rPr>
        <w:t>напомене</w:t>
      </w:r>
      <w:proofErr w:type="spellEnd"/>
      <w:r w:rsidRPr="009D6158">
        <w:rPr>
          <w:sz w:val="26"/>
          <w:szCs w:val="26"/>
        </w:rPr>
        <w:t xml:space="preserve"> </w:t>
      </w:r>
      <w:proofErr w:type="spellStart"/>
      <w:r w:rsidRPr="009D6158">
        <w:rPr>
          <w:sz w:val="26"/>
          <w:szCs w:val="26"/>
        </w:rPr>
        <w:t>на</w:t>
      </w:r>
      <w:proofErr w:type="spellEnd"/>
      <w:r w:rsidRPr="009D6158">
        <w:rPr>
          <w:sz w:val="26"/>
          <w:szCs w:val="26"/>
        </w:rPr>
        <w:t xml:space="preserve"> </w:t>
      </w:r>
      <w:proofErr w:type="spellStart"/>
      <w:r w:rsidRPr="009D6158">
        <w:rPr>
          <w:sz w:val="26"/>
          <w:szCs w:val="26"/>
        </w:rPr>
        <w:t>седници</w:t>
      </w:r>
      <w:proofErr w:type="spellEnd"/>
      <w:r w:rsidRPr="009D6158">
        <w:rPr>
          <w:sz w:val="26"/>
          <w:szCs w:val="26"/>
        </w:rPr>
        <w:t xml:space="preserve"> </w:t>
      </w:r>
      <w:proofErr w:type="spellStart"/>
      <w:r w:rsidRPr="009D6158">
        <w:rPr>
          <w:sz w:val="26"/>
          <w:szCs w:val="26"/>
        </w:rPr>
        <w:t>Скупштине</w:t>
      </w:r>
      <w:proofErr w:type="spellEnd"/>
      <w:r w:rsidRPr="009D6158">
        <w:rPr>
          <w:sz w:val="26"/>
          <w:szCs w:val="26"/>
        </w:rPr>
        <w:t xml:space="preserve"> </w:t>
      </w:r>
      <w:proofErr w:type="spellStart"/>
      <w:r w:rsidRPr="009D6158">
        <w:rPr>
          <w:sz w:val="26"/>
          <w:szCs w:val="26"/>
        </w:rPr>
        <w:t>поднеће</w:t>
      </w:r>
      <w:proofErr w:type="spellEnd"/>
      <w:r w:rsidRPr="009D6158">
        <w:rPr>
          <w:sz w:val="26"/>
          <w:szCs w:val="26"/>
        </w:rPr>
        <w:t xml:space="preserve"> </w:t>
      </w:r>
      <w:proofErr w:type="spellStart"/>
      <w:r>
        <w:rPr>
          <w:rFonts w:eastAsia="Calibri"/>
          <w:sz w:val="26"/>
          <w:szCs w:val="26"/>
        </w:rPr>
        <w:t>Марина</w:t>
      </w:r>
      <w:proofErr w:type="spellEnd"/>
      <w:r>
        <w:rPr>
          <w:rFonts w:eastAsia="Calibri"/>
          <w:sz w:val="26"/>
          <w:szCs w:val="26"/>
        </w:rPr>
        <w:t xml:space="preserve"> </w:t>
      </w:r>
      <w:proofErr w:type="spellStart"/>
      <w:r>
        <w:rPr>
          <w:rFonts w:eastAsia="Calibri"/>
          <w:sz w:val="26"/>
          <w:szCs w:val="26"/>
        </w:rPr>
        <w:t>Трајко</w:t>
      </w:r>
      <w:r w:rsidR="00AA4E50">
        <w:rPr>
          <w:rFonts w:eastAsia="Calibri"/>
          <w:sz w:val="26"/>
          <w:szCs w:val="26"/>
        </w:rPr>
        <w:t>в</w:t>
      </w:r>
      <w:r>
        <w:rPr>
          <w:rFonts w:eastAsia="Calibri"/>
          <w:sz w:val="26"/>
          <w:szCs w:val="26"/>
        </w:rPr>
        <w:t>ић</w:t>
      </w:r>
      <w:proofErr w:type="spellEnd"/>
      <w:r>
        <w:rPr>
          <w:rFonts w:eastAsia="Calibri"/>
          <w:sz w:val="26"/>
          <w:szCs w:val="26"/>
        </w:rPr>
        <w:t xml:space="preserve">, </w:t>
      </w:r>
      <w:proofErr w:type="spellStart"/>
      <w:r>
        <w:rPr>
          <w:rFonts w:eastAsia="Calibri"/>
          <w:sz w:val="26"/>
          <w:szCs w:val="26"/>
        </w:rPr>
        <w:t>шеф</w:t>
      </w:r>
      <w:proofErr w:type="spellEnd"/>
      <w:r>
        <w:rPr>
          <w:rFonts w:eastAsia="Calibri"/>
          <w:sz w:val="26"/>
          <w:szCs w:val="26"/>
        </w:rPr>
        <w:t xml:space="preserve"> </w:t>
      </w:r>
      <w:proofErr w:type="spellStart"/>
      <w:r>
        <w:rPr>
          <w:rFonts w:eastAsia="Calibri"/>
          <w:sz w:val="26"/>
          <w:szCs w:val="26"/>
        </w:rPr>
        <w:t>Одсека</w:t>
      </w:r>
      <w:proofErr w:type="spellEnd"/>
      <w:r>
        <w:rPr>
          <w:rFonts w:eastAsia="Calibri"/>
          <w:sz w:val="26"/>
          <w:szCs w:val="26"/>
        </w:rPr>
        <w:t xml:space="preserve"> </w:t>
      </w:r>
      <w:proofErr w:type="spellStart"/>
      <w:r>
        <w:rPr>
          <w:rFonts w:eastAsia="Calibri"/>
          <w:sz w:val="26"/>
          <w:szCs w:val="26"/>
        </w:rPr>
        <w:t>за</w:t>
      </w:r>
      <w:proofErr w:type="spellEnd"/>
      <w:r>
        <w:rPr>
          <w:rFonts w:eastAsia="Calibri"/>
          <w:sz w:val="26"/>
          <w:szCs w:val="26"/>
        </w:rPr>
        <w:t xml:space="preserve"> </w:t>
      </w:r>
      <w:proofErr w:type="spellStart"/>
      <w:r>
        <w:rPr>
          <w:rFonts w:eastAsia="Calibri"/>
          <w:sz w:val="26"/>
          <w:szCs w:val="26"/>
        </w:rPr>
        <w:t>имовинско</w:t>
      </w:r>
      <w:proofErr w:type="spellEnd"/>
      <w:r>
        <w:rPr>
          <w:rFonts w:eastAsia="Calibri"/>
          <w:sz w:val="26"/>
          <w:szCs w:val="26"/>
        </w:rPr>
        <w:t xml:space="preserve"> - </w:t>
      </w:r>
      <w:proofErr w:type="spellStart"/>
      <w:r>
        <w:rPr>
          <w:rFonts w:eastAsia="Calibri"/>
          <w:sz w:val="26"/>
          <w:szCs w:val="26"/>
        </w:rPr>
        <w:t>правне</w:t>
      </w:r>
      <w:proofErr w:type="spellEnd"/>
      <w:r>
        <w:rPr>
          <w:rFonts w:eastAsia="Calibri"/>
          <w:sz w:val="26"/>
          <w:szCs w:val="26"/>
        </w:rPr>
        <w:t xml:space="preserve"> послове</w:t>
      </w:r>
      <w:r w:rsidRPr="009D6158">
        <w:rPr>
          <w:sz w:val="26"/>
          <w:szCs w:val="26"/>
        </w:rPr>
        <w:t>.</w:t>
      </w:r>
    </w:p>
    <w:p w14:paraId="634F06AC" w14:textId="77777777" w:rsidR="00EA3DC1" w:rsidRPr="009D6158" w:rsidRDefault="00EA3DC1" w:rsidP="00EA3DC1">
      <w:pPr>
        <w:ind w:firstLine="576"/>
        <w:rPr>
          <w:sz w:val="26"/>
          <w:szCs w:val="26"/>
        </w:rPr>
      </w:pPr>
    </w:p>
    <w:p w14:paraId="69BFD092" w14:textId="77777777" w:rsidR="00EA3DC1" w:rsidRPr="009D6158" w:rsidRDefault="00EA3DC1" w:rsidP="00EA3DC1">
      <w:pPr>
        <w:rPr>
          <w:b/>
          <w:sz w:val="26"/>
          <w:szCs w:val="26"/>
        </w:rPr>
      </w:pP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t xml:space="preserve">      ПРЕДСЕДНИК </w:t>
      </w:r>
    </w:p>
    <w:p w14:paraId="7EB153F1" w14:textId="77777777" w:rsidR="00EA3DC1" w:rsidRPr="009D6158" w:rsidRDefault="00EA3DC1" w:rsidP="00EA3DC1">
      <w:pPr>
        <w:jc w:val="center"/>
        <w:rPr>
          <w:b/>
          <w:sz w:val="26"/>
          <w:szCs w:val="26"/>
        </w:rPr>
      </w:pPr>
      <w:r w:rsidRPr="009D6158">
        <w:rPr>
          <w:b/>
          <w:sz w:val="26"/>
          <w:szCs w:val="26"/>
        </w:rPr>
        <w:tab/>
      </w:r>
      <w:r w:rsidRPr="009D6158">
        <w:rPr>
          <w:b/>
          <w:sz w:val="26"/>
          <w:szCs w:val="26"/>
        </w:rPr>
        <w:tab/>
      </w:r>
      <w:r w:rsidRPr="009D6158">
        <w:rPr>
          <w:b/>
          <w:sz w:val="26"/>
          <w:szCs w:val="26"/>
        </w:rPr>
        <w:tab/>
        <w:t xml:space="preserve">                                       ГРАДСКОГ ВЕЋА,</w:t>
      </w:r>
    </w:p>
    <w:p w14:paraId="73EE3BC2" w14:textId="77777777" w:rsidR="00EA3DC1" w:rsidRPr="009D6158" w:rsidRDefault="00EA3DC1" w:rsidP="00EA3DC1">
      <w:pPr>
        <w:pStyle w:val="P16"/>
        <w:ind w:left="0" w:firstLine="0"/>
        <w:rPr>
          <w:rFonts w:cs="Times New Roman"/>
          <w:sz w:val="26"/>
          <w:szCs w:val="26"/>
        </w:rPr>
      </w:pPr>
      <w:r w:rsidRPr="009D6158">
        <w:rPr>
          <w:rFonts w:cs="Times New Roman"/>
          <w:sz w:val="26"/>
          <w:szCs w:val="26"/>
        </w:rPr>
        <w:t xml:space="preserve">                                                                                     </w:t>
      </w:r>
      <w:proofErr w:type="spellStart"/>
      <w:r w:rsidRPr="009D6158">
        <w:rPr>
          <w:rFonts w:cs="Times New Roman"/>
          <w:sz w:val="26"/>
          <w:szCs w:val="26"/>
        </w:rPr>
        <w:t>др</w:t>
      </w:r>
      <w:proofErr w:type="spellEnd"/>
      <w:r w:rsidRPr="009D6158">
        <w:rPr>
          <w:rFonts w:cs="Times New Roman"/>
          <w:sz w:val="26"/>
          <w:szCs w:val="26"/>
        </w:rPr>
        <w:t xml:space="preserve"> </w:t>
      </w:r>
      <w:proofErr w:type="spellStart"/>
      <w:r w:rsidRPr="009D6158">
        <w:rPr>
          <w:rFonts w:cs="Times New Roman"/>
          <w:sz w:val="26"/>
          <w:szCs w:val="26"/>
        </w:rPr>
        <w:t>Слободан</w:t>
      </w:r>
      <w:proofErr w:type="spellEnd"/>
      <w:r w:rsidRPr="009D6158">
        <w:rPr>
          <w:rFonts w:cs="Times New Roman"/>
          <w:sz w:val="26"/>
          <w:szCs w:val="26"/>
        </w:rPr>
        <w:t xml:space="preserve"> </w:t>
      </w:r>
      <w:proofErr w:type="spellStart"/>
      <w:r w:rsidRPr="009D6158">
        <w:rPr>
          <w:rFonts w:cs="Times New Roman"/>
          <w:sz w:val="26"/>
          <w:szCs w:val="26"/>
        </w:rPr>
        <w:t>Миленковић</w:t>
      </w:r>
      <w:proofErr w:type="spellEnd"/>
    </w:p>
    <w:p w14:paraId="15778162" w14:textId="77777777" w:rsidR="00EA3DC1" w:rsidRPr="009D6158" w:rsidRDefault="00EA3DC1" w:rsidP="00EA3DC1">
      <w:pPr>
        <w:pStyle w:val="P16"/>
        <w:ind w:left="0" w:firstLine="0"/>
        <w:rPr>
          <w:rFonts w:cs="Times New Roman"/>
          <w:sz w:val="26"/>
          <w:szCs w:val="26"/>
        </w:rPr>
      </w:pPr>
    </w:p>
    <w:p w14:paraId="24AB427A" w14:textId="77777777" w:rsidR="00882436" w:rsidRPr="009D6158" w:rsidRDefault="00882436" w:rsidP="00882436">
      <w:pPr>
        <w:pStyle w:val="P16"/>
        <w:ind w:left="0" w:firstLine="0"/>
        <w:rPr>
          <w:rFonts w:cs="Times New Roman"/>
          <w:sz w:val="26"/>
          <w:szCs w:val="26"/>
        </w:rPr>
      </w:pPr>
    </w:p>
    <w:p w14:paraId="59220CCC" w14:textId="77777777" w:rsidR="004B4809" w:rsidRPr="009D6158" w:rsidRDefault="004B4809" w:rsidP="004B4809">
      <w:pPr>
        <w:pStyle w:val="P16"/>
        <w:ind w:left="0" w:firstLine="0"/>
        <w:rPr>
          <w:rFonts w:cs="Times New Roman"/>
          <w:sz w:val="26"/>
          <w:szCs w:val="26"/>
          <w:lang w:val="sr-Cyrl-CS"/>
        </w:rPr>
      </w:pPr>
      <w:r w:rsidRPr="009D6158">
        <w:rPr>
          <w:rFonts w:cs="Times New Roman"/>
          <w:noProof/>
          <w:sz w:val="26"/>
          <w:szCs w:val="26"/>
          <w:lang w:eastAsia="en-US"/>
        </w:rPr>
        <w:lastRenderedPageBreak/>
        <w:drawing>
          <wp:inline distT="0" distB="0" distL="0" distR="0" wp14:anchorId="6936EBAC" wp14:editId="7AFC0D55">
            <wp:extent cx="571500" cy="790575"/>
            <wp:effectExtent l="19050" t="0" r="0" b="0"/>
            <wp:docPr id="1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0A51DD15" w14:textId="77777777" w:rsidR="004B4809" w:rsidRPr="009D6158" w:rsidRDefault="004B4809" w:rsidP="004B4809">
      <w:pPr>
        <w:pStyle w:val="P16"/>
        <w:ind w:left="0" w:firstLine="0"/>
        <w:rPr>
          <w:rFonts w:cs="Times New Roman"/>
          <w:sz w:val="26"/>
          <w:szCs w:val="26"/>
          <w:lang w:val="sr-Cyrl-CS"/>
        </w:rPr>
      </w:pPr>
    </w:p>
    <w:p w14:paraId="019B227C" w14:textId="77777777" w:rsidR="004B4809" w:rsidRPr="009D6158" w:rsidRDefault="004B4809" w:rsidP="004B4809">
      <w:pPr>
        <w:rPr>
          <w:b/>
          <w:sz w:val="26"/>
          <w:szCs w:val="26"/>
          <w:lang w:val="sr-Cyrl-CS"/>
        </w:rPr>
      </w:pPr>
      <w:r w:rsidRPr="009D6158">
        <w:rPr>
          <w:b/>
          <w:sz w:val="26"/>
          <w:szCs w:val="26"/>
          <w:lang w:val="sr-Cyrl-CS"/>
        </w:rPr>
        <w:t>Република Србија</w:t>
      </w:r>
    </w:p>
    <w:p w14:paraId="378696D6" w14:textId="77777777" w:rsidR="004B4809" w:rsidRPr="009D6158" w:rsidRDefault="004B4809" w:rsidP="004B4809">
      <w:pPr>
        <w:rPr>
          <w:b/>
          <w:sz w:val="26"/>
          <w:szCs w:val="26"/>
          <w:lang w:val="sr-Cyrl-CS"/>
        </w:rPr>
      </w:pPr>
      <w:r w:rsidRPr="009D6158">
        <w:rPr>
          <w:b/>
          <w:sz w:val="26"/>
          <w:szCs w:val="26"/>
          <w:lang w:val="sr-Cyrl-CS"/>
        </w:rPr>
        <w:t>ГРАД ВРАЊЕ</w:t>
      </w:r>
    </w:p>
    <w:p w14:paraId="41555487" w14:textId="77777777" w:rsidR="004B4809" w:rsidRPr="009D6158" w:rsidRDefault="004B4809" w:rsidP="004B4809">
      <w:pPr>
        <w:rPr>
          <w:b/>
          <w:sz w:val="26"/>
          <w:szCs w:val="26"/>
          <w:lang w:val="sr-Cyrl-CS"/>
        </w:rPr>
      </w:pPr>
      <w:r w:rsidRPr="009D6158">
        <w:rPr>
          <w:b/>
          <w:sz w:val="26"/>
          <w:szCs w:val="26"/>
          <w:lang w:val="sr-Cyrl-CS"/>
        </w:rPr>
        <w:t xml:space="preserve">ГРАДСКО ВЕЋЕ </w:t>
      </w:r>
    </w:p>
    <w:p w14:paraId="01989A9C" w14:textId="55E2A2F6" w:rsidR="004B4809" w:rsidRDefault="004B4809" w:rsidP="004B4809">
      <w:pPr>
        <w:rPr>
          <w:sz w:val="26"/>
          <w:szCs w:val="26"/>
        </w:rPr>
      </w:pPr>
      <w:r w:rsidRPr="009D6158">
        <w:rPr>
          <w:sz w:val="26"/>
          <w:szCs w:val="26"/>
          <w:lang w:val="sr-Cyrl-CS"/>
        </w:rPr>
        <w:t xml:space="preserve">Број: </w:t>
      </w:r>
      <w:r>
        <w:rPr>
          <w:sz w:val="26"/>
          <w:szCs w:val="26"/>
        </w:rPr>
        <w:t xml:space="preserve">002278362/2   2024 </w:t>
      </w:r>
    </w:p>
    <w:p w14:paraId="567004CC" w14:textId="77777777" w:rsidR="004B4809" w:rsidRPr="009D6158" w:rsidRDefault="004B4809" w:rsidP="004B4809">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2274F3CF" w14:textId="77777777" w:rsidR="004B4809" w:rsidRPr="009D6158" w:rsidRDefault="004B4809" w:rsidP="004B4809">
      <w:pPr>
        <w:rPr>
          <w:b/>
          <w:sz w:val="26"/>
          <w:szCs w:val="26"/>
        </w:rPr>
      </w:pPr>
      <w:r w:rsidRPr="009D6158">
        <w:rPr>
          <w:b/>
          <w:sz w:val="26"/>
          <w:szCs w:val="26"/>
        </w:rPr>
        <w:t>В р а њ е</w:t>
      </w:r>
    </w:p>
    <w:p w14:paraId="7BBA0823" w14:textId="77777777" w:rsidR="004B4809" w:rsidRDefault="004B4809" w:rsidP="004B4809">
      <w:pPr>
        <w:ind w:firstLine="708"/>
        <w:jc w:val="both"/>
      </w:pPr>
    </w:p>
    <w:p w14:paraId="2AD732E8" w14:textId="77777777" w:rsidR="004B4809" w:rsidRDefault="004B4809" w:rsidP="004B4809">
      <w:pPr>
        <w:ind w:firstLine="708"/>
        <w:jc w:val="both"/>
      </w:pPr>
    </w:p>
    <w:p w14:paraId="1CC8C26E" w14:textId="77777777" w:rsidR="004B4809" w:rsidRDefault="004B4809" w:rsidP="004B4809">
      <w:pPr>
        <w:ind w:firstLine="708"/>
        <w:jc w:val="both"/>
      </w:pPr>
    </w:p>
    <w:p w14:paraId="5CD7A8C3" w14:textId="77777777" w:rsidR="004B4809" w:rsidRDefault="004B4809" w:rsidP="004B4809">
      <w:pPr>
        <w:ind w:firstLine="708"/>
        <w:jc w:val="both"/>
      </w:pPr>
      <w:proofErr w:type="spellStart"/>
      <w:r>
        <w:t>На</w:t>
      </w:r>
      <w:proofErr w:type="spellEnd"/>
      <w:r>
        <w:t xml:space="preserve"> </w:t>
      </w:r>
      <w:proofErr w:type="spellStart"/>
      <w:r>
        <w:t>основу</w:t>
      </w:r>
      <w:proofErr w:type="spellEnd"/>
      <w:r>
        <w:t xml:space="preserve"> </w:t>
      </w:r>
      <w:proofErr w:type="spellStart"/>
      <w:r>
        <w:t>члана</w:t>
      </w:r>
      <w:proofErr w:type="spellEnd"/>
      <w:r>
        <w:t xml:space="preserve"> 20. </w:t>
      </w:r>
      <w:proofErr w:type="spellStart"/>
      <w:r>
        <w:t>став</w:t>
      </w:r>
      <w:proofErr w:type="spellEnd"/>
      <w:r>
        <w:t xml:space="preserve"> 1. </w:t>
      </w:r>
      <w:proofErr w:type="spellStart"/>
      <w:r>
        <w:t>тачка</w:t>
      </w:r>
      <w:proofErr w:type="spellEnd"/>
      <w:r>
        <w:t xml:space="preserve"> 7. и </w:t>
      </w:r>
      <w:proofErr w:type="spellStart"/>
      <w:r>
        <w:t>члана</w:t>
      </w:r>
      <w:proofErr w:type="spellEnd"/>
      <w:r>
        <w:t xml:space="preserve"> 32. </w:t>
      </w:r>
      <w:proofErr w:type="spellStart"/>
      <w:r>
        <w:t>тачка</w:t>
      </w:r>
      <w:proofErr w:type="spellEnd"/>
      <w:r>
        <w:t xml:space="preserve"> 4. </w:t>
      </w:r>
      <w:proofErr w:type="spellStart"/>
      <w:r>
        <w:t>Закона</w:t>
      </w:r>
      <w:proofErr w:type="spellEnd"/>
      <w:r>
        <w:t xml:space="preserve"> о </w:t>
      </w:r>
      <w:proofErr w:type="spellStart"/>
      <w:r>
        <w:t>локалној</w:t>
      </w:r>
      <w:proofErr w:type="spellEnd"/>
      <w:r>
        <w:t xml:space="preserve"> </w:t>
      </w:r>
      <w:proofErr w:type="spellStart"/>
      <w:r>
        <w:t>самоуправи</w:t>
      </w:r>
      <w:proofErr w:type="spellEnd"/>
      <w:r>
        <w:t xml:space="preserve"> („</w:t>
      </w:r>
      <w:proofErr w:type="spellStart"/>
      <w:r>
        <w:t>Службени</w:t>
      </w:r>
      <w:proofErr w:type="spellEnd"/>
      <w:r>
        <w:t xml:space="preserve"> </w:t>
      </w:r>
      <w:proofErr w:type="spellStart"/>
      <w:r>
        <w:t>гласник</w:t>
      </w:r>
      <w:proofErr w:type="spellEnd"/>
      <w:r>
        <w:t xml:space="preserve"> </w:t>
      </w:r>
      <w:proofErr w:type="gramStart"/>
      <w:r>
        <w:t xml:space="preserve">РС“ </w:t>
      </w:r>
      <w:proofErr w:type="spellStart"/>
      <w:r>
        <w:t>бр</w:t>
      </w:r>
      <w:proofErr w:type="spellEnd"/>
      <w:proofErr w:type="gramEnd"/>
      <w:r>
        <w:t xml:space="preserve">. 129/07, 83/14 – </w:t>
      </w:r>
      <w:proofErr w:type="spellStart"/>
      <w:r>
        <w:t>др</w:t>
      </w:r>
      <w:proofErr w:type="spellEnd"/>
      <w:r>
        <w:t xml:space="preserve">. закон,101/16 – </w:t>
      </w:r>
      <w:proofErr w:type="spellStart"/>
      <w:r>
        <w:t>др</w:t>
      </w:r>
      <w:proofErr w:type="spellEnd"/>
      <w:r>
        <w:t xml:space="preserve">. </w:t>
      </w:r>
      <w:proofErr w:type="spellStart"/>
      <w:r>
        <w:t>закон</w:t>
      </w:r>
      <w:proofErr w:type="spellEnd"/>
      <w:r>
        <w:t xml:space="preserve"> , 47/18 и 111/21 – </w:t>
      </w:r>
      <w:proofErr w:type="spellStart"/>
      <w:r>
        <w:t>други</w:t>
      </w:r>
      <w:proofErr w:type="spellEnd"/>
      <w:r>
        <w:t xml:space="preserve"> </w:t>
      </w:r>
      <w:proofErr w:type="spellStart"/>
      <w:r>
        <w:t>закон</w:t>
      </w:r>
      <w:proofErr w:type="spellEnd"/>
      <w:r>
        <w:t xml:space="preserve">), </w:t>
      </w:r>
      <w:proofErr w:type="spellStart"/>
      <w:r>
        <w:t>члана</w:t>
      </w:r>
      <w:proofErr w:type="spellEnd"/>
      <w:r>
        <w:t xml:space="preserve"> 32. и 34. </w:t>
      </w:r>
      <w:proofErr w:type="spellStart"/>
      <w:r>
        <w:t>Закона</w:t>
      </w:r>
      <w:proofErr w:type="spellEnd"/>
      <w:r>
        <w:t xml:space="preserve"> о </w:t>
      </w:r>
      <w:proofErr w:type="spellStart"/>
      <w:r>
        <w:t>иновационој</w:t>
      </w:r>
      <w:proofErr w:type="spellEnd"/>
      <w:r>
        <w:t xml:space="preserve"> </w:t>
      </w:r>
      <w:proofErr w:type="spellStart"/>
      <w:r>
        <w:t>делатности</w:t>
      </w:r>
      <w:proofErr w:type="spellEnd"/>
      <w:r>
        <w:t xml:space="preserve"> (</w:t>
      </w:r>
      <w:proofErr w:type="spellStart"/>
      <w:r>
        <w:t>Службени</w:t>
      </w:r>
      <w:proofErr w:type="spellEnd"/>
      <w:r>
        <w:t xml:space="preserve"> </w:t>
      </w:r>
      <w:proofErr w:type="spellStart"/>
      <w:r>
        <w:t>гласник</w:t>
      </w:r>
      <w:proofErr w:type="spellEnd"/>
      <w:r>
        <w:t xml:space="preserve"> РС </w:t>
      </w:r>
      <w:proofErr w:type="spellStart"/>
      <w:r>
        <w:t>бр</w:t>
      </w:r>
      <w:proofErr w:type="spellEnd"/>
      <w:r>
        <w:t xml:space="preserve">. 129/2021), </w:t>
      </w:r>
      <w:proofErr w:type="spellStart"/>
      <w:r>
        <w:t>Члана</w:t>
      </w:r>
      <w:proofErr w:type="spellEnd"/>
      <w:r>
        <w:t xml:space="preserve"> 2. </w:t>
      </w:r>
      <w:proofErr w:type="spellStart"/>
      <w:r>
        <w:t>Одлуке</w:t>
      </w:r>
      <w:proofErr w:type="spellEnd"/>
      <w:r>
        <w:t xml:space="preserve"> о </w:t>
      </w:r>
      <w:proofErr w:type="spellStart"/>
      <w:r>
        <w:t>приступању</w:t>
      </w:r>
      <w:proofErr w:type="spellEnd"/>
      <w:r>
        <w:t xml:space="preserve"> </w:t>
      </w:r>
      <w:proofErr w:type="spellStart"/>
      <w:r>
        <w:t>оснивању</w:t>
      </w:r>
      <w:proofErr w:type="spellEnd"/>
      <w:r>
        <w:t xml:space="preserve"> </w:t>
      </w:r>
      <w:proofErr w:type="spellStart"/>
      <w:r>
        <w:t>друштва</w:t>
      </w:r>
      <w:proofErr w:type="spellEnd"/>
      <w:r>
        <w:t xml:space="preserve"> </w:t>
      </w:r>
      <w:proofErr w:type="spellStart"/>
      <w:r>
        <w:t>са</w:t>
      </w:r>
      <w:proofErr w:type="spellEnd"/>
      <w:r>
        <w:t xml:space="preserve"> </w:t>
      </w:r>
      <w:proofErr w:type="spellStart"/>
      <w:r>
        <w:t>ограниченом</w:t>
      </w:r>
      <w:proofErr w:type="spellEnd"/>
      <w:r>
        <w:t xml:space="preserve"> </w:t>
      </w:r>
      <w:proofErr w:type="spellStart"/>
      <w:r>
        <w:t>одговорношћу</w:t>
      </w:r>
      <w:proofErr w:type="spellEnd"/>
      <w:r>
        <w:t xml:space="preserve"> „</w:t>
      </w:r>
      <w:proofErr w:type="spellStart"/>
      <w:r>
        <w:t>Регионални</w:t>
      </w:r>
      <w:proofErr w:type="spellEnd"/>
      <w:r>
        <w:t xml:space="preserve"> </w:t>
      </w:r>
      <w:proofErr w:type="spellStart"/>
      <w:r>
        <w:t>иновациони</w:t>
      </w:r>
      <w:proofErr w:type="spellEnd"/>
      <w:r>
        <w:t xml:space="preserve"> </w:t>
      </w:r>
      <w:proofErr w:type="spellStart"/>
      <w:r>
        <w:t>стартап</w:t>
      </w:r>
      <w:proofErr w:type="spellEnd"/>
      <w:r>
        <w:t xml:space="preserve"> </w:t>
      </w:r>
      <w:proofErr w:type="spellStart"/>
      <w:r>
        <w:t>центар</w:t>
      </w:r>
      <w:proofErr w:type="spellEnd"/>
      <w:r>
        <w:t xml:space="preserve"> </w:t>
      </w:r>
      <w:proofErr w:type="spellStart"/>
      <w:proofErr w:type="gramStart"/>
      <w:r>
        <w:t>Врање</w:t>
      </w:r>
      <w:proofErr w:type="spellEnd"/>
      <w:r>
        <w:t>“ (</w:t>
      </w:r>
      <w:proofErr w:type="spellStart"/>
      <w:proofErr w:type="gramEnd"/>
      <w:r>
        <w:t>Службени</w:t>
      </w:r>
      <w:proofErr w:type="spellEnd"/>
      <w:r>
        <w:t xml:space="preserve"> </w:t>
      </w:r>
      <w:proofErr w:type="spellStart"/>
      <w:r>
        <w:t>гласник</w:t>
      </w:r>
      <w:proofErr w:type="spellEnd"/>
      <w:r>
        <w:t xml:space="preserve"> </w:t>
      </w:r>
      <w:proofErr w:type="spellStart"/>
      <w:r>
        <w:t>града</w:t>
      </w:r>
      <w:proofErr w:type="spellEnd"/>
      <w:r>
        <w:t xml:space="preserve"> </w:t>
      </w:r>
      <w:proofErr w:type="spellStart"/>
      <w:r>
        <w:t>Врања</w:t>
      </w:r>
      <w:proofErr w:type="spellEnd"/>
      <w:r>
        <w:t xml:space="preserve"> </w:t>
      </w:r>
      <w:proofErr w:type="spellStart"/>
      <w:r>
        <w:t>бр</w:t>
      </w:r>
      <w:proofErr w:type="spellEnd"/>
      <w:r>
        <w:t xml:space="preserve">. 7/24) и </w:t>
      </w:r>
      <w:proofErr w:type="spellStart"/>
      <w:r>
        <w:t>члана</w:t>
      </w:r>
      <w:proofErr w:type="spellEnd"/>
      <w:r>
        <w:t xml:space="preserve"> 63. </w:t>
      </w:r>
      <w:proofErr w:type="spellStart"/>
      <w:r>
        <w:t>став</w:t>
      </w:r>
      <w:proofErr w:type="spellEnd"/>
      <w:r>
        <w:t xml:space="preserve"> 1. </w:t>
      </w:r>
      <w:proofErr w:type="spellStart"/>
      <w:r>
        <w:t>тачка</w:t>
      </w:r>
      <w:proofErr w:type="spellEnd"/>
      <w:r>
        <w:t xml:space="preserve"> 8. </w:t>
      </w:r>
      <w:proofErr w:type="spellStart"/>
      <w:r>
        <w:t>Статута</w:t>
      </w:r>
      <w:proofErr w:type="spellEnd"/>
      <w:r>
        <w:t xml:space="preserve"> </w:t>
      </w:r>
      <w:proofErr w:type="spellStart"/>
      <w:r>
        <w:t>града</w:t>
      </w:r>
      <w:proofErr w:type="spellEnd"/>
      <w:r>
        <w:t xml:space="preserve"> </w:t>
      </w:r>
      <w:proofErr w:type="spellStart"/>
      <w:proofErr w:type="gramStart"/>
      <w:r>
        <w:t>Врања</w:t>
      </w:r>
      <w:proofErr w:type="spellEnd"/>
      <w:r>
        <w:t>(</w:t>
      </w:r>
      <w:proofErr w:type="gramEnd"/>
      <w:r>
        <w:t>"</w:t>
      </w:r>
      <w:proofErr w:type="spellStart"/>
      <w:r>
        <w:t>Службени</w:t>
      </w:r>
      <w:proofErr w:type="spellEnd"/>
      <w:r>
        <w:t xml:space="preserve"> </w:t>
      </w:r>
      <w:proofErr w:type="spellStart"/>
      <w:r>
        <w:t>гласник</w:t>
      </w:r>
      <w:proofErr w:type="spellEnd"/>
      <w:r>
        <w:t xml:space="preserve"> </w:t>
      </w:r>
      <w:proofErr w:type="spellStart"/>
      <w:r>
        <w:t>града</w:t>
      </w:r>
      <w:proofErr w:type="spellEnd"/>
      <w:r>
        <w:t xml:space="preserve"> </w:t>
      </w:r>
      <w:proofErr w:type="spellStart"/>
      <w:r>
        <w:t>Врања</w:t>
      </w:r>
      <w:proofErr w:type="spellEnd"/>
      <w:r>
        <w:t xml:space="preserve">“ </w:t>
      </w:r>
      <w:proofErr w:type="spellStart"/>
      <w:r>
        <w:t>бр</w:t>
      </w:r>
      <w:proofErr w:type="spellEnd"/>
      <w:r>
        <w:t>. 10/2024.),</w:t>
      </w:r>
      <w:proofErr w:type="spellStart"/>
      <w:r>
        <w:t>Градско</w:t>
      </w:r>
      <w:proofErr w:type="spellEnd"/>
      <w:r>
        <w:t xml:space="preserve"> </w:t>
      </w:r>
      <w:proofErr w:type="spellStart"/>
      <w:r>
        <w:t>веће</w:t>
      </w:r>
      <w:proofErr w:type="spellEnd"/>
      <w:r>
        <w:t xml:space="preserve"> </w:t>
      </w:r>
      <w:proofErr w:type="spellStart"/>
      <w:r>
        <w:t>града</w:t>
      </w:r>
      <w:proofErr w:type="spellEnd"/>
      <w:r>
        <w:t xml:space="preserve"> </w:t>
      </w:r>
      <w:proofErr w:type="spellStart"/>
      <w:r>
        <w:t>Врања</w:t>
      </w:r>
      <w:proofErr w:type="spellEnd"/>
      <w:r>
        <w:t xml:space="preserve"> </w:t>
      </w:r>
      <w:proofErr w:type="spellStart"/>
      <w:r>
        <w:t>дана</w:t>
      </w:r>
      <w:proofErr w:type="spellEnd"/>
      <w:r>
        <w:t xml:space="preserve">: 30.07.2024. </w:t>
      </w:r>
      <w:proofErr w:type="spellStart"/>
      <w:r>
        <w:t>године</w:t>
      </w:r>
      <w:proofErr w:type="spellEnd"/>
      <w:r>
        <w:t xml:space="preserve">, </w:t>
      </w:r>
      <w:proofErr w:type="spellStart"/>
      <w:r>
        <w:t>донело</w:t>
      </w:r>
      <w:proofErr w:type="spellEnd"/>
      <w:r>
        <w:t xml:space="preserve"> </w:t>
      </w:r>
      <w:proofErr w:type="spellStart"/>
      <w:r>
        <w:t>је</w:t>
      </w:r>
      <w:proofErr w:type="spellEnd"/>
      <w:r>
        <w:t xml:space="preserve">: </w:t>
      </w:r>
    </w:p>
    <w:p w14:paraId="58722086" w14:textId="77777777" w:rsidR="004B4809" w:rsidRDefault="004B4809" w:rsidP="004B4809"/>
    <w:p w14:paraId="2D568CCC" w14:textId="77777777" w:rsidR="004B4809" w:rsidRDefault="004B4809" w:rsidP="004B4809">
      <w:pPr>
        <w:jc w:val="center"/>
        <w:rPr>
          <w:b/>
          <w:bCs/>
        </w:rPr>
      </w:pPr>
      <w:r>
        <w:rPr>
          <w:b/>
          <w:bCs/>
        </w:rPr>
        <w:t>ПРОГРАМ ПОДСТИЦАЈА ЗА РАЗВОЈ ИНОВАЦИОНЕ ДЕЛАТНОСТИ ЗА 2024. ГОДИНУ</w:t>
      </w:r>
    </w:p>
    <w:p w14:paraId="6C6438F6" w14:textId="77777777" w:rsidR="004B4809" w:rsidRDefault="004B4809" w:rsidP="004B4809"/>
    <w:p w14:paraId="5BEA20D0" w14:textId="77777777" w:rsidR="003904FF" w:rsidRDefault="003904FF" w:rsidP="003904FF">
      <w:pPr>
        <w:jc w:val="center"/>
      </w:pPr>
      <w:proofErr w:type="spellStart"/>
      <w:r>
        <w:t>Члан</w:t>
      </w:r>
      <w:proofErr w:type="spellEnd"/>
      <w:r>
        <w:t xml:space="preserve"> 1.</w:t>
      </w:r>
    </w:p>
    <w:p w14:paraId="3FF9B7AF" w14:textId="77777777" w:rsidR="003904FF" w:rsidRDefault="003904FF" w:rsidP="003904FF">
      <w:pPr>
        <w:ind w:firstLine="708"/>
      </w:pPr>
      <w:r>
        <w:t xml:space="preserve"> </w:t>
      </w:r>
      <w:proofErr w:type="spellStart"/>
      <w:r>
        <w:t>Овим</w:t>
      </w:r>
      <w:proofErr w:type="spellEnd"/>
      <w:r>
        <w:t xml:space="preserve"> </w:t>
      </w:r>
      <w:proofErr w:type="spellStart"/>
      <w:r>
        <w:t>Програмом</w:t>
      </w:r>
      <w:proofErr w:type="spellEnd"/>
      <w:r>
        <w:t xml:space="preserve"> </w:t>
      </w:r>
      <w:proofErr w:type="spellStart"/>
      <w:r>
        <w:t>утврђују</w:t>
      </w:r>
      <w:proofErr w:type="spellEnd"/>
      <w:r>
        <w:t xml:space="preserve"> </w:t>
      </w:r>
      <w:proofErr w:type="spellStart"/>
      <w:r>
        <w:t>се</w:t>
      </w:r>
      <w:proofErr w:type="spellEnd"/>
      <w:r>
        <w:t xml:space="preserve"> </w:t>
      </w:r>
      <w:proofErr w:type="spellStart"/>
      <w:r>
        <w:t>износ</w:t>
      </w:r>
      <w:proofErr w:type="spellEnd"/>
      <w:r>
        <w:t xml:space="preserve"> и </w:t>
      </w:r>
      <w:proofErr w:type="spellStart"/>
      <w:r>
        <w:t>намена</w:t>
      </w:r>
      <w:proofErr w:type="spellEnd"/>
      <w:r>
        <w:t xml:space="preserve"> </w:t>
      </w:r>
      <w:proofErr w:type="spellStart"/>
      <w:r>
        <w:t>средстава</w:t>
      </w:r>
      <w:proofErr w:type="spellEnd"/>
      <w:r>
        <w:t xml:space="preserve"> </w:t>
      </w:r>
      <w:proofErr w:type="spellStart"/>
      <w:r>
        <w:t>из</w:t>
      </w:r>
      <w:proofErr w:type="spellEnd"/>
      <w:r>
        <w:t xml:space="preserve"> </w:t>
      </w:r>
      <w:proofErr w:type="spellStart"/>
      <w:r>
        <w:t>буџета</w:t>
      </w:r>
      <w:proofErr w:type="spellEnd"/>
      <w:r>
        <w:t xml:space="preserve"> </w:t>
      </w:r>
      <w:proofErr w:type="spellStart"/>
      <w:r>
        <w:t>града</w:t>
      </w:r>
      <w:proofErr w:type="spellEnd"/>
      <w:r>
        <w:t xml:space="preserve"> </w:t>
      </w:r>
      <w:proofErr w:type="spellStart"/>
      <w:r>
        <w:t>Врања</w:t>
      </w:r>
      <w:proofErr w:type="spellEnd"/>
      <w:r>
        <w:t xml:space="preserve"> </w:t>
      </w:r>
      <w:proofErr w:type="spellStart"/>
      <w:r>
        <w:t>за</w:t>
      </w:r>
      <w:proofErr w:type="spellEnd"/>
      <w:r>
        <w:t xml:space="preserve"> </w:t>
      </w:r>
      <w:proofErr w:type="spellStart"/>
      <w:r>
        <w:t>развој</w:t>
      </w:r>
      <w:proofErr w:type="spellEnd"/>
      <w:r>
        <w:t xml:space="preserve"> </w:t>
      </w:r>
      <w:proofErr w:type="spellStart"/>
      <w:r>
        <w:t>иновационе</w:t>
      </w:r>
      <w:proofErr w:type="spellEnd"/>
      <w:r>
        <w:t xml:space="preserve"> </w:t>
      </w:r>
      <w:proofErr w:type="spellStart"/>
      <w:r>
        <w:t>делатности</w:t>
      </w:r>
      <w:proofErr w:type="spellEnd"/>
      <w:r>
        <w:t xml:space="preserve"> </w:t>
      </w:r>
      <w:proofErr w:type="spellStart"/>
      <w:r>
        <w:t>на</w:t>
      </w:r>
      <w:proofErr w:type="spellEnd"/>
      <w:r>
        <w:t xml:space="preserve"> </w:t>
      </w:r>
      <w:proofErr w:type="spellStart"/>
      <w:r>
        <w:t>територији</w:t>
      </w:r>
      <w:proofErr w:type="spellEnd"/>
      <w:r>
        <w:t xml:space="preserve"> </w:t>
      </w:r>
      <w:proofErr w:type="spellStart"/>
      <w:r>
        <w:t>града</w:t>
      </w:r>
      <w:proofErr w:type="spellEnd"/>
      <w:r>
        <w:t xml:space="preserve"> </w:t>
      </w:r>
      <w:proofErr w:type="spellStart"/>
      <w:r>
        <w:t>Врања</w:t>
      </w:r>
      <w:proofErr w:type="spellEnd"/>
      <w:r>
        <w:t>.</w:t>
      </w:r>
    </w:p>
    <w:p w14:paraId="6A089288" w14:textId="77777777" w:rsidR="003904FF" w:rsidRDefault="003904FF" w:rsidP="003904FF">
      <w:pPr>
        <w:jc w:val="center"/>
      </w:pPr>
      <w:proofErr w:type="spellStart"/>
      <w:r>
        <w:t>Члан</w:t>
      </w:r>
      <w:proofErr w:type="spellEnd"/>
      <w:r>
        <w:t xml:space="preserve"> 2.</w:t>
      </w:r>
    </w:p>
    <w:p w14:paraId="65EA6311" w14:textId="77777777" w:rsidR="003904FF" w:rsidRDefault="003904FF" w:rsidP="003904FF">
      <w:pPr>
        <w:jc w:val="both"/>
      </w:pPr>
      <w:r>
        <w:tab/>
      </w:r>
      <w:proofErr w:type="spellStart"/>
      <w:r>
        <w:t>Носилац</w:t>
      </w:r>
      <w:proofErr w:type="spellEnd"/>
      <w:r>
        <w:t xml:space="preserve"> </w:t>
      </w:r>
      <w:proofErr w:type="spellStart"/>
      <w:r>
        <w:t>активности</w:t>
      </w:r>
      <w:proofErr w:type="spellEnd"/>
      <w:r>
        <w:t xml:space="preserve"> </w:t>
      </w:r>
      <w:proofErr w:type="spellStart"/>
      <w:r>
        <w:t>предвиђених</w:t>
      </w:r>
      <w:proofErr w:type="spellEnd"/>
      <w:r>
        <w:t xml:space="preserve"> </w:t>
      </w:r>
      <w:proofErr w:type="spellStart"/>
      <w:r>
        <w:t>овим</w:t>
      </w:r>
      <w:proofErr w:type="spellEnd"/>
      <w:r>
        <w:t xml:space="preserve"> </w:t>
      </w:r>
      <w:proofErr w:type="spellStart"/>
      <w:r>
        <w:t>Програмом</w:t>
      </w:r>
      <w:proofErr w:type="spellEnd"/>
      <w:r>
        <w:t xml:space="preserve"> </w:t>
      </w:r>
      <w:proofErr w:type="spellStart"/>
      <w:r>
        <w:t>је</w:t>
      </w:r>
      <w:proofErr w:type="spellEnd"/>
      <w:r>
        <w:t xml:space="preserve"> </w:t>
      </w:r>
      <w:proofErr w:type="spellStart"/>
      <w:r>
        <w:t>Привредно</w:t>
      </w:r>
      <w:proofErr w:type="spellEnd"/>
      <w:r>
        <w:t xml:space="preserve"> </w:t>
      </w:r>
      <w:proofErr w:type="spellStart"/>
      <w:r>
        <w:t>друштво</w:t>
      </w:r>
      <w:proofErr w:type="spellEnd"/>
      <w:r>
        <w:t xml:space="preserve"> „</w:t>
      </w:r>
      <w:proofErr w:type="spellStart"/>
      <w:r>
        <w:t>Регионални</w:t>
      </w:r>
      <w:proofErr w:type="spellEnd"/>
      <w:r>
        <w:t xml:space="preserve"> </w:t>
      </w:r>
      <w:proofErr w:type="spellStart"/>
      <w:r>
        <w:t>иновациони</w:t>
      </w:r>
      <w:proofErr w:type="spellEnd"/>
      <w:r>
        <w:t xml:space="preserve"> </w:t>
      </w:r>
      <w:proofErr w:type="spellStart"/>
      <w:r>
        <w:t>стартап</w:t>
      </w:r>
      <w:proofErr w:type="spellEnd"/>
      <w:r>
        <w:t xml:space="preserve"> </w:t>
      </w:r>
      <w:proofErr w:type="spellStart"/>
      <w:r>
        <w:t>центар</w:t>
      </w:r>
      <w:proofErr w:type="spellEnd"/>
      <w:r>
        <w:t xml:space="preserve"> </w:t>
      </w:r>
      <w:proofErr w:type="spellStart"/>
      <w:proofErr w:type="gramStart"/>
      <w:r>
        <w:t>Врање</w:t>
      </w:r>
      <w:proofErr w:type="spellEnd"/>
      <w:r>
        <w:t xml:space="preserve">“ </w:t>
      </w:r>
      <w:proofErr w:type="spellStart"/>
      <w:r>
        <w:t>доо</w:t>
      </w:r>
      <w:proofErr w:type="spellEnd"/>
      <w:proofErr w:type="gramEnd"/>
      <w:r>
        <w:t xml:space="preserve"> </w:t>
      </w:r>
      <w:proofErr w:type="spellStart"/>
      <w:r>
        <w:t>Врање</w:t>
      </w:r>
      <w:proofErr w:type="spellEnd"/>
      <w:r>
        <w:t xml:space="preserve"> </w:t>
      </w:r>
      <w:proofErr w:type="spellStart"/>
      <w:r>
        <w:t>као</w:t>
      </w:r>
      <w:proofErr w:type="spellEnd"/>
      <w:r>
        <w:t xml:space="preserve"> </w:t>
      </w:r>
      <w:proofErr w:type="spellStart"/>
      <w:r>
        <w:t>субјект</w:t>
      </w:r>
      <w:proofErr w:type="spellEnd"/>
      <w:r>
        <w:t xml:space="preserve"> </w:t>
      </w:r>
      <w:proofErr w:type="spellStart"/>
      <w:r>
        <w:t>иновационе</w:t>
      </w:r>
      <w:proofErr w:type="spellEnd"/>
      <w:r>
        <w:t xml:space="preserve"> </w:t>
      </w:r>
      <w:proofErr w:type="spellStart"/>
      <w:r>
        <w:t>инфраструктуре</w:t>
      </w:r>
      <w:proofErr w:type="spellEnd"/>
      <w:r>
        <w:t xml:space="preserve"> (у </w:t>
      </w:r>
      <w:proofErr w:type="spellStart"/>
      <w:r>
        <w:t>даљем</w:t>
      </w:r>
      <w:proofErr w:type="spellEnd"/>
      <w:r>
        <w:t xml:space="preserve"> </w:t>
      </w:r>
      <w:proofErr w:type="spellStart"/>
      <w:r>
        <w:t>тексту</w:t>
      </w:r>
      <w:proofErr w:type="spellEnd"/>
      <w:r>
        <w:t xml:space="preserve">: „РИСЦ </w:t>
      </w:r>
      <w:proofErr w:type="spellStart"/>
      <w:r>
        <w:t>Врање</w:t>
      </w:r>
      <w:proofErr w:type="spellEnd"/>
      <w:r>
        <w:t>“).</w:t>
      </w:r>
    </w:p>
    <w:p w14:paraId="6BE76016" w14:textId="77777777" w:rsidR="003904FF" w:rsidRDefault="003904FF" w:rsidP="003904FF">
      <w:pPr>
        <w:jc w:val="center"/>
      </w:pPr>
      <w:proofErr w:type="spellStart"/>
      <w:r>
        <w:t>Члан</w:t>
      </w:r>
      <w:proofErr w:type="spellEnd"/>
      <w:r>
        <w:t xml:space="preserve"> 3.</w:t>
      </w:r>
    </w:p>
    <w:p w14:paraId="265E0ED3" w14:textId="77777777" w:rsidR="003904FF" w:rsidRDefault="003904FF" w:rsidP="003904FF">
      <w:pPr>
        <w:ind w:firstLine="708"/>
        <w:jc w:val="both"/>
      </w:pPr>
      <w:proofErr w:type="spellStart"/>
      <w:r>
        <w:t>За</w:t>
      </w:r>
      <w:proofErr w:type="spellEnd"/>
      <w:r>
        <w:t xml:space="preserve"> </w:t>
      </w:r>
      <w:proofErr w:type="spellStart"/>
      <w:r>
        <w:t>реализацију</w:t>
      </w:r>
      <w:proofErr w:type="spellEnd"/>
      <w:r>
        <w:t xml:space="preserve"> </w:t>
      </w:r>
      <w:proofErr w:type="spellStart"/>
      <w:r>
        <w:t>Програма</w:t>
      </w:r>
      <w:proofErr w:type="spellEnd"/>
      <w:r>
        <w:t xml:space="preserve"> </w:t>
      </w:r>
      <w:proofErr w:type="spellStart"/>
      <w:r>
        <w:t>развоја</w:t>
      </w:r>
      <w:proofErr w:type="spellEnd"/>
      <w:r>
        <w:t xml:space="preserve"> </w:t>
      </w:r>
      <w:proofErr w:type="spellStart"/>
      <w:r>
        <w:t>иновационе</w:t>
      </w:r>
      <w:proofErr w:type="spellEnd"/>
      <w:r>
        <w:t xml:space="preserve"> </w:t>
      </w:r>
      <w:proofErr w:type="spellStart"/>
      <w:r>
        <w:t>делатности</w:t>
      </w:r>
      <w:proofErr w:type="spellEnd"/>
      <w:r>
        <w:t xml:space="preserve"> </w:t>
      </w:r>
      <w:proofErr w:type="spellStart"/>
      <w:r>
        <w:t>потребна</w:t>
      </w:r>
      <w:proofErr w:type="spellEnd"/>
      <w:r>
        <w:t xml:space="preserve"> </w:t>
      </w:r>
      <w:proofErr w:type="spellStart"/>
      <w:r>
        <w:t>су</w:t>
      </w:r>
      <w:proofErr w:type="spellEnd"/>
      <w:r>
        <w:t xml:space="preserve"> </w:t>
      </w:r>
      <w:proofErr w:type="spellStart"/>
      <w:r>
        <w:t>средства</w:t>
      </w:r>
      <w:proofErr w:type="spellEnd"/>
      <w:r>
        <w:t xml:space="preserve"> у </w:t>
      </w:r>
      <w:proofErr w:type="spellStart"/>
      <w:r>
        <w:t>буџету</w:t>
      </w:r>
      <w:proofErr w:type="spellEnd"/>
      <w:r>
        <w:t xml:space="preserve"> </w:t>
      </w:r>
      <w:proofErr w:type="spellStart"/>
      <w:r>
        <w:t>Града</w:t>
      </w:r>
      <w:proofErr w:type="spellEnd"/>
      <w:r>
        <w:t xml:space="preserve"> </w:t>
      </w:r>
      <w:proofErr w:type="spellStart"/>
      <w:r>
        <w:t>Врања</w:t>
      </w:r>
      <w:proofErr w:type="spellEnd"/>
      <w:r>
        <w:t xml:space="preserve"> </w:t>
      </w:r>
      <w:proofErr w:type="spellStart"/>
      <w:r>
        <w:t>за</w:t>
      </w:r>
      <w:proofErr w:type="spellEnd"/>
      <w:r>
        <w:t xml:space="preserve"> 2024. </w:t>
      </w:r>
      <w:proofErr w:type="spellStart"/>
      <w:r>
        <w:t>годину</w:t>
      </w:r>
      <w:proofErr w:type="spellEnd"/>
      <w:r>
        <w:t xml:space="preserve"> у </w:t>
      </w:r>
      <w:proofErr w:type="spellStart"/>
      <w:r>
        <w:t>укупном</w:t>
      </w:r>
      <w:proofErr w:type="spellEnd"/>
      <w:r>
        <w:t xml:space="preserve"> </w:t>
      </w:r>
      <w:proofErr w:type="spellStart"/>
      <w:r>
        <w:t>износу</w:t>
      </w:r>
      <w:proofErr w:type="spellEnd"/>
      <w:r>
        <w:t xml:space="preserve"> </w:t>
      </w:r>
      <w:proofErr w:type="spellStart"/>
      <w:r>
        <w:t>од</w:t>
      </w:r>
      <w:proofErr w:type="spellEnd"/>
      <w:r>
        <w:t xml:space="preserve"> 4.606.666,00 </w:t>
      </w:r>
      <w:proofErr w:type="spellStart"/>
      <w:r>
        <w:t>динара</w:t>
      </w:r>
      <w:proofErr w:type="spellEnd"/>
      <w:r>
        <w:t xml:space="preserve"> </w:t>
      </w:r>
      <w:proofErr w:type="spellStart"/>
      <w:r>
        <w:t>од</w:t>
      </w:r>
      <w:proofErr w:type="spellEnd"/>
      <w:r>
        <w:t xml:space="preserve"> </w:t>
      </w:r>
      <w:proofErr w:type="spellStart"/>
      <w:r>
        <w:t>чега</w:t>
      </w:r>
      <w:proofErr w:type="spellEnd"/>
      <w:r>
        <w:t xml:space="preserve"> 2.666.666,00 </w:t>
      </w:r>
      <w:proofErr w:type="spellStart"/>
      <w:r>
        <w:t>динара</w:t>
      </w:r>
      <w:proofErr w:type="spellEnd"/>
      <w:r>
        <w:t xml:space="preserve"> </w:t>
      </w:r>
      <w:proofErr w:type="spellStart"/>
      <w:r>
        <w:t>средстава</w:t>
      </w:r>
      <w:proofErr w:type="spellEnd"/>
      <w:r>
        <w:t xml:space="preserve"> </w:t>
      </w:r>
      <w:proofErr w:type="spellStart"/>
      <w:r>
        <w:t>Министарства</w:t>
      </w:r>
      <w:proofErr w:type="spellEnd"/>
      <w:r>
        <w:t xml:space="preserve"> </w:t>
      </w:r>
      <w:proofErr w:type="spellStart"/>
      <w:r>
        <w:t>науке</w:t>
      </w:r>
      <w:proofErr w:type="spellEnd"/>
      <w:r>
        <w:t xml:space="preserve">, </w:t>
      </w:r>
      <w:proofErr w:type="spellStart"/>
      <w:r>
        <w:t>тахнолошког</w:t>
      </w:r>
      <w:proofErr w:type="spellEnd"/>
      <w:r>
        <w:t xml:space="preserve"> </w:t>
      </w:r>
      <w:proofErr w:type="spellStart"/>
      <w:r>
        <w:t>развоја</w:t>
      </w:r>
      <w:proofErr w:type="spellEnd"/>
      <w:r>
        <w:t xml:space="preserve"> и </w:t>
      </w:r>
      <w:proofErr w:type="spellStart"/>
      <w:r>
        <w:t>иновација</w:t>
      </w:r>
      <w:proofErr w:type="spellEnd"/>
      <w:r>
        <w:t xml:space="preserve"> и 1.940.000,00 </w:t>
      </w:r>
      <w:proofErr w:type="spellStart"/>
      <w:r>
        <w:t>динара</w:t>
      </w:r>
      <w:proofErr w:type="spellEnd"/>
      <w:r>
        <w:t xml:space="preserve"> у </w:t>
      </w:r>
      <w:proofErr w:type="spellStart"/>
      <w:r>
        <w:t>виду</w:t>
      </w:r>
      <w:proofErr w:type="spellEnd"/>
      <w:r>
        <w:t xml:space="preserve"> </w:t>
      </w:r>
      <w:proofErr w:type="spellStart"/>
      <w:r>
        <w:t>субвенција</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Града</w:t>
      </w:r>
      <w:proofErr w:type="spellEnd"/>
      <w:r>
        <w:t xml:space="preserve"> </w:t>
      </w:r>
      <w:proofErr w:type="spellStart"/>
      <w:r>
        <w:t>Врања</w:t>
      </w:r>
      <w:proofErr w:type="spellEnd"/>
      <w:r>
        <w:t xml:space="preserve">, </w:t>
      </w:r>
      <w:proofErr w:type="spellStart"/>
      <w:r>
        <w:t>која</w:t>
      </w:r>
      <w:proofErr w:type="spellEnd"/>
      <w:r>
        <w:t xml:space="preserve"> </w:t>
      </w:r>
      <w:proofErr w:type="spellStart"/>
      <w:r>
        <w:t>ће</w:t>
      </w:r>
      <w:proofErr w:type="spellEnd"/>
      <w:r>
        <w:t xml:space="preserve"> РИСЦ </w:t>
      </w:r>
      <w:proofErr w:type="spellStart"/>
      <w:r>
        <w:t>Врање</w:t>
      </w:r>
      <w:proofErr w:type="spellEnd"/>
      <w:r>
        <w:t xml:space="preserve"> </w:t>
      </w:r>
      <w:proofErr w:type="spellStart"/>
      <w:r>
        <w:t>користити</w:t>
      </w:r>
      <w:proofErr w:type="spellEnd"/>
      <w:r>
        <w:t xml:space="preserve"> </w:t>
      </w:r>
      <w:proofErr w:type="spellStart"/>
      <w:r>
        <w:t>за</w:t>
      </w:r>
      <w:proofErr w:type="spellEnd"/>
      <w:r>
        <w:t xml:space="preserve"> </w:t>
      </w:r>
      <w:proofErr w:type="spellStart"/>
      <w:r>
        <w:t>следеће</w:t>
      </w:r>
      <w:proofErr w:type="spellEnd"/>
      <w:r>
        <w:t xml:space="preserve"> </w:t>
      </w:r>
      <w:proofErr w:type="spellStart"/>
      <w:r>
        <w:t>намене</w:t>
      </w:r>
      <w:proofErr w:type="spellEnd"/>
      <w:r>
        <w:t xml:space="preserve"> :</w:t>
      </w:r>
    </w:p>
    <w:tbl>
      <w:tblPr>
        <w:tblW w:w="8448" w:type="dxa"/>
        <w:jc w:val="center"/>
        <w:tblLook w:val="04A0" w:firstRow="1" w:lastRow="0" w:firstColumn="1" w:lastColumn="0" w:noHBand="0" w:noVBand="1"/>
      </w:tblPr>
      <w:tblGrid>
        <w:gridCol w:w="2980"/>
        <w:gridCol w:w="2549"/>
        <w:gridCol w:w="1559"/>
        <w:gridCol w:w="1360"/>
      </w:tblGrid>
      <w:tr w:rsidR="003904FF" w14:paraId="03411495" w14:textId="77777777" w:rsidTr="00DF1941">
        <w:trPr>
          <w:trHeight w:val="288"/>
          <w:jc w:val="center"/>
        </w:trPr>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6B7E9C" w14:textId="77777777" w:rsidR="003904FF" w:rsidRDefault="003904FF" w:rsidP="00DF1941">
            <w:pPr>
              <w:jc w:val="center"/>
              <w:rPr>
                <w:b/>
                <w:bCs/>
                <w:color w:val="000000"/>
              </w:rPr>
            </w:pPr>
            <w:proofErr w:type="spellStart"/>
            <w:r>
              <w:rPr>
                <w:b/>
                <w:bCs/>
                <w:color w:val="000000"/>
              </w:rPr>
              <w:t>Намена</w:t>
            </w:r>
            <w:proofErr w:type="spellEnd"/>
            <w:r>
              <w:rPr>
                <w:b/>
                <w:bCs/>
                <w:color w:val="000000"/>
              </w:rPr>
              <w:t xml:space="preserve"> </w:t>
            </w:r>
            <w:proofErr w:type="spellStart"/>
            <w:r>
              <w:rPr>
                <w:b/>
                <w:bCs/>
                <w:color w:val="000000"/>
              </w:rPr>
              <w:t>средстава</w:t>
            </w:r>
            <w:proofErr w:type="spellEnd"/>
          </w:p>
        </w:tc>
        <w:tc>
          <w:tcPr>
            <w:tcW w:w="4108" w:type="dxa"/>
            <w:gridSpan w:val="2"/>
            <w:tcBorders>
              <w:top w:val="single" w:sz="4" w:space="0" w:color="auto"/>
              <w:left w:val="nil"/>
              <w:bottom w:val="single" w:sz="4" w:space="0" w:color="auto"/>
              <w:right w:val="single" w:sz="4" w:space="0" w:color="auto"/>
            </w:tcBorders>
            <w:shd w:val="clear" w:color="auto" w:fill="auto"/>
            <w:vAlign w:val="center"/>
          </w:tcPr>
          <w:p w14:paraId="13E4E4DE" w14:textId="77777777" w:rsidR="003904FF" w:rsidRDefault="003904FF" w:rsidP="00DF1941">
            <w:pPr>
              <w:jc w:val="center"/>
              <w:rPr>
                <w:b/>
                <w:bCs/>
                <w:color w:val="000000"/>
              </w:rPr>
            </w:pPr>
            <w:proofErr w:type="spellStart"/>
            <w:r>
              <w:rPr>
                <w:b/>
                <w:bCs/>
                <w:color w:val="000000"/>
              </w:rPr>
              <w:t>Извор</w:t>
            </w:r>
            <w:proofErr w:type="spellEnd"/>
            <w:r>
              <w:rPr>
                <w:b/>
                <w:bCs/>
                <w:color w:val="000000"/>
              </w:rPr>
              <w:t xml:space="preserve"> </w:t>
            </w:r>
            <w:proofErr w:type="spellStart"/>
            <w:r>
              <w:rPr>
                <w:b/>
                <w:bCs/>
                <w:color w:val="000000"/>
              </w:rPr>
              <w:t>финансирања</w:t>
            </w:r>
            <w:proofErr w:type="spellEnd"/>
          </w:p>
        </w:tc>
        <w:tc>
          <w:tcPr>
            <w:tcW w:w="1360" w:type="dxa"/>
            <w:vMerge w:val="restart"/>
            <w:tcBorders>
              <w:top w:val="single" w:sz="4" w:space="0" w:color="auto"/>
              <w:left w:val="single" w:sz="4" w:space="0" w:color="auto"/>
              <w:right w:val="single" w:sz="4" w:space="0" w:color="auto"/>
            </w:tcBorders>
            <w:shd w:val="clear" w:color="auto" w:fill="auto"/>
            <w:vAlign w:val="center"/>
          </w:tcPr>
          <w:p w14:paraId="4F2CC2FC" w14:textId="77777777" w:rsidR="003904FF" w:rsidRDefault="003904FF" w:rsidP="00DF1941">
            <w:pPr>
              <w:jc w:val="center"/>
              <w:rPr>
                <w:b/>
                <w:bCs/>
                <w:color w:val="000000"/>
              </w:rPr>
            </w:pPr>
            <w:proofErr w:type="spellStart"/>
            <w:r>
              <w:rPr>
                <w:b/>
                <w:bCs/>
                <w:color w:val="000000"/>
              </w:rPr>
              <w:t>Укупно</w:t>
            </w:r>
            <w:proofErr w:type="spellEnd"/>
          </w:p>
        </w:tc>
      </w:tr>
      <w:tr w:rsidR="003904FF" w14:paraId="563B136A" w14:textId="77777777" w:rsidTr="00DF1941">
        <w:trPr>
          <w:trHeight w:val="828"/>
          <w:jc w:val="center"/>
        </w:trPr>
        <w:tc>
          <w:tcPr>
            <w:tcW w:w="2980" w:type="dxa"/>
            <w:vMerge/>
            <w:tcBorders>
              <w:top w:val="single" w:sz="4" w:space="0" w:color="auto"/>
              <w:left w:val="single" w:sz="4" w:space="0" w:color="auto"/>
              <w:bottom w:val="single" w:sz="4" w:space="0" w:color="auto"/>
              <w:right w:val="single" w:sz="4" w:space="0" w:color="auto"/>
            </w:tcBorders>
            <w:vAlign w:val="center"/>
          </w:tcPr>
          <w:p w14:paraId="72BF3772" w14:textId="77777777" w:rsidR="003904FF" w:rsidRDefault="003904FF" w:rsidP="00DF1941">
            <w:pPr>
              <w:rPr>
                <w:b/>
                <w:bCs/>
                <w:color w:val="000000"/>
              </w:rPr>
            </w:pPr>
          </w:p>
        </w:tc>
        <w:tc>
          <w:tcPr>
            <w:tcW w:w="2549" w:type="dxa"/>
            <w:tcBorders>
              <w:top w:val="nil"/>
              <w:left w:val="nil"/>
              <w:bottom w:val="single" w:sz="4" w:space="0" w:color="auto"/>
              <w:right w:val="single" w:sz="4" w:space="0" w:color="auto"/>
            </w:tcBorders>
            <w:shd w:val="clear" w:color="auto" w:fill="auto"/>
            <w:vAlign w:val="center"/>
          </w:tcPr>
          <w:p w14:paraId="2CBF0DC6" w14:textId="77777777" w:rsidR="003904FF" w:rsidRDefault="003904FF" w:rsidP="00DF1941">
            <w:pPr>
              <w:jc w:val="center"/>
              <w:rPr>
                <w:b/>
                <w:bCs/>
                <w:color w:val="000000"/>
              </w:rPr>
            </w:pPr>
            <w:proofErr w:type="spellStart"/>
            <w:r>
              <w:rPr>
                <w:b/>
                <w:bCs/>
                <w:color w:val="000000"/>
              </w:rPr>
              <w:t>Министарство</w:t>
            </w:r>
            <w:proofErr w:type="spellEnd"/>
            <w:r>
              <w:rPr>
                <w:b/>
                <w:bCs/>
                <w:color w:val="000000"/>
              </w:rPr>
              <w:t xml:space="preserve"> </w:t>
            </w:r>
            <w:proofErr w:type="spellStart"/>
            <w:r>
              <w:rPr>
                <w:b/>
                <w:bCs/>
                <w:color w:val="000000"/>
              </w:rPr>
              <w:t>науке</w:t>
            </w:r>
            <w:proofErr w:type="spellEnd"/>
            <w:r>
              <w:rPr>
                <w:b/>
                <w:bCs/>
                <w:color w:val="000000"/>
              </w:rPr>
              <w:t xml:space="preserve">, </w:t>
            </w:r>
            <w:proofErr w:type="spellStart"/>
            <w:r>
              <w:rPr>
                <w:b/>
                <w:bCs/>
                <w:color w:val="000000"/>
              </w:rPr>
              <w:t>технолошког</w:t>
            </w:r>
            <w:proofErr w:type="spellEnd"/>
            <w:r>
              <w:rPr>
                <w:b/>
                <w:bCs/>
                <w:color w:val="000000"/>
              </w:rPr>
              <w:t xml:space="preserve"> </w:t>
            </w:r>
            <w:proofErr w:type="spellStart"/>
            <w:r>
              <w:rPr>
                <w:b/>
                <w:bCs/>
                <w:color w:val="000000"/>
              </w:rPr>
              <w:t>развоја</w:t>
            </w:r>
            <w:proofErr w:type="spellEnd"/>
            <w:r>
              <w:rPr>
                <w:b/>
                <w:bCs/>
                <w:color w:val="000000"/>
              </w:rPr>
              <w:t xml:space="preserve"> и </w:t>
            </w:r>
            <w:proofErr w:type="spellStart"/>
            <w:r>
              <w:rPr>
                <w:b/>
                <w:bCs/>
                <w:color w:val="000000"/>
              </w:rPr>
              <w:t>иновација</w:t>
            </w:r>
            <w:proofErr w:type="spellEnd"/>
          </w:p>
        </w:tc>
        <w:tc>
          <w:tcPr>
            <w:tcW w:w="1559" w:type="dxa"/>
            <w:tcBorders>
              <w:top w:val="nil"/>
              <w:left w:val="nil"/>
              <w:bottom w:val="single" w:sz="4" w:space="0" w:color="auto"/>
              <w:right w:val="single" w:sz="4" w:space="0" w:color="auto"/>
            </w:tcBorders>
            <w:shd w:val="clear" w:color="auto" w:fill="auto"/>
            <w:vAlign w:val="center"/>
          </w:tcPr>
          <w:p w14:paraId="38802AFD" w14:textId="77777777" w:rsidR="003904FF" w:rsidRDefault="003904FF" w:rsidP="00DF1941">
            <w:pPr>
              <w:jc w:val="center"/>
              <w:rPr>
                <w:b/>
                <w:bCs/>
                <w:color w:val="000000"/>
              </w:rPr>
            </w:pPr>
            <w:proofErr w:type="spellStart"/>
            <w:r>
              <w:rPr>
                <w:b/>
                <w:bCs/>
                <w:color w:val="000000"/>
              </w:rPr>
              <w:t>Град</w:t>
            </w:r>
            <w:proofErr w:type="spellEnd"/>
            <w:r>
              <w:rPr>
                <w:b/>
                <w:bCs/>
                <w:color w:val="000000"/>
              </w:rPr>
              <w:t xml:space="preserve"> </w:t>
            </w:r>
            <w:proofErr w:type="spellStart"/>
            <w:r>
              <w:rPr>
                <w:b/>
                <w:bCs/>
                <w:color w:val="000000"/>
              </w:rPr>
              <w:t>Врање</w:t>
            </w:r>
            <w:proofErr w:type="spellEnd"/>
          </w:p>
        </w:tc>
        <w:tc>
          <w:tcPr>
            <w:tcW w:w="1360" w:type="dxa"/>
            <w:vMerge/>
            <w:tcBorders>
              <w:left w:val="single" w:sz="4" w:space="0" w:color="auto"/>
              <w:bottom w:val="single" w:sz="4" w:space="0" w:color="auto"/>
              <w:right w:val="single" w:sz="4" w:space="0" w:color="auto"/>
            </w:tcBorders>
            <w:vAlign w:val="center"/>
          </w:tcPr>
          <w:p w14:paraId="27FDFF62" w14:textId="77777777" w:rsidR="003904FF" w:rsidRDefault="003904FF" w:rsidP="00DF1941">
            <w:pPr>
              <w:rPr>
                <w:b/>
                <w:bCs/>
                <w:color w:val="000000"/>
              </w:rPr>
            </w:pPr>
          </w:p>
        </w:tc>
      </w:tr>
      <w:tr w:rsidR="003904FF" w14:paraId="1729CADF" w14:textId="77777777" w:rsidTr="00DF1941">
        <w:trPr>
          <w:trHeight w:val="552"/>
          <w:jc w:val="center"/>
        </w:trPr>
        <w:tc>
          <w:tcPr>
            <w:tcW w:w="2980" w:type="dxa"/>
            <w:tcBorders>
              <w:top w:val="nil"/>
              <w:left w:val="single" w:sz="4" w:space="0" w:color="auto"/>
              <w:bottom w:val="single" w:sz="4" w:space="0" w:color="auto"/>
              <w:right w:val="single" w:sz="4" w:space="0" w:color="auto"/>
            </w:tcBorders>
            <w:shd w:val="clear" w:color="auto" w:fill="auto"/>
            <w:vAlign w:val="center"/>
          </w:tcPr>
          <w:p w14:paraId="3364A7EB" w14:textId="77777777" w:rsidR="003904FF" w:rsidRDefault="003904FF" w:rsidP="00DF1941">
            <w:pPr>
              <w:rPr>
                <w:color w:val="000000"/>
              </w:rPr>
            </w:pPr>
            <w:proofErr w:type="spellStart"/>
            <w:r>
              <w:rPr>
                <w:color w:val="000000"/>
              </w:rPr>
              <w:t>Људски</w:t>
            </w:r>
            <w:proofErr w:type="spellEnd"/>
            <w:r>
              <w:rPr>
                <w:color w:val="000000"/>
              </w:rPr>
              <w:t xml:space="preserve"> </w:t>
            </w:r>
            <w:proofErr w:type="spellStart"/>
            <w:r>
              <w:rPr>
                <w:color w:val="000000"/>
              </w:rPr>
              <w:t>ресурси-трошкови</w:t>
            </w:r>
            <w:proofErr w:type="spellEnd"/>
            <w:r>
              <w:rPr>
                <w:color w:val="000000"/>
              </w:rPr>
              <w:t xml:space="preserve"> </w:t>
            </w:r>
            <w:proofErr w:type="spellStart"/>
            <w:r>
              <w:rPr>
                <w:color w:val="000000"/>
              </w:rPr>
              <w:t>ангажованих</w:t>
            </w:r>
            <w:proofErr w:type="spellEnd"/>
            <w:r>
              <w:rPr>
                <w:color w:val="000000"/>
              </w:rPr>
              <w:t xml:space="preserve"> </w:t>
            </w:r>
            <w:proofErr w:type="spellStart"/>
            <w:r>
              <w:rPr>
                <w:color w:val="000000"/>
              </w:rPr>
              <w:t>особља</w:t>
            </w:r>
            <w:proofErr w:type="spellEnd"/>
            <w:r>
              <w:rPr>
                <w:color w:val="000000"/>
              </w:rPr>
              <w:t xml:space="preserve"> </w:t>
            </w:r>
          </w:p>
        </w:tc>
        <w:tc>
          <w:tcPr>
            <w:tcW w:w="2549" w:type="dxa"/>
            <w:tcBorders>
              <w:top w:val="nil"/>
              <w:left w:val="nil"/>
              <w:bottom w:val="single" w:sz="4" w:space="0" w:color="auto"/>
              <w:right w:val="single" w:sz="4" w:space="0" w:color="auto"/>
            </w:tcBorders>
            <w:shd w:val="clear" w:color="auto" w:fill="auto"/>
            <w:vAlign w:val="center"/>
          </w:tcPr>
          <w:p w14:paraId="378AB71E" w14:textId="77777777" w:rsidR="003904FF" w:rsidRDefault="003904FF" w:rsidP="00DF1941">
            <w:pPr>
              <w:jc w:val="right"/>
              <w:rPr>
                <w:color w:val="000000"/>
              </w:rPr>
            </w:pPr>
            <w:r>
              <w:rPr>
                <w:color w:val="000000"/>
              </w:rPr>
              <w:t>1.416.666</w:t>
            </w:r>
          </w:p>
        </w:tc>
        <w:tc>
          <w:tcPr>
            <w:tcW w:w="1559" w:type="dxa"/>
            <w:tcBorders>
              <w:top w:val="nil"/>
              <w:left w:val="nil"/>
              <w:bottom w:val="single" w:sz="4" w:space="0" w:color="auto"/>
              <w:right w:val="single" w:sz="4" w:space="0" w:color="auto"/>
            </w:tcBorders>
            <w:shd w:val="clear" w:color="auto" w:fill="auto"/>
            <w:vAlign w:val="center"/>
          </w:tcPr>
          <w:p w14:paraId="5F9FBE15" w14:textId="77777777" w:rsidR="003904FF" w:rsidRDefault="003904FF" w:rsidP="00DF1941">
            <w:pPr>
              <w:jc w:val="right"/>
              <w:rPr>
                <w:color w:val="000000"/>
              </w:rPr>
            </w:pPr>
            <w:r>
              <w:rPr>
                <w:color w:val="000000"/>
              </w:rPr>
              <w:t>600.000</w:t>
            </w:r>
          </w:p>
        </w:tc>
        <w:tc>
          <w:tcPr>
            <w:tcW w:w="1360" w:type="dxa"/>
            <w:tcBorders>
              <w:top w:val="nil"/>
              <w:left w:val="nil"/>
              <w:bottom w:val="single" w:sz="4" w:space="0" w:color="auto"/>
              <w:right w:val="single" w:sz="4" w:space="0" w:color="auto"/>
            </w:tcBorders>
            <w:shd w:val="clear" w:color="auto" w:fill="auto"/>
            <w:vAlign w:val="center"/>
          </w:tcPr>
          <w:p w14:paraId="0E4C10B6" w14:textId="77777777" w:rsidR="003904FF" w:rsidRDefault="003904FF" w:rsidP="00DF1941">
            <w:pPr>
              <w:jc w:val="right"/>
              <w:rPr>
                <w:color w:val="000000"/>
              </w:rPr>
            </w:pPr>
            <w:r>
              <w:rPr>
                <w:color w:val="000000"/>
              </w:rPr>
              <w:t>2.016.666</w:t>
            </w:r>
          </w:p>
        </w:tc>
      </w:tr>
      <w:tr w:rsidR="003904FF" w14:paraId="6B31A821" w14:textId="77777777" w:rsidTr="00DF1941">
        <w:trPr>
          <w:trHeight w:val="552"/>
          <w:jc w:val="center"/>
        </w:trPr>
        <w:tc>
          <w:tcPr>
            <w:tcW w:w="2980" w:type="dxa"/>
            <w:tcBorders>
              <w:top w:val="nil"/>
              <w:left w:val="single" w:sz="4" w:space="0" w:color="auto"/>
              <w:bottom w:val="single" w:sz="4" w:space="0" w:color="auto"/>
              <w:right w:val="single" w:sz="4" w:space="0" w:color="auto"/>
            </w:tcBorders>
            <w:shd w:val="clear" w:color="auto" w:fill="auto"/>
            <w:vAlign w:val="center"/>
          </w:tcPr>
          <w:p w14:paraId="39587BB1" w14:textId="77777777" w:rsidR="003904FF" w:rsidRDefault="003904FF" w:rsidP="00DF1941">
            <w:pPr>
              <w:rPr>
                <w:color w:val="000000"/>
              </w:rPr>
            </w:pPr>
            <w:proofErr w:type="spellStart"/>
            <w:r>
              <w:rPr>
                <w:color w:val="000000"/>
              </w:rPr>
              <w:lastRenderedPageBreak/>
              <w:t>Трошкови</w:t>
            </w:r>
            <w:proofErr w:type="spellEnd"/>
            <w:r>
              <w:rPr>
                <w:color w:val="000000"/>
              </w:rPr>
              <w:t xml:space="preserve"> </w:t>
            </w:r>
            <w:proofErr w:type="spellStart"/>
            <w:r>
              <w:rPr>
                <w:color w:val="000000"/>
              </w:rPr>
              <w:t>ментора</w:t>
            </w:r>
            <w:proofErr w:type="spellEnd"/>
            <w:r>
              <w:rPr>
                <w:color w:val="000000"/>
              </w:rPr>
              <w:t xml:space="preserve"> и </w:t>
            </w:r>
            <w:proofErr w:type="spellStart"/>
            <w:r>
              <w:rPr>
                <w:color w:val="000000"/>
              </w:rPr>
              <w:t>експерата</w:t>
            </w:r>
            <w:proofErr w:type="spellEnd"/>
          </w:p>
        </w:tc>
        <w:tc>
          <w:tcPr>
            <w:tcW w:w="2549" w:type="dxa"/>
            <w:tcBorders>
              <w:top w:val="nil"/>
              <w:left w:val="nil"/>
              <w:bottom w:val="single" w:sz="4" w:space="0" w:color="auto"/>
              <w:right w:val="single" w:sz="4" w:space="0" w:color="auto"/>
            </w:tcBorders>
            <w:shd w:val="clear" w:color="auto" w:fill="auto"/>
            <w:vAlign w:val="center"/>
          </w:tcPr>
          <w:p w14:paraId="128E155D" w14:textId="77777777" w:rsidR="003904FF" w:rsidRDefault="003904FF" w:rsidP="00DF1941">
            <w:pPr>
              <w:jc w:val="right"/>
              <w:rPr>
                <w:color w:val="000000"/>
              </w:rPr>
            </w:pPr>
            <w:r>
              <w:rPr>
                <w:color w:val="000000"/>
              </w:rPr>
              <w:t>400.000</w:t>
            </w:r>
          </w:p>
        </w:tc>
        <w:tc>
          <w:tcPr>
            <w:tcW w:w="1559" w:type="dxa"/>
            <w:tcBorders>
              <w:top w:val="nil"/>
              <w:left w:val="nil"/>
              <w:bottom w:val="single" w:sz="4" w:space="0" w:color="auto"/>
              <w:right w:val="single" w:sz="4" w:space="0" w:color="auto"/>
            </w:tcBorders>
            <w:shd w:val="clear" w:color="auto" w:fill="auto"/>
            <w:vAlign w:val="center"/>
          </w:tcPr>
          <w:p w14:paraId="6FD63F03" w14:textId="77777777" w:rsidR="003904FF" w:rsidRDefault="003904FF" w:rsidP="00DF1941">
            <w:pPr>
              <w:jc w:val="right"/>
              <w:rPr>
                <w:color w:val="000000"/>
              </w:rPr>
            </w:pPr>
            <w:r>
              <w:rPr>
                <w:color w:val="000000"/>
              </w:rPr>
              <w:t> </w:t>
            </w:r>
          </w:p>
        </w:tc>
        <w:tc>
          <w:tcPr>
            <w:tcW w:w="1360" w:type="dxa"/>
            <w:tcBorders>
              <w:top w:val="nil"/>
              <w:left w:val="nil"/>
              <w:bottom w:val="single" w:sz="4" w:space="0" w:color="auto"/>
              <w:right w:val="single" w:sz="4" w:space="0" w:color="auto"/>
            </w:tcBorders>
            <w:shd w:val="clear" w:color="auto" w:fill="auto"/>
            <w:vAlign w:val="center"/>
          </w:tcPr>
          <w:p w14:paraId="093C5911" w14:textId="77777777" w:rsidR="003904FF" w:rsidRDefault="003904FF" w:rsidP="00DF1941">
            <w:pPr>
              <w:jc w:val="right"/>
              <w:rPr>
                <w:color w:val="000000"/>
              </w:rPr>
            </w:pPr>
            <w:r>
              <w:rPr>
                <w:color w:val="000000"/>
              </w:rPr>
              <w:t>400.000</w:t>
            </w:r>
          </w:p>
        </w:tc>
      </w:tr>
      <w:tr w:rsidR="003904FF" w14:paraId="70AA3594" w14:textId="77777777" w:rsidTr="00DF1941">
        <w:trPr>
          <w:trHeight w:val="1104"/>
          <w:jc w:val="center"/>
        </w:trPr>
        <w:tc>
          <w:tcPr>
            <w:tcW w:w="2980" w:type="dxa"/>
            <w:tcBorders>
              <w:top w:val="nil"/>
              <w:left w:val="single" w:sz="4" w:space="0" w:color="auto"/>
              <w:bottom w:val="single" w:sz="4" w:space="0" w:color="auto"/>
              <w:right w:val="single" w:sz="4" w:space="0" w:color="auto"/>
            </w:tcBorders>
            <w:shd w:val="clear" w:color="auto" w:fill="auto"/>
            <w:vAlign w:val="center"/>
          </w:tcPr>
          <w:p w14:paraId="6B0BFAB6" w14:textId="77777777" w:rsidR="003904FF" w:rsidRDefault="003904FF" w:rsidP="00DF1941">
            <w:pPr>
              <w:rPr>
                <w:color w:val="000000"/>
              </w:rPr>
            </w:pPr>
            <w:proofErr w:type="spellStart"/>
            <w:r>
              <w:rPr>
                <w:color w:val="000000"/>
              </w:rPr>
              <w:t>Организациони</w:t>
            </w:r>
            <w:proofErr w:type="spellEnd"/>
            <w:r>
              <w:rPr>
                <w:color w:val="000000"/>
              </w:rPr>
              <w:t xml:space="preserve"> </w:t>
            </w:r>
            <w:proofErr w:type="spellStart"/>
            <w:r>
              <w:rPr>
                <w:color w:val="000000"/>
              </w:rPr>
              <w:t>трошкови</w:t>
            </w:r>
            <w:proofErr w:type="spellEnd"/>
            <w:r>
              <w:rPr>
                <w:color w:val="000000"/>
              </w:rPr>
              <w:t xml:space="preserve"> (</w:t>
            </w:r>
            <w:proofErr w:type="spellStart"/>
            <w:r>
              <w:rPr>
                <w:color w:val="000000"/>
              </w:rPr>
              <w:t>обуке</w:t>
            </w:r>
            <w:proofErr w:type="spellEnd"/>
            <w:r>
              <w:rPr>
                <w:color w:val="000000"/>
              </w:rPr>
              <w:t xml:space="preserve">, </w:t>
            </w:r>
            <w:proofErr w:type="spellStart"/>
            <w:r>
              <w:rPr>
                <w:color w:val="000000"/>
              </w:rPr>
              <w:t>умрежавање</w:t>
            </w:r>
            <w:proofErr w:type="spellEnd"/>
            <w:r>
              <w:rPr>
                <w:color w:val="000000"/>
              </w:rPr>
              <w:t xml:space="preserve">, </w:t>
            </w:r>
            <w:proofErr w:type="spellStart"/>
            <w:r>
              <w:rPr>
                <w:color w:val="000000"/>
              </w:rPr>
              <w:t>промоција</w:t>
            </w:r>
            <w:proofErr w:type="spellEnd"/>
            <w:r>
              <w:rPr>
                <w:color w:val="000000"/>
              </w:rPr>
              <w:t xml:space="preserve">, </w:t>
            </w:r>
            <w:proofErr w:type="spellStart"/>
            <w:r>
              <w:rPr>
                <w:color w:val="000000"/>
              </w:rPr>
              <w:t>путовања</w:t>
            </w:r>
            <w:proofErr w:type="spellEnd"/>
            <w:r>
              <w:rPr>
                <w:color w:val="000000"/>
              </w:rPr>
              <w:t xml:space="preserve">, </w:t>
            </w:r>
            <w:proofErr w:type="spellStart"/>
            <w:r>
              <w:rPr>
                <w:color w:val="000000"/>
              </w:rPr>
              <w:t>усавршавање</w:t>
            </w:r>
            <w:proofErr w:type="spellEnd"/>
            <w:r>
              <w:rPr>
                <w:color w:val="000000"/>
              </w:rPr>
              <w:t xml:space="preserve"> и </w:t>
            </w:r>
            <w:proofErr w:type="spellStart"/>
            <w:r>
              <w:rPr>
                <w:color w:val="000000"/>
              </w:rPr>
              <w:t>сл</w:t>
            </w:r>
            <w:proofErr w:type="spellEnd"/>
            <w:r>
              <w:rPr>
                <w:color w:val="000000"/>
              </w:rPr>
              <w:t>.)</w:t>
            </w:r>
          </w:p>
        </w:tc>
        <w:tc>
          <w:tcPr>
            <w:tcW w:w="2549" w:type="dxa"/>
            <w:tcBorders>
              <w:top w:val="nil"/>
              <w:left w:val="nil"/>
              <w:bottom w:val="single" w:sz="4" w:space="0" w:color="auto"/>
              <w:right w:val="single" w:sz="4" w:space="0" w:color="auto"/>
            </w:tcBorders>
            <w:shd w:val="clear" w:color="auto" w:fill="auto"/>
            <w:vAlign w:val="center"/>
          </w:tcPr>
          <w:p w14:paraId="459E1AB8" w14:textId="77777777" w:rsidR="003904FF" w:rsidRDefault="003904FF" w:rsidP="00DF1941">
            <w:pPr>
              <w:jc w:val="right"/>
              <w:rPr>
                <w:color w:val="000000"/>
              </w:rPr>
            </w:pPr>
            <w:r>
              <w:rPr>
                <w:color w:val="000000"/>
              </w:rPr>
              <w:t>400.000</w:t>
            </w:r>
          </w:p>
        </w:tc>
        <w:tc>
          <w:tcPr>
            <w:tcW w:w="1559" w:type="dxa"/>
            <w:tcBorders>
              <w:top w:val="nil"/>
              <w:left w:val="nil"/>
              <w:bottom w:val="single" w:sz="4" w:space="0" w:color="auto"/>
              <w:right w:val="single" w:sz="4" w:space="0" w:color="auto"/>
            </w:tcBorders>
            <w:shd w:val="clear" w:color="auto" w:fill="auto"/>
            <w:vAlign w:val="center"/>
          </w:tcPr>
          <w:p w14:paraId="5D73CF65" w14:textId="77777777" w:rsidR="003904FF" w:rsidRDefault="003904FF" w:rsidP="00DF1941">
            <w:pPr>
              <w:jc w:val="right"/>
              <w:rPr>
                <w:color w:val="000000"/>
              </w:rPr>
            </w:pPr>
            <w:r>
              <w:rPr>
                <w:color w:val="000000"/>
              </w:rPr>
              <w:t> </w:t>
            </w:r>
          </w:p>
        </w:tc>
        <w:tc>
          <w:tcPr>
            <w:tcW w:w="1360" w:type="dxa"/>
            <w:tcBorders>
              <w:top w:val="nil"/>
              <w:left w:val="nil"/>
              <w:bottom w:val="single" w:sz="4" w:space="0" w:color="auto"/>
              <w:right w:val="single" w:sz="4" w:space="0" w:color="auto"/>
            </w:tcBorders>
            <w:shd w:val="clear" w:color="auto" w:fill="auto"/>
            <w:vAlign w:val="center"/>
          </w:tcPr>
          <w:p w14:paraId="3EE84BA1" w14:textId="77777777" w:rsidR="003904FF" w:rsidRDefault="003904FF" w:rsidP="00DF1941">
            <w:pPr>
              <w:jc w:val="right"/>
              <w:rPr>
                <w:color w:val="000000"/>
              </w:rPr>
            </w:pPr>
            <w:r>
              <w:rPr>
                <w:color w:val="000000"/>
              </w:rPr>
              <w:t>400.000</w:t>
            </w:r>
          </w:p>
        </w:tc>
      </w:tr>
      <w:tr w:rsidR="003904FF" w14:paraId="542BA673" w14:textId="77777777" w:rsidTr="00DF1941">
        <w:trPr>
          <w:trHeight w:val="888"/>
          <w:jc w:val="center"/>
        </w:trPr>
        <w:tc>
          <w:tcPr>
            <w:tcW w:w="2980" w:type="dxa"/>
            <w:tcBorders>
              <w:top w:val="nil"/>
              <w:left w:val="single" w:sz="4" w:space="0" w:color="auto"/>
              <w:bottom w:val="single" w:sz="4" w:space="0" w:color="auto"/>
              <w:right w:val="single" w:sz="4" w:space="0" w:color="auto"/>
            </w:tcBorders>
            <w:shd w:val="clear" w:color="auto" w:fill="auto"/>
            <w:vAlign w:val="center"/>
          </w:tcPr>
          <w:p w14:paraId="4CD663A7" w14:textId="77777777" w:rsidR="003904FF" w:rsidRDefault="003904FF" w:rsidP="00DF1941">
            <w:pPr>
              <w:rPr>
                <w:color w:val="000000"/>
              </w:rPr>
            </w:pPr>
            <w:proofErr w:type="spellStart"/>
            <w:r>
              <w:rPr>
                <w:color w:val="000000"/>
              </w:rPr>
              <w:t>Административни</w:t>
            </w:r>
            <w:proofErr w:type="spellEnd"/>
            <w:r>
              <w:rPr>
                <w:color w:val="000000"/>
              </w:rPr>
              <w:t xml:space="preserve"> </w:t>
            </w:r>
            <w:proofErr w:type="spellStart"/>
            <w:r>
              <w:rPr>
                <w:color w:val="000000"/>
              </w:rPr>
              <w:t>трошкови</w:t>
            </w:r>
            <w:proofErr w:type="spellEnd"/>
            <w:r>
              <w:rPr>
                <w:color w:val="000000"/>
              </w:rPr>
              <w:t xml:space="preserve"> ( </w:t>
            </w:r>
            <w:proofErr w:type="spellStart"/>
            <w:r>
              <w:rPr>
                <w:color w:val="000000"/>
              </w:rPr>
              <w:t>рачуноводствене</w:t>
            </w:r>
            <w:proofErr w:type="spellEnd"/>
            <w:r>
              <w:rPr>
                <w:color w:val="000000"/>
              </w:rPr>
              <w:t xml:space="preserve"> и </w:t>
            </w:r>
            <w:proofErr w:type="spellStart"/>
            <w:r>
              <w:rPr>
                <w:color w:val="000000"/>
              </w:rPr>
              <w:t>правне</w:t>
            </w:r>
            <w:proofErr w:type="spellEnd"/>
            <w:r>
              <w:rPr>
                <w:color w:val="000000"/>
              </w:rPr>
              <w:t xml:space="preserve"> </w:t>
            </w:r>
            <w:proofErr w:type="spellStart"/>
            <w:r>
              <w:rPr>
                <w:color w:val="000000"/>
              </w:rPr>
              <w:t>услуге</w:t>
            </w:r>
            <w:proofErr w:type="spellEnd"/>
            <w:r>
              <w:rPr>
                <w:color w:val="000000"/>
              </w:rPr>
              <w:t xml:space="preserve">, </w:t>
            </w:r>
            <w:proofErr w:type="spellStart"/>
            <w:r>
              <w:rPr>
                <w:color w:val="000000"/>
              </w:rPr>
              <w:t>канцеларијска</w:t>
            </w:r>
            <w:proofErr w:type="spellEnd"/>
            <w:r>
              <w:rPr>
                <w:color w:val="000000"/>
              </w:rPr>
              <w:t xml:space="preserve"> </w:t>
            </w:r>
            <w:proofErr w:type="spellStart"/>
            <w:r>
              <w:rPr>
                <w:color w:val="000000"/>
              </w:rPr>
              <w:t>опрема</w:t>
            </w:r>
            <w:proofErr w:type="spellEnd"/>
            <w:r>
              <w:rPr>
                <w:color w:val="000000"/>
              </w:rPr>
              <w:t>)</w:t>
            </w:r>
          </w:p>
        </w:tc>
        <w:tc>
          <w:tcPr>
            <w:tcW w:w="2549" w:type="dxa"/>
            <w:tcBorders>
              <w:top w:val="nil"/>
              <w:left w:val="nil"/>
              <w:bottom w:val="single" w:sz="4" w:space="0" w:color="auto"/>
              <w:right w:val="single" w:sz="4" w:space="0" w:color="auto"/>
            </w:tcBorders>
            <w:shd w:val="clear" w:color="auto" w:fill="auto"/>
            <w:vAlign w:val="center"/>
          </w:tcPr>
          <w:p w14:paraId="57B9E54B" w14:textId="77777777" w:rsidR="003904FF" w:rsidRDefault="003904FF" w:rsidP="00DF1941">
            <w:pPr>
              <w:jc w:val="right"/>
              <w:rPr>
                <w:color w:val="000000"/>
              </w:rPr>
            </w:pPr>
            <w:r>
              <w:rPr>
                <w:color w:val="000000"/>
              </w:rPr>
              <w:t>450.000</w:t>
            </w:r>
          </w:p>
        </w:tc>
        <w:tc>
          <w:tcPr>
            <w:tcW w:w="1559" w:type="dxa"/>
            <w:tcBorders>
              <w:top w:val="nil"/>
              <w:left w:val="nil"/>
              <w:bottom w:val="single" w:sz="4" w:space="0" w:color="auto"/>
              <w:right w:val="single" w:sz="4" w:space="0" w:color="auto"/>
            </w:tcBorders>
            <w:shd w:val="clear" w:color="auto" w:fill="auto"/>
            <w:vAlign w:val="center"/>
          </w:tcPr>
          <w:p w14:paraId="119E501B" w14:textId="77777777" w:rsidR="003904FF" w:rsidRDefault="003904FF" w:rsidP="00DF1941">
            <w:pPr>
              <w:jc w:val="right"/>
              <w:rPr>
                <w:color w:val="000000"/>
              </w:rPr>
            </w:pPr>
            <w:r>
              <w:rPr>
                <w:color w:val="000000"/>
              </w:rPr>
              <w:t>10.000</w:t>
            </w:r>
          </w:p>
        </w:tc>
        <w:tc>
          <w:tcPr>
            <w:tcW w:w="1360" w:type="dxa"/>
            <w:tcBorders>
              <w:top w:val="nil"/>
              <w:left w:val="nil"/>
              <w:bottom w:val="single" w:sz="4" w:space="0" w:color="auto"/>
              <w:right w:val="single" w:sz="4" w:space="0" w:color="auto"/>
            </w:tcBorders>
            <w:shd w:val="clear" w:color="auto" w:fill="auto"/>
            <w:vAlign w:val="center"/>
          </w:tcPr>
          <w:p w14:paraId="0173D7D5" w14:textId="77777777" w:rsidR="003904FF" w:rsidRDefault="003904FF" w:rsidP="00DF1941">
            <w:pPr>
              <w:jc w:val="right"/>
              <w:rPr>
                <w:color w:val="000000"/>
              </w:rPr>
            </w:pPr>
            <w:r>
              <w:rPr>
                <w:color w:val="000000"/>
              </w:rPr>
              <w:t>460.000</w:t>
            </w:r>
          </w:p>
        </w:tc>
      </w:tr>
      <w:tr w:rsidR="003904FF" w14:paraId="0D541702" w14:textId="77777777" w:rsidTr="00DF1941">
        <w:trPr>
          <w:trHeight w:val="552"/>
          <w:jc w:val="center"/>
        </w:trPr>
        <w:tc>
          <w:tcPr>
            <w:tcW w:w="2980" w:type="dxa"/>
            <w:tcBorders>
              <w:top w:val="nil"/>
              <w:left w:val="single" w:sz="4" w:space="0" w:color="auto"/>
              <w:bottom w:val="single" w:sz="4" w:space="0" w:color="auto"/>
              <w:right w:val="single" w:sz="4" w:space="0" w:color="auto"/>
            </w:tcBorders>
            <w:shd w:val="clear" w:color="auto" w:fill="auto"/>
            <w:vAlign w:val="center"/>
          </w:tcPr>
          <w:p w14:paraId="299D59BB" w14:textId="77777777" w:rsidR="003904FF" w:rsidRDefault="003904FF" w:rsidP="00DF1941">
            <w:pPr>
              <w:rPr>
                <w:color w:val="000000"/>
              </w:rPr>
            </w:pPr>
            <w:proofErr w:type="spellStart"/>
            <w:r>
              <w:rPr>
                <w:color w:val="000000"/>
              </w:rPr>
              <w:t>Трошкови</w:t>
            </w:r>
            <w:proofErr w:type="spellEnd"/>
            <w:r>
              <w:rPr>
                <w:color w:val="000000"/>
              </w:rPr>
              <w:t xml:space="preserve"> </w:t>
            </w:r>
            <w:proofErr w:type="spellStart"/>
            <w:r>
              <w:rPr>
                <w:color w:val="000000"/>
              </w:rPr>
              <w:t>банкарског</w:t>
            </w:r>
            <w:proofErr w:type="spellEnd"/>
            <w:r>
              <w:rPr>
                <w:color w:val="000000"/>
              </w:rPr>
              <w:t xml:space="preserve"> </w:t>
            </w:r>
            <w:proofErr w:type="spellStart"/>
            <w:r>
              <w:rPr>
                <w:color w:val="000000"/>
              </w:rPr>
              <w:t>пословања</w:t>
            </w:r>
            <w:proofErr w:type="spellEnd"/>
          </w:p>
        </w:tc>
        <w:tc>
          <w:tcPr>
            <w:tcW w:w="2549" w:type="dxa"/>
            <w:tcBorders>
              <w:top w:val="nil"/>
              <w:left w:val="nil"/>
              <w:bottom w:val="single" w:sz="4" w:space="0" w:color="auto"/>
              <w:right w:val="single" w:sz="4" w:space="0" w:color="auto"/>
            </w:tcBorders>
            <w:shd w:val="clear" w:color="auto" w:fill="auto"/>
            <w:vAlign w:val="center"/>
          </w:tcPr>
          <w:p w14:paraId="1488129C" w14:textId="77777777" w:rsidR="003904FF" w:rsidRDefault="003904FF" w:rsidP="00DF1941">
            <w:pP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vAlign w:val="center"/>
          </w:tcPr>
          <w:p w14:paraId="433E9C93" w14:textId="77777777" w:rsidR="003904FF" w:rsidRDefault="003904FF" w:rsidP="00DF1941">
            <w:pPr>
              <w:jc w:val="right"/>
              <w:rPr>
                <w:color w:val="000000"/>
              </w:rPr>
            </w:pPr>
            <w:r>
              <w:rPr>
                <w:color w:val="000000"/>
              </w:rPr>
              <w:t>30.000</w:t>
            </w:r>
          </w:p>
        </w:tc>
        <w:tc>
          <w:tcPr>
            <w:tcW w:w="1360" w:type="dxa"/>
            <w:tcBorders>
              <w:top w:val="nil"/>
              <w:left w:val="nil"/>
              <w:bottom w:val="single" w:sz="4" w:space="0" w:color="auto"/>
              <w:right w:val="single" w:sz="4" w:space="0" w:color="auto"/>
            </w:tcBorders>
            <w:shd w:val="clear" w:color="auto" w:fill="auto"/>
            <w:vAlign w:val="center"/>
          </w:tcPr>
          <w:p w14:paraId="54098C31" w14:textId="77777777" w:rsidR="003904FF" w:rsidRDefault="003904FF" w:rsidP="00DF1941">
            <w:pPr>
              <w:jc w:val="right"/>
              <w:rPr>
                <w:color w:val="000000"/>
              </w:rPr>
            </w:pPr>
            <w:r>
              <w:rPr>
                <w:color w:val="000000"/>
              </w:rPr>
              <w:t>30.000</w:t>
            </w:r>
          </w:p>
        </w:tc>
      </w:tr>
      <w:tr w:rsidR="003904FF" w14:paraId="0E2484EC" w14:textId="77777777" w:rsidTr="00DF1941">
        <w:trPr>
          <w:trHeight w:val="552"/>
          <w:jc w:val="center"/>
        </w:trPr>
        <w:tc>
          <w:tcPr>
            <w:tcW w:w="2980" w:type="dxa"/>
            <w:tcBorders>
              <w:top w:val="nil"/>
              <w:left w:val="single" w:sz="4" w:space="0" w:color="auto"/>
              <w:bottom w:val="single" w:sz="4" w:space="0" w:color="auto"/>
              <w:right w:val="single" w:sz="4" w:space="0" w:color="auto"/>
            </w:tcBorders>
            <w:shd w:val="clear" w:color="auto" w:fill="auto"/>
            <w:vAlign w:val="center"/>
          </w:tcPr>
          <w:p w14:paraId="6E036E15" w14:textId="77777777" w:rsidR="003904FF" w:rsidRDefault="003904FF" w:rsidP="00DF1941">
            <w:pPr>
              <w:rPr>
                <w:color w:val="000000"/>
              </w:rPr>
            </w:pPr>
            <w:proofErr w:type="spellStart"/>
            <w:r>
              <w:rPr>
                <w:color w:val="000000"/>
              </w:rPr>
              <w:t>Трошки</w:t>
            </w:r>
            <w:proofErr w:type="spellEnd"/>
            <w:r>
              <w:rPr>
                <w:color w:val="000000"/>
              </w:rPr>
              <w:t xml:space="preserve"> </w:t>
            </w:r>
            <w:proofErr w:type="spellStart"/>
            <w:r>
              <w:rPr>
                <w:color w:val="000000"/>
              </w:rPr>
              <w:t>изнајмљивања</w:t>
            </w:r>
            <w:proofErr w:type="spellEnd"/>
            <w:r>
              <w:rPr>
                <w:color w:val="000000"/>
              </w:rPr>
              <w:t xml:space="preserve"> </w:t>
            </w:r>
            <w:proofErr w:type="spellStart"/>
            <w:r>
              <w:rPr>
                <w:color w:val="000000"/>
              </w:rPr>
              <w:t>простора</w:t>
            </w:r>
            <w:proofErr w:type="spellEnd"/>
          </w:p>
        </w:tc>
        <w:tc>
          <w:tcPr>
            <w:tcW w:w="2549" w:type="dxa"/>
            <w:tcBorders>
              <w:top w:val="nil"/>
              <w:left w:val="nil"/>
              <w:bottom w:val="single" w:sz="4" w:space="0" w:color="auto"/>
              <w:right w:val="single" w:sz="4" w:space="0" w:color="auto"/>
            </w:tcBorders>
            <w:shd w:val="clear" w:color="auto" w:fill="auto"/>
            <w:vAlign w:val="center"/>
          </w:tcPr>
          <w:p w14:paraId="14A30AFA" w14:textId="77777777" w:rsidR="003904FF" w:rsidRDefault="003904FF" w:rsidP="00DF1941">
            <w:pP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vAlign w:val="center"/>
          </w:tcPr>
          <w:p w14:paraId="4DE8C94C" w14:textId="77777777" w:rsidR="003904FF" w:rsidRDefault="003904FF" w:rsidP="00DF1941">
            <w:pPr>
              <w:jc w:val="right"/>
              <w:rPr>
                <w:color w:val="000000"/>
              </w:rPr>
            </w:pPr>
            <w:r>
              <w:rPr>
                <w:color w:val="000000"/>
              </w:rPr>
              <w:t>300.000</w:t>
            </w:r>
          </w:p>
        </w:tc>
        <w:tc>
          <w:tcPr>
            <w:tcW w:w="1360" w:type="dxa"/>
            <w:tcBorders>
              <w:top w:val="nil"/>
              <w:left w:val="nil"/>
              <w:bottom w:val="single" w:sz="4" w:space="0" w:color="auto"/>
              <w:right w:val="single" w:sz="4" w:space="0" w:color="auto"/>
            </w:tcBorders>
            <w:shd w:val="clear" w:color="auto" w:fill="auto"/>
            <w:vAlign w:val="center"/>
          </w:tcPr>
          <w:p w14:paraId="767F5674" w14:textId="77777777" w:rsidR="003904FF" w:rsidRDefault="003904FF" w:rsidP="00DF1941">
            <w:pPr>
              <w:jc w:val="right"/>
              <w:rPr>
                <w:color w:val="000000"/>
              </w:rPr>
            </w:pPr>
            <w:r>
              <w:rPr>
                <w:color w:val="000000"/>
              </w:rPr>
              <w:t>300.000</w:t>
            </w:r>
          </w:p>
        </w:tc>
      </w:tr>
      <w:tr w:rsidR="003904FF" w14:paraId="33423616" w14:textId="77777777" w:rsidTr="00DF1941">
        <w:trPr>
          <w:trHeight w:val="552"/>
          <w:jc w:val="center"/>
        </w:trPr>
        <w:tc>
          <w:tcPr>
            <w:tcW w:w="2980" w:type="dxa"/>
            <w:tcBorders>
              <w:top w:val="nil"/>
              <w:left w:val="single" w:sz="4" w:space="0" w:color="auto"/>
              <w:bottom w:val="single" w:sz="4" w:space="0" w:color="auto"/>
              <w:right w:val="single" w:sz="4" w:space="0" w:color="auto"/>
            </w:tcBorders>
            <w:shd w:val="clear" w:color="auto" w:fill="auto"/>
            <w:vAlign w:val="center"/>
          </w:tcPr>
          <w:p w14:paraId="2A0C110D" w14:textId="77777777" w:rsidR="003904FF" w:rsidRDefault="003904FF" w:rsidP="00DF1941">
            <w:pPr>
              <w:rPr>
                <w:color w:val="000000"/>
              </w:rPr>
            </w:pPr>
            <w:proofErr w:type="spellStart"/>
            <w:r>
              <w:rPr>
                <w:color w:val="000000"/>
              </w:rPr>
              <w:t>Адаптација</w:t>
            </w:r>
            <w:proofErr w:type="spellEnd"/>
            <w:r>
              <w:rPr>
                <w:color w:val="000000"/>
              </w:rPr>
              <w:t xml:space="preserve"> </w:t>
            </w:r>
            <w:proofErr w:type="spellStart"/>
            <w:r>
              <w:rPr>
                <w:color w:val="000000"/>
              </w:rPr>
              <w:t>пословног</w:t>
            </w:r>
            <w:proofErr w:type="spellEnd"/>
            <w:r>
              <w:rPr>
                <w:color w:val="000000"/>
              </w:rPr>
              <w:t xml:space="preserve"> </w:t>
            </w:r>
            <w:proofErr w:type="spellStart"/>
            <w:r>
              <w:rPr>
                <w:color w:val="000000"/>
              </w:rPr>
              <w:t>простора</w:t>
            </w:r>
            <w:proofErr w:type="spellEnd"/>
          </w:p>
        </w:tc>
        <w:tc>
          <w:tcPr>
            <w:tcW w:w="2549" w:type="dxa"/>
            <w:tcBorders>
              <w:top w:val="nil"/>
              <w:left w:val="nil"/>
              <w:bottom w:val="single" w:sz="4" w:space="0" w:color="auto"/>
              <w:right w:val="single" w:sz="4" w:space="0" w:color="auto"/>
            </w:tcBorders>
            <w:shd w:val="clear" w:color="auto" w:fill="auto"/>
            <w:vAlign w:val="center"/>
          </w:tcPr>
          <w:p w14:paraId="2BF6E5DB" w14:textId="77777777" w:rsidR="003904FF" w:rsidRDefault="003904FF" w:rsidP="00DF1941">
            <w:pP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vAlign w:val="center"/>
          </w:tcPr>
          <w:p w14:paraId="39DCDCFF" w14:textId="77777777" w:rsidR="003904FF" w:rsidRDefault="003904FF" w:rsidP="00DF1941">
            <w:pPr>
              <w:jc w:val="right"/>
              <w:rPr>
                <w:color w:val="000000"/>
              </w:rPr>
            </w:pPr>
            <w:r>
              <w:rPr>
                <w:color w:val="000000"/>
              </w:rPr>
              <w:t>1.000.000</w:t>
            </w:r>
          </w:p>
        </w:tc>
        <w:tc>
          <w:tcPr>
            <w:tcW w:w="1360" w:type="dxa"/>
            <w:tcBorders>
              <w:top w:val="nil"/>
              <w:left w:val="nil"/>
              <w:bottom w:val="single" w:sz="4" w:space="0" w:color="auto"/>
              <w:right w:val="single" w:sz="4" w:space="0" w:color="auto"/>
            </w:tcBorders>
            <w:shd w:val="clear" w:color="auto" w:fill="auto"/>
            <w:vAlign w:val="center"/>
          </w:tcPr>
          <w:p w14:paraId="691705B1" w14:textId="77777777" w:rsidR="003904FF" w:rsidRDefault="003904FF" w:rsidP="00DF1941">
            <w:pPr>
              <w:jc w:val="right"/>
              <w:rPr>
                <w:color w:val="000000"/>
              </w:rPr>
            </w:pPr>
            <w:r>
              <w:rPr>
                <w:color w:val="000000"/>
              </w:rPr>
              <w:t>1.000.000</w:t>
            </w:r>
          </w:p>
        </w:tc>
      </w:tr>
      <w:tr w:rsidR="003904FF" w14:paraId="228F2329" w14:textId="77777777" w:rsidTr="00DF1941">
        <w:trPr>
          <w:trHeight w:val="288"/>
          <w:jc w:val="center"/>
        </w:trPr>
        <w:tc>
          <w:tcPr>
            <w:tcW w:w="2980" w:type="dxa"/>
            <w:tcBorders>
              <w:top w:val="nil"/>
              <w:left w:val="single" w:sz="4" w:space="0" w:color="auto"/>
              <w:bottom w:val="single" w:sz="4" w:space="0" w:color="auto"/>
              <w:right w:val="single" w:sz="4" w:space="0" w:color="auto"/>
            </w:tcBorders>
            <w:shd w:val="clear" w:color="auto" w:fill="auto"/>
            <w:vAlign w:val="center"/>
          </w:tcPr>
          <w:p w14:paraId="0E21BB38" w14:textId="77777777" w:rsidR="003904FF" w:rsidRDefault="003904FF" w:rsidP="00DF1941">
            <w:pPr>
              <w:rPr>
                <w:b/>
                <w:bCs/>
                <w:color w:val="000000"/>
              </w:rPr>
            </w:pPr>
            <w:r>
              <w:rPr>
                <w:b/>
                <w:bCs/>
                <w:color w:val="000000"/>
              </w:rPr>
              <w:t>УКУПНО</w:t>
            </w:r>
          </w:p>
        </w:tc>
        <w:tc>
          <w:tcPr>
            <w:tcW w:w="2549" w:type="dxa"/>
            <w:tcBorders>
              <w:top w:val="nil"/>
              <w:left w:val="nil"/>
              <w:bottom w:val="single" w:sz="4" w:space="0" w:color="auto"/>
              <w:right w:val="single" w:sz="4" w:space="0" w:color="auto"/>
            </w:tcBorders>
            <w:shd w:val="clear" w:color="auto" w:fill="auto"/>
            <w:vAlign w:val="center"/>
          </w:tcPr>
          <w:p w14:paraId="3F1802EC" w14:textId="77777777" w:rsidR="003904FF" w:rsidRDefault="003904FF" w:rsidP="00DF1941">
            <w:pPr>
              <w:jc w:val="right"/>
              <w:rPr>
                <w:b/>
                <w:bCs/>
                <w:color w:val="000000"/>
              </w:rPr>
            </w:pPr>
            <w:r>
              <w:rPr>
                <w:b/>
                <w:bCs/>
                <w:color w:val="000000"/>
              </w:rPr>
              <w:t>2.666.666</w:t>
            </w:r>
          </w:p>
        </w:tc>
        <w:tc>
          <w:tcPr>
            <w:tcW w:w="1559" w:type="dxa"/>
            <w:tcBorders>
              <w:top w:val="nil"/>
              <w:left w:val="nil"/>
              <w:bottom w:val="single" w:sz="4" w:space="0" w:color="auto"/>
              <w:right w:val="single" w:sz="4" w:space="0" w:color="auto"/>
            </w:tcBorders>
            <w:shd w:val="clear" w:color="auto" w:fill="auto"/>
            <w:vAlign w:val="center"/>
          </w:tcPr>
          <w:p w14:paraId="1734FEB0" w14:textId="77777777" w:rsidR="003904FF" w:rsidRDefault="003904FF" w:rsidP="00DF1941">
            <w:pPr>
              <w:jc w:val="right"/>
              <w:rPr>
                <w:b/>
                <w:bCs/>
                <w:color w:val="000000"/>
              </w:rPr>
            </w:pPr>
            <w:r>
              <w:rPr>
                <w:b/>
                <w:bCs/>
                <w:color w:val="000000"/>
              </w:rPr>
              <w:t>1.940.000</w:t>
            </w:r>
          </w:p>
        </w:tc>
        <w:tc>
          <w:tcPr>
            <w:tcW w:w="1360" w:type="dxa"/>
            <w:tcBorders>
              <w:top w:val="nil"/>
              <w:left w:val="nil"/>
              <w:bottom w:val="single" w:sz="4" w:space="0" w:color="auto"/>
              <w:right w:val="single" w:sz="4" w:space="0" w:color="auto"/>
            </w:tcBorders>
            <w:shd w:val="clear" w:color="auto" w:fill="auto"/>
            <w:vAlign w:val="center"/>
          </w:tcPr>
          <w:p w14:paraId="671B6F71" w14:textId="77777777" w:rsidR="003904FF" w:rsidRPr="006615D7" w:rsidRDefault="003904FF" w:rsidP="00DF1941">
            <w:pPr>
              <w:jc w:val="right"/>
              <w:rPr>
                <w:b/>
                <w:bCs/>
                <w:color w:val="000000"/>
              </w:rPr>
            </w:pPr>
            <w:r>
              <w:rPr>
                <w:b/>
                <w:bCs/>
                <w:color w:val="000000"/>
              </w:rPr>
              <w:t>4.606.666</w:t>
            </w:r>
          </w:p>
        </w:tc>
      </w:tr>
    </w:tbl>
    <w:p w14:paraId="68449EF4" w14:textId="77777777" w:rsidR="003904FF" w:rsidRDefault="003904FF" w:rsidP="003904FF"/>
    <w:p w14:paraId="2B92E649" w14:textId="77777777" w:rsidR="003904FF" w:rsidRDefault="003904FF" w:rsidP="003904FF">
      <w:pPr>
        <w:jc w:val="center"/>
      </w:pPr>
      <w:proofErr w:type="spellStart"/>
      <w:r>
        <w:t>Члан</w:t>
      </w:r>
      <w:proofErr w:type="spellEnd"/>
      <w:r>
        <w:t xml:space="preserve"> 4.</w:t>
      </w:r>
    </w:p>
    <w:p w14:paraId="3D994AB9" w14:textId="77777777" w:rsidR="003904FF" w:rsidRDefault="003904FF" w:rsidP="003904FF">
      <w:pPr>
        <w:ind w:firstLine="708"/>
      </w:pPr>
      <w:proofErr w:type="spellStart"/>
      <w:r>
        <w:t>Посебне</w:t>
      </w:r>
      <w:proofErr w:type="spellEnd"/>
      <w:r>
        <w:t xml:space="preserve"> </w:t>
      </w:r>
      <w:proofErr w:type="spellStart"/>
      <w:r>
        <w:t>фискалне</w:t>
      </w:r>
      <w:proofErr w:type="spellEnd"/>
      <w:r>
        <w:t xml:space="preserve"> </w:t>
      </w:r>
      <w:proofErr w:type="spellStart"/>
      <w:r>
        <w:t>мере</w:t>
      </w:r>
      <w:proofErr w:type="spellEnd"/>
      <w:r>
        <w:t xml:space="preserve"> </w:t>
      </w:r>
      <w:proofErr w:type="spellStart"/>
      <w:r>
        <w:t>подстицаја</w:t>
      </w:r>
      <w:proofErr w:type="spellEnd"/>
      <w:r>
        <w:t xml:space="preserve"> </w:t>
      </w:r>
      <w:proofErr w:type="spellStart"/>
      <w:r>
        <w:t>корисницима</w:t>
      </w:r>
      <w:proofErr w:type="spellEnd"/>
      <w:r>
        <w:t xml:space="preserve"> РИСЦ </w:t>
      </w:r>
      <w:proofErr w:type="spellStart"/>
      <w:r>
        <w:t>Врање</w:t>
      </w:r>
      <w:proofErr w:type="spellEnd"/>
      <w:r>
        <w:t xml:space="preserve">, у </w:t>
      </w:r>
      <w:proofErr w:type="spellStart"/>
      <w:r>
        <w:t>виду</w:t>
      </w:r>
      <w:proofErr w:type="spellEnd"/>
      <w:r>
        <w:t xml:space="preserve"> </w:t>
      </w:r>
      <w:proofErr w:type="spellStart"/>
      <w:r>
        <w:t>пореских</w:t>
      </w:r>
      <w:proofErr w:type="spellEnd"/>
      <w:r>
        <w:t xml:space="preserve"> </w:t>
      </w:r>
      <w:proofErr w:type="spellStart"/>
      <w:r>
        <w:t>олакшица</w:t>
      </w:r>
      <w:proofErr w:type="spellEnd"/>
      <w:r>
        <w:t xml:space="preserve"> и </w:t>
      </w:r>
      <w:proofErr w:type="spellStart"/>
      <w:r>
        <w:t>других</w:t>
      </w:r>
      <w:proofErr w:type="spellEnd"/>
      <w:r>
        <w:t xml:space="preserve"> </w:t>
      </w:r>
      <w:proofErr w:type="spellStart"/>
      <w:r>
        <w:t>погодности</w:t>
      </w:r>
      <w:proofErr w:type="spellEnd"/>
      <w:r>
        <w:t xml:space="preserve">, </w:t>
      </w:r>
      <w:proofErr w:type="spellStart"/>
      <w:r>
        <w:t>Град</w:t>
      </w:r>
      <w:proofErr w:type="spellEnd"/>
      <w:r>
        <w:t xml:space="preserve"> </w:t>
      </w:r>
      <w:proofErr w:type="spellStart"/>
      <w:r>
        <w:t>може</w:t>
      </w:r>
      <w:proofErr w:type="spellEnd"/>
      <w:r>
        <w:t xml:space="preserve"> </w:t>
      </w:r>
      <w:proofErr w:type="spellStart"/>
      <w:r>
        <w:t>дефинисати</w:t>
      </w:r>
      <w:proofErr w:type="spellEnd"/>
      <w:r>
        <w:t xml:space="preserve"> </w:t>
      </w:r>
      <w:proofErr w:type="spellStart"/>
      <w:r>
        <w:t>одлукама</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уређују</w:t>
      </w:r>
      <w:proofErr w:type="spellEnd"/>
      <w:r>
        <w:t xml:space="preserve"> </w:t>
      </w:r>
      <w:proofErr w:type="spellStart"/>
      <w:r>
        <w:t>изворни</w:t>
      </w:r>
      <w:proofErr w:type="spellEnd"/>
      <w:r>
        <w:t xml:space="preserve"> </w:t>
      </w:r>
      <w:proofErr w:type="spellStart"/>
      <w:r>
        <w:t>приходи</w:t>
      </w:r>
      <w:proofErr w:type="spellEnd"/>
      <w:r>
        <w:t xml:space="preserve"> </w:t>
      </w:r>
      <w:proofErr w:type="spellStart"/>
      <w:r>
        <w:t>Града</w:t>
      </w:r>
      <w:proofErr w:type="spellEnd"/>
      <w:r>
        <w:t>.</w:t>
      </w:r>
    </w:p>
    <w:p w14:paraId="3CD46AA2" w14:textId="77777777" w:rsidR="003904FF" w:rsidRDefault="003904FF" w:rsidP="003904FF">
      <w:pPr>
        <w:jc w:val="center"/>
      </w:pPr>
      <w:proofErr w:type="spellStart"/>
      <w:r>
        <w:t>Члан</w:t>
      </w:r>
      <w:proofErr w:type="spellEnd"/>
      <w:r>
        <w:t xml:space="preserve"> 5.</w:t>
      </w:r>
    </w:p>
    <w:p w14:paraId="3C0B9102" w14:textId="77777777" w:rsidR="003904FF" w:rsidRDefault="003904FF" w:rsidP="003904FF">
      <w:pPr>
        <w:ind w:firstLine="708"/>
        <w:jc w:val="both"/>
      </w:pPr>
      <w:proofErr w:type="spellStart"/>
      <w:r>
        <w:t>Захтев</w:t>
      </w:r>
      <w:proofErr w:type="spellEnd"/>
      <w:r>
        <w:t xml:space="preserve"> </w:t>
      </w:r>
      <w:proofErr w:type="spellStart"/>
      <w:r>
        <w:t>за</w:t>
      </w:r>
      <w:proofErr w:type="spellEnd"/>
      <w:r>
        <w:t xml:space="preserve"> </w:t>
      </w:r>
      <w:proofErr w:type="spellStart"/>
      <w:r>
        <w:t>пренос</w:t>
      </w:r>
      <w:proofErr w:type="spellEnd"/>
      <w:r>
        <w:t xml:space="preserve"> </w:t>
      </w:r>
      <w:proofErr w:type="spellStart"/>
      <w:r>
        <w:t>средстава</w:t>
      </w:r>
      <w:proofErr w:type="spellEnd"/>
      <w:r>
        <w:t xml:space="preserve"> </w:t>
      </w:r>
      <w:proofErr w:type="spellStart"/>
      <w:r>
        <w:t>из</w:t>
      </w:r>
      <w:proofErr w:type="spellEnd"/>
      <w:r>
        <w:t xml:space="preserve"> </w:t>
      </w:r>
      <w:proofErr w:type="spellStart"/>
      <w:r>
        <w:t>члана</w:t>
      </w:r>
      <w:proofErr w:type="spellEnd"/>
      <w:r>
        <w:t xml:space="preserve"> 3. </w:t>
      </w:r>
      <w:proofErr w:type="spellStart"/>
      <w:r>
        <w:t>овог</w:t>
      </w:r>
      <w:proofErr w:type="spellEnd"/>
      <w:r>
        <w:t xml:space="preserve"> </w:t>
      </w:r>
      <w:proofErr w:type="spellStart"/>
      <w:r>
        <w:t>Програма</w:t>
      </w:r>
      <w:proofErr w:type="spellEnd"/>
      <w:r>
        <w:t xml:space="preserve">, </w:t>
      </w:r>
      <w:proofErr w:type="spellStart"/>
      <w:r>
        <w:t>уз</w:t>
      </w:r>
      <w:proofErr w:type="spellEnd"/>
      <w:r>
        <w:t xml:space="preserve"> </w:t>
      </w:r>
      <w:proofErr w:type="spellStart"/>
      <w:r>
        <w:t>приложену</w:t>
      </w:r>
      <w:proofErr w:type="spellEnd"/>
      <w:r>
        <w:t xml:space="preserve"> </w:t>
      </w:r>
      <w:proofErr w:type="spellStart"/>
      <w:r>
        <w:t>документацију</w:t>
      </w:r>
      <w:proofErr w:type="spellEnd"/>
      <w:r>
        <w:t xml:space="preserve">, РИСЦ </w:t>
      </w:r>
      <w:proofErr w:type="spellStart"/>
      <w:r>
        <w:t>Врање</w:t>
      </w:r>
      <w:proofErr w:type="spellEnd"/>
      <w:r>
        <w:t xml:space="preserve"> </w:t>
      </w:r>
      <w:proofErr w:type="spellStart"/>
      <w:r>
        <w:t>доставља</w:t>
      </w:r>
      <w:proofErr w:type="spellEnd"/>
      <w:r>
        <w:t xml:space="preserve"> </w:t>
      </w:r>
      <w:proofErr w:type="spellStart"/>
      <w:r>
        <w:t>Одељењу</w:t>
      </w:r>
      <w:proofErr w:type="spellEnd"/>
      <w:r>
        <w:t xml:space="preserve"> </w:t>
      </w:r>
      <w:proofErr w:type="spellStart"/>
      <w:r>
        <w:t>за</w:t>
      </w:r>
      <w:proofErr w:type="spellEnd"/>
      <w:r>
        <w:t xml:space="preserve"> </w:t>
      </w:r>
      <w:proofErr w:type="spellStart"/>
      <w:r>
        <w:t>буџет</w:t>
      </w:r>
      <w:proofErr w:type="spellEnd"/>
      <w:r>
        <w:t xml:space="preserve"> и </w:t>
      </w:r>
      <w:proofErr w:type="spellStart"/>
      <w:r>
        <w:t>финансије</w:t>
      </w:r>
      <w:proofErr w:type="spellEnd"/>
      <w:r>
        <w:t xml:space="preserve">. </w:t>
      </w:r>
      <w:proofErr w:type="spellStart"/>
      <w:r>
        <w:t>Пренос</w:t>
      </w:r>
      <w:proofErr w:type="spellEnd"/>
      <w:r>
        <w:t xml:space="preserve"> </w:t>
      </w:r>
      <w:proofErr w:type="spellStart"/>
      <w:r>
        <w:t>средстава</w:t>
      </w:r>
      <w:proofErr w:type="spellEnd"/>
      <w:r>
        <w:t xml:space="preserve"> </w:t>
      </w:r>
      <w:proofErr w:type="spellStart"/>
      <w:r>
        <w:t>из</w:t>
      </w:r>
      <w:proofErr w:type="spellEnd"/>
      <w:r>
        <w:t xml:space="preserve"> </w:t>
      </w:r>
      <w:proofErr w:type="spellStart"/>
      <w:r>
        <w:t>члана</w:t>
      </w:r>
      <w:proofErr w:type="spellEnd"/>
      <w:r>
        <w:t xml:space="preserve"> 3. </w:t>
      </w:r>
      <w:proofErr w:type="spellStart"/>
      <w:r>
        <w:t>овог</w:t>
      </w:r>
      <w:proofErr w:type="spellEnd"/>
      <w:r>
        <w:t xml:space="preserve"> </w:t>
      </w:r>
      <w:proofErr w:type="spellStart"/>
      <w:r>
        <w:t>Програма</w:t>
      </w:r>
      <w:proofErr w:type="spellEnd"/>
      <w:r>
        <w:t xml:space="preserve"> </w:t>
      </w:r>
      <w:proofErr w:type="spellStart"/>
      <w:r>
        <w:t>на</w:t>
      </w:r>
      <w:proofErr w:type="spellEnd"/>
      <w:r>
        <w:t xml:space="preserve"> </w:t>
      </w:r>
      <w:proofErr w:type="spellStart"/>
      <w:r>
        <w:t>трезорски</w:t>
      </w:r>
      <w:proofErr w:type="spellEnd"/>
      <w:r>
        <w:t xml:space="preserve"> </w:t>
      </w:r>
      <w:proofErr w:type="spellStart"/>
      <w:r>
        <w:t>рачун</w:t>
      </w:r>
      <w:proofErr w:type="spellEnd"/>
      <w:r>
        <w:t xml:space="preserve"> РИСЦ </w:t>
      </w:r>
      <w:proofErr w:type="spellStart"/>
      <w:r>
        <w:t>Врање</w:t>
      </w:r>
      <w:proofErr w:type="spellEnd"/>
      <w:r>
        <w:t xml:space="preserve"> </w:t>
      </w:r>
      <w:proofErr w:type="spellStart"/>
      <w:r>
        <w:t>врши</w:t>
      </w:r>
      <w:proofErr w:type="spellEnd"/>
      <w:r>
        <w:t xml:space="preserve"> </w:t>
      </w:r>
      <w:proofErr w:type="spellStart"/>
      <w:r>
        <w:t>се</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захтева</w:t>
      </w:r>
      <w:proofErr w:type="spellEnd"/>
      <w:r>
        <w:t xml:space="preserve">. </w:t>
      </w:r>
      <w:proofErr w:type="spellStart"/>
      <w:r>
        <w:t>Надзор</w:t>
      </w:r>
      <w:proofErr w:type="spellEnd"/>
      <w:r>
        <w:t xml:space="preserve"> </w:t>
      </w:r>
      <w:proofErr w:type="spellStart"/>
      <w:r>
        <w:t>над</w:t>
      </w:r>
      <w:proofErr w:type="spellEnd"/>
      <w:r>
        <w:t xml:space="preserve"> </w:t>
      </w:r>
      <w:proofErr w:type="spellStart"/>
      <w:r>
        <w:t>реализацијом</w:t>
      </w:r>
      <w:proofErr w:type="spellEnd"/>
      <w:r>
        <w:t xml:space="preserve"> </w:t>
      </w:r>
      <w:proofErr w:type="spellStart"/>
      <w:r>
        <w:t>Програма</w:t>
      </w:r>
      <w:proofErr w:type="spellEnd"/>
      <w:r>
        <w:t xml:space="preserve"> </w:t>
      </w:r>
      <w:proofErr w:type="spellStart"/>
      <w:r>
        <w:t>врши</w:t>
      </w:r>
      <w:proofErr w:type="spellEnd"/>
      <w:r>
        <w:t xml:space="preserve"> </w:t>
      </w:r>
      <w:proofErr w:type="spellStart"/>
      <w:r>
        <w:t>Градска</w:t>
      </w:r>
      <w:proofErr w:type="spellEnd"/>
      <w:r>
        <w:t xml:space="preserve"> </w:t>
      </w:r>
      <w:proofErr w:type="spellStart"/>
      <w:r>
        <w:t>управа</w:t>
      </w:r>
      <w:proofErr w:type="spellEnd"/>
      <w:r>
        <w:t xml:space="preserve"> </w:t>
      </w:r>
      <w:proofErr w:type="spellStart"/>
      <w:r>
        <w:t>града</w:t>
      </w:r>
      <w:proofErr w:type="spellEnd"/>
      <w:r>
        <w:t xml:space="preserve"> </w:t>
      </w:r>
      <w:proofErr w:type="spellStart"/>
      <w:r>
        <w:t>Врања</w:t>
      </w:r>
      <w:proofErr w:type="spellEnd"/>
      <w:r>
        <w:t xml:space="preserve">. </w:t>
      </w:r>
    </w:p>
    <w:p w14:paraId="22C6D07F" w14:textId="77777777" w:rsidR="003904FF" w:rsidRDefault="003904FF" w:rsidP="003904FF">
      <w:pPr>
        <w:jc w:val="center"/>
      </w:pPr>
      <w:proofErr w:type="spellStart"/>
      <w:r>
        <w:t>Члан</w:t>
      </w:r>
      <w:proofErr w:type="spellEnd"/>
      <w:r>
        <w:t xml:space="preserve"> 6.</w:t>
      </w:r>
    </w:p>
    <w:p w14:paraId="403958A6" w14:textId="77777777" w:rsidR="003904FF" w:rsidRDefault="003904FF" w:rsidP="003904FF">
      <w:r>
        <w:t xml:space="preserve"> </w:t>
      </w:r>
      <w:proofErr w:type="spellStart"/>
      <w:r>
        <w:t>Уколико</w:t>
      </w:r>
      <w:proofErr w:type="spellEnd"/>
      <w:r>
        <w:t xml:space="preserve"> </w:t>
      </w:r>
      <w:proofErr w:type="spellStart"/>
      <w:r>
        <w:t>се</w:t>
      </w:r>
      <w:proofErr w:type="spellEnd"/>
      <w:r>
        <w:t xml:space="preserve"> </w:t>
      </w:r>
      <w:proofErr w:type="spellStart"/>
      <w:r>
        <w:t>средства</w:t>
      </w:r>
      <w:proofErr w:type="spellEnd"/>
      <w:r>
        <w:t xml:space="preserve"> </w:t>
      </w:r>
      <w:proofErr w:type="spellStart"/>
      <w:r>
        <w:t>из</w:t>
      </w:r>
      <w:proofErr w:type="spellEnd"/>
      <w:r>
        <w:t xml:space="preserve"> </w:t>
      </w:r>
      <w:proofErr w:type="spellStart"/>
      <w:r>
        <w:t>члана</w:t>
      </w:r>
      <w:proofErr w:type="spellEnd"/>
      <w:r>
        <w:t xml:space="preserve"> 3. </w:t>
      </w:r>
      <w:proofErr w:type="spellStart"/>
      <w:r>
        <w:t>овог</w:t>
      </w:r>
      <w:proofErr w:type="spellEnd"/>
      <w:r>
        <w:t xml:space="preserve"> </w:t>
      </w:r>
      <w:proofErr w:type="spellStart"/>
      <w:r>
        <w:t>Програма</w:t>
      </w:r>
      <w:proofErr w:type="spellEnd"/>
      <w:r>
        <w:t xml:space="preserve"> </w:t>
      </w:r>
      <w:proofErr w:type="spellStart"/>
      <w:r>
        <w:t>не</w:t>
      </w:r>
      <w:proofErr w:type="spellEnd"/>
      <w:r>
        <w:t xml:space="preserve"> </w:t>
      </w:r>
      <w:proofErr w:type="spellStart"/>
      <w:r>
        <w:t>остварују</w:t>
      </w:r>
      <w:proofErr w:type="spellEnd"/>
      <w:r>
        <w:t xml:space="preserve"> у </w:t>
      </w:r>
      <w:proofErr w:type="spellStart"/>
      <w:r>
        <w:t>планираном</w:t>
      </w:r>
      <w:proofErr w:type="spellEnd"/>
      <w:r>
        <w:t xml:space="preserve"> </w:t>
      </w:r>
      <w:proofErr w:type="spellStart"/>
      <w:r>
        <w:t>износу</w:t>
      </w:r>
      <w:proofErr w:type="spellEnd"/>
      <w:r>
        <w:t xml:space="preserve">, </w:t>
      </w:r>
      <w:proofErr w:type="spellStart"/>
      <w:r>
        <w:t>Градоначелник</w:t>
      </w:r>
      <w:proofErr w:type="spellEnd"/>
      <w:r>
        <w:t xml:space="preserve"> </w:t>
      </w:r>
      <w:proofErr w:type="spellStart"/>
      <w:r>
        <w:t>ће</w:t>
      </w:r>
      <w:proofErr w:type="spellEnd"/>
      <w:r>
        <w:t xml:space="preserve"> </w:t>
      </w:r>
      <w:proofErr w:type="spellStart"/>
      <w:r>
        <w:t>утврдити</w:t>
      </w:r>
      <w:proofErr w:type="spellEnd"/>
      <w:r>
        <w:t xml:space="preserve"> </w:t>
      </w:r>
      <w:proofErr w:type="spellStart"/>
      <w:r>
        <w:t>приоритете</w:t>
      </w:r>
      <w:proofErr w:type="spellEnd"/>
      <w:r>
        <w:t xml:space="preserve"> у </w:t>
      </w:r>
      <w:proofErr w:type="spellStart"/>
      <w:r>
        <w:t>реализацији</w:t>
      </w:r>
      <w:proofErr w:type="spellEnd"/>
      <w:r>
        <w:t xml:space="preserve"> </w:t>
      </w:r>
      <w:proofErr w:type="spellStart"/>
      <w:r>
        <w:t>Програма</w:t>
      </w:r>
      <w:proofErr w:type="spellEnd"/>
      <w:r>
        <w:t xml:space="preserve">. </w:t>
      </w:r>
    </w:p>
    <w:p w14:paraId="730AC134" w14:textId="77777777" w:rsidR="003904FF" w:rsidRDefault="003904FF" w:rsidP="003904FF">
      <w:pPr>
        <w:jc w:val="center"/>
      </w:pPr>
      <w:proofErr w:type="spellStart"/>
      <w:r>
        <w:t>Члан</w:t>
      </w:r>
      <w:proofErr w:type="spellEnd"/>
      <w:r>
        <w:t xml:space="preserve"> 7.</w:t>
      </w:r>
    </w:p>
    <w:p w14:paraId="7EA2CD1E" w14:textId="77777777" w:rsidR="003904FF" w:rsidRDefault="003904FF" w:rsidP="003904FF">
      <w:pPr>
        <w:jc w:val="both"/>
      </w:pPr>
      <w:r>
        <w:t xml:space="preserve">РИСЦ </w:t>
      </w:r>
      <w:proofErr w:type="spellStart"/>
      <w:r>
        <w:t>Врање</w:t>
      </w:r>
      <w:proofErr w:type="spellEnd"/>
      <w:r>
        <w:t xml:space="preserve"> </w:t>
      </w:r>
      <w:proofErr w:type="spellStart"/>
      <w:r>
        <w:t>подноси</w:t>
      </w:r>
      <w:proofErr w:type="spellEnd"/>
      <w:r>
        <w:t xml:space="preserve"> </w:t>
      </w:r>
      <w:proofErr w:type="spellStart"/>
      <w:r>
        <w:t>Градском</w:t>
      </w:r>
      <w:proofErr w:type="spellEnd"/>
      <w:r>
        <w:t xml:space="preserve"> </w:t>
      </w:r>
      <w:proofErr w:type="spellStart"/>
      <w:r>
        <w:t>већу</w:t>
      </w:r>
      <w:proofErr w:type="spellEnd"/>
      <w:r>
        <w:t xml:space="preserve"> </w:t>
      </w:r>
      <w:proofErr w:type="spellStart"/>
      <w:r>
        <w:t>града</w:t>
      </w:r>
      <w:proofErr w:type="spellEnd"/>
      <w:r>
        <w:t xml:space="preserve"> </w:t>
      </w:r>
      <w:proofErr w:type="spellStart"/>
      <w:r>
        <w:t>Врања</w:t>
      </w:r>
      <w:proofErr w:type="spellEnd"/>
      <w:r>
        <w:t xml:space="preserve"> </w:t>
      </w:r>
      <w:proofErr w:type="spellStart"/>
      <w:r>
        <w:t>годишњи</w:t>
      </w:r>
      <w:proofErr w:type="spellEnd"/>
      <w:r>
        <w:t xml:space="preserve"> </w:t>
      </w:r>
      <w:proofErr w:type="spellStart"/>
      <w:r>
        <w:t>извештај</w:t>
      </w:r>
      <w:proofErr w:type="spellEnd"/>
      <w:r>
        <w:t xml:space="preserve"> о </w:t>
      </w:r>
      <w:proofErr w:type="spellStart"/>
      <w:r>
        <w:t>реализацији</w:t>
      </w:r>
      <w:proofErr w:type="spellEnd"/>
      <w:r>
        <w:t xml:space="preserve"> </w:t>
      </w:r>
      <w:proofErr w:type="spellStart"/>
      <w:r>
        <w:t>Програма</w:t>
      </w:r>
      <w:proofErr w:type="spellEnd"/>
      <w:r>
        <w:t xml:space="preserve">. </w:t>
      </w:r>
    </w:p>
    <w:p w14:paraId="46A3E106" w14:textId="77777777" w:rsidR="003904FF" w:rsidRDefault="003904FF" w:rsidP="003904FF">
      <w:pPr>
        <w:jc w:val="center"/>
      </w:pPr>
      <w:proofErr w:type="spellStart"/>
      <w:r>
        <w:t>Члан</w:t>
      </w:r>
      <w:proofErr w:type="spellEnd"/>
      <w:r>
        <w:t xml:space="preserve"> 8.</w:t>
      </w:r>
    </w:p>
    <w:p w14:paraId="17FC7707" w14:textId="77777777" w:rsidR="003904FF" w:rsidRDefault="003904FF" w:rsidP="003904FF">
      <w:pPr>
        <w:jc w:val="both"/>
      </w:pPr>
      <w:proofErr w:type="spellStart"/>
      <w:r>
        <w:t>Овај</w:t>
      </w:r>
      <w:proofErr w:type="spellEnd"/>
      <w:r>
        <w:t xml:space="preserve"> </w:t>
      </w:r>
      <w:proofErr w:type="spellStart"/>
      <w:r>
        <w:t>Програм</w:t>
      </w:r>
      <w:proofErr w:type="spellEnd"/>
      <w:r>
        <w:t xml:space="preserve"> </w:t>
      </w:r>
      <w:proofErr w:type="spellStart"/>
      <w:r>
        <w:t>ступа</w:t>
      </w:r>
      <w:proofErr w:type="spellEnd"/>
      <w:r>
        <w:t xml:space="preserve"> </w:t>
      </w:r>
      <w:proofErr w:type="spellStart"/>
      <w:r>
        <w:t>на</w:t>
      </w:r>
      <w:proofErr w:type="spellEnd"/>
      <w:r>
        <w:t xml:space="preserve"> </w:t>
      </w:r>
      <w:proofErr w:type="spellStart"/>
      <w:r>
        <w:t>снагу</w:t>
      </w:r>
      <w:proofErr w:type="spellEnd"/>
      <w:r>
        <w:t xml:space="preserve"> </w:t>
      </w:r>
      <w:proofErr w:type="spellStart"/>
      <w:r>
        <w:t>осмог</w:t>
      </w:r>
      <w:proofErr w:type="spellEnd"/>
      <w:r>
        <w:t xml:space="preserve">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објављивања</w:t>
      </w:r>
      <w:proofErr w:type="spellEnd"/>
      <w:r>
        <w:t xml:space="preserve"> у </w:t>
      </w:r>
      <w:proofErr w:type="spellStart"/>
      <w:r>
        <w:t>Службеном</w:t>
      </w:r>
      <w:proofErr w:type="spellEnd"/>
      <w:r>
        <w:t xml:space="preserve"> </w:t>
      </w:r>
      <w:proofErr w:type="spellStart"/>
      <w:r>
        <w:t>гласнику</w:t>
      </w:r>
      <w:proofErr w:type="spellEnd"/>
      <w:r>
        <w:t xml:space="preserve"> </w:t>
      </w:r>
      <w:proofErr w:type="spellStart"/>
      <w:r>
        <w:t>града</w:t>
      </w:r>
      <w:proofErr w:type="spellEnd"/>
      <w:r>
        <w:t xml:space="preserve"> </w:t>
      </w:r>
      <w:proofErr w:type="spellStart"/>
      <w:r>
        <w:t>Врања</w:t>
      </w:r>
      <w:proofErr w:type="spellEnd"/>
      <w:r>
        <w:t>.</w:t>
      </w:r>
    </w:p>
    <w:p w14:paraId="4B6F04D5" w14:textId="77777777" w:rsidR="003904FF" w:rsidRDefault="003904FF" w:rsidP="003904FF"/>
    <w:p w14:paraId="7D194F8B" w14:textId="77777777" w:rsidR="004B4809" w:rsidRDefault="004B4809" w:rsidP="004B4809">
      <w:pPr>
        <w:ind w:left="6372" w:firstLine="708"/>
      </w:pPr>
    </w:p>
    <w:p w14:paraId="4F0D847A" w14:textId="77777777" w:rsidR="004B4809" w:rsidRDefault="004B4809" w:rsidP="004B4809">
      <w:pPr>
        <w:ind w:left="6372" w:firstLine="708"/>
      </w:pPr>
      <w:r>
        <w:t xml:space="preserve"> ПРЕДСЕДНИК </w:t>
      </w:r>
    </w:p>
    <w:p w14:paraId="54A01542" w14:textId="77777777" w:rsidR="004B4809" w:rsidRPr="002D595A" w:rsidRDefault="004B4809" w:rsidP="004B4809">
      <w:pPr>
        <w:ind w:left="5664"/>
      </w:pPr>
      <w:r>
        <w:t xml:space="preserve">                 </w:t>
      </w:r>
      <w:proofErr w:type="spellStart"/>
      <w:r>
        <w:t>др</w:t>
      </w:r>
      <w:proofErr w:type="spellEnd"/>
      <w:r>
        <w:t xml:space="preserve"> </w:t>
      </w:r>
      <w:proofErr w:type="spellStart"/>
      <w:r>
        <w:t>Слободан</w:t>
      </w:r>
      <w:proofErr w:type="spellEnd"/>
      <w:r>
        <w:t xml:space="preserve"> </w:t>
      </w:r>
      <w:proofErr w:type="spellStart"/>
      <w:r>
        <w:t>Миленковић</w:t>
      </w:r>
      <w:proofErr w:type="spellEnd"/>
    </w:p>
    <w:p w14:paraId="1C5C761F" w14:textId="77777777" w:rsidR="00882436" w:rsidRPr="009D6158" w:rsidRDefault="00882436" w:rsidP="00882436">
      <w:pPr>
        <w:pStyle w:val="P16"/>
        <w:ind w:left="0" w:firstLine="0"/>
        <w:rPr>
          <w:rFonts w:cs="Times New Roman"/>
          <w:sz w:val="26"/>
          <w:szCs w:val="26"/>
        </w:rPr>
      </w:pPr>
    </w:p>
    <w:p w14:paraId="222C4161" w14:textId="77777777" w:rsidR="00882436" w:rsidRDefault="00882436"/>
    <w:p w14:paraId="16D4EFF8" w14:textId="77777777" w:rsidR="004B4809" w:rsidRDefault="004B4809"/>
    <w:p w14:paraId="0206CCBF" w14:textId="77777777" w:rsidR="004B4809" w:rsidRDefault="004B4809"/>
    <w:p w14:paraId="59E97215" w14:textId="77777777" w:rsidR="004B4809" w:rsidRDefault="004B4809"/>
    <w:p w14:paraId="6BCA8065" w14:textId="77777777" w:rsidR="004B4809" w:rsidRDefault="004B4809"/>
    <w:p w14:paraId="52ACA1B2" w14:textId="77777777" w:rsidR="004B4809" w:rsidRPr="009D6158" w:rsidRDefault="004B4809" w:rsidP="004B4809">
      <w:pPr>
        <w:pStyle w:val="P16"/>
        <w:ind w:left="0" w:firstLine="0"/>
        <w:rPr>
          <w:rFonts w:cs="Times New Roman"/>
          <w:sz w:val="26"/>
          <w:szCs w:val="26"/>
          <w:lang w:val="sr-Cyrl-CS"/>
        </w:rPr>
      </w:pPr>
      <w:r w:rsidRPr="009D6158">
        <w:rPr>
          <w:rFonts w:cs="Times New Roman"/>
          <w:noProof/>
          <w:sz w:val="26"/>
          <w:szCs w:val="26"/>
          <w:lang w:eastAsia="en-US"/>
        </w:rPr>
        <w:drawing>
          <wp:inline distT="0" distB="0" distL="0" distR="0" wp14:anchorId="32986CA4" wp14:editId="1C8CA5AC">
            <wp:extent cx="571500" cy="790575"/>
            <wp:effectExtent l="19050" t="0" r="0" b="0"/>
            <wp:docPr id="1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43C3FF02" w14:textId="77777777" w:rsidR="004B4809" w:rsidRPr="009D6158" w:rsidRDefault="004B4809" w:rsidP="004B4809">
      <w:pPr>
        <w:pStyle w:val="P16"/>
        <w:ind w:left="0" w:firstLine="0"/>
        <w:rPr>
          <w:rFonts w:cs="Times New Roman"/>
          <w:sz w:val="26"/>
          <w:szCs w:val="26"/>
          <w:lang w:val="sr-Cyrl-CS"/>
        </w:rPr>
      </w:pPr>
    </w:p>
    <w:p w14:paraId="511AC54B" w14:textId="77777777" w:rsidR="004B4809" w:rsidRPr="009D6158" w:rsidRDefault="004B4809" w:rsidP="004B4809">
      <w:pPr>
        <w:rPr>
          <w:b/>
          <w:sz w:val="26"/>
          <w:szCs w:val="26"/>
          <w:lang w:val="sr-Cyrl-CS"/>
        </w:rPr>
      </w:pPr>
      <w:r w:rsidRPr="009D6158">
        <w:rPr>
          <w:b/>
          <w:sz w:val="26"/>
          <w:szCs w:val="26"/>
          <w:lang w:val="sr-Cyrl-CS"/>
        </w:rPr>
        <w:t>Република Србија</w:t>
      </w:r>
    </w:p>
    <w:p w14:paraId="0B0FB8B9" w14:textId="77777777" w:rsidR="004B4809" w:rsidRPr="009D6158" w:rsidRDefault="004B4809" w:rsidP="004B4809">
      <w:pPr>
        <w:rPr>
          <w:b/>
          <w:sz w:val="26"/>
          <w:szCs w:val="26"/>
          <w:lang w:val="sr-Cyrl-CS"/>
        </w:rPr>
      </w:pPr>
      <w:r w:rsidRPr="009D6158">
        <w:rPr>
          <w:b/>
          <w:sz w:val="26"/>
          <w:szCs w:val="26"/>
          <w:lang w:val="sr-Cyrl-CS"/>
        </w:rPr>
        <w:t>ГРАД ВРАЊЕ</w:t>
      </w:r>
    </w:p>
    <w:p w14:paraId="752E48F3" w14:textId="77777777" w:rsidR="004B4809" w:rsidRPr="009D6158" w:rsidRDefault="004B4809" w:rsidP="004B4809">
      <w:pPr>
        <w:rPr>
          <w:b/>
          <w:sz w:val="26"/>
          <w:szCs w:val="26"/>
          <w:lang w:val="sr-Cyrl-CS"/>
        </w:rPr>
      </w:pPr>
      <w:r w:rsidRPr="009D6158">
        <w:rPr>
          <w:b/>
          <w:sz w:val="26"/>
          <w:szCs w:val="26"/>
          <w:lang w:val="sr-Cyrl-CS"/>
        </w:rPr>
        <w:t xml:space="preserve">ГРАДСКО ВЕЋЕ </w:t>
      </w:r>
    </w:p>
    <w:p w14:paraId="0BB197E1" w14:textId="7C7788CF" w:rsidR="004B4809" w:rsidRDefault="004B4809" w:rsidP="004B4809">
      <w:pPr>
        <w:rPr>
          <w:sz w:val="26"/>
          <w:szCs w:val="26"/>
        </w:rPr>
      </w:pPr>
      <w:r w:rsidRPr="009D6158">
        <w:rPr>
          <w:sz w:val="26"/>
          <w:szCs w:val="26"/>
          <w:lang w:val="sr-Cyrl-CS"/>
        </w:rPr>
        <w:t xml:space="preserve">Број: </w:t>
      </w:r>
      <w:r>
        <w:rPr>
          <w:sz w:val="26"/>
          <w:szCs w:val="26"/>
        </w:rPr>
        <w:t xml:space="preserve">002278362/3   2024 </w:t>
      </w:r>
    </w:p>
    <w:p w14:paraId="371C411F" w14:textId="77777777" w:rsidR="004B4809" w:rsidRPr="009D6158" w:rsidRDefault="004B4809" w:rsidP="004B4809">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51FB0672" w14:textId="77777777" w:rsidR="004B4809" w:rsidRPr="009D6158" w:rsidRDefault="004B4809" w:rsidP="004B4809">
      <w:pPr>
        <w:rPr>
          <w:b/>
          <w:sz w:val="26"/>
          <w:szCs w:val="26"/>
        </w:rPr>
      </w:pPr>
      <w:r w:rsidRPr="009D6158">
        <w:rPr>
          <w:b/>
          <w:sz w:val="26"/>
          <w:szCs w:val="26"/>
        </w:rPr>
        <w:t>В р а њ е</w:t>
      </w:r>
    </w:p>
    <w:p w14:paraId="2633287F" w14:textId="77777777" w:rsidR="004B4809" w:rsidRDefault="004B4809"/>
    <w:p w14:paraId="13A544E4" w14:textId="77777777" w:rsidR="004B4809" w:rsidRPr="002D595A" w:rsidRDefault="004B4809" w:rsidP="004B4809">
      <w:pPr>
        <w:pStyle w:val="Heading2"/>
        <w:ind w:firstLine="720"/>
        <w:jc w:val="both"/>
        <w:rPr>
          <w:b w:val="0"/>
          <w:sz w:val="24"/>
          <w:szCs w:val="24"/>
        </w:rPr>
      </w:pPr>
      <w:proofErr w:type="spellStart"/>
      <w:r w:rsidRPr="00E6310E">
        <w:rPr>
          <w:b w:val="0"/>
          <w:sz w:val="24"/>
          <w:szCs w:val="24"/>
        </w:rPr>
        <w:t>На</w:t>
      </w:r>
      <w:proofErr w:type="spellEnd"/>
      <w:r w:rsidRPr="00E6310E">
        <w:rPr>
          <w:b w:val="0"/>
          <w:sz w:val="24"/>
          <w:szCs w:val="24"/>
        </w:rPr>
        <w:t xml:space="preserve"> </w:t>
      </w:r>
      <w:proofErr w:type="spellStart"/>
      <w:r w:rsidRPr="00E6310E">
        <w:rPr>
          <w:b w:val="0"/>
          <w:sz w:val="24"/>
          <w:szCs w:val="24"/>
        </w:rPr>
        <w:t>основу</w:t>
      </w:r>
      <w:proofErr w:type="spellEnd"/>
      <w:r w:rsidRPr="00E6310E">
        <w:rPr>
          <w:b w:val="0"/>
          <w:sz w:val="24"/>
          <w:szCs w:val="24"/>
        </w:rPr>
        <w:t xml:space="preserve"> </w:t>
      </w:r>
      <w:proofErr w:type="spellStart"/>
      <w:r w:rsidRPr="00E6310E">
        <w:rPr>
          <w:b w:val="0"/>
          <w:sz w:val="24"/>
          <w:szCs w:val="24"/>
        </w:rPr>
        <w:t>члана</w:t>
      </w:r>
      <w:proofErr w:type="spellEnd"/>
      <w:r w:rsidRPr="00E6310E">
        <w:rPr>
          <w:b w:val="0"/>
          <w:sz w:val="24"/>
          <w:szCs w:val="24"/>
        </w:rPr>
        <w:t xml:space="preserve"> </w:t>
      </w:r>
      <w:r w:rsidRPr="00C141A7">
        <w:rPr>
          <w:b w:val="0"/>
          <w:sz w:val="24"/>
          <w:szCs w:val="24"/>
        </w:rPr>
        <w:t xml:space="preserve">16. </w:t>
      </w:r>
      <w:proofErr w:type="spellStart"/>
      <w:r w:rsidRPr="00C141A7">
        <w:rPr>
          <w:b w:val="0"/>
          <w:sz w:val="24"/>
          <w:szCs w:val="24"/>
        </w:rPr>
        <w:t>Правилника</w:t>
      </w:r>
      <w:proofErr w:type="spellEnd"/>
      <w:r w:rsidRPr="00C141A7">
        <w:rPr>
          <w:b w:val="0"/>
          <w:sz w:val="24"/>
          <w:szCs w:val="24"/>
        </w:rPr>
        <w:t xml:space="preserve"> о </w:t>
      </w:r>
      <w:proofErr w:type="spellStart"/>
      <w:r w:rsidRPr="00C141A7">
        <w:rPr>
          <w:b w:val="0"/>
          <w:sz w:val="24"/>
          <w:szCs w:val="24"/>
        </w:rPr>
        <w:t>суфинасирању</w:t>
      </w:r>
      <w:proofErr w:type="spellEnd"/>
      <w:r w:rsidRPr="00C141A7">
        <w:rPr>
          <w:b w:val="0"/>
          <w:sz w:val="24"/>
          <w:szCs w:val="24"/>
        </w:rPr>
        <w:t xml:space="preserve"> </w:t>
      </w:r>
      <w:proofErr w:type="spellStart"/>
      <w:r w:rsidRPr="00C141A7">
        <w:rPr>
          <w:b w:val="0"/>
          <w:sz w:val="24"/>
          <w:szCs w:val="24"/>
        </w:rPr>
        <w:t>мера</w:t>
      </w:r>
      <w:proofErr w:type="spellEnd"/>
      <w:r w:rsidRPr="000A24B0">
        <w:rPr>
          <w:b w:val="0"/>
          <w:color w:val="FF0000"/>
          <w:sz w:val="24"/>
          <w:szCs w:val="24"/>
        </w:rPr>
        <w:t xml:space="preserve"> </w:t>
      </w:r>
      <w:r w:rsidRPr="000A24B0">
        <w:rPr>
          <w:b w:val="0"/>
          <w:bCs w:val="0"/>
          <w:sz w:val="24"/>
          <w:szCs w:val="24"/>
          <w:lang w:val="ru-RU"/>
        </w:rPr>
        <w:t>смањења загађења ваздуха пореколом из индивидуалних извора у 2024. години на територији града Врања</w:t>
      </w:r>
      <w:r w:rsidRPr="00E6310E">
        <w:rPr>
          <w:b w:val="0"/>
          <w:sz w:val="24"/>
          <w:szCs w:val="24"/>
        </w:rPr>
        <w:t xml:space="preserve"> („</w:t>
      </w:r>
      <w:proofErr w:type="spellStart"/>
      <w:r w:rsidRPr="00E6310E">
        <w:rPr>
          <w:b w:val="0"/>
          <w:sz w:val="24"/>
          <w:szCs w:val="24"/>
        </w:rPr>
        <w:t>Службени</w:t>
      </w:r>
      <w:proofErr w:type="spellEnd"/>
      <w:r w:rsidRPr="00E6310E">
        <w:rPr>
          <w:b w:val="0"/>
          <w:sz w:val="24"/>
          <w:szCs w:val="24"/>
        </w:rPr>
        <w:t xml:space="preserve"> </w:t>
      </w:r>
      <w:proofErr w:type="spellStart"/>
      <w:r w:rsidRPr="00E6310E">
        <w:rPr>
          <w:b w:val="0"/>
          <w:sz w:val="24"/>
          <w:szCs w:val="24"/>
        </w:rPr>
        <w:t>гласник</w:t>
      </w:r>
      <w:proofErr w:type="spellEnd"/>
      <w:r w:rsidRPr="00E6310E">
        <w:rPr>
          <w:b w:val="0"/>
          <w:sz w:val="24"/>
          <w:szCs w:val="24"/>
        </w:rPr>
        <w:t xml:space="preserve"> </w:t>
      </w:r>
      <w:proofErr w:type="spellStart"/>
      <w:r w:rsidRPr="00E6310E">
        <w:rPr>
          <w:b w:val="0"/>
          <w:sz w:val="24"/>
          <w:szCs w:val="24"/>
        </w:rPr>
        <w:t>града</w:t>
      </w:r>
      <w:proofErr w:type="spellEnd"/>
      <w:r w:rsidRPr="00E6310E">
        <w:rPr>
          <w:b w:val="0"/>
          <w:sz w:val="24"/>
          <w:szCs w:val="24"/>
        </w:rPr>
        <w:t xml:space="preserve"> </w:t>
      </w:r>
      <w:proofErr w:type="spellStart"/>
      <w:r w:rsidRPr="00E6310E">
        <w:rPr>
          <w:b w:val="0"/>
          <w:sz w:val="24"/>
          <w:szCs w:val="24"/>
        </w:rPr>
        <w:t>Врања</w:t>
      </w:r>
      <w:proofErr w:type="spellEnd"/>
      <w:r w:rsidRPr="00E6310E">
        <w:rPr>
          <w:b w:val="0"/>
          <w:sz w:val="24"/>
          <w:szCs w:val="24"/>
        </w:rPr>
        <w:t xml:space="preserve">, </w:t>
      </w:r>
      <w:proofErr w:type="spellStart"/>
      <w:r w:rsidRPr="00E6310E">
        <w:rPr>
          <w:b w:val="0"/>
          <w:sz w:val="24"/>
          <w:szCs w:val="24"/>
        </w:rPr>
        <w:t>број</w:t>
      </w:r>
      <w:proofErr w:type="spellEnd"/>
      <w:r w:rsidRPr="00E6310E">
        <w:rPr>
          <w:b w:val="0"/>
          <w:sz w:val="24"/>
          <w:szCs w:val="24"/>
        </w:rPr>
        <w:t>: 1</w:t>
      </w:r>
      <w:r>
        <w:rPr>
          <w:b w:val="0"/>
          <w:sz w:val="24"/>
          <w:szCs w:val="24"/>
        </w:rPr>
        <w:t>0</w:t>
      </w:r>
      <w:r w:rsidRPr="00E6310E">
        <w:rPr>
          <w:b w:val="0"/>
          <w:sz w:val="24"/>
          <w:szCs w:val="24"/>
        </w:rPr>
        <w:t>/2</w:t>
      </w:r>
      <w:r>
        <w:rPr>
          <w:b w:val="0"/>
          <w:sz w:val="24"/>
          <w:szCs w:val="24"/>
        </w:rPr>
        <w:t>4</w:t>
      </w:r>
      <w:r w:rsidRPr="00E6310E">
        <w:rPr>
          <w:b w:val="0"/>
          <w:sz w:val="24"/>
          <w:szCs w:val="24"/>
        </w:rPr>
        <w:t xml:space="preserve">) </w:t>
      </w:r>
      <w:r w:rsidRPr="002D595A">
        <w:rPr>
          <w:b w:val="0"/>
          <w:sz w:val="24"/>
          <w:szCs w:val="24"/>
        </w:rPr>
        <w:t>и</w:t>
      </w:r>
      <w:r w:rsidRPr="002D595A">
        <w:rPr>
          <w:b w:val="0"/>
          <w:sz w:val="24"/>
          <w:szCs w:val="24"/>
          <w:lang w:val="sr-Cyrl-CS"/>
        </w:rPr>
        <w:t xml:space="preserve"> члана </w:t>
      </w:r>
      <w:r w:rsidRPr="002D595A">
        <w:rPr>
          <w:b w:val="0"/>
          <w:sz w:val="24"/>
          <w:szCs w:val="24"/>
        </w:rPr>
        <w:t xml:space="preserve">61. </w:t>
      </w:r>
      <w:r w:rsidRPr="002D595A">
        <w:rPr>
          <w:b w:val="0"/>
          <w:sz w:val="24"/>
          <w:szCs w:val="24"/>
          <w:lang w:val="sr-Cyrl-CS"/>
        </w:rPr>
        <w:t xml:space="preserve">Пословника Градског већа града Врања („Сл. гласник града Врања, број: </w:t>
      </w:r>
      <w:r>
        <w:rPr>
          <w:b w:val="0"/>
          <w:sz w:val="24"/>
          <w:szCs w:val="24"/>
          <w:lang w:val="sr-Cyrl-CS"/>
        </w:rPr>
        <w:t>5/24</w:t>
      </w:r>
      <w:r w:rsidRPr="009A113E">
        <w:rPr>
          <w:b w:val="0"/>
          <w:sz w:val="24"/>
          <w:szCs w:val="24"/>
          <w:lang w:val="sr-Cyrl-CS"/>
        </w:rPr>
        <w:t>),</w:t>
      </w:r>
      <w:r w:rsidRPr="00E6310E">
        <w:rPr>
          <w:b w:val="0"/>
          <w:sz w:val="24"/>
          <w:szCs w:val="24"/>
          <w:lang w:val="sr-Cyrl-CS"/>
        </w:rPr>
        <w:t xml:space="preserve"> </w:t>
      </w:r>
      <w:proofErr w:type="spellStart"/>
      <w:r w:rsidRPr="00E6310E">
        <w:rPr>
          <w:b w:val="0"/>
          <w:sz w:val="24"/>
          <w:szCs w:val="24"/>
        </w:rPr>
        <w:t>на</w:t>
      </w:r>
      <w:proofErr w:type="spellEnd"/>
      <w:r w:rsidRPr="00E6310E">
        <w:rPr>
          <w:b w:val="0"/>
          <w:sz w:val="24"/>
          <w:szCs w:val="24"/>
        </w:rPr>
        <w:t xml:space="preserve"> </w:t>
      </w:r>
      <w:proofErr w:type="spellStart"/>
      <w:r w:rsidRPr="00E6310E">
        <w:rPr>
          <w:b w:val="0"/>
          <w:sz w:val="24"/>
          <w:szCs w:val="24"/>
        </w:rPr>
        <w:t>основу</w:t>
      </w:r>
      <w:proofErr w:type="spellEnd"/>
      <w:r w:rsidRPr="00E6310E">
        <w:rPr>
          <w:b w:val="0"/>
          <w:sz w:val="24"/>
          <w:szCs w:val="24"/>
        </w:rPr>
        <w:t xml:space="preserve"> </w:t>
      </w:r>
      <w:proofErr w:type="spellStart"/>
      <w:r w:rsidRPr="00E6310E">
        <w:rPr>
          <w:b w:val="0"/>
          <w:sz w:val="24"/>
          <w:szCs w:val="24"/>
        </w:rPr>
        <w:t>Јавног</w:t>
      </w:r>
      <w:proofErr w:type="spellEnd"/>
      <w:r w:rsidRPr="00E6310E">
        <w:rPr>
          <w:b w:val="0"/>
          <w:sz w:val="24"/>
          <w:szCs w:val="24"/>
        </w:rPr>
        <w:t xml:space="preserve"> </w:t>
      </w:r>
      <w:proofErr w:type="spellStart"/>
      <w:r>
        <w:rPr>
          <w:b w:val="0"/>
          <w:sz w:val="24"/>
          <w:szCs w:val="24"/>
        </w:rPr>
        <w:t>конкурса</w:t>
      </w:r>
      <w:proofErr w:type="spellEnd"/>
      <w:r w:rsidRPr="00E6310E">
        <w:rPr>
          <w:b w:val="0"/>
          <w:sz w:val="24"/>
          <w:szCs w:val="24"/>
        </w:rPr>
        <w:t xml:space="preserve"> </w:t>
      </w:r>
      <w:proofErr w:type="spellStart"/>
      <w:r w:rsidRPr="00E6310E">
        <w:rPr>
          <w:b w:val="0"/>
          <w:sz w:val="24"/>
          <w:szCs w:val="24"/>
        </w:rPr>
        <w:t>за</w:t>
      </w:r>
      <w:proofErr w:type="spellEnd"/>
      <w:r w:rsidRPr="00E6310E">
        <w:rPr>
          <w:b w:val="0"/>
          <w:sz w:val="24"/>
          <w:szCs w:val="24"/>
        </w:rPr>
        <w:t xml:space="preserve"> </w:t>
      </w:r>
      <w:proofErr w:type="spellStart"/>
      <w:r w:rsidRPr="00E6310E">
        <w:rPr>
          <w:b w:val="0"/>
          <w:sz w:val="24"/>
          <w:szCs w:val="24"/>
        </w:rPr>
        <w:t>суфинансирање</w:t>
      </w:r>
      <w:proofErr w:type="spellEnd"/>
      <w:r w:rsidRPr="00E6310E">
        <w:rPr>
          <w:b w:val="0"/>
          <w:sz w:val="24"/>
          <w:szCs w:val="24"/>
        </w:rPr>
        <w:t xml:space="preserve"> </w:t>
      </w:r>
      <w:proofErr w:type="spellStart"/>
      <w:r w:rsidRPr="000A24B0">
        <w:rPr>
          <w:b w:val="0"/>
          <w:sz w:val="24"/>
          <w:szCs w:val="24"/>
        </w:rPr>
        <w:t>мера</w:t>
      </w:r>
      <w:proofErr w:type="spellEnd"/>
      <w:r w:rsidRPr="000A24B0">
        <w:rPr>
          <w:b w:val="0"/>
          <w:sz w:val="24"/>
          <w:szCs w:val="24"/>
        </w:rPr>
        <w:t xml:space="preserve"> </w:t>
      </w:r>
      <w:proofErr w:type="spellStart"/>
      <w:r w:rsidRPr="000A24B0">
        <w:rPr>
          <w:b w:val="0"/>
          <w:sz w:val="24"/>
          <w:szCs w:val="24"/>
        </w:rPr>
        <w:t>смањења</w:t>
      </w:r>
      <w:proofErr w:type="spellEnd"/>
      <w:r w:rsidRPr="000A24B0">
        <w:rPr>
          <w:b w:val="0"/>
          <w:sz w:val="24"/>
          <w:szCs w:val="24"/>
        </w:rPr>
        <w:t xml:space="preserve"> </w:t>
      </w:r>
      <w:proofErr w:type="spellStart"/>
      <w:r w:rsidRPr="000A24B0">
        <w:rPr>
          <w:b w:val="0"/>
          <w:sz w:val="24"/>
          <w:szCs w:val="24"/>
        </w:rPr>
        <w:t>загађења</w:t>
      </w:r>
      <w:proofErr w:type="spellEnd"/>
      <w:r w:rsidRPr="000A24B0">
        <w:rPr>
          <w:b w:val="0"/>
          <w:sz w:val="24"/>
          <w:szCs w:val="24"/>
        </w:rPr>
        <w:t xml:space="preserve"> </w:t>
      </w:r>
      <w:proofErr w:type="spellStart"/>
      <w:r w:rsidRPr="000A24B0">
        <w:rPr>
          <w:b w:val="0"/>
          <w:sz w:val="24"/>
          <w:szCs w:val="24"/>
        </w:rPr>
        <w:t>ваздуха</w:t>
      </w:r>
      <w:proofErr w:type="spellEnd"/>
      <w:r w:rsidRPr="000A24B0">
        <w:rPr>
          <w:b w:val="0"/>
          <w:sz w:val="24"/>
          <w:szCs w:val="24"/>
        </w:rPr>
        <w:t xml:space="preserve"> </w:t>
      </w:r>
      <w:proofErr w:type="spellStart"/>
      <w:r w:rsidRPr="000A24B0">
        <w:rPr>
          <w:b w:val="0"/>
          <w:sz w:val="24"/>
          <w:szCs w:val="24"/>
        </w:rPr>
        <w:t>пореколом</w:t>
      </w:r>
      <w:proofErr w:type="spellEnd"/>
      <w:r w:rsidRPr="000A24B0">
        <w:rPr>
          <w:b w:val="0"/>
          <w:sz w:val="24"/>
          <w:szCs w:val="24"/>
        </w:rPr>
        <w:t xml:space="preserve"> </w:t>
      </w:r>
      <w:proofErr w:type="spellStart"/>
      <w:r w:rsidRPr="000A24B0">
        <w:rPr>
          <w:b w:val="0"/>
          <w:sz w:val="24"/>
          <w:szCs w:val="24"/>
        </w:rPr>
        <w:t>из</w:t>
      </w:r>
      <w:proofErr w:type="spellEnd"/>
      <w:r w:rsidRPr="000A24B0">
        <w:rPr>
          <w:b w:val="0"/>
          <w:sz w:val="24"/>
          <w:szCs w:val="24"/>
        </w:rPr>
        <w:t xml:space="preserve"> </w:t>
      </w:r>
      <w:proofErr w:type="spellStart"/>
      <w:r w:rsidRPr="000A24B0">
        <w:rPr>
          <w:b w:val="0"/>
          <w:sz w:val="24"/>
          <w:szCs w:val="24"/>
        </w:rPr>
        <w:t>индивидуалних</w:t>
      </w:r>
      <w:proofErr w:type="spellEnd"/>
      <w:r w:rsidRPr="000A24B0">
        <w:rPr>
          <w:b w:val="0"/>
          <w:sz w:val="24"/>
          <w:szCs w:val="24"/>
        </w:rPr>
        <w:t xml:space="preserve"> </w:t>
      </w:r>
      <w:proofErr w:type="spellStart"/>
      <w:r w:rsidRPr="000A24B0">
        <w:rPr>
          <w:b w:val="0"/>
          <w:sz w:val="24"/>
          <w:szCs w:val="24"/>
        </w:rPr>
        <w:t>извора</w:t>
      </w:r>
      <w:proofErr w:type="spellEnd"/>
      <w:r w:rsidRPr="000A24B0">
        <w:rPr>
          <w:b w:val="0"/>
          <w:sz w:val="24"/>
          <w:szCs w:val="24"/>
        </w:rPr>
        <w:t xml:space="preserve"> у 2024. </w:t>
      </w:r>
      <w:proofErr w:type="spellStart"/>
      <w:r w:rsidRPr="000A24B0">
        <w:rPr>
          <w:b w:val="0"/>
          <w:sz w:val="24"/>
          <w:szCs w:val="24"/>
        </w:rPr>
        <w:t>години</w:t>
      </w:r>
      <w:proofErr w:type="spellEnd"/>
      <w:r w:rsidRPr="000A24B0">
        <w:rPr>
          <w:b w:val="0"/>
          <w:sz w:val="24"/>
          <w:szCs w:val="24"/>
        </w:rPr>
        <w:t xml:space="preserve"> </w:t>
      </w:r>
      <w:r w:rsidRPr="00E6310E">
        <w:rPr>
          <w:b w:val="0"/>
          <w:sz w:val="24"/>
          <w:szCs w:val="24"/>
        </w:rPr>
        <w:t xml:space="preserve">а </w:t>
      </w:r>
      <w:proofErr w:type="spellStart"/>
      <w:r w:rsidRPr="00E6310E">
        <w:rPr>
          <w:b w:val="0"/>
          <w:sz w:val="24"/>
          <w:szCs w:val="24"/>
        </w:rPr>
        <w:t>од</w:t>
      </w:r>
      <w:proofErr w:type="spellEnd"/>
      <w:r w:rsidRPr="00E6310E">
        <w:rPr>
          <w:b w:val="0"/>
          <w:sz w:val="24"/>
          <w:szCs w:val="24"/>
        </w:rPr>
        <w:t xml:space="preserve"> 2</w:t>
      </w:r>
      <w:r>
        <w:rPr>
          <w:b w:val="0"/>
          <w:sz w:val="24"/>
          <w:szCs w:val="24"/>
        </w:rPr>
        <w:t>4</w:t>
      </w:r>
      <w:r w:rsidRPr="00E6310E">
        <w:rPr>
          <w:b w:val="0"/>
          <w:sz w:val="24"/>
          <w:szCs w:val="24"/>
        </w:rPr>
        <w:t>.0</w:t>
      </w:r>
      <w:r>
        <w:rPr>
          <w:b w:val="0"/>
          <w:sz w:val="24"/>
          <w:szCs w:val="24"/>
        </w:rPr>
        <w:t>4</w:t>
      </w:r>
      <w:r w:rsidRPr="00E6310E">
        <w:rPr>
          <w:b w:val="0"/>
          <w:sz w:val="24"/>
          <w:szCs w:val="24"/>
        </w:rPr>
        <w:t>.202</w:t>
      </w:r>
      <w:r>
        <w:rPr>
          <w:b w:val="0"/>
          <w:sz w:val="24"/>
          <w:szCs w:val="24"/>
        </w:rPr>
        <w:t>4</w:t>
      </w:r>
      <w:r w:rsidRPr="00E6310E">
        <w:rPr>
          <w:b w:val="0"/>
          <w:sz w:val="24"/>
          <w:szCs w:val="24"/>
        </w:rPr>
        <w:t xml:space="preserve">. </w:t>
      </w:r>
      <w:proofErr w:type="spellStart"/>
      <w:r w:rsidRPr="00E6310E">
        <w:rPr>
          <w:b w:val="0"/>
          <w:sz w:val="24"/>
          <w:szCs w:val="24"/>
        </w:rPr>
        <w:t>године</w:t>
      </w:r>
      <w:proofErr w:type="spellEnd"/>
      <w:r w:rsidRPr="00E6310E">
        <w:rPr>
          <w:b w:val="0"/>
          <w:sz w:val="24"/>
          <w:szCs w:val="24"/>
        </w:rPr>
        <w:t xml:space="preserve">, </w:t>
      </w:r>
      <w:proofErr w:type="spellStart"/>
      <w:r w:rsidRPr="00E6310E">
        <w:rPr>
          <w:b w:val="0"/>
          <w:sz w:val="24"/>
          <w:szCs w:val="24"/>
        </w:rPr>
        <w:t>Градско</w:t>
      </w:r>
      <w:proofErr w:type="spellEnd"/>
      <w:r w:rsidRPr="00E6310E">
        <w:rPr>
          <w:b w:val="0"/>
          <w:sz w:val="24"/>
          <w:szCs w:val="24"/>
        </w:rPr>
        <w:t xml:space="preserve"> </w:t>
      </w:r>
      <w:proofErr w:type="spellStart"/>
      <w:r w:rsidRPr="00E6310E">
        <w:rPr>
          <w:b w:val="0"/>
          <w:sz w:val="24"/>
          <w:szCs w:val="24"/>
        </w:rPr>
        <w:t>веће</w:t>
      </w:r>
      <w:proofErr w:type="spellEnd"/>
      <w:r w:rsidRPr="00E6310E">
        <w:rPr>
          <w:b w:val="0"/>
          <w:sz w:val="24"/>
          <w:szCs w:val="24"/>
        </w:rPr>
        <w:t xml:space="preserve"> </w:t>
      </w:r>
      <w:proofErr w:type="spellStart"/>
      <w:r w:rsidRPr="00E6310E">
        <w:rPr>
          <w:b w:val="0"/>
          <w:sz w:val="24"/>
          <w:szCs w:val="24"/>
        </w:rPr>
        <w:t>града</w:t>
      </w:r>
      <w:proofErr w:type="spellEnd"/>
      <w:r w:rsidRPr="00E6310E">
        <w:rPr>
          <w:b w:val="0"/>
          <w:sz w:val="24"/>
          <w:szCs w:val="24"/>
        </w:rPr>
        <w:t xml:space="preserve"> </w:t>
      </w:r>
      <w:proofErr w:type="spellStart"/>
      <w:r w:rsidRPr="00E6310E">
        <w:rPr>
          <w:b w:val="0"/>
          <w:sz w:val="24"/>
          <w:szCs w:val="24"/>
        </w:rPr>
        <w:t>Врања</w:t>
      </w:r>
      <w:proofErr w:type="spellEnd"/>
      <w:r w:rsidRPr="00E6310E">
        <w:rPr>
          <w:b w:val="0"/>
          <w:sz w:val="24"/>
          <w:szCs w:val="24"/>
        </w:rPr>
        <w:t xml:space="preserve"> </w:t>
      </w:r>
      <w:proofErr w:type="spellStart"/>
      <w:r w:rsidRPr="00E6310E">
        <w:rPr>
          <w:b w:val="0"/>
          <w:sz w:val="24"/>
          <w:szCs w:val="24"/>
        </w:rPr>
        <w:t>на</w:t>
      </w:r>
      <w:proofErr w:type="spellEnd"/>
      <w:r w:rsidRPr="00E6310E">
        <w:rPr>
          <w:b w:val="0"/>
          <w:sz w:val="24"/>
          <w:szCs w:val="24"/>
        </w:rPr>
        <w:t xml:space="preserve"> </w:t>
      </w:r>
      <w:proofErr w:type="spellStart"/>
      <w:r w:rsidRPr="00E6310E">
        <w:rPr>
          <w:b w:val="0"/>
          <w:sz w:val="24"/>
          <w:szCs w:val="24"/>
        </w:rPr>
        <w:t>седници</w:t>
      </w:r>
      <w:proofErr w:type="spellEnd"/>
      <w:r w:rsidRPr="00E6310E">
        <w:rPr>
          <w:b w:val="0"/>
          <w:sz w:val="24"/>
          <w:szCs w:val="24"/>
        </w:rPr>
        <w:t xml:space="preserve"> </w:t>
      </w:r>
      <w:proofErr w:type="spellStart"/>
      <w:r w:rsidRPr="00E6310E">
        <w:rPr>
          <w:b w:val="0"/>
          <w:sz w:val="24"/>
          <w:szCs w:val="24"/>
        </w:rPr>
        <w:t>одржаној</w:t>
      </w:r>
      <w:proofErr w:type="spellEnd"/>
      <w:r w:rsidRPr="00E6310E">
        <w:rPr>
          <w:b w:val="0"/>
          <w:sz w:val="24"/>
          <w:szCs w:val="24"/>
        </w:rPr>
        <w:t xml:space="preserve"> </w:t>
      </w:r>
      <w:r>
        <w:rPr>
          <w:b w:val="0"/>
          <w:sz w:val="24"/>
          <w:szCs w:val="24"/>
        </w:rPr>
        <w:t xml:space="preserve">   30.07</w:t>
      </w:r>
      <w:r w:rsidRPr="00E6310E">
        <w:rPr>
          <w:b w:val="0"/>
          <w:sz w:val="24"/>
          <w:szCs w:val="24"/>
        </w:rPr>
        <w:t>.202</w:t>
      </w:r>
      <w:r>
        <w:rPr>
          <w:b w:val="0"/>
          <w:sz w:val="24"/>
          <w:szCs w:val="24"/>
        </w:rPr>
        <w:t>4</w:t>
      </w:r>
      <w:r w:rsidRPr="00E6310E">
        <w:rPr>
          <w:b w:val="0"/>
          <w:sz w:val="24"/>
          <w:szCs w:val="24"/>
        </w:rPr>
        <w:t xml:space="preserve">. </w:t>
      </w:r>
      <w:proofErr w:type="spellStart"/>
      <w:r w:rsidRPr="00E6310E">
        <w:rPr>
          <w:b w:val="0"/>
          <w:sz w:val="24"/>
          <w:szCs w:val="24"/>
        </w:rPr>
        <w:t>године</w:t>
      </w:r>
      <w:proofErr w:type="spellEnd"/>
      <w:r w:rsidRPr="00E6310E">
        <w:rPr>
          <w:b w:val="0"/>
          <w:sz w:val="24"/>
          <w:szCs w:val="24"/>
        </w:rPr>
        <w:t xml:space="preserve">, </w:t>
      </w:r>
      <w:proofErr w:type="spellStart"/>
      <w:r w:rsidRPr="00E6310E">
        <w:rPr>
          <w:b w:val="0"/>
          <w:sz w:val="24"/>
          <w:szCs w:val="24"/>
        </w:rPr>
        <w:t>донело</w:t>
      </w:r>
      <w:proofErr w:type="spellEnd"/>
      <w:r w:rsidRPr="00E6310E">
        <w:rPr>
          <w:b w:val="0"/>
          <w:sz w:val="24"/>
          <w:szCs w:val="24"/>
        </w:rPr>
        <w:t xml:space="preserve"> </w:t>
      </w:r>
      <w:proofErr w:type="spellStart"/>
      <w:r w:rsidRPr="00E6310E">
        <w:rPr>
          <w:b w:val="0"/>
          <w:sz w:val="24"/>
          <w:szCs w:val="24"/>
        </w:rPr>
        <w:t>је</w:t>
      </w:r>
      <w:proofErr w:type="spellEnd"/>
    </w:p>
    <w:p w14:paraId="46508D82" w14:textId="77777777" w:rsidR="004B4809" w:rsidRPr="00E6310E" w:rsidRDefault="004B4809" w:rsidP="004B4809">
      <w:pPr>
        <w:jc w:val="center"/>
        <w:rPr>
          <w:b/>
        </w:rPr>
      </w:pPr>
      <w:r w:rsidRPr="00E6310E">
        <w:rPr>
          <w:b/>
        </w:rPr>
        <w:t>ОДЛУКУ</w:t>
      </w:r>
    </w:p>
    <w:p w14:paraId="1B51944A" w14:textId="77777777" w:rsidR="004B4809" w:rsidRPr="000A24B0" w:rsidRDefault="004B4809" w:rsidP="004B4809">
      <w:pPr>
        <w:jc w:val="center"/>
        <w:rPr>
          <w:b/>
        </w:rPr>
      </w:pPr>
      <w:r w:rsidRPr="000A24B0">
        <w:rPr>
          <w:b/>
        </w:rPr>
        <w:t>О ДОДЕЛИ БЕСПОВРАТНИХ СРЕДСТВА КРАЈЊИМ КОРИСНИЦИМА ЗА</w:t>
      </w:r>
    </w:p>
    <w:p w14:paraId="23B2891E" w14:textId="77777777" w:rsidR="004B4809" w:rsidRPr="000A24B0" w:rsidRDefault="004B4809" w:rsidP="004B4809">
      <w:pPr>
        <w:jc w:val="center"/>
        <w:rPr>
          <w:b/>
        </w:rPr>
      </w:pPr>
      <w:r>
        <w:rPr>
          <w:b/>
        </w:rPr>
        <w:t>СПРОВОЂЕ</w:t>
      </w:r>
      <w:r w:rsidRPr="000A24B0">
        <w:rPr>
          <w:b/>
        </w:rPr>
        <w:t>ЊЕ МЕРА СМАЊЕЊА ЗАГАЂЕЊА ВАЗДУХА ПОРЕКОЛОМ ИЗ ИНДИВИДУАЛНИХ ИЗВОРА У 2024. ГОДИНИ</w:t>
      </w:r>
    </w:p>
    <w:p w14:paraId="1342FA26" w14:textId="77777777" w:rsidR="004B4809" w:rsidRPr="00E6310E" w:rsidRDefault="004B4809" w:rsidP="004B4809">
      <w:pPr>
        <w:jc w:val="center"/>
        <w:rPr>
          <w:b/>
        </w:rPr>
      </w:pPr>
    </w:p>
    <w:p w14:paraId="0B834AC4" w14:textId="77777777" w:rsidR="004B4809" w:rsidRPr="000A24B0" w:rsidRDefault="004B4809" w:rsidP="004B4809">
      <w:pPr>
        <w:ind w:firstLine="720"/>
        <w:jc w:val="both"/>
      </w:pPr>
      <w:r w:rsidRPr="000A24B0">
        <w:t xml:space="preserve">ДОДЕЉУЈУ СЕ БЕСПОВРАТНА СРЕДСТВА КРАЈЊИМ КОРИСНИЦИМА ЗА </w:t>
      </w:r>
    </w:p>
    <w:p w14:paraId="46D7F534" w14:textId="77777777" w:rsidR="004B4809" w:rsidRPr="002D595A" w:rsidRDefault="004B4809" w:rsidP="004B4809">
      <w:pPr>
        <w:jc w:val="both"/>
      </w:pPr>
      <w:r w:rsidRPr="000A24B0">
        <w:t xml:space="preserve">СПРОВОЂЕЊЕ МЕРА СМАЊЕЊА ЗАГАЂЕЊА ВАЗДУХА ПОРЕКОЛОМ ИЗ ИНДИВИДУАЛНИХ ИЗВОРА У 2024. ГОДИНИ У УКУПНОМ ИЗНОСУ ОД </w:t>
      </w:r>
      <w:r>
        <w:rPr>
          <w:sz w:val="26"/>
          <w:szCs w:val="26"/>
        </w:rPr>
        <w:t>4</w:t>
      </w:r>
      <w:r w:rsidRPr="000A24B0">
        <w:rPr>
          <w:sz w:val="26"/>
          <w:szCs w:val="26"/>
        </w:rPr>
        <w:t>.</w:t>
      </w:r>
      <w:r>
        <w:rPr>
          <w:sz w:val="26"/>
          <w:szCs w:val="26"/>
        </w:rPr>
        <w:t>985</w:t>
      </w:r>
      <w:r w:rsidRPr="000A24B0">
        <w:rPr>
          <w:sz w:val="26"/>
          <w:szCs w:val="26"/>
        </w:rPr>
        <w:t>.</w:t>
      </w:r>
      <w:r>
        <w:rPr>
          <w:sz w:val="26"/>
          <w:szCs w:val="26"/>
        </w:rPr>
        <w:t>450</w:t>
      </w:r>
      <w:r w:rsidRPr="000A24B0">
        <w:rPr>
          <w:sz w:val="26"/>
          <w:szCs w:val="26"/>
        </w:rPr>
        <w:t>,</w:t>
      </w:r>
      <w:r>
        <w:rPr>
          <w:sz w:val="26"/>
          <w:szCs w:val="26"/>
        </w:rPr>
        <w:t>00</w:t>
      </w:r>
      <w:r w:rsidRPr="000A24B0">
        <w:t xml:space="preserve"> </w:t>
      </w:r>
      <w:proofErr w:type="spellStart"/>
      <w:r w:rsidRPr="000A24B0">
        <w:t>динара</w:t>
      </w:r>
      <w:proofErr w:type="spellEnd"/>
    </w:p>
    <w:p w14:paraId="65E6A7FA" w14:textId="77777777" w:rsidR="004B4809" w:rsidRPr="002D595A" w:rsidRDefault="004B4809" w:rsidP="004B4809">
      <w:r w:rsidRPr="00E6310E">
        <w:t xml:space="preserve">и </w:t>
      </w:r>
      <w:proofErr w:type="spellStart"/>
      <w:r w:rsidRPr="00E6310E">
        <w:t>то</w:t>
      </w:r>
      <w:proofErr w:type="spellEnd"/>
      <w:r>
        <w:t xml:space="preserve"> </w:t>
      </w:r>
      <w:proofErr w:type="spellStart"/>
      <w:r>
        <w:t>за</w:t>
      </w:r>
      <w:proofErr w:type="spellEnd"/>
      <w:r>
        <w:t xml:space="preserve"> </w:t>
      </w:r>
      <w:proofErr w:type="spellStart"/>
      <w:r>
        <w:t>мере</w:t>
      </w:r>
      <w:proofErr w:type="spellEnd"/>
      <w:r w:rsidRPr="00E6310E">
        <w:t>:</w:t>
      </w:r>
    </w:p>
    <w:p w14:paraId="5CC704B9" w14:textId="77777777" w:rsidR="004B4809" w:rsidRDefault="004B4809" w:rsidP="004B4809">
      <w:pPr>
        <w:numPr>
          <w:ilvl w:val="0"/>
          <w:numId w:val="4"/>
        </w:numPr>
        <w:suppressAutoHyphens w:val="0"/>
        <w:spacing w:line="276" w:lineRule="auto"/>
        <w:jc w:val="both"/>
        <w:rPr>
          <w:b/>
          <w:bCs/>
        </w:rPr>
      </w:pPr>
      <w:proofErr w:type="spellStart"/>
      <w:r>
        <w:rPr>
          <w:b/>
          <w:bCs/>
        </w:rPr>
        <w:t>набавка</w:t>
      </w:r>
      <w:proofErr w:type="spellEnd"/>
      <w:r>
        <w:rPr>
          <w:b/>
          <w:bCs/>
        </w:rPr>
        <w:t xml:space="preserve"> </w:t>
      </w:r>
      <w:proofErr w:type="spellStart"/>
      <w:r>
        <w:rPr>
          <w:b/>
          <w:bCs/>
        </w:rPr>
        <w:t>котла</w:t>
      </w:r>
      <w:proofErr w:type="spellEnd"/>
      <w:r>
        <w:rPr>
          <w:b/>
          <w:bCs/>
        </w:rPr>
        <w:t xml:space="preserve"> </w:t>
      </w:r>
      <w:proofErr w:type="spellStart"/>
      <w:r>
        <w:rPr>
          <w:b/>
          <w:bCs/>
        </w:rPr>
        <w:t>на</w:t>
      </w:r>
      <w:proofErr w:type="spellEnd"/>
      <w:r>
        <w:rPr>
          <w:b/>
          <w:bCs/>
        </w:rPr>
        <w:t xml:space="preserve"> </w:t>
      </w:r>
      <w:proofErr w:type="spellStart"/>
      <w:r>
        <w:rPr>
          <w:b/>
          <w:bCs/>
        </w:rPr>
        <w:t>пелет</w:t>
      </w:r>
      <w:proofErr w:type="spellEnd"/>
      <w:r>
        <w:rPr>
          <w:b/>
          <w:bCs/>
        </w:rPr>
        <w:t xml:space="preserve"> </w:t>
      </w:r>
      <w:proofErr w:type="spellStart"/>
      <w:r>
        <w:rPr>
          <w:b/>
          <w:bCs/>
        </w:rPr>
        <w:t>или</w:t>
      </w:r>
      <w:proofErr w:type="spellEnd"/>
    </w:p>
    <w:p w14:paraId="5A0D246B" w14:textId="77777777" w:rsidR="004B4809" w:rsidRPr="00870677" w:rsidRDefault="004B4809" w:rsidP="004B4809">
      <w:pPr>
        <w:numPr>
          <w:ilvl w:val="0"/>
          <w:numId w:val="4"/>
        </w:numPr>
        <w:suppressAutoHyphens w:val="0"/>
        <w:spacing w:line="276" w:lineRule="auto"/>
        <w:jc w:val="both"/>
        <w:rPr>
          <w:b/>
        </w:rPr>
      </w:pPr>
      <w:proofErr w:type="spellStart"/>
      <w:r w:rsidRPr="00870677">
        <w:rPr>
          <w:b/>
          <w:iCs/>
        </w:rPr>
        <w:t>набавк</w:t>
      </w:r>
      <w:r>
        <w:rPr>
          <w:b/>
          <w:iCs/>
        </w:rPr>
        <w:t>а</w:t>
      </w:r>
      <w:proofErr w:type="spellEnd"/>
      <w:r w:rsidRPr="00870677">
        <w:rPr>
          <w:b/>
          <w:iCs/>
        </w:rPr>
        <w:t xml:space="preserve"> </w:t>
      </w:r>
      <w:proofErr w:type="spellStart"/>
      <w:r w:rsidRPr="00870677">
        <w:rPr>
          <w:b/>
          <w:iCs/>
        </w:rPr>
        <w:t>топлотне</w:t>
      </w:r>
      <w:proofErr w:type="spellEnd"/>
      <w:r w:rsidRPr="00870677">
        <w:rPr>
          <w:b/>
          <w:iCs/>
        </w:rPr>
        <w:t xml:space="preserve"> </w:t>
      </w:r>
      <w:proofErr w:type="spellStart"/>
      <w:r w:rsidRPr="00870677">
        <w:rPr>
          <w:b/>
          <w:iCs/>
        </w:rPr>
        <w:t>пумпе</w:t>
      </w:r>
      <w:proofErr w:type="spellEnd"/>
    </w:p>
    <w:p w14:paraId="453AF656" w14:textId="77777777" w:rsidR="004B4809" w:rsidRDefault="004B4809" w:rsidP="004B4809">
      <w:pPr>
        <w:spacing w:line="276" w:lineRule="auto"/>
        <w:jc w:val="both"/>
      </w:pPr>
      <w:proofErr w:type="spellStart"/>
      <w:r w:rsidRPr="00E6310E">
        <w:t>изабрани</w:t>
      </w:r>
      <w:proofErr w:type="spellEnd"/>
      <w:r w:rsidRPr="00E6310E">
        <w:t xml:space="preserve"> </w:t>
      </w:r>
      <w:proofErr w:type="spellStart"/>
      <w:r w:rsidRPr="00E6310E">
        <w:t>су</w:t>
      </w:r>
      <w:proofErr w:type="spellEnd"/>
      <w:r w:rsidRPr="00E6310E">
        <w:t>:</w:t>
      </w:r>
    </w:p>
    <w:p w14:paraId="02091671" w14:textId="77777777" w:rsidR="004B4809" w:rsidRPr="00870677" w:rsidRDefault="004B4809" w:rsidP="004B4809">
      <w:pPr>
        <w:spacing w:line="276" w:lineRule="auto"/>
        <w:ind w:left="708"/>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1796"/>
        <w:gridCol w:w="3011"/>
        <w:gridCol w:w="1693"/>
        <w:gridCol w:w="1692"/>
        <w:gridCol w:w="948"/>
      </w:tblGrid>
      <w:tr w:rsidR="004B4809" w:rsidRPr="00AE3BC8" w14:paraId="00A1462F" w14:textId="77777777" w:rsidTr="004B4809">
        <w:tc>
          <w:tcPr>
            <w:tcW w:w="868" w:type="dxa"/>
          </w:tcPr>
          <w:p w14:paraId="31AE8E52" w14:textId="77777777" w:rsidR="004B4809" w:rsidRPr="00AE3BC8" w:rsidRDefault="004B4809" w:rsidP="004B4809">
            <w:pPr>
              <w:shd w:val="clear" w:color="auto" w:fill="FFFFFF"/>
              <w:jc w:val="both"/>
              <w:rPr>
                <w:b/>
              </w:rPr>
            </w:pPr>
            <w:proofErr w:type="spellStart"/>
            <w:r w:rsidRPr="00AE3BC8">
              <w:rPr>
                <w:b/>
              </w:rPr>
              <w:t>Редни</w:t>
            </w:r>
            <w:proofErr w:type="spellEnd"/>
            <w:r w:rsidRPr="00AE3BC8">
              <w:rPr>
                <w:b/>
              </w:rPr>
              <w:t xml:space="preserve"> </w:t>
            </w:r>
            <w:proofErr w:type="spellStart"/>
            <w:r w:rsidRPr="00AE3BC8">
              <w:rPr>
                <w:b/>
              </w:rPr>
              <w:t>број</w:t>
            </w:r>
            <w:proofErr w:type="spellEnd"/>
          </w:p>
        </w:tc>
        <w:tc>
          <w:tcPr>
            <w:tcW w:w="1796" w:type="dxa"/>
          </w:tcPr>
          <w:p w14:paraId="1096AC26" w14:textId="77777777" w:rsidR="004B4809" w:rsidRPr="00AE3BC8" w:rsidRDefault="004B4809" w:rsidP="004B4809">
            <w:pPr>
              <w:shd w:val="clear" w:color="auto" w:fill="FFFFFF"/>
              <w:jc w:val="both"/>
              <w:rPr>
                <w:b/>
              </w:rPr>
            </w:pPr>
            <w:proofErr w:type="spellStart"/>
            <w:r w:rsidRPr="00AE3BC8">
              <w:rPr>
                <w:b/>
              </w:rPr>
              <w:t>Број</w:t>
            </w:r>
            <w:proofErr w:type="spellEnd"/>
            <w:r w:rsidRPr="00AE3BC8">
              <w:rPr>
                <w:b/>
              </w:rPr>
              <w:t xml:space="preserve"> </w:t>
            </w:r>
            <w:proofErr w:type="spellStart"/>
            <w:r w:rsidRPr="00AE3BC8">
              <w:rPr>
                <w:b/>
              </w:rPr>
              <w:t>пријаве</w:t>
            </w:r>
            <w:proofErr w:type="spellEnd"/>
          </w:p>
        </w:tc>
        <w:tc>
          <w:tcPr>
            <w:tcW w:w="3011" w:type="dxa"/>
          </w:tcPr>
          <w:p w14:paraId="7F56D570" w14:textId="77777777" w:rsidR="004B4809" w:rsidRPr="00AE3BC8" w:rsidRDefault="004B4809" w:rsidP="004B4809">
            <w:pPr>
              <w:shd w:val="clear" w:color="auto" w:fill="FFFFFF"/>
              <w:jc w:val="both"/>
              <w:rPr>
                <w:b/>
              </w:rPr>
            </w:pPr>
            <w:proofErr w:type="spellStart"/>
            <w:r w:rsidRPr="00AE3BC8">
              <w:rPr>
                <w:b/>
              </w:rPr>
              <w:t>Подносилац</w:t>
            </w:r>
            <w:proofErr w:type="spellEnd"/>
            <w:r w:rsidRPr="00AE3BC8">
              <w:rPr>
                <w:b/>
              </w:rPr>
              <w:t xml:space="preserve"> </w:t>
            </w:r>
            <w:proofErr w:type="spellStart"/>
            <w:r w:rsidRPr="00AE3BC8">
              <w:rPr>
                <w:b/>
              </w:rPr>
              <w:t>пријаве</w:t>
            </w:r>
            <w:proofErr w:type="spellEnd"/>
          </w:p>
        </w:tc>
        <w:tc>
          <w:tcPr>
            <w:tcW w:w="1693" w:type="dxa"/>
          </w:tcPr>
          <w:p w14:paraId="41472D43" w14:textId="77777777" w:rsidR="004B4809" w:rsidRPr="00486120" w:rsidRDefault="004B4809" w:rsidP="004B4809">
            <w:pPr>
              <w:shd w:val="clear" w:color="auto" w:fill="FFFFFF"/>
              <w:jc w:val="both"/>
              <w:rPr>
                <w:b/>
              </w:rPr>
            </w:pPr>
            <w:proofErr w:type="spellStart"/>
            <w:r>
              <w:rPr>
                <w:b/>
              </w:rPr>
              <w:t>Износ</w:t>
            </w:r>
            <w:proofErr w:type="spellEnd"/>
            <w:r>
              <w:rPr>
                <w:b/>
              </w:rPr>
              <w:t xml:space="preserve"> </w:t>
            </w:r>
            <w:proofErr w:type="spellStart"/>
            <w:r>
              <w:rPr>
                <w:b/>
              </w:rPr>
              <w:t>предрачуна</w:t>
            </w:r>
            <w:proofErr w:type="spellEnd"/>
          </w:p>
        </w:tc>
        <w:tc>
          <w:tcPr>
            <w:tcW w:w="1692" w:type="dxa"/>
          </w:tcPr>
          <w:p w14:paraId="62A03BAE" w14:textId="77777777" w:rsidR="004B4809" w:rsidRPr="00AE3BC8" w:rsidRDefault="004B4809" w:rsidP="004B4809">
            <w:pPr>
              <w:shd w:val="clear" w:color="auto" w:fill="FFFFFF"/>
              <w:jc w:val="both"/>
              <w:rPr>
                <w:b/>
              </w:rPr>
            </w:pPr>
            <w:proofErr w:type="spellStart"/>
            <w:r>
              <w:rPr>
                <w:b/>
              </w:rPr>
              <w:t>Износ</w:t>
            </w:r>
            <w:proofErr w:type="spellEnd"/>
            <w:r>
              <w:rPr>
                <w:b/>
              </w:rPr>
              <w:t xml:space="preserve"> </w:t>
            </w:r>
            <w:proofErr w:type="spellStart"/>
            <w:r>
              <w:rPr>
                <w:b/>
              </w:rPr>
              <w:t>субвенције</w:t>
            </w:r>
            <w:proofErr w:type="spellEnd"/>
          </w:p>
        </w:tc>
        <w:tc>
          <w:tcPr>
            <w:tcW w:w="948" w:type="dxa"/>
          </w:tcPr>
          <w:p w14:paraId="381E61F8" w14:textId="77777777" w:rsidR="004B4809" w:rsidRPr="00AE3BC8" w:rsidRDefault="004B4809" w:rsidP="004B4809">
            <w:pPr>
              <w:shd w:val="clear" w:color="auto" w:fill="FFFFFF"/>
              <w:jc w:val="both"/>
              <w:rPr>
                <w:b/>
              </w:rPr>
            </w:pPr>
            <w:proofErr w:type="spellStart"/>
            <w:r>
              <w:rPr>
                <w:b/>
              </w:rPr>
              <w:t>Мера</w:t>
            </w:r>
            <w:proofErr w:type="spellEnd"/>
          </w:p>
        </w:tc>
      </w:tr>
      <w:tr w:rsidR="004B4809" w:rsidRPr="00AE3BC8" w14:paraId="41AB15DE" w14:textId="77777777" w:rsidTr="004B4809">
        <w:trPr>
          <w:trHeight w:val="323"/>
        </w:trPr>
        <w:tc>
          <w:tcPr>
            <w:tcW w:w="868" w:type="dxa"/>
            <w:vAlign w:val="center"/>
          </w:tcPr>
          <w:p w14:paraId="460E1971" w14:textId="77777777" w:rsidR="004B4809" w:rsidRPr="00AE3BC8" w:rsidRDefault="004B4809" w:rsidP="004B4809">
            <w:pPr>
              <w:shd w:val="clear" w:color="auto" w:fill="FFFFFF"/>
              <w:jc w:val="center"/>
            </w:pPr>
            <w:r w:rsidRPr="00AE3BC8">
              <w:t>1</w:t>
            </w:r>
          </w:p>
        </w:tc>
        <w:tc>
          <w:tcPr>
            <w:tcW w:w="1796" w:type="dxa"/>
            <w:vAlign w:val="center"/>
          </w:tcPr>
          <w:p w14:paraId="25F2EFE0" w14:textId="77777777" w:rsidR="004B4809" w:rsidRPr="00AE3BC8" w:rsidRDefault="004B4809" w:rsidP="004B4809">
            <w:pPr>
              <w:shd w:val="clear" w:color="auto" w:fill="FFFFFF"/>
              <w:jc w:val="both"/>
              <w:rPr>
                <w:b/>
              </w:rPr>
            </w:pPr>
            <w:r>
              <w:t>40-275</w:t>
            </w:r>
            <w:r w:rsidRPr="00AE3BC8">
              <w:t>/202</w:t>
            </w:r>
            <w:r>
              <w:t>4-04</w:t>
            </w:r>
          </w:p>
        </w:tc>
        <w:tc>
          <w:tcPr>
            <w:tcW w:w="3011" w:type="dxa"/>
            <w:vAlign w:val="center"/>
          </w:tcPr>
          <w:p w14:paraId="73E931EC" w14:textId="77777777" w:rsidR="004B4809" w:rsidRPr="00AE3BC8" w:rsidRDefault="004B4809" w:rsidP="004B4809">
            <w:pPr>
              <w:shd w:val="clear" w:color="auto" w:fill="FFFFFF"/>
              <w:jc w:val="both"/>
              <w:rPr>
                <w:b/>
              </w:rPr>
            </w:pPr>
            <w:proofErr w:type="spellStart"/>
            <w:r>
              <w:t>Стаменковић</w:t>
            </w:r>
            <w:proofErr w:type="spellEnd"/>
            <w:r>
              <w:t xml:space="preserve"> </w:t>
            </w:r>
            <w:proofErr w:type="spellStart"/>
            <w:r>
              <w:t>Драган</w:t>
            </w:r>
            <w:proofErr w:type="spellEnd"/>
          </w:p>
        </w:tc>
        <w:tc>
          <w:tcPr>
            <w:tcW w:w="1693" w:type="dxa"/>
            <w:shd w:val="clear" w:color="auto" w:fill="auto"/>
            <w:vAlign w:val="center"/>
          </w:tcPr>
          <w:p w14:paraId="542D2ADC" w14:textId="77777777" w:rsidR="004B4809" w:rsidRPr="00F204CB" w:rsidRDefault="004B4809" w:rsidP="004B4809">
            <w:pPr>
              <w:shd w:val="clear" w:color="auto" w:fill="FFFFFF"/>
              <w:jc w:val="center"/>
            </w:pPr>
            <w:r w:rsidRPr="00653E2F">
              <w:t>715</w:t>
            </w:r>
            <w:r>
              <w:t>.</w:t>
            </w:r>
            <w:r w:rsidRPr="00653E2F">
              <w:t>000</w:t>
            </w:r>
            <w:r>
              <w:t>,</w:t>
            </w:r>
            <w:r w:rsidRPr="00653E2F">
              <w:t>00</w:t>
            </w:r>
          </w:p>
        </w:tc>
        <w:tc>
          <w:tcPr>
            <w:tcW w:w="1692" w:type="dxa"/>
            <w:shd w:val="clear" w:color="auto" w:fill="auto"/>
            <w:vAlign w:val="center"/>
          </w:tcPr>
          <w:p w14:paraId="63D22B23" w14:textId="77777777" w:rsidR="004B4809" w:rsidRPr="00870677" w:rsidRDefault="004B4809" w:rsidP="004B4809">
            <w:pPr>
              <w:shd w:val="clear" w:color="auto" w:fill="FFFFFF"/>
              <w:jc w:val="center"/>
            </w:pPr>
            <w:r w:rsidRPr="00870677">
              <w:rPr>
                <w:color w:val="000000"/>
              </w:rPr>
              <w:t>350</w:t>
            </w:r>
            <w:r>
              <w:rPr>
                <w:color w:val="000000"/>
              </w:rPr>
              <w:t>.</w:t>
            </w:r>
            <w:r w:rsidRPr="00870677">
              <w:rPr>
                <w:color w:val="000000"/>
              </w:rPr>
              <w:t>000</w:t>
            </w:r>
            <w:r>
              <w:rPr>
                <w:color w:val="000000"/>
              </w:rPr>
              <w:t>,00</w:t>
            </w:r>
          </w:p>
        </w:tc>
        <w:tc>
          <w:tcPr>
            <w:tcW w:w="948" w:type="dxa"/>
            <w:shd w:val="clear" w:color="auto" w:fill="auto"/>
            <w:vAlign w:val="center"/>
          </w:tcPr>
          <w:p w14:paraId="10CDC92A" w14:textId="77777777" w:rsidR="004B4809" w:rsidRPr="00AE3BC8" w:rsidRDefault="004B4809" w:rsidP="004B4809">
            <w:pPr>
              <w:shd w:val="clear" w:color="auto" w:fill="FFFFFF"/>
              <w:jc w:val="center"/>
            </w:pPr>
            <w:r>
              <w:t>2</w:t>
            </w:r>
          </w:p>
        </w:tc>
      </w:tr>
      <w:tr w:rsidR="004B4809" w:rsidRPr="00AE3BC8" w14:paraId="71EFF74A" w14:textId="77777777" w:rsidTr="004B4809">
        <w:tc>
          <w:tcPr>
            <w:tcW w:w="868" w:type="dxa"/>
            <w:vAlign w:val="center"/>
          </w:tcPr>
          <w:p w14:paraId="5B72B5AC" w14:textId="77777777" w:rsidR="004B4809" w:rsidRPr="00AE3BC8" w:rsidRDefault="004B4809" w:rsidP="004B4809">
            <w:pPr>
              <w:shd w:val="clear" w:color="auto" w:fill="FFFFFF"/>
              <w:jc w:val="center"/>
            </w:pPr>
            <w:r w:rsidRPr="00AE3BC8">
              <w:t>2</w:t>
            </w:r>
          </w:p>
        </w:tc>
        <w:tc>
          <w:tcPr>
            <w:tcW w:w="1796" w:type="dxa"/>
            <w:vAlign w:val="center"/>
          </w:tcPr>
          <w:p w14:paraId="5AB06106" w14:textId="77777777" w:rsidR="004B4809" w:rsidRPr="00AE3BC8" w:rsidRDefault="004B4809" w:rsidP="004B4809">
            <w:pPr>
              <w:shd w:val="clear" w:color="auto" w:fill="FFFFFF"/>
              <w:jc w:val="both"/>
              <w:rPr>
                <w:b/>
              </w:rPr>
            </w:pPr>
            <w:r>
              <w:t>40-274</w:t>
            </w:r>
            <w:r w:rsidRPr="00AE3BC8">
              <w:t>/202</w:t>
            </w:r>
            <w:r>
              <w:t>4-04</w:t>
            </w:r>
          </w:p>
        </w:tc>
        <w:tc>
          <w:tcPr>
            <w:tcW w:w="3011" w:type="dxa"/>
            <w:vAlign w:val="center"/>
          </w:tcPr>
          <w:p w14:paraId="3B86FF58" w14:textId="77777777" w:rsidR="004B4809" w:rsidRPr="00AE3BC8" w:rsidRDefault="004B4809" w:rsidP="004B4809">
            <w:pPr>
              <w:shd w:val="clear" w:color="auto" w:fill="FFFFFF"/>
              <w:jc w:val="both"/>
              <w:rPr>
                <w:b/>
              </w:rPr>
            </w:pPr>
            <w:proofErr w:type="spellStart"/>
            <w:r>
              <w:t>Димитријевић</w:t>
            </w:r>
            <w:proofErr w:type="spellEnd"/>
            <w:r>
              <w:t xml:space="preserve"> </w:t>
            </w:r>
            <w:proofErr w:type="spellStart"/>
            <w:r>
              <w:t>Драгољуб</w:t>
            </w:r>
            <w:proofErr w:type="spellEnd"/>
            <w:r w:rsidRPr="00AE3BC8">
              <w:t xml:space="preserve"> </w:t>
            </w:r>
          </w:p>
        </w:tc>
        <w:tc>
          <w:tcPr>
            <w:tcW w:w="1693" w:type="dxa"/>
            <w:shd w:val="clear" w:color="auto" w:fill="auto"/>
            <w:vAlign w:val="center"/>
          </w:tcPr>
          <w:p w14:paraId="44FE967B" w14:textId="77777777" w:rsidR="004B4809" w:rsidRPr="000B698E" w:rsidRDefault="004B4809" w:rsidP="004B4809">
            <w:pPr>
              <w:shd w:val="clear" w:color="auto" w:fill="FFFFFF"/>
              <w:jc w:val="center"/>
            </w:pPr>
            <w:r w:rsidRPr="00653E2F">
              <w:t>635</w:t>
            </w:r>
            <w:r>
              <w:t>.</w:t>
            </w:r>
            <w:r w:rsidRPr="00653E2F">
              <w:t>000</w:t>
            </w:r>
            <w:r>
              <w:t>,</w:t>
            </w:r>
            <w:r w:rsidRPr="00653E2F">
              <w:t>00</w:t>
            </w:r>
          </w:p>
        </w:tc>
        <w:tc>
          <w:tcPr>
            <w:tcW w:w="1692" w:type="dxa"/>
            <w:shd w:val="clear" w:color="auto" w:fill="auto"/>
            <w:vAlign w:val="center"/>
          </w:tcPr>
          <w:p w14:paraId="75DFB968" w14:textId="77777777" w:rsidR="004B4809" w:rsidRPr="00870677" w:rsidRDefault="004B4809" w:rsidP="004B4809">
            <w:pPr>
              <w:shd w:val="clear" w:color="auto" w:fill="FFFFFF"/>
              <w:jc w:val="center"/>
            </w:pPr>
            <w:r w:rsidRPr="00870677">
              <w:rPr>
                <w:color w:val="000000"/>
              </w:rPr>
              <w:t>317</w:t>
            </w:r>
            <w:r>
              <w:rPr>
                <w:color w:val="000000"/>
              </w:rPr>
              <w:t>.</w:t>
            </w:r>
            <w:r w:rsidRPr="00870677">
              <w:rPr>
                <w:color w:val="000000"/>
              </w:rPr>
              <w:t>500</w:t>
            </w:r>
            <w:r>
              <w:rPr>
                <w:color w:val="000000"/>
              </w:rPr>
              <w:t>,00</w:t>
            </w:r>
            <w:r w:rsidRPr="00870677">
              <w:rPr>
                <w:color w:val="000000"/>
              </w:rPr>
              <w:t xml:space="preserve"> </w:t>
            </w:r>
          </w:p>
        </w:tc>
        <w:tc>
          <w:tcPr>
            <w:tcW w:w="948" w:type="dxa"/>
            <w:shd w:val="clear" w:color="auto" w:fill="auto"/>
          </w:tcPr>
          <w:p w14:paraId="22D8CAFC" w14:textId="77777777" w:rsidR="004B4809" w:rsidRPr="00AE3BC8" w:rsidRDefault="004B4809" w:rsidP="004B4809">
            <w:pPr>
              <w:shd w:val="clear" w:color="auto" w:fill="FFFFFF"/>
              <w:jc w:val="center"/>
            </w:pPr>
            <w:r w:rsidRPr="002C5693">
              <w:t>2</w:t>
            </w:r>
          </w:p>
        </w:tc>
      </w:tr>
      <w:tr w:rsidR="004B4809" w:rsidRPr="00AE3BC8" w14:paraId="3BB7E00D" w14:textId="77777777" w:rsidTr="004B4809">
        <w:trPr>
          <w:trHeight w:val="197"/>
        </w:trPr>
        <w:tc>
          <w:tcPr>
            <w:tcW w:w="868" w:type="dxa"/>
            <w:vAlign w:val="center"/>
          </w:tcPr>
          <w:p w14:paraId="1DEED89B" w14:textId="77777777" w:rsidR="004B4809" w:rsidRPr="00AE3BC8" w:rsidRDefault="004B4809" w:rsidP="004B4809">
            <w:pPr>
              <w:shd w:val="clear" w:color="auto" w:fill="FFFFFF"/>
              <w:jc w:val="center"/>
            </w:pPr>
            <w:r w:rsidRPr="00AE3BC8">
              <w:t>3</w:t>
            </w:r>
          </w:p>
        </w:tc>
        <w:tc>
          <w:tcPr>
            <w:tcW w:w="1796" w:type="dxa"/>
            <w:vAlign w:val="center"/>
          </w:tcPr>
          <w:p w14:paraId="6EF87C8F" w14:textId="77777777" w:rsidR="004B4809" w:rsidRPr="00AE3BC8" w:rsidRDefault="004B4809" w:rsidP="004B4809">
            <w:pPr>
              <w:shd w:val="clear" w:color="auto" w:fill="FFFFFF"/>
              <w:jc w:val="both"/>
              <w:rPr>
                <w:b/>
              </w:rPr>
            </w:pPr>
            <w:r>
              <w:t>40-27</w:t>
            </w:r>
            <w:r w:rsidRPr="00AE3BC8">
              <w:t>7/202</w:t>
            </w:r>
            <w:r>
              <w:t>4-04</w:t>
            </w:r>
          </w:p>
        </w:tc>
        <w:tc>
          <w:tcPr>
            <w:tcW w:w="3011" w:type="dxa"/>
            <w:vAlign w:val="center"/>
          </w:tcPr>
          <w:p w14:paraId="4DCF7A60" w14:textId="77777777" w:rsidR="004B4809" w:rsidRPr="00AE3BC8" w:rsidRDefault="004B4809" w:rsidP="004B4809">
            <w:pPr>
              <w:shd w:val="clear" w:color="auto" w:fill="FFFFFF"/>
              <w:jc w:val="both"/>
              <w:rPr>
                <w:b/>
              </w:rPr>
            </w:pPr>
            <w:proofErr w:type="spellStart"/>
            <w:r>
              <w:t>Стојиљковић</w:t>
            </w:r>
            <w:proofErr w:type="spellEnd"/>
            <w:r>
              <w:t xml:space="preserve"> </w:t>
            </w:r>
            <w:proofErr w:type="spellStart"/>
            <w:r>
              <w:t>Александар</w:t>
            </w:r>
            <w:proofErr w:type="spellEnd"/>
          </w:p>
        </w:tc>
        <w:tc>
          <w:tcPr>
            <w:tcW w:w="1693" w:type="dxa"/>
            <w:shd w:val="clear" w:color="auto" w:fill="auto"/>
            <w:vAlign w:val="center"/>
          </w:tcPr>
          <w:p w14:paraId="2B969B9A" w14:textId="77777777" w:rsidR="004B4809" w:rsidRPr="00F204CB" w:rsidRDefault="004B4809" w:rsidP="004B4809">
            <w:pPr>
              <w:shd w:val="clear" w:color="auto" w:fill="FFFFFF"/>
              <w:jc w:val="center"/>
            </w:pPr>
            <w:r w:rsidRPr="00653E2F">
              <w:t>715</w:t>
            </w:r>
            <w:r>
              <w:t>.</w:t>
            </w:r>
            <w:r w:rsidRPr="00653E2F">
              <w:t>000</w:t>
            </w:r>
            <w:r>
              <w:t>,</w:t>
            </w:r>
            <w:r w:rsidRPr="00653E2F">
              <w:t>00</w:t>
            </w:r>
          </w:p>
        </w:tc>
        <w:tc>
          <w:tcPr>
            <w:tcW w:w="1692" w:type="dxa"/>
            <w:shd w:val="clear" w:color="auto" w:fill="auto"/>
            <w:vAlign w:val="center"/>
          </w:tcPr>
          <w:p w14:paraId="4BDC3DE8" w14:textId="77777777" w:rsidR="004B4809" w:rsidRPr="00B26E8E" w:rsidRDefault="004B4809" w:rsidP="004B4809">
            <w:pPr>
              <w:shd w:val="clear" w:color="auto" w:fill="FFFFFF"/>
              <w:jc w:val="center"/>
            </w:pPr>
            <w:r w:rsidRPr="00870677">
              <w:rPr>
                <w:color w:val="000000"/>
              </w:rPr>
              <w:t>350</w:t>
            </w:r>
            <w:r>
              <w:rPr>
                <w:color w:val="000000"/>
              </w:rPr>
              <w:t>.</w:t>
            </w:r>
            <w:r w:rsidRPr="00870677">
              <w:rPr>
                <w:color w:val="000000"/>
              </w:rPr>
              <w:t>000</w:t>
            </w:r>
            <w:r>
              <w:rPr>
                <w:color w:val="000000"/>
              </w:rPr>
              <w:t>,00</w:t>
            </w:r>
          </w:p>
        </w:tc>
        <w:tc>
          <w:tcPr>
            <w:tcW w:w="948" w:type="dxa"/>
            <w:shd w:val="clear" w:color="auto" w:fill="auto"/>
          </w:tcPr>
          <w:p w14:paraId="5B3FDAC0" w14:textId="77777777" w:rsidR="004B4809" w:rsidRPr="00AE3BC8" w:rsidRDefault="004B4809" w:rsidP="004B4809">
            <w:pPr>
              <w:shd w:val="clear" w:color="auto" w:fill="FFFFFF"/>
              <w:jc w:val="center"/>
            </w:pPr>
            <w:r w:rsidRPr="002C5693">
              <w:t>2</w:t>
            </w:r>
          </w:p>
        </w:tc>
      </w:tr>
      <w:tr w:rsidR="004B4809" w:rsidRPr="00AE3BC8" w14:paraId="0B0635D3" w14:textId="77777777" w:rsidTr="004B4809">
        <w:tc>
          <w:tcPr>
            <w:tcW w:w="868" w:type="dxa"/>
            <w:vAlign w:val="center"/>
          </w:tcPr>
          <w:p w14:paraId="181B2692" w14:textId="77777777" w:rsidR="004B4809" w:rsidRPr="00AE3BC8" w:rsidRDefault="004B4809" w:rsidP="004B4809">
            <w:pPr>
              <w:shd w:val="clear" w:color="auto" w:fill="FFFFFF"/>
              <w:jc w:val="center"/>
            </w:pPr>
            <w:r w:rsidRPr="00AE3BC8">
              <w:t>4</w:t>
            </w:r>
          </w:p>
        </w:tc>
        <w:tc>
          <w:tcPr>
            <w:tcW w:w="1796" w:type="dxa"/>
            <w:vAlign w:val="center"/>
          </w:tcPr>
          <w:p w14:paraId="64A36C54" w14:textId="77777777" w:rsidR="004B4809" w:rsidRPr="00AE3BC8" w:rsidRDefault="004B4809" w:rsidP="004B4809">
            <w:pPr>
              <w:shd w:val="clear" w:color="auto" w:fill="FFFFFF"/>
              <w:jc w:val="both"/>
            </w:pPr>
            <w:r>
              <w:t>40-280/2024-04</w:t>
            </w:r>
          </w:p>
        </w:tc>
        <w:tc>
          <w:tcPr>
            <w:tcW w:w="3011" w:type="dxa"/>
            <w:shd w:val="clear" w:color="auto" w:fill="auto"/>
            <w:vAlign w:val="center"/>
          </w:tcPr>
          <w:p w14:paraId="6C7FC2AE" w14:textId="77777777" w:rsidR="004B4809" w:rsidRPr="00AE3BC8" w:rsidRDefault="004B4809" w:rsidP="004B4809">
            <w:pPr>
              <w:shd w:val="clear" w:color="auto" w:fill="FFFFFF"/>
              <w:jc w:val="both"/>
            </w:pPr>
            <w:proofErr w:type="spellStart"/>
            <w:r>
              <w:t>Јовановић</w:t>
            </w:r>
            <w:proofErr w:type="spellEnd"/>
            <w:r>
              <w:t xml:space="preserve"> </w:t>
            </w:r>
            <w:proofErr w:type="spellStart"/>
            <w:r>
              <w:t>Момчило</w:t>
            </w:r>
            <w:proofErr w:type="spellEnd"/>
            <w:r w:rsidRPr="00AE3BC8">
              <w:t xml:space="preserve"> </w:t>
            </w:r>
          </w:p>
        </w:tc>
        <w:tc>
          <w:tcPr>
            <w:tcW w:w="1693" w:type="dxa"/>
            <w:shd w:val="clear" w:color="auto" w:fill="auto"/>
            <w:vAlign w:val="center"/>
          </w:tcPr>
          <w:p w14:paraId="7C5C8A30" w14:textId="77777777" w:rsidR="004B4809" w:rsidRPr="00AE3BC8" w:rsidRDefault="004B4809" w:rsidP="004B4809">
            <w:pPr>
              <w:shd w:val="clear" w:color="auto" w:fill="FFFFFF"/>
              <w:jc w:val="center"/>
            </w:pPr>
            <w:r w:rsidRPr="00653E2F">
              <w:t>790</w:t>
            </w:r>
            <w:r>
              <w:t>.</w:t>
            </w:r>
            <w:r w:rsidRPr="00653E2F">
              <w:t>000</w:t>
            </w:r>
            <w:r>
              <w:t>,</w:t>
            </w:r>
            <w:r w:rsidRPr="00653E2F">
              <w:t>00</w:t>
            </w:r>
          </w:p>
        </w:tc>
        <w:tc>
          <w:tcPr>
            <w:tcW w:w="1692" w:type="dxa"/>
            <w:shd w:val="clear" w:color="auto" w:fill="auto"/>
            <w:vAlign w:val="center"/>
          </w:tcPr>
          <w:p w14:paraId="052E52BF" w14:textId="77777777" w:rsidR="004B4809" w:rsidRPr="00B26E8E" w:rsidRDefault="004B4809" w:rsidP="004B4809">
            <w:pPr>
              <w:shd w:val="clear" w:color="auto" w:fill="FFFFFF"/>
              <w:jc w:val="center"/>
            </w:pPr>
            <w:r w:rsidRPr="00870677">
              <w:rPr>
                <w:color w:val="000000"/>
              </w:rPr>
              <w:t>350</w:t>
            </w:r>
            <w:r>
              <w:rPr>
                <w:color w:val="000000"/>
              </w:rPr>
              <w:t>.</w:t>
            </w:r>
            <w:r w:rsidRPr="00870677">
              <w:rPr>
                <w:color w:val="000000"/>
              </w:rPr>
              <w:t>000</w:t>
            </w:r>
            <w:r>
              <w:rPr>
                <w:color w:val="000000"/>
              </w:rPr>
              <w:t>,00</w:t>
            </w:r>
          </w:p>
        </w:tc>
        <w:tc>
          <w:tcPr>
            <w:tcW w:w="948" w:type="dxa"/>
            <w:shd w:val="clear" w:color="auto" w:fill="auto"/>
          </w:tcPr>
          <w:p w14:paraId="5D290DE0" w14:textId="77777777" w:rsidR="004B4809" w:rsidRDefault="004B4809" w:rsidP="004B4809">
            <w:pPr>
              <w:shd w:val="clear" w:color="auto" w:fill="FFFFFF"/>
              <w:jc w:val="center"/>
            </w:pPr>
            <w:r w:rsidRPr="002C5693">
              <w:t>2</w:t>
            </w:r>
          </w:p>
        </w:tc>
      </w:tr>
      <w:tr w:rsidR="004B4809" w:rsidRPr="00AE3BC8" w14:paraId="7884BBB7" w14:textId="77777777" w:rsidTr="004B4809">
        <w:tc>
          <w:tcPr>
            <w:tcW w:w="868" w:type="dxa"/>
            <w:vAlign w:val="center"/>
          </w:tcPr>
          <w:p w14:paraId="084BA544" w14:textId="77777777" w:rsidR="004B4809" w:rsidRPr="00AE3BC8" w:rsidRDefault="004B4809" w:rsidP="004B4809">
            <w:pPr>
              <w:shd w:val="clear" w:color="auto" w:fill="FFFFFF"/>
              <w:jc w:val="center"/>
            </w:pPr>
            <w:r w:rsidRPr="00AE3BC8">
              <w:t>5</w:t>
            </w:r>
          </w:p>
        </w:tc>
        <w:tc>
          <w:tcPr>
            <w:tcW w:w="1796" w:type="dxa"/>
            <w:vAlign w:val="center"/>
          </w:tcPr>
          <w:p w14:paraId="590FCB5D" w14:textId="77777777" w:rsidR="004B4809" w:rsidRPr="00AE3BC8" w:rsidRDefault="004B4809" w:rsidP="004B4809">
            <w:pPr>
              <w:shd w:val="clear" w:color="auto" w:fill="FFFFFF"/>
              <w:jc w:val="both"/>
            </w:pPr>
            <w:r>
              <w:t>40-283/2024-04</w:t>
            </w:r>
          </w:p>
        </w:tc>
        <w:tc>
          <w:tcPr>
            <w:tcW w:w="3011" w:type="dxa"/>
            <w:shd w:val="clear" w:color="auto" w:fill="auto"/>
            <w:vAlign w:val="center"/>
          </w:tcPr>
          <w:p w14:paraId="4DF98853" w14:textId="77777777" w:rsidR="004B4809" w:rsidRPr="00AE3BC8" w:rsidRDefault="004B4809" w:rsidP="004B4809">
            <w:pPr>
              <w:shd w:val="clear" w:color="auto" w:fill="FFFFFF"/>
              <w:jc w:val="both"/>
            </w:pPr>
            <w:proofErr w:type="spellStart"/>
            <w:r>
              <w:t>Стаменковић</w:t>
            </w:r>
            <w:proofErr w:type="spellEnd"/>
            <w:r>
              <w:t xml:space="preserve"> </w:t>
            </w:r>
            <w:proofErr w:type="spellStart"/>
            <w:r>
              <w:t>Ивица</w:t>
            </w:r>
            <w:proofErr w:type="spellEnd"/>
            <w:r w:rsidRPr="00AE3BC8">
              <w:t xml:space="preserve"> </w:t>
            </w:r>
          </w:p>
        </w:tc>
        <w:tc>
          <w:tcPr>
            <w:tcW w:w="1693" w:type="dxa"/>
            <w:shd w:val="clear" w:color="auto" w:fill="auto"/>
            <w:vAlign w:val="center"/>
          </w:tcPr>
          <w:p w14:paraId="78EFB450" w14:textId="77777777" w:rsidR="004B4809" w:rsidRPr="00AE3BC8" w:rsidRDefault="004B4809" w:rsidP="004B4809">
            <w:pPr>
              <w:shd w:val="clear" w:color="auto" w:fill="FFFFFF"/>
              <w:jc w:val="center"/>
            </w:pPr>
            <w:r w:rsidRPr="00653E2F">
              <w:t>750</w:t>
            </w:r>
            <w:r>
              <w:t>.</w:t>
            </w:r>
            <w:r w:rsidRPr="00653E2F">
              <w:t>000</w:t>
            </w:r>
            <w:r>
              <w:t>,</w:t>
            </w:r>
            <w:r w:rsidRPr="00653E2F">
              <w:t>00</w:t>
            </w:r>
          </w:p>
        </w:tc>
        <w:tc>
          <w:tcPr>
            <w:tcW w:w="1692" w:type="dxa"/>
            <w:shd w:val="clear" w:color="auto" w:fill="auto"/>
            <w:vAlign w:val="center"/>
          </w:tcPr>
          <w:p w14:paraId="1EE54AF0" w14:textId="77777777" w:rsidR="004B4809" w:rsidRPr="00B26E8E" w:rsidRDefault="004B4809" w:rsidP="004B4809">
            <w:pPr>
              <w:shd w:val="clear" w:color="auto" w:fill="FFFFFF"/>
              <w:jc w:val="center"/>
            </w:pPr>
            <w:r w:rsidRPr="00870677">
              <w:rPr>
                <w:color w:val="000000"/>
              </w:rPr>
              <w:t>350</w:t>
            </w:r>
            <w:r>
              <w:rPr>
                <w:color w:val="000000"/>
              </w:rPr>
              <w:t>.</w:t>
            </w:r>
            <w:r w:rsidRPr="00870677">
              <w:rPr>
                <w:color w:val="000000"/>
              </w:rPr>
              <w:t>000</w:t>
            </w:r>
            <w:r>
              <w:rPr>
                <w:color w:val="000000"/>
              </w:rPr>
              <w:t>,00</w:t>
            </w:r>
          </w:p>
        </w:tc>
        <w:tc>
          <w:tcPr>
            <w:tcW w:w="948" w:type="dxa"/>
            <w:shd w:val="clear" w:color="auto" w:fill="auto"/>
          </w:tcPr>
          <w:p w14:paraId="5D78A5FD" w14:textId="77777777" w:rsidR="004B4809" w:rsidRDefault="004B4809" w:rsidP="004B4809">
            <w:pPr>
              <w:shd w:val="clear" w:color="auto" w:fill="FFFFFF"/>
              <w:jc w:val="center"/>
            </w:pPr>
            <w:r w:rsidRPr="002C5693">
              <w:t>2</w:t>
            </w:r>
          </w:p>
        </w:tc>
      </w:tr>
      <w:tr w:rsidR="004B4809" w:rsidRPr="00AE3BC8" w14:paraId="5DB255E9" w14:textId="77777777" w:rsidTr="004B4809">
        <w:tc>
          <w:tcPr>
            <w:tcW w:w="868" w:type="dxa"/>
            <w:vAlign w:val="center"/>
          </w:tcPr>
          <w:p w14:paraId="17224F66" w14:textId="77777777" w:rsidR="004B4809" w:rsidRPr="00AE3BC8" w:rsidRDefault="004B4809" w:rsidP="004B4809">
            <w:pPr>
              <w:shd w:val="clear" w:color="auto" w:fill="FFFFFF"/>
              <w:jc w:val="center"/>
            </w:pPr>
            <w:r w:rsidRPr="00AE3BC8">
              <w:t>6</w:t>
            </w:r>
          </w:p>
        </w:tc>
        <w:tc>
          <w:tcPr>
            <w:tcW w:w="1796" w:type="dxa"/>
            <w:vAlign w:val="center"/>
          </w:tcPr>
          <w:p w14:paraId="1A4CAF88" w14:textId="77777777" w:rsidR="004B4809" w:rsidRPr="00AE3BC8" w:rsidRDefault="004B4809" w:rsidP="004B4809">
            <w:pPr>
              <w:shd w:val="clear" w:color="auto" w:fill="FFFFFF"/>
              <w:jc w:val="both"/>
            </w:pPr>
            <w:r>
              <w:t>40-286/2024-04</w:t>
            </w:r>
          </w:p>
        </w:tc>
        <w:tc>
          <w:tcPr>
            <w:tcW w:w="3011" w:type="dxa"/>
            <w:shd w:val="clear" w:color="auto" w:fill="auto"/>
            <w:vAlign w:val="center"/>
          </w:tcPr>
          <w:p w14:paraId="0AF6C615" w14:textId="77777777" w:rsidR="004B4809" w:rsidRPr="00AE3BC8" w:rsidRDefault="004B4809" w:rsidP="004B4809">
            <w:pPr>
              <w:shd w:val="clear" w:color="auto" w:fill="FFFFFF"/>
              <w:jc w:val="both"/>
            </w:pPr>
            <w:proofErr w:type="spellStart"/>
            <w:r>
              <w:t>Јањић</w:t>
            </w:r>
            <w:proofErr w:type="spellEnd"/>
            <w:r>
              <w:t xml:space="preserve"> </w:t>
            </w:r>
            <w:proofErr w:type="spellStart"/>
            <w:r>
              <w:t>Зоран</w:t>
            </w:r>
            <w:proofErr w:type="spellEnd"/>
            <w:r w:rsidRPr="00AE3BC8">
              <w:t xml:space="preserve"> </w:t>
            </w:r>
          </w:p>
        </w:tc>
        <w:tc>
          <w:tcPr>
            <w:tcW w:w="1693" w:type="dxa"/>
            <w:shd w:val="clear" w:color="auto" w:fill="auto"/>
            <w:vAlign w:val="center"/>
          </w:tcPr>
          <w:p w14:paraId="3819C6A8" w14:textId="77777777" w:rsidR="004B4809" w:rsidRPr="00AE3BC8" w:rsidRDefault="004B4809" w:rsidP="004B4809">
            <w:pPr>
              <w:shd w:val="clear" w:color="auto" w:fill="FFFFFF"/>
              <w:jc w:val="center"/>
            </w:pPr>
            <w:r w:rsidRPr="00653E2F">
              <w:t>750</w:t>
            </w:r>
            <w:r>
              <w:t>.</w:t>
            </w:r>
            <w:r w:rsidRPr="00653E2F">
              <w:t>000</w:t>
            </w:r>
            <w:r>
              <w:t>,</w:t>
            </w:r>
            <w:r w:rsidRPr="00653E2F">
              <w:t>00</w:t>
            </w:r>
          </w:p>
        </w:tc>
        <w:tc>
          <w:tcPr>
            <w:tcW w:w="1692" w:type="dxa"/>
            <w:shd w:val="clear" w:color="auto" w:fill="auto"/>
          </w:tcPr>
          <w:p w14:paraId="4FE6E941" w14:textId="77777777" w:rsidR="004B4809" w:rsidRPr="00870677" w:rsidRDefault="004B4809" w:rsidP="004B4809">
            <w:pPr>
              <w:shd w:val="clear" w:color="auto" w:fill="FFFFFF"/>
              <w:jc w:val="center"/>
            </w:pPr>
            <w:r w:rsidRPr="00D71CBE">
              <w:rPr>
                <w:color w:val="000000"/>
              </w:rPr>
              <w:t>350.000,00</w:t>
            </w:r>
          </w:p>
        </w:tc>
        <w:tc>
          <w:tcPr>
            <w:tcW w:w="948" w:type="dxa"/>
            <w:shd w:val="clear" w:color="auto" w:fill="auto"/>
          </w:tcPr>
          <w:p w14:paraId="688F54BA" w14:textId="77777777" w:rsidR="004B4809" w:rsidRDefault="004B4809" w:rsidP="004B4809">
            <w:pPr>
              <w:shd w:val="clear" w:color="auto" w:fill="FFFFFF"/>
              <w:jc w:val="center"/>
            </w:pPr>
            <w:r w:rsidRPr="002C5693">
              <w:t>2</w:t>
            </w:r>
          </w:p>
        </w:tc>
      </w:tr>
      <w:tr w:rsidR="004B4809" w:rsidRPr="00AE3BC8" w14:paraId="71087FDF" w14:textId="77777777" w:rsidTr="004B4809">
        <w:tc>
          <w:tcPr>
            <w:tcW w:w="868" w:type="dxa"/>
            <w:vAlign w:val="center"/>
          </w:tcPr>
          <w:p w14:paraId="1D96AC87" w14:textId="77777777" w:rsidR="004B4809" w:rsidRPr="00AE3BC8" w:rsidRDefault="004B4809" w:rsidP="004B4809">
            <w:pPr>
              <w:shd w:val="clear" w:color="auto" w:fill="FFFFFF"/>
              <w:jc w:val="center"/>
            </w:pPr>
            <w:r>
              <w:lastRenderedPageBreak/>
              <w:t>7</w:t>
            </w:r>
          </w:p>
        </w:tc>
        <w:tc>
          <w:tcPr>
            <w:tcW w:w="1796" w:type="dxa"/>
            <w:vAlign w:val="center"/>
          </w:tcPr>
          <w:p w14:paraId="38658B90" w14:textId="77777777" w:rsidR="004B4809" w:rsidRDefault="004B4809" w:rsidP="004B4809">
            <w:pPr>
              <w:shd w:val="clear" w:color="auto" w:fill="FFFFFF"/>
              <w:jc w:val="both"/>
            </w:pPr>
            <w:r>
              <w:t>40-294/2024-04</w:t>
            </w:r>
          </w:p>
        </w:tc>
        <w:tc>
          <w:tcPr>
            <w:tcW w:w="3011" w:type="dxa"/>
            <w:shd w:val="clear" w:color="auto" w:fill="auto"/>
            <w:vAlign w:val="center"/>
          </w:tcPr>
          <w:p w14:paraId="2AA7E8F5" w14:textId="77777777" w:rsidR="004B4809" w:rsidRDefault="004B4809" w:rsidP="004B4809">
            <w:pPr>
              <w:shd w:val="clear" w:color="auto" w:fill="FFFFFF"/>
              <w:jc w:val="both"/>
            </w:pPr>
            <w:proofErr w:type="spellStart"/>
            <w:r>
              <w:t>Михајловић</w:t>
            </w:r>
            <w:proofErr w:type="spellEnd"/>
            <w:r>
              <w:t xml:space="preserve"> </w:t>
            </w:r>
            <w:proofErr w:type="spellStart"/>
            <w:r>
              <w:t>Ненад</w:t>
            </w:r>
            <w:proofErr w:type="spellEnd"/>
            <w:r>
              <w:t xml:space="preserve"> </w:t>
            </w:r>
          </w:p>
        </w:tc>
        <w:tc>
          <w:tcPr>
            <w:tcW w:w="1693" w:type="dxa"/>
            <w:shd w:val="clear" w:color="auto" w:fill="auto"/>
            <w:vAlign w:val="center"/>
          </w:tcPr>
          <w:p w14:paraId="06A0CA16" w14:textId="77777777" w:rsidR="004B4809" w:rsidRPr="007104EF" w:rsidRDefault="004B4809" w:rsidP="004B4809">
            <w:pPr>
              <w:shd w:val="clear" w:color="auto" w:fill="FFFFFF"/>
              <w:jc w:val="center"/>
            </w:pPr>
            <w:r w:rsidRPr="00653E2F">
              <w:t>744</w:t>
            </w:r>
            <w:r>
              <w:t>.</w:t>
            </w:r>
            <w:r w:rsidRPr="00653E2F">
              <w:t>000</w:t>
            </w:r>
            <w:r>
              <w:t>,</w:t>
            </w:r>
            <w:r w:rsidRPr="00653E2F">
              <w:t>00</w:t>
            </w:r>
          </w:p>
        </w:tc>
        <w:tc>
          <w:tcPr>
            <w:tcW w:w="1692" w:type="dxa"/>
            <w:shd w:val="clear" w:color="auto" w:fill="auto"/>
          </w:tcPr>
          <w:p w14:paraId="6175619E" w14:textId="77777777" w:rsidR="004B4809" w:rsidRPr="00870677" w:rsidRDefault="004B4809" w:rsidP="004B4809">
            <w:pPr>
              <w:shd w:val="clear" w:color="auto" w:fill="FFFFFF"/>
              <w:jc w:val="center"/>
            </w:pPr>
            <w:r w:rsidRPr="00D71CBE">
              <w:rPr>
                <w:color w:val="000000"/>
              </w:rPr>
              <w:t>350.000,00</w:t>
            </w:r>
          </w:p>
        </w:tc>
        <w:tc>
          <w:tcPr>
            <w:tcW w:w="948" w:type="dxa"/>
            <w:shd w:val="clear" w:color="auto" w:fill="auto"/>
          </w:tcPr>
          <w:p w14:paraId="6F2ECA01" w14:textId="77777777" w:rsidR="004B4809" w:rsidRDefault="004B4809" w:rsidP="004B4809">
            <w:pPr>
              <w:shd w:val="clear" w:color="auto" w:fill="FFFFFF"/>
              <w:jc w:val="center"/>
            </w:pPr>
            <w:r w:rsidRPr="002C5693">
              <w:t>2</w:t>
            </w:r>
          </w:p>
        </w:tc>
      </w:tr>
      <w:tr w:rsidR="004B4809" w:rsidRPr="00AE3BC8" w14:paraId="0C016BDE" w14:textId="77777777" w:rsidTr="004B4809">
        <w:tc>
          <w:tcPr>
            <w:tcW w:w="868" w:type="dxa"/>
            <w:vAlign w:val="center"/>
          </w:tcPr>
          <w:p w14:paraId="6E1E836C" w14:textId="77777777" w:rsidR="004B4809" w:rsidRPr="00AE3BC8" w:rsidRDefault="004B4809" w:rsidP="004B4809">
            <w:pPr>
              <w:shd w:val="clear" w:color="auto" w:fill="FFFFFF"/>
              <w:jc w:val="center"/>
            </w:pPr>
            <w:r>
              <w:t>8</w:t>
            </w:r>
          </w:p>
        </w:tc>
        <w:tc>
          <w:tcPr>
            <w:tcW w:w="1796" w:type="dxa"/>
            <w:vAlign w:val="center"/>
          </w:tcPr>
          <w:p w14:paraId="23A4B85A" w14:textId="77777777" w:rsidR="004B4809" w:rsidRPr="00AE3BC8" w:rsidRDefault="004B4809" w:rsidP="004B4809">
            <w:pPr>
              <w:shd w:val="clear" w:color="auto" w:fill="FFFFFF"/>
              <w:jc w:val="both"/>
            </w:pPr>
            <w:r>
              <w:t>40-296/2024-04</w:t>
            </w:r>
          </w:p>
        </w:tc>
        <w:tc>
          <w:tcPr>
            <w:tcW w:w="3011" w:type="dxa"/>
            <w:shd w:val="clear" w:color="auto" w:fill="auto"/>
            <w:vAlign w:val="center"/>
          </w:tcPr>
          <w:p w14:paraId="014120C0" w14:textId="77777777" w:rsidR="004B4809" w:rsidRPr="00AE3BC8" w:rsidRDefault="004B4809" w:rsidP="004B4809">
            <w:pPr>
              <w:shd w:val="clear" w:color="auto" w:fill="FFFFFF"/>
              <w:jc w:val="both"/>
            </w:pPr>
            <w:proofErr w:type="spellStart"/>
            <w:r>
              <w:t>Бекић</w:t>
            </w:r>
            <w:proofErr w:type="spellEnd"/>
            <w:r>
              <w:t xml:space="preserve"> </w:t>
            </w:r>
            <w:proofErr w:type="spellStart"/>
            <w:r>
              <w:t>Ненад</w:t>
            </w:r>
            <w:proofErr w:type="spellEnd"/>
            <w:r>
              <w:t xml:space="preserve"> </w:t>
            </w:r>
          </w:p>
        </w:tc>
        <w:tc>
          <w:tcPr>
            <w:tcW w:w="1693" w:type="dxa"/>
            <w:shd w:val="clear" w:color="auto" w:fill="auto"/>
            <w:vAlign w:val="center"/>
          </w:tcPr>
          <w:p w14:paraId="3A92273D" w14:textId="77777777" w:rsidR="004B4809" w:rsidRPr="00AE3BC8" w:rsidRDefault="004B4809" w:rsidP="004B4809">
            <w:pPr>
              <w:shd w:val="clear" w:color="auto" w:fill="FFFFFF"/>
              <w:jc w:val="center"/>
            </w:pPr>
            <w:r w:rsidRPr="00653E2F">
              <w:t>790</w:t>
            </w:r>
            <w:r>
              <w:t>.</w:t>
            </w:r>
            <w:r w:rsidRPr="00653E2F">
              <w:t>000</w:t>
            </w:r>
            <w:r>
              <w:t>,</w:t>
            </w:r>
            <w:r w:rsidRPr="00653E2F">
              <w:t>00</w:t>
            </w:r>
          </w:p>
        </w:tc>
        <w:tc>
          <w:tcPr>
            <w:tcW w:w="1692" w:type="dxa"/>
            <w:shd w:val="clear" w:color="auto" w:fill="auto"/>
          </w:tcPr>
          <w:p w14:paraId="13F81F90" w14:textId="77777777" w:rsidR="004B4809" w:rsidRPr="00870677" w:rsidRDefault="004B4809" w:rsidP="004B4809">
            <w:pPr>
              <w:shd w:val="clear" w:color="auto" w:fill="FFFFFF"/>
              <w:jc w:val="center"/>
            </w:pPr>
            <w:r w:rsidRPr="00D71CBE">
              <w:rPr>
                <w:color w:val="000000"/>
              </w:rPr>
              <w:t>350.000,00</w:t>
            </w:r>
          </w:p>
        </w:tc>
        <w:tc>
          <w:tcPr>
            <w:tcW w:w="948" w:type="dxa"/>
            <w:shd w:val="clear" w:color="auto" w:fill="auto"/>
          </w:tcPr>
          <w:p w14:paraId="30DF926F" w14:textId="77777777" w:rsidR="004B4809" w:rsidRDefault="004B4809" w:rsidP="004B4809">
            <w:pPr>
              <w:shd w:val="clear" w:color="auto" w:fill="FFFFFF"/>
              <w:jc w:val="center"/>
            </w:pPr>
            <w:r w:rsidRPr="002C5693">
              <w:t>2</w:t>
            </w:r>
          </w:p>
        </w:tc>
      </w:tr>
      <w:tr w:rsidR="004B4809" w:rsidRPr="00AE3BC8" w14:paraId="32F90CD8" w14:textId="77777777" w:rsidTr="004B4809">
        <w:tc>
          <w:tcPr>
            <w:tcW w:w="868" w:type="dxa"/>
            <w:vAlign w:val="center"/>
          </w:tcPr>
          <w:p w14:paraId="2D93D853" w14:textId="77777777" w:rsidR="004B4809" w:rsidRPr="00AE3BC8" w:rsidRDefault="004B4809" w:rsidP="004B4809">
            <w:pPr>
              <w:shd w:val="clear" w:color="auto" w:fill="FFFFFF"/>
              <w:jc w:val="center"/>
            </w:pPr>
            <w:r>
              <w:t>9</w:t>
            </w:r>
          </w:p>
        </w:tc>
        <w:tc>
          <w:tcPr>
            <w:tcW w:w="1796" w:type="dxa"/>
            <w:vAlign w:val="center"/>
          </w:tcPr>
          <w:p w14:paraId="1BDEB63B" w14:textId="77777777" w:rsidR="004B4809" w:rsidRPr="00AE3BC8" w:rsidRDefault="004B4809" w:rsidP="004B4809">
            <w:pPr>
              <w:shd w:val="clear" w:color="auto" w:fill="FFFFFF"/>
              <w:jc w:val="both"/>
            </w:pPr>
            <w:r>
              <w:t>40-297/2024-04</w:t>
            </w:r>
          </w:p>
        </w:tc>
        <w:tc>
          <w:tcPr>
            <w:tcW w:w="3011" w:type="dxa"/>
            <w:shd w:val="clear" w:color="auto" w:fill="auto"/>
            <w:vAlign w:val="center"/>
          </w:tcPr>
          <w:p w14:paraId="4A01B340" w14:textId="77777777" w:rsidR="004B4809" w:rsidRPr="00AE3BC8" w:rsidRDefault="004B4809" w:rsidP="004B4809">
            <w:pPr>
              <w:shd w:val="clear" w:color="auto" w:fill="FFFFFF"/>
              <w:jc w:val="both"/>
            </w:pPr>
            <w:proofErr w:type="spellStart"/>
            <w:r>
              <w:t>Станојевић</w:t>
            </w:r>
            <w:proofErr w:type="spellEnd"/>
            <w:r>
              <w:t xml:space="preserve"> </w:t>
            </w:r>
            <w:proofErr w:type="spellStart"/>
            <w:r>
              <w:t>Милош</w:t>
            </w:r>
            <w:proofErr w:type="spellEnd"/>
            <w:r w:rsidRPr="00AE3BC8">
              <w:t xml:space="preserve"> </w:t>
            </w:r>
          </w:p>
        </w:tc>
        <w:tc>
          <w:tcPr>
            <w:tcW w:w="1693" w:type="dxa"/>
            <w:shd w:val="clear" w:color="auto" w:fill="auto"/>
            <w:vAlign w:val="center"/>
          </w:tcPr>
          <w:p w14:paraId="3E467278" w14:textId="77777777" w:rsidR="004B4809" w:rsidRPr="00AE3BC8" w:rsidRDefault="004B4809" w:rsidP="004B4809">
            <w:pPr>
              <w:shd w:val="clear" w:color="auto" w:fill="FFFFFF"/>
              <w:jc w:val="center"/>
            </w:pPr>
            <w:r w:rsidRPr="00653E2F">
              <w:t>635</w:t>
            </w:r>
            <w:r>
              <w:t>.</w:t>
            </w:r>
            <w:r w:rsidRPr="00653E2F">
              <w:t>000</w:t>
            </w:r>
            <w:r>
              <w:t>,</w:t>
            </w:r>
            <w:r w:rsidRPr="00653E2F">
              <w:t>00</w:t>
            </w:r>
          </w:p>
        </w:tc>
        <w:tc>
          <w:tcPr>
            <w:tcW w:w="1692" w:type="dxa"/>
            <w:shd w:val="clear" w:color="auto" w:fill="auto"/>
            <w:vAlign w:val="center"/>
          </w:tcPr>
          <w:p w14:paraId="2FA245BA" w14:textId="77777777" w:rsidR="004B4809" w:rsidRPr="00B26E8E" w:rsidRDefault="004B4809" w:rsidP="004B4809">
            <w:pPr>
              <w:shd w:val="clear" w:color="auto" w:fill="FFFFFF"/>
              <w:jc w:val="center"/>
            </w:pPr>
            <w:r w:rsidRPr="00870677">
              <w:t>317</w:t>
            </w:r>
            <w:r>
              <w:t>.</w:t>
            </w:r>
            <w:r w:rsidRPr="00870677">
              <w:t>500</w:t>
            </w:r>
            <w:r>
              <w:t>,00</w:t>
            </w:r>
          </w:p>
        </w:tc>
        <w:tc>
          <w:tcPr>
            <w:tcW w:w="948" w:type="dxa"/>
            <w:shd w:val="clear" w:color="auto" w:fill="auto"/>
          </w:tcPr>
          <w:p w14:paraId="7F59CC21" w14:textId="77777777" w:rsidR="004B4809" w:rsidRDefault="004B4809" w:rsidP="004B4809">
            <w:pPr>
              <w:shd w:val="clear" w:color="auto" w:fill="FFFFFF"/>
              <w:jc w:val="center"/>
            </w:pPr>
            <w:r w:rsidRPr="002C5693">
              <w:t>2</w:t>
            </w:r>
          </w:p>
        </w:tc>
      </w:tr>
      <w:tr w:rsidR="004B4809" w:rsidRPr="00AE3BC8" w14:paraId="093CEDEA" w14:textId="77777777" w:rsidTr="004B4809">
        <w:tc>
          <w:tcPr>
            <w:tcW w:w="868" w:type="dxa"/>
            <w:vAlign w:val="center"/>
          </w:tcPr>
          <w:p w14:paraId="176E81E1" w14:textId="77777777" w:rsidR="004B4809" w:rsidRPr="00AE3BC8" w:rsidRDefault="004B4809" w:rsidP="004B4809">
            <w:pPr>
              <w:shd w:val="clear" w:color="auto" w:fill="FFFFFF"/>
              <w:jc w:val="center"/>
            </w:pPr>
            <w:r>
              <w:t>10</w:t>
            </w:r>
          </w:p>
        </w:tc>
        <w:tc>
          <w:tcPr>
            <w:tcW w:w="1796" w:type="dxa"/>
            <w:vAlign w:val="center"/>
          </w:tcPr>
          <w:p w14:paraId="05794C30" w14:textId="77777777" w:rsidR="004B4809" w:rsidRPr="00AE3BC8" w:rsidRDefault="004B4809" w:rsidP="004B4809">
            <w:pPr>
              <w:shd w:val="clear" w:color="auto" w:fill="FFFFFF"/>
              <w:jc w:val="both"/>
            </w:pPr>
            <w:r>
              <w:t>40-298/2024-04</w:t>
            </w:r>
          </w:p>
        </w:tc>
        <w:tc>
          <w:tcPr>
            <w:tcW w:w="3011" w:type="dxa"/>
            <w:shd w:val="clear" w:color="auto" w:fill="auto"/>
            <w:vAlign w:val="center"/>
          </w:tcPr>
          <w:p w14:paraId="196C90CD" w14:textId="77777777" w:rsidR="004B4809" w:rsidRPr="00AE3BC8" w:rsidRDefault="004B4809" w:rsidP="004B4809">
            <w:pPr>
              <w:shd w:val="clear" w:color="auto" w:fill="FFFFFF"/>
              <w:jc w:val="both"/>
            </w:pPr>
            <w:proofErr w:type="spellStart"/>
            <w:r>
              <w:t>Милошевић</w:t>
            </w:r>
            <w:proofErr w:type="spellEnd"/>
            <w:r>
              <w:t xml:space="preserve"> </w:t>
            </w:r>
            <w:proofErr w:type="spellStart"/>
            <w:r>
              <w:t>Томислав</w:t>
            </w:r>
            <w:proofErr w:type="spellEnd"/>
            <w:r w:rsidRPr="00AE3BC8">
              <w:t xml:space="preserve"> </w:t>
            </w:r>
          </w:p>
        </w:tc>
        <w:tc>
          <w:tcPr>
            <w:tcW w:w="1693" w:type="dxa"/>
            <w:shd w:val="clear" w:color="auto" w:fill="auto"/>
            <w:vAlign w:val="center"/>
          </w:tcPr>
          <w:p w14:paraId="74FBC742" w14:textId="77777777" w:rsidR="004B4809" w:rsidRPr="00AE3BC8" w:rsidRDefault="004B4809" w:rsidP="004B4809">
            <w:pPr>
              <w:shd w:val="clear" w:color="auto" w:fill="FFFFFF"/>
              <w:jc w:val="center"/>
            </w:pPr>
            <w:r w:rsidRPr="00653E2F">
              <w:t>212</w:t>
            </w:r>
            <w:r>
              <w:t>.</w:t>
            </w:r>
            <w:r w:rsidRPr="00653E2F">
              <w:t>500</w:t>
            </w:r>
            <w:r>
              <w:t>,</w:t>
            </w:r>
            <w:r w:rsidRPr="00653E2F">
              <w:t>00</w:t>
            </w:r>
          </w:p>
        </w:tc>
        <w:tc>
          <w:tcPr>
            <w:tcW w:w="1692" w:type="dxa"/>
            <w:shd w:val="clear" w:color="auto" w:fill="auto"/>
            <w:vAlign w:val="center"/>
          </w:tcPr>
          <w:p w14:paraId="7A18376B" w14:textId="77777777" w:rsidR="004B4809" w:rsidRPr="00B26E8E" w:rsidRDefault="004B4809" w:rsidP="004B4809">
            <w:pPr>
              <w:shd w:val="clear" w:color="auto" w:fill="FFFFFF"/>
              <w:jc w:val="center"/>
            </w:pPr>
            <w:r w:rsidRPr="00870677">
              <w:rPr>
                <w:color w:val="000000"/>
              </w:rPr>
              <w:t>106</w:t>
            </w:r>
            <w:r>
              <w:rPr>
                <w:color w:val="000000"/>
              </w:rPr>
              <w:t>.</w:t>
            </w:r>
            <w:r w:rsidRPr="00870677">
              <w:rPr>
                <w:color w:val="000000"/>
              </w:rPr>
              <w:t>250</w:t>
            </w:r>
            <w:r>
              <w:rPr>
                <w:color w:val="000000"/>
              </w:rPr>
              <w:t>,00</w:t>
            </w:r>
          </w:p>
        </w:tc>
        <w:tc>
          <w:tcPr>
            <w:tcW w:w="948" w:type="dxa"/>
            <w:shd w:val="clear" w:color="auto" w:fill="auto"/>
            <w:vAlign w:val="center"/>
          </w:tcPr>
          <w:p w14:paraId="0E12FB3C" w14:textId="77777777" w:rsidR="004B4809" w:rsidRDefault="004B4809" w:rsidP="004B4809">
            <w:pPr>
              <w:shd w:val="clear" w:color="auto" w:fill="FFFFFF"/>
              <w:jc w:val="center"/>
            </w:pPr>
            <w:r>
              <w:t>1</w:t>
            </w:r>
          </w:p>
        </w:tc>
      </w:tr>
      <w:tr w:rsidR="004B4809" w:rsidRPr="00AE3BC8" w14:paraId="558B3450" w14:textId="77777777" w:rsidTr="004B4809">
        <w:tc>
          <w:tcPr>
            <w:tcW w:w="868" w:type="dxa"/>
            <w:vAlign w:val="center"/>
          </w:tcPr>
          <w:p w14:paraId="017FD792" w14:textId="77777777" w:rsidR="004B4809" w:rsidRPr="00AE3BC8" w:rsidRDefault="004B4809" w:rsidP="004B4809">
            <w:pPr>
              <w:shd w:val="clear" w:color="auto" w:fill="FFFFFF"/>
              <w:jc w:val="center"/>
            </w:pPr>
            <w:r w:rsidRPr="00AE3BC8">
              <w:t>1</w:t>
            </w:r>
            <w:r>
              <w:t>1</w:t>
            </w:r>
          </w:p>
        </w:tc>
        <w:tc>
          <w:tcPr>
            <w:tcW w:w="1796" w:type="dxa"/>
            <w:vAlign w:val="center"/>
          </w:tcPr>
          <w:p w14:paraId="207D99F0" w14:textId="77777777" w:rsidR="004B4809" w:rsidRPr="00AE3BC8" w:rsidRDefault="004B4809" w:rsidP="004B4809">
            <w:pPr>
              <w:shd w:val="clear" w:color="auto" w:fill="FFFFFF"/>
              <w:jc w:val="both"/>
            </w:pPr>
            <w:r>
              <w:t>40-339</w:t>
            </w:r>
            <w:r w:rsidRPr="00AE3BC8">
              <w:t>/202</w:t>
            </w:r>
            <w:r>
              <w:t>4-04</w:t>
            </w:r>
          </w:p>
        </w:tc>
        <w:tc>
          <w:tcPr>
            <w:tcW w:w="3011" w:type="dxa"/>
            <w:shd w:val="clear" w:color="auto" w:fill="auto"/>
            <w:vAlign w:val="center"/>
          </w:tcPr>
          <w:p w14:paraId="0D8751E0" w14:textId="77777777" w:rsidR="004B4809" w:rsidRPr="00AE3BC8" w:rsidRDefault="004B4809" w:rsidP="004B4809">
            <w:pPr>
              <w:shd w:val="clear" w:color="auto" w:fill="FFFFFF"/>
              <w:jc w:val="both"/>
            </w:pPr>
            <w:proofErr w:type="spellStart"/>
            <w:r w:rsidRPr="00AE3BC8">
              <w:t>Цветковић</w:t>
            </w:r>
            <w:proofErr w:type="spellEnd"/>
            <w:r w:rsidRPr="00AE3BC8">
              <w:t xml:space="preserve"> </w:t>
            </w:r>
            <w:proofErr w:type="spellStart"/>
            <w:r>
              <w:t>Слободан</w:t>
            </w:r>
            <w:proofErr w:type="spellEnd"/>
            <w:r w:rsidRPr="00AE3BC8">
              <w:t xml:space="preserve"> </w:t>
            </w:r>
          </w:p>
        </w:tc>
        <w:tc>
          <w:tcPr>
            <w:tcW w:w="1693" w:type="dxa"/>
            <w:shd w:val="clear" w:color="auto" w:fill="auto"/>
            <w:vAlign w:val="center"/>
          </w:tcPr>
          <w:p w14:paraId="1B5CBA82" w14:textId="77777777" w:rsidR="004B4809" w:rsidRPr="00B26E8E" w:rsidRDefault="004B4809" w:rsidP="004B4809">
            <w:pPr>
              <w:shd w:val="clear" w:color="auto" w:fill="FFFFFF"/>
              <w:jc w:val="center"/>
            </w:pPr>
            <w:r w:rsidRPr="00653E2F">
              <w:t>590</w:t>
            </w:r>
            <w:r>
              <w:t>.</w:t>
            </w:r>
            <w:r w:rsidRPr="00653E2F">
              <w:t>000</w:t>
            </w:r>
            <w:r>
              <w:t>,00</w:t>
            </w:r>
          </w:p>
        </w:tc>
        <w:tc>
          <w:tcPr>
            <w:tcW w:w="1692" w:type="dxa"/>
            <w:shd w:val="clear" w:color="auto" w:fill="auto"/>
            <w:vAlign w:val="center"/>
          </w:tcPr>
          <w:p w14:paraId="4F6BCAEE" w14:textId="77777777" w:rsidR="004B4809" w:rsidRPr="00B26E8E" w:rsidRDefault="004B4809" w:rsidP="004B4809">
            <w:pPr>
              <w:shd w:val="clear" w:color="auto" w:fill="FFFFFF"/>
              <w:jc w:val="center"/>
            </w:pPr>
            <w:r w:rsidRPr="00870677">
              <w:rPr>
                <w:color w:val="000000"/>
              </w:rPr>
              <w:t>295</w:t>
            </w:r>
            <w:r>
              <w:rPr>
                <w:color w:val="000000"/>
              </w:rPr>
              <w:t>.</w:t>
            </w:r>
            <w:r w:rsidRPr="00870677">
              <w:rPr>
                <w:color w:val="000000"/>
              </w:rPr>
              <w:t>000</w:t>
            </w:r>
            <w:r>
              <w:rPr>
                <w:color w:val="000000"/>
              </w:rPr>
              <w:t>,00</w:t>
            </w:r>
          </w:p>
        </w:tc>
        <w:tc>
          <w:tcPr>
            <w:tcW w:w="948" w:type="dxa"/>
            <w:shd w:val="clear" w:color="auto" w:fill="auto"/>
            <w:vAlign w:val="center"/>
          </w:tcPr>
          <w:p w14:paraId="7554E968" w14:textId="77777777" w:rsidR="004B4809" w:rsidRDefault="004B4809" w:rsidP="004B4809">
            <w:pPr>
              <w:shd w:val="clear" w:color="auto" w:fill="FFFFFF"/>
              <w:jc w:val="center"/>
            </w:pPr>
            <w:r>
              <w:t>2</w:t>
            </w:r>
          </w:p>
        </w:tc>
      </w:tr>
      <w:tr w:rsidR="004B4809" w:rsidRPr="00AE3BC8" w14:paraId="0D462A3C" w14:textId="77777777" w:rsidTr="004B4809">
        <w:tc>
          <w:tcPr>
            <w:tcW w:w="868" w:type="dxa"/>
            <w:vAlign w:val="center"/>
          </w:tcPr>
          <w:p w14:paraId="5862D2E1" w14:textId="77777777" w:rsidR="004B4809" w:rsidRPr="00AE3BC8" w:rsidRDefault="004B4809" w:rsidP="004B4809">
            <w:pPr>
              <w:shd w:val="clear" w:color="auto" w:fill="FFFFFF"/>
              <w:jc w:val="center"/>
            </w:pPr>
            <w:r w:rsidRPr="00AE3BC8">
              <w:t>12</w:t>
            </w:r>
          </w:p>
        </w:tc>
        <w:tc>
          <w:tcPr>
            <w:tcW w:w="1796" w:type="dxa"/>
            <w:vAlign w:val="center"/>
          </w:tcPr>
          <w:p w14:paraId="6240D834" w14:textId="77777777" w:rsidR="004B4809" w:rsidRPr="00AE3BC8" w:rsidRDefault="004B4809" w:rsidP="004B4809">
            <w:pPr>
              <w:shd w:val="clear" w:color="auto" w:fill="FFFFFF"/>
              <w:jc w:val="both"/>
            </w:pPr>
            <w:r>
              <w:t>40-347/2024-04</w:t>
            </w:r>
          </w:p>
        </w:tc>
        <w:tc>
          <w:tcPr>
            <w:tcW w:w="3011" w:type="dxa"/>
            <w:vAlign w:val="center"/>
          </w:tcPr>
          <w:p w14:paraId="6CB33441" w14:textId="77777777" w:rsidR="004B4809" w:rsidRPr="00AE3BC8" w:rsidRDefault="004B4809" w:rsidP="004B4809">
            <w:pPr>
              <w:shd w:val="clear" w:color="auto" w:fill="FFFFFF"/>
              <w:jc w:val="both"/>
            </w:pPr>
            <w:proofErr w:type="spellStart"/>
            <w:r>
              <w:t>Стојановић</w:t>
            </w:r>
            <w:proofErr w:type="spellEnd"/>
            <w:r>
              <w:t xml:space="preserve"> </w:t>
            </w:r>
            <w:proofErr w:type="spellStart"/>
            <w:r>
              <w:t>Стojан</w:t>
            </w:r>
            <w:proofErr w:type="spellEnd"/>
          </w:p>
        </w:tc>
        <w:tc>
          <w:tcPr>
            <w:tcW w:w="1693" w:type="dxa"/>
            <w:shd w:val="clear" w:color="auto" w:fill="FFFFFF"/>
            <w:vAlign w:val="center"/>
          </w:tcPr>
          <w:p w14:paraId="31E89B00" w14:textId="77777777" w:rsidR="004B4809" w:rsidRPr="00AE3BC8" w:rsidRDefault="004B4809" w:rsidP="004B4809">
            <w:pPr>
              <w:shd w:val="clear" w:color="auto" w:fill="FFFFFF"/>
              <w:jc w:val="center"/>
            </w:pPr>
            <w:r w:rsidRPr="006F4E75">
              <w:t>638</w:t>
            </w:r>
            <w:r>
              <w:t>.</w:t>
            </w:r>
            <w:r w:rsidRPr="006F4E75">
              <w:t>400</w:t>
            </w:r>
            <w:r>
              <w:t>,</w:t>
            </w:r>
            <w:r w:rsidRPr="006F4E75">
              <w:t>00</w:t>
            </w:r>
          </w:p>
        </w:tc>
        <w:tc>
          <w:tcPr>
            <w:tcW w:w="1692" w:type="dxa"/>
            <w:shd w:val="clear" w:color="auto" w:fill="FFFFFF"/>
            <w:vAlign w:val="center"/>
          </w:tcPr>
          <w:p w14:paraId="438F0C5E" w14:textId="77777777" w:rsidR="004B4809" w:rsidRPr="00B26E8E" w:rsidRDefault="004B4809" w:rsidP="004B4809">
            <w:pPr>
              <w:shd w:val="clear" w:color="auto" w:fill="FFFFFF"/>
              <w:jc w:val="center"/>
            </w:pPr>
            <w:r w:rsidRPr="00870677">
              <w:t>319</w:t>
            </w:r>
            <w:r>
              <w:t>.</w:t>
            </w:r>
            <w:r w:rsidRPr="00870677">
              <w:t>200</w:t>
            </w:r>
            <w:r>
              <w:t>,00</w:t>
            </w:r>
          </w:p>
        </w:tc>
        <w:tc>
          <w:tcPr>
            <w:tcW w:w="948" w:type="dxa"/>
            <w:shd w:val="clear" w:color="auto" w:fill="auto"/>
            <w:vAlign w:val="center"/>
          </w:tcPr>
          <w:p w14:paraId="61DA42EB" w14:textId="77777777" w:rsidR="004B4809" w:rsidRDefault="004B4809" w:rsidP="004B4809">
            <w:pPr>
              <w:shd w:val="clear" w:color="auto" w:fill="FFFFFF"/>
              <w:jc w:val="center"/>
            </w:pPr>
            <w:r>
              <w:t>2</w:t>
            </w:r>
          </w:p>
        </w:tc>
      </w:tr>
      <w:tr w:rsidR="004B4809" w:rsidRPr="00AE3BC8" w14:paraId="20C7B2C4" w14:textId="77777777" w:rsidTr="004B4809">
        <w:tc>
          <w:tcPr>
            <w:tcW w:w="868" w:type="dxa"/>
            <w:vAlign w:val="center"/>
          </w:tcPr>
          <w:p w14:paraId="57CEF2BF" w14:textId="77777777" w:rsidR="004B4809" w:rsidRPr="00AE3BC8" w:rsidRDefault="004B4809" w:rsidP="004B4809">
            <w:pPr>
              <w:shd w:val="clear" w:color="auto" w:fill="FFFFFF"/>
              <w:jc w:val="center"/>
            </w:pPr>
            <w:r>
              <w:t>13</w:t>
            </w:r>
          </w:p>
        </w:tc>
        <w:tc>
          <w:tcPr>
            <w:tcW w:w="1796" w:type="dxa"/>
            <w:vAlign w:val="center"/>
          </w:tcPr>
          <w:p w14:paraId="39437702" w14:textId="77777777" w:rsidR="004B4809" w:rsidRDefault="004B4809" w:rsidP="004B4809">
            <w:pPr>
              <w:shd w:val="clear" w:color="auto" w:fill="FFFFFF"/>
              <w:jc w:val="both"/>
            </w:pPr>
            <w:r>
              <w:t>40-348/2024-04</w:t>
            </w:r>
          </w:p>
        </w:tc>
        <w:tc>
          <w:tcPr>
            <w:tcW w:w="3011" w:type="dxa"/>
            <w:vAlign w:val="center"/>
          </w:tcPr>
          <w:p w14:paraId="6C395799" w14:textId="77777777" w:rsidR="004B4809" w:rsidRDefault="004B4809" w:rsidP="004B4809">
            <w:pPr>
              <w:shd w:val="clear" w:color="auto" w:fill="FFFFFF"/>
              <w:jc w:val="both"/>
            </w:pPr>
            <w:proofErr w:type="spellStart"/>
            <w:r>
              <w:t>Ристић</w:t>
            </w:r>
            <w:proofErr w:type="spellEnd"/>
            <w:r>
              <w:t xml:space="preserve"> </w:t>
            </w:r>
            <w:proofErr w:type="spellStart"/>
            <w:r>
              <w:t>Трајко</w:t>
            </w:r>
            <w:proofErr w:type="spellEnd"/>
            <w:r>
              <w:t xml:space="preserve"> </w:t>
            </w:r>
          </w:p>
        </w:tc>
        <w:tc>
          <w:tcPr>
            <w:tcW w:w="1693" w:type="dxa"/>
            <w:shd w:val="clear" w:color="auto" w:fill="FFFFFF"/>
            <w:vAlign w:val="center"/>
          </w:tcPr>
          <w:p w14:paraId="6EE27A8C" w14:textId="77777777" w:rsidR="004B4809" w:rsidRPr="007104EF" w:rsidRDefault="004B4809" w:rsidP="004B4809">
            <w:pPr>
              <w:shd w:val="clear" w:color="auto" w:fill="FFFFFF"/>
              <w:jc w:val="center"/>
            </w:pPr>
            <w:r w:rsidRPr="006F4E75">
              <w:t>700</w:t>
            </w:r>
            <w:r>
              <w:t>.</w:t>
            </w:r>
            <w:r w:rsidRPr="006F4E75">
              <w:t>000</w:t>
            </w:r>
            <w:r>
              <w:t>,</w:t>
            </w:r>
            <w:r w:rsidRPr="006F4E75">
              <w:t>00</w:t>
            </w:r>
          </w:p>
        </w:tc>
        <w:tc>
          <w:tcPr>
            <w:tcW w:w="1692" w:type="dxa"/>
            <w:shd w:val="clear" w:color="auto" w:fill="FFFFFF"/>
            <w:vAlign w:val="center"/>
          </w:tcPr>
          <w:p w14:paraId="01843158" w14:textId="77777777" w:rsidR="004B4809" w:rsidRPr="00870677" w:rsidRDefault="004B4809" w:rsidP="004B4809">
            <w:pPr>
              <w:shd w:val="clear" w:color="auto" w:fill="FFFFFF"/>
              <w:jc w:val="center"/>
            </w:pPr>
            <w:r w:rsidRPr="00870677">
              <w:rPr>
                <w:color w:val="000000"/>
              </w:rPr>
              <w:t>350</w:t>
            </w:r>
            <w:r>
              <w:rPr>
                <w:color w:val="000000"/>
              </w:rPr>
              <w:t>.</w:t>
            </w:r>
            <w:r w:rsidRPr="00870677">
              <w:rPr>
                <w:color w:val="000000"/>
              </w:rPr>
              <w:t>000</w:t>
            </w:r>
            <w:r>
              <w:rPr>
                <w:color w:val="000000"/>
              </w:rPr>
              <w:t>,00</w:t>
            </w:r>
          </w:p>
        </w:tc>
        <w:tc>
          <w:tcPr>
            <w:tcW w:w="948" w:type="dxa"/>
            <w:shd w:val="clear" w:color="auto" w:fill="auto"/>
            <w:vAlign w:val="center"/>
          </w:tcPr>
          <w:p w14:paraId="4765A069" w14:textId="77777777" w:rsidR="004B4809" w:rsidRPr="00B26E8E" w:rsidRDefault="004B4809" w:rsidP="004B4809">
            <w:pPr>
              <w:shd w:val="clear" w:color="auto" w:fill="FFFFFF"/>
              <w:jc w:val="center"/>
            </w:pPr>
            <w:r>
              <w:t>2</w:t>
            </w:r>
          </w:p>
        </w:tc>
      </w:tr>
      <w:tr w:rsidR="004B4809" w:rsidRPr="00AE3BC8" w14:paraId="793FAB03" w14:textId="77777777" w:rsidTr="004B4809">
        <w:tc>
          <w:tcPr>
            <w:tcW w:w="868" w:type="dxa"/>
          </w:tcPr>
          <w:p w14:paraId="2821C73F" w14:textId="77777777" w:rsidR="004B4809" w:rsidRPr="00AE3BC8" w:rsidRDefault="004B4809" w:rsidP="004B4809">
            <w:pPr>
              <w:shd w:val="clear" w:color="auto" w:fill="FFFFFF"/>
              <w:jc w:val="center"/>
            </w:pPr>
            <w:r>
              <w:t>14</w:t>
            </w:r>
          </w:p>
        </w:tc>
        <w:tc>
          <w:tcPr>
            <w:tcW w:w="1796" w:type="dxa"/>
          </w:tcPr>
          <w:p w14:paraId="32E57EA6" w14:textId="77777777" w:rsidR="004B4809" w:rsidRPr="00AE3BC8" w:rsidRDefault="004B4809" w:rsidP="004B4809">
            <w:pPr>
              <w:shd w:val="clear" w:color="auto" w:fill="FFFFFF"/>
              <w:jc w:val="both"/>
            </w:pPr>
            <w:r>
              <w:t>40-350/2024-04</w:t>
            </w:r>
          </w:p>
        </w:tc>
        <w:tc>
          <w:tcPr>
            <w:tcW w:w="3011" w:type="dxa"/>
          </w:tcPr>
          <w:p w14:paraId="29387A14" w14:textId="77777777" w:rsidR="004B4809" w:rsidRPr="00AE3BC8" w:rsidRDefault="004B4809" w:rsidP="004B4809">
            <w:pPr>
              <w:shd w:val="clear" w:color="auto" w:fill="FFFFFF"/>
              <w:jc w:val="both"/>
            </w:pPr>
            <w:proofErr w:type="spellStart"/>
            <w:r>
              <w:t>Вучковић</w:t>
            </w:r>
            <w:proofErr w:type="spellEnd"/>
            <w:r>
              <w:t xml:space="preserve"> </w:t>
            </w:r>
            <w:proofErr w:type="spellStart"/>
            <w:r>
              <w:t>Стеван</w:t>
            </w:r>
            <w:proofErr w:type="spellEnd"/>
            <w:r w:rsidRPr="00AE3BC8">
              <w:t xml:space="preserve"> </w:t>
            </w:r>
          </w:p>
        </w:tc>
        <w:tc>
          <w:tcPr>
            <w:tcW w:w="1693" w:type="dxa"/>
            <w:shd w:val="clear" w:color="auto" w:fill="FFFFFF"/>
          </w:tcPr>
          <w:p w14:paraId="76B00796" w14:textId="77777777" w:rsidR="004B4809" w:rsidRPr="00AE3BC8" w:rsidRDefault="004B4809" w:rsidP="004B4809">
            <w:pPr>
              <w:shd w:val="clear" w:color="auto" w:fill="FFFFFF"/>
              <w:jc w:val="center"/>
            </w:pPr>
            <w:r w:rsidRPr="006F4E75">
              <w:t>700</w:t>
            </w:r>
            <w:r>
              <w:t>.</w:t>
            </w:r>
            <w:r w:rsidRPr="006F4E75">
              <w:t>000</w:t>
            </w:r>
            <w:r>
              <w:t>,</w:t>
            </w:r>
            <w:r w:rsidRPr="006F4E75">
              <w:t>00</w:t>
            </w:r>
          </w:p>
        </w:tc>
        <w:tc>
          <w:tcPr>
            <w:tcW w:w="1692" w:type="dxa"/>
            <w:shd w:val="clear" w:color="auto" w:fill="FFFFFF"/>
          </w:tcPr>
          <w:p w14:paraId="5A1FF9C8" w14:textId="77777777" w:rsidR="004B4809" w:rsidRDefault="004B4809" w:rsidP="004B4809">
            <w:pPr>
              <w:shd w:val="clear" w:color="auto" w:fill="FFFFFF"/>
              <w:jc w:val="center"/>
            </w:pPr>
            <w:r w:rsidRPr="00870677">
              <w:rPr>
                <w:color w:val="000000"/>
              </w:rPr>
              <w:t>350</w:t>
            </w:r>
            <w:r>
              <w:rPr>
                <w:color w:val="000000"/>
              </w:rPr>
              <w:t>.</w:t>
            </w:r>
            <w:r w:rsidRPr="00870677">
              <w:rPr>
                <w:color w:val="000000"/>
              </w:rPr>
              <w:t>000</w:t>
            </w:r>
            <w:r>
              <w:rPr>
                <w:color w:val="000000"/>
              </w:rPr>
              <w:t>,00</w:t>
            </w:r>
          </w:p>
        </w:tc>
        <w:tc>
          <w:tcPr>
            <w:tcW w:w="948" w:type="dxa"/>
            <w:shd w:val="clear" w:color="auto" w:fill="FFFFFF"/>
          </w:tcPr>
          <w:p w14:paraId="17BE43E7" w14:textId="77777777" w:rsidR="004B4809" w:rsidRDefault="004B4809" w:rsidP="004B4809">
            <w:pPr>
              <w:shd w:val="clear" w:color="auto" w:fill="FFFFFF"/>
              <w:jc w:val="center"/>
            </w:pPr>
            <w:r>
              <w:t>2</w:t>
            </w:r>
          </w:p>
        </w:tc>
      </w:tr>
      <w:tr w:rsidR="004B4809" w:rsidRPr="00AE3BC8" w14:paraId="5C2B0FE8" w14:textId="77777777" w:rsidTr="004B4809">
        <w:tc>
          <w:tcPr>
            <w:tcW w:w="868" w:type="dxa"/>
          </w:tcPr>
          <w:p w14:paraId="1A9097D7" w14:textId="77777777" w:rsidR="004B4809" w:rsidRPr="00AE3BC8" w:rsidRDefault="004B4809" w:rsidP="004B4809">
            <w:pPr>
              <w:shd w:val="clear" w:color="auto" w:fill="FFFFFF"/>
              <w:jc w:val="center"/>
            </w:pPr>
            <w:r>
              <w:t>15</w:t>
            </w:r>
          </w:p>
        </w:tc>
        <w:tc>
          <w:tcPr>
            <w:tcW w:w="1796" w:type="dxa"/>
          </w:tcPr>
          <w:p w14:paraId="381DCF6C" w14:textId="77777777" w:rsidR="004B4809" w:rsidRPr="00AE3BC8" w:rsidRDefault="004B4809" w:rsidP="004B4809">
            <w:pPr>
              <w:shd w:val="clear" w:color="auto" w:fill="FFFFFF"/>
              <w:jc w:val="both"/>
            </w:pPr>
            <w:r>
              <w:t>40-363/2024-04</w:t>
            </w:r>
          </w:p>
        </w:tc>
        <w:tc>
          <w:tcPr>
            <w:tcW w:w="3011" w:type="dxa"/>
          </w:tcPr>
          <w:p w14:paraId="6AAB448A" w14:textId="77777777" w:rsidR="004B4809" w:rsidRPr="00AE3BC8" w:rsidRDefault="004B4809" w:rsidP="004B4809">
            <w:pPr>
              <w:shd w:val="clear" w:color="auto" w:fill="FFFFFF"/>
              <w:jc w:val="both"/>
            </w:pPr>
            <w:proofErr w:type="spellStart"/>
            <w:r>
              <w:t>Анђелковић</w:t>
            </w:r>
            <w:proofErr w:type="spellEnd"/>
            <w:r>
              <w:t xml:space="preserve"> </w:t>
            </w:r>
            <w:proofErr w:type="spellStart"/>
            <w:r>
              <w:t>Милан</w:t>
            </w:r>
            <w:proofErr w:type="spellEnd"/>
            <w:r w:rsidRPr="00AE3BC8">
              <w:t xml:space="preserve"> </w:t>
            </w:r>
          </w:p>
        </w:tc>
        <w:tc>
          <w:tcPr>
            <w:tcW w:w="1693" w:type="dxa"/>
            <w:shd w:val="clear" w:color="auto" w:fill="FFFFFF"/>
          </w:tcPr>
          <w:p w14:paraId="477147F6" w14:textId="77777777" w:rsidR="004B4809" w:rsidRPr="00AE3BC8" w:rsidRDefault="004B4809" w:rsidP="004B4809">
            <w:pPr>
              <w:shd w:val="clear" w:color="auto" w:fill="FFFFFF"/>
              <w:jc w:val="center"/>
            </w:pPr>
            <w:r w:rsidRPr="0021278D">
              <w:t>312</w:t>
            </w:r>
            <w:r>
              <w:t>.</w:t>
            </w:r>
            <w:r w:rsidRPr="0021278D">
              <w:t>600</w:t>
            </w:r>
            <w:r>
              <w:t>,</w:t>
            </w:r>
            <w:r w:rsidRPr="0021278D">
              <w:t>00</w:t>
            </w:r>
          </w:p>
        </w:tc>
        <w:tc>
          <w:tcPr>
            <w:tcW w:w="1692" w:type="dxa"/>
            <w:shd w:val="clear" w:color="auto" w:fill="FFFFFF"/>
            <w:vAlign w:val="bottom"/>
          </w:tcPr>
          <w:p w14:paraId="5FE27C6F" w14:textId="77777777" w:rsidR="004B4809" w:rsidRPr="00B26E8E" w:rsidRDefault="004B4809" w:rsidP="004B4809">
            <w:pPr>
              <w:shd w:val="clear" w:color="auto" w:fill="FFFFFF"/>
              <w:jc w:val="center"/>
            </w:pPr>
            <w:r w:rsidRPr="00B26E8E">
              <w:rPr>
                <w:color w:val="000000"/>
              </w:rPr>
              <w:t>130</w:t>
            </w:r>
            <w:r>
              <w:rPr>
                <w:color w:val="000000"/>
              </w:rPr>
              <w:t>.</w:t>
            </w:r>
            <w:r w:rsidRPr="00B26E8E">
              <w:rPr>
                <w:color w:val="000000"/>
              </w:rPr>
              <w:t>000</w:t>
            </w:r>
            <w:r>
              <w:rPr>
                <w:color w:val="000000"/>
              </w:rPr>
              <w:t>,00</w:t>
            </w:r>
          </w:p>
        </w:tc>
        <w:tc>
          <w:tcPr>
            <w:tcW w:w="948" w:type="dxa"/>
            <w:shd w:val="clear" w:color="auto" w:fill="FFFFFF"/>
          </w:tcPr>
          <w:p w14:paraId="0ECCA6E3" w14:textId="77777777" w:rsidR="004B4809" w:rsidRDefault="004B4809" w:rsidP="004B4809">
            <w:pPr>
              <w:shd w:val="clear" w:color="auto" w:fill="FFFFFF"/>
              <w:jc w:val="center"/>
            </w:pPr>
            <w:r>
              <w:t>1</w:t>
            </w:r>
          </w:p>
        </w:tc>
      </w:tr>
      <w:tr w:rsidR="004B4809" w:rsidRPr="00AE3BC8" w14:paraId="4E366EA2" w14:textId="77777777" w:rsidTr="004B4809">
        <w:tc>
          <w:tcPr>
            <w:tcW w:w="868" w:type="dxa"/>
          </w:tcPr>
          <w:p w14:paraId="7B0E0F05" w14:textId="77777777" w:rsidR="004B4809" w:rsidRPr="00AE3BC8" w:rsidRDefault="004B4809" w:rsidP="004B4809">
            <w:pPr>
              <w:shd w:val="clear" w:color="auto" w:fill="FFFFFF"/>
              <w:jc w:val="center"/>
            </w:pPr>
            <w:r>
              <w:t>16</w:t>
            </w:r>
          </w:p>
        </w:tc>
        <w:tc>
          <w:tcPr>
            <w:tcW w:w="1796" w:type="dxa"/>
          </w:tcPr>
          <w:p w14:paraId="6563278E" w14:textId="77777777" w:rsidR="004B4809" w:rsidRPr="00AE3BC8" w:rsidRDefault="004B4809" w:rsidP="004B4809">
            <w:pPr>
              <w:shd w:val="clear" w:color="auto" w:fill="FFFFFF"/>
              <w:jc w:val="both"/>
            </w:pPr>
            <w:r>
              <w:t>40-368/2024-04</w:t>
            </w:r>
          </w:p>
        </w:tc>
        <w:tc>
          <w:tcPr>
            <w:tcW w:w="3011" w:type="dxa"/>
          </w:tcPr>
          <w:p w14:paraId="27F14C6D" w14:textId="77777777" w:rsidR="004B4809" w:rsidRPr="00AE3BC8" w:rsidRDefault="004B4809" w:rsidP="004B4809">
            <w:pPr>
              <w:shd w:val="clear" w:color="auto" w:fill="FFFFFF"/>
              <w:jc w:val="both"/>
            </w:pPr>
            <w:proofErr w:type="spellStart"/>
            <w:r>
              <w:t>Стаменковић</w:t>
            </w:r>
            <w:proofErr w:type="spellEnd"/>
            <w:r>
              <w:t xml:space="preserve"> </w:t>
            </w:r>
            <w:proofErr w:type="spellStart"/>
            <w:r>
              <w:t>Стојан</w:t>
            </w:r>
            <w:proofErr w:type="spellEnd"/>
            <w:r>
              <w:t xml:space="preserve"> </w:t>
            </w:r>
          </w:p>
        </w:tc>
        <w:tc>
          <w:tcPr>
            <w:tcW w:w="1693" w:type="dxa"/>
            <w:shd w:val="clear" w:color="auto" w:fill="FFFFFF"/>
          </w:tcPr>
          <w:p w14:paraId="6F0DC344" w14:textId="77777777" w:rsidR="004B4809" w:rsidRPr="00AE3BC8" w:rsidRDefault="004B4809" w:rsidP="004B4809">
            <w:pPr>
              <w:shd w:val="clear" w:color="auto" w:fill="FFFFFF"/>
              <w:jc w:val="center"/>
            </w:pPr>
            <w:r w:rsidRPr="0021278D">
              <w:t>700</w:t>
            </w:r>
            <w:r>
              <w:t>.</w:t>
            </w:r>
            <w:r w:rsidRPr="0021278D">
              <w:t>000</w:t>
            </w:r>
            <w:r>
              <w:t>,</w:t>
            </w:r>
            <w:r w:rsidRPr="0021278D">
              <w:t>00</w:t>
            </w:r>
          </w:p>
        </w:tc>
        <w:tc>
          <w:tcPr>
            <w:tcW w:w="1692" w:type="dxa"/>
            <w:shd w:val="clear" w:color="auto" w:fill="FFFFFF"/>
            <w:vAlign w:val="bottom"/>
          </w:tcPr>
          <w:p w14:paraId="7E090774" w14:textId="77777777" w:rsidR="004B4809" w:rsidRPr="00B26E8E" w:rsidRDefault="004B4809" w:rsidP="004B4809">
            <w:pPr>
              <w:shd w:val="clear" w:color="auto" w:fill="FFFFFF"/>
            </w:pPr>
            <w:r>
              <w:rPr>
                <w:rFonts w:ascii="Calibri" w:hAnsi="Calibri" w:cs="Calibri"/>
                <w:sz w:val="22"/>
                <w:szCs w:val="22"/>
              </w:rPr>
              <w:t xml:space="preserve">    </w:t>
            </w:r>
            <w:r w:rsidRPr="00B26E8E">
              <w:t>350.000</w:t>
            </w:r>
            <w:r>
              <w:t>,00</w:t>
            </w:r>
          </w:p>
        </w:tc>
        <w:tc>
          <w:tcPr>
            <w:tcW w:w="948" w:type="dxa"/>
            <w:shd w:val="clear" w:color="auto" w:fill="FFFFFF"/>
          </w:tcPr>
          <w:p w14:paraId="3B6FE1CE" w14:textId="77777777" w:rsidR="004B4809" w:rsidRDefault="004B4809" w:rsidP="004B4809">
            <w:pPr>
              <w:shd w:val="clear" w:color="auto" w:fill="FFFFFF"/>
              <w:jc w:val="center"/>
            </w:pPr>
            <w:r>
              <w:t>2</w:t>
            </w:r>
          </w:p>
        </w:tc>
      </w:tr>
    </w:tbl>
    <w:p w14:paraId="193F0BAE" w14:textId="77777777" w:rsidR="004B4809" w:rsidRDefault="004B4809" w:rsidP="004B4809">
      <w:pPr>
        <w:spacing w:line="276" w:lineRule="auto"/>
        <w:ind w:firstLine="708"/>
        <w:jc w:val="both"/>
        <w:rPr>
          <w:sz w:val="26"/>
          <w:szCs w:val="26"/>
        </w:rPr>
      </w:pPr>
    </w:p>
    <w:p w14:paraId="22AFC8FC" w14:textId="77777777" w:rsidR="004B4809" w:rsidRPr="003C2241" w:rsidRDefault="004B4809" w:rsidP="004B4809">
      <w:pPr>
        <w:jc w:val="both"/>
        <w:rPr>
          <w:sz w:val="26"/>
          <w:szCs w:val="26"/>
          <w:lang w:val="sr-Cyrl-CS"/>
        </w:rPr>
      </w:pPr>
      <w:r w:rsidRPr="003C2241">
        <w:rPr>
          <w:sz w:val="26"/>
          <w:szCs w:val="26"/>
        </w:rPr>
        <w:tab/>
      </w:r>
      <w:r w:rsidRPr="003C2241">
        <w:rPr>
          <w:sz w:val="26"/>
          <w:szCs w:val="26"/>
        </w:rPr>
        <w:tab/>
      </w:r>
      <w:r w:rsidRPr="003C2241">
        <w:rPr>
          <w:sz w:val="26"/>
          <w:szCs w:val="26"/>
        </w:rPr>
        <w:tab/>
      </w:r>
      <w:r w:rsidRPr="003C2241">
        <w:rPr>
          <w:sz w:val="26"/>
          <w:szCs w:val="26"/>
        </w:rPr>
        <w:tab/>
      </w:r>
      <w:r w:rsidRPr="003C2241">
        <w:rPr>
          <w:sz w:val="26"/>
          <w:szCs w:val="26"/>
        </w:rPr>
        <w:tab/>
      </w:r>
      <w:r w:rsidRPr="003C2241">
        <w:rPr>
          <w:sz w:val="26"/>
          <w:szCs w:val="26"/>
          <w:lang w:val="sr-Cyrl-CS"/>
        </w:rPr>
        <w:t>О б р а з л о ж е њ е:</w:t>
      </w:r>
    </w:p>
    <w:p w14:paraId="4CBE3CEB" w14:textId="77777777" w:rsidR="004B4809" w:rsidRPr="003C2241" w:rsidRDefault="004B4809" w:rsidP="004B4809">
      <w:pPr>
        <w:ind w:left="3600"/>
        <w:rPr>
          <w:sz w:val="26"/>
          <w:szCs w:val="26"/>
          <w:lang w:val="sr-Cyrl-CS"/>
        </w:rPr>
      </w:pPr>
    </w:p>
    <w:p w14:paraId="3933E740" w14:textId="77777777" w:rsidR="004B4809" w:rsidRPr="003C2241" w:rsidRDefault="004B4809" w:rsidP="004B4809">
      <w:pPr>
        <w:ind w:firstLine="720"/>
        <w:jc w:val="both"/>
        <w:rPr>
          <w:lang w:val="sr-Cyrl-CS"/>
        </w:rPr>
      </w:pPr>
      <w:r w:rsidRPr="003D1679">
        <w:rPr>
          <w:lang w:val="sr-Cyrl-CS"/>
        </w:rPr>
        <w:t>На основу Одлуке Градског већа града Врања о расписивању Јавног позива за учешће  грађана у спорвођењу мера енергетске санације број 06</w:t>
      </w:r>
      <w:r w:rsidRPr="003D1679">
        <w:t>-103/1/</w:t>
      </w:r>
      <w:r w:rsidRPr="003D1679">
        <w:rPr>
          <w:lang w:val="sr-Cyrl-CS"/>
        </w:rPr>
        <w:t xml:space="preserve">2024-04 од 24.04.2024. године и члана 9. и 11. </w:t>
      </w:r>
      <w:proofErr w:type="spellStart"/>
      <w:r w:rsidRPr="003D1679">
        <w:t>Правилника</w:t>
      </w:r>
      <w:proofErr w:type="spellEnd"/>
      <w:r w:rsidRPr="003D1679">
        <w:t xml:space="preserve"> о </w:t>
      </w:r>
      <w:proofErr w:type="spellStart"/>
      <w:r w:rsidRPr="003D1679">
        <w:t>суфинасирању</w:t>
      </w:r>
      <w:proofErr w:type="spellEnd"/>
      <w:r w:rsidRPr="003D1679">
        <w:t xml:space="preserve"> </w:t>
      </w:r>
      <w:proofErr w:type="spellStart"/>
      <w:r w:rsidRPr="003D1679">
        <w:t>мера</w:t>
      </w:r>
      <w:proofErr w:type="spellEnd"/>
      <w:r w:rsidRPr="003D1679">
        <w:rPr>
          <w:color w:val="FF0000"/>
        </w:rPr>
        <w:t xml:space="preserve"> </w:t>
      </w:r>
      <w:r w:rsidRPr="003D1679">
        <w:rPr>
          <w:lang w:val="ru-RU"/>
        </w:rPr>
        <w:t>смањења загађења ваздуха пореколом из индивидуалних извора у 2024. години на територији града Врања</w:t>
      </w:r>
      <w:r w:rsidRPr="003D1679">
        <w:t xml:space="preserve"> („</w:t>
      </w:r>
      <w:proofErr w:type="spellStart"/>
      <w:r w:rsidRPr="003D1679">
        <w:t>Службени</w:t>
      </w:r>
      <w:proofErr w:type="spellEnd"/>
      <w:r w:rsidRPr="003D1679">
        <w:t xml:space="preserve"> </w:t>
      </w:r>
      <w:proofErr w:type="spellStart"/>
      <w:r w:rsidRPr="003D1679">
        <w:t>гласник</w:t>
      </w:r>
      <w:proofErr w:type="spellEnd"/>
      <w:r w:rsidRPr="003D1679">
        <w:t xml:space="preserve"> </w:t>
      </w:r>
      <w:proofErr w:type="spellStart"/>
      <w:r w:rsidRPr="003D1679">
        <w:t>града</w:t>
      </w:r>
      <w:proofErr w:type="spellEnd"/>
      <w:r w:rsidRPr="003D1679">
        <w:t xml:space="preserve"> </w:t>
      </w:r>
      <w:proofErr w:type="spellStart"/>
      <w:r w:rsidRPr="003D1679">
        <w:t>Врања</w:t>
      </w:r>
      <w:proofErr w:type="spellEnd"/>
      <w:r w:rsidRPr="003D1679">
        <w:t xml:space="preserve">, </w:t>
      </w:r>
      <w:proofErr w:type="spellStart"/>
      <w:r w:rsidRPr="003D1679">
        <w:t>број</w:t>
      </w:r>
      <w:proofErr w:type="spellEnd"/>
      <w:r w:rsidRPr="003D1679">
        <w:t>: 10/24)</w:t>
      </w:r>
      <w:r w:rsidRPr="00E6310E">
        <w:rPr>
          <w:b/>
        </w:rPr>
        <w:t xml:space="preserve"> </w:t>
      </w:r>
      <w:r w:rsidRPr="003C2241">
        <w:rPr>
          <w:lang w:val="sr-Cyrl-CS"/>
        </w:rPr>
        <w:t xml:space="preserve">расписан је Јавни </w:t>
      </w:r>
      <w:r>
        <w:rPr>
          <w:lang w:val="sr-Cyrl-CS"/>
        </w:rPr>
        <w:t xml:space="preserve">конкурс </w:t>
      </w:r>
      <w:r w:rsidRPr="003D1679">
        <w:rPr>
          <w:bCs/>
          <w:lang w:val="ru-RU"/>
        </w:rPr>
        <w:t xml:space="preserve">за </w:t>
      </w:r>
      <w:proofErr w:type="spellStart"/>
      <w:r w:rsidRPr="003D1679">
        <w:rPr>
          <w:bCs/>
        </w:rPr>
        <w:t>суфинансирање</w:t>
      </w:r>
      <w:proofErr w:type="spellEnd"/>
      <w:r w:rsidRPr="003D1679">
        <w:rPr>
          <w:bCs/>
        </w:rPr>
        <w:t xml:space="preserve"> </w:t>
      </w:r>
      <w:proofErr w:type="spellStart"/>
      <w:r w:rsidRPr="003D1679">
        <w:rPr>
          <w:bCs/>
        </w:rPr>
        <w:t>мера</w:t>
      </w:r>
      <w:proofErr w:type="spellEnd"/>
      <w:r w:rsidRPr="003D1679">
        <w:rPr>
          <w:bCs/>
        </w:rPr>
        <w:t xml:space="preserve"> </w:t>
      </w:r>
      <w:proofErr w:type="spellStart"/>
      <w:r w:rsidRPr="003D1679">
        <w:rPr>
          <w:bCs/>
        </w:rPr>
        <w:t>смањења</w:t>
      </w:r>
      <w:proofErr w:type="spellEnd"/>
      <w:r w:rsidRPr="003D1679">
        <w:rPr>
          <w:bCs/>
        </w:rPr>
        <w:t xml:space="preserve"> </w:t>
      </w:r>
      <w:proofErr w:type="spellStart"/>
      <w:r w:rsidRPr="003D1679">
        <w:rPr>
          <w:bCs/>
        </w:rPr>
        <w:t>загађења</w:t>
      </w:r>
      <w:proofErr w:type="spellEnd"/>
      <w:r w:rsidRPr="003D1679">
        <w:rPr>
          <w:bCs/>
        </w:rPr>
        <w:t xml:space="preserve"> </w:t>
      </w:r>
      <w:proofErr w:type="spellStart"/>
      <w:r w:rsidRPr="003D1679">
        <w:rPr>
          <w:bCs/>
        </w:rPr>
        <w:t>ваздуха</w:t>
      </w:r>
      <w:proofErr w:type="spellEnd"/>
      <w:r w:rsidRPr="003D1679">
        <w:rPr>
          <w:bCs/>
        </w:rPr>
        <w:t xml:space="preserve"> </w:t>
      </w:r>
      <w:proofErr w:type="spellStart"/>
      <w:r w:rsidRPr="003D1679">
        <w:rPr>
          <w:bCs/>
        </w:rPr>
        <w:t>пореколом</w:t>
      </w:r>
      <w:proofErr w:type="spellEnd"/>
      <w:r w:rsidRPr="003D1679">
        <w:rPr>
          <w:bCs/>
        </w:rPr>
        <w:t xml:space="preserve"> </w:t>
      </w:r>
      <w:proofErr w:type="spellStart"/>
      <w:r w:rsidRPr="003D1679">
        <w:rPr>
          <w:bCs/>
        </w:rPr>
        <w:t>из</w:t>
      </w:r>
      <w:proofErr w:type="spellEnd"/>
      <w:r w:rsidRPr="003D1679">
        <w:rPr>
          <w:bCs/>
        </w:rPr>
        <w:t xml:space="preserve"> </w:t>
      </w:r>
      <w:proofErr w:type="spellStart"/>
      <w:r w:rsidRPr="003D1679">
        <w:rPr>
          <w:bCs/>
        </w:rPr>
        <w:t>инидивидалних</w:t>
      </w:r>
      <w:proofErr w:type="spellEnd"/>
      <w:r w:rsidRPr="003D1679">
        <w:rPr>
          <w:bCs/>
        </w:rPr>
        <w:t xml:space="preserve"> </w:t>
      </w:r>
      <w:proofErr w:type="spellStart"/>
      <w:r w:rsidRPr="003D1679">
        <w:rPr>
          <w:bCs/>
        </w:rPr>
        <w:t>извора</w:t>
      </w:r>
      <w:proofErr w:type="spellEnd"/>
      <w:r w:rsidRPr="003D1679">
        <w:rPr>
          <w:bCs/>
        </w:rPr>
        <w:t xml:space="preserve"> у 2024. </w:t>
      </w:r>
      <w:proofErr w:type="spellStart"/>
      <w:r w:rsidRPr="003D1679">
        <w:rPr>
          <w:bCs/>
        </w:rPr>
        <w:t>години</w:t>
      </w:r>
      <w:proofErr w:type="spellEnd"/>
      <w:r w:rsidRPr="003D1679">
        <w:rPr>
          <w:bCs/>
        </w:rPr>
        <w:t xml:space="preserve"> </w:t>
      </w:r>
      <w:r w:rsidRPr="003D1679">
        <w:rPr>
          <w:bCs/>
          <w:lang w:val="ru-RU"/>
        </w:rPr>
        <w:t xml:space="preserve">на територији града </w:t>
      </w:r>
      <w:proofErr w:type="gramStart"/>
      <w:r w:rsidRPr="003D1679">
        <w:rPr>
          <w:bCs/>
          <w:lang w:val="ru-RU"/>
        </w:rPr>
        <w:t>Врања</w:t>
      </w:r>
      <w:r>
        <w:rPr>
          <w:bCs/>
          <w:lang w:val="ru-RU"/>
        </w:rPr>
        <w:t>,</w:t>
      </w:r>
      <w:r w:rsidRPr="00E23ECE">
        <w:rPr>
          <w:b/>
          <w:lang w:val="ru-RU"/>
        </w:rPr>
        <w:t xml:space="preserve"> </w:t>
      </w:r>
      <w:r w:rsidRPr="003C2241">
        <w:rPr>
          <w:lang w:val="sr-Cyrl-CS"/>
        </w:rPr>
        <w:t xml:space="preserve"> дана</w:t>
      </w:r>
      <w:proofErr w:type="gramEnd"/>
      <w:r w:rsidRPr="003C2241">
        <w:rPr>
          <w:lang w:val="sr-Cyrl-CS"/>
        </w:rPr>
        <w:t xml:space="preserve"> 2</w:t>
      </w:r>
      <w:r>
        <w:rPr>
          <w:lang w:val="sr-Cyrl-CS"/>
        </w:rPr>
        <w:t>4</w:t>
      </w:r>
      <w:r w:rsidRPr="003C2241">
        <w:rPr>
          <w:lang w:val="sr-Cyrl-CS"/>
        </w:rPr>
        <w:t>.0</w:t>
      </w:r>
      <w:r>
        <w:rPr>
          <w:lang w:val="sr-Cyrl-CS"/>
        </w:rPr>
        <w:t>4</w:t>
      </w:r>
      <w:r w:rsidRPr="003C2241">
        <w:rPr>
          <w:lang w:val="sr-Cyrl-CS"/>
        </w:rPr>
        <w:t>.202</w:t>
      </w:r>
      <w:r>
        <w:rPr>
          <w:lang w:val="sr-Cyrl-CS"/>
        </w:rPr>
        <w:t>4</w:t>
      </w:r>
      <w:r w:rsidRPr="003C2241">
        <w:rPr>
          <w:lang w:val="sr-Cyrl-CS"/>
        </w:rPr>
        <w:t>. године.</w:t>
      </w:r>
    </w:p>
    <w:p w14:paraId="173B60F6" w14:textId="77777777" w:rsidR="004B4809" w:rsidRPr="003C2241" w:rsidRDefault="004B4809" w:rsidP="004B4809">
      <w:pPr>
        <w:ind w:firstLine="720"/>
        <w:jc w:val="both"/>
      </w:pPr>
      <w:r w:rsidRPr="003C2241">
        <w:rPr>
          <w:lang w:val="sr-Cyrl-CS"/>
        </w:rPr>
        <w:t xml:space="preserve">Јавни </w:t>
      </w:r>
      <w:r>
        <w:rPr>
          <w:lang w:val="sr-Cyrl-CS"/>
        </w:rPr>
        <w:t xml:space="preserve">конкурс је био објављен </w:t>
      </w:r>
      <w:r w:rsidRPr="003C2241">
        <w:rPr>
          <w:lang w:val="sr-Cyrl-CS"/>
        </w:rPr>
        <w:t>на званичној интернет страници и огласној табли града Врања</w:t>
      </w:r>
      <w:r>
        <w:rPr>
          <w:lang w:val="sr-Cyrl-CS"/>
        </w:rPr>
        <w:t>.</w:t>
      </w:r>
      <w:r w:rsidRPr="003C2241">
        <w:rPr>
          <w:lang w:val="sr-Cyrl-CS"/>
        </w:rPr>
        <w:t xml:space="preserve"> Рок за подношење пријава по расписаном јавном </w:t>
      </w:r>
      <w:r>
        <w:rPr>
          <w:lang w:val="sr-Cyrl-CS"/>
        </w:rPr>
        <w:t>конкурсу</w:t>
      </w:r>
      <w:r w:rsidRPr="003C2241">
        <w:rPr>
          <w:lang w:val="sr-Cyrl-CS"/>
        </w:rPr>
        <w:t xml:space="preserve"> је </w:t>
      </w:r>
      <w:r>
        <w:rPr>
          <w:lang w:val="sr-Cyrl-CS"/>
        </w:rPr>
        <w:t xml:space="preserve">био </w:t>
      </w:r>
      <w:r w:rsidRPr="003C2241">
        <w:rPr>
          <w:lang w:val="sr-Cyrl-CS"/>
        </w:rPr>
        <w:t xml:space="preserve">до </w:t>
      </w:r>
      <w:r>
        <w:rPr>
          <w:lang w:val="sr-Cyrl-CS"/>
        </w:rPr>
        <w:t>0</w:t>
      </w:r>
      <w:r w:rsidRPr="003C2241">
        <w:rPr>
          <w:lang w:val="sr-Cyrl-CS"/>
        </w:rPr>
        <w:t>6.0</w:t>
      </w:r>
      <w:r>
        <w:rPr>
          <w:lang w:val="sr-Cyrl-CS"/>
        </w:rPr>
        <w:t>6</w:t>
      </w:r>
      <w:r w:rsidRPr="003C2241">
        <w:rPr>
          <w:lang w:val="sr-Cyrl-CS"/>
        </w:rPr>
        <w:t>.202</w:t>
      </w:r>
      <w:r>
        <w:rPr>
          <w:lang w:val="sr-Cyrl-CS"/>
        </w:rPr>
        <w:t>4</w:t>
      </w:r>
      <w:r w:rsidRPr="003C2241">
        <w:rPr>
          <w:lang w:val="sr-Cyrl-CS"/>
        </w:rPr>
        <w:t>.године.</w:t>
      </w:r>
      <w:r w:rsidRPr="003C2241">
        <w:t xml:space="preserve"> </w:t>
      </w:r>
    </w:p>
    <w:p w14:paraId="5C03879F" w14:textId="77777777" w:rsidR="004B4809" w:rsidRPr="003C2241" w:rsidRDefault="004B4809" w:rsidP="004B4809">
      <w:pPr>
        <w:ind w:firstLine="720"/>
        <w:jc w:val="both"/>
      </w:pPr>
      <w:proofErr w:type="spellStart"/>
      <w:r w:rsidRPr="003C2241">
        <w:t>На</w:t>
      </w:r>
      <w:proofErr w:type="spellEnd"/>
      <w:r w:rsidRPr="003C2241">
        <w:t xml:space="preserve"> </w:t>
      </w:r>
      <w:proofErr w:type="spellStart"/>
      <w:r w:rsidRPr="003C2241">
        <w:t>писарници</w:t>
      </w:r>
      <w:proofErr w:type="spellEnd"/>
      <w:r w:rsidRPr="003C2241">
        <w:t xml:space="preserve"> </w:t>
      </w:r>
      <w:proofErr w:type="spellStart"/>
      <w:r w:rsidRPr="003C2241">
        <w:t>је</w:t>
      </w:r>
      <w:proofErr w:type="spellEnd"/>
      <w:r w:rsidRPr="003C2241">
        <w:t xml:space="preserve"> </w:t>
      </w:r>
      <w:proofErr w:type="spellStart"/>
      <w:r w:rsidRPr="003C2241">
        <w:t>до</w:t>
      </w:r>
      <w:proofErr w:type="spellEnd"/>
      <w:r w:rsidRPr="003C2241">
        <w:t xml:space="preserve"> </w:t>
      </w:r>
      <w:r>
        <w:rPr>
          <w:lang w:val="sr-Cyrl-CS"/>
        </w:rPr>
        <w:t>0</w:t>
      </w:r>
      <w:r w:rsidRPr="003C2241">
        <w:rPr>
          <w:lang w:val="sr-Cyrl-CS"/>
        </w:rPr>
        <w:t>6.</w:t>
      </w:r>
      <w:proofErr w:type="gramStart"/>
      <w:r w:rsidRPr="003C2241">
        <w:rPr>
          <w:lang w:val="sr-Cyrl-CS"/>
        </w:rPr>
        <w:t>0</w:t>
      </w:r>
      <w:r>
        <w:rPr>
          <w:lang w:val="sr-Cyrl-CS"/>
        </w:rPr>
        <w:t>6</w:t>
      </w:r>
      <w:r w:rsidRPr="003C2241">
        <w:rPr>
          <w:lang w:val="sr-Cyrl-CS"/>
        </w:rPr>
        <w:t>.202</w:t>
      </w:r>
      <w:r>
        <w:rPr>
          <w:lang w:val="sr-Cyrl-CS"/>
        </w:rPr>
        <w:t>4</w:t>
      </w:r>
      <w:r w:rsidRPr="003C2241">
        <w:rPr>
          <w:lang w:val="sr-Cyrl-CS"/>
        </w:rPr>
        <w:t>.године</w:t>
      </w:r>
      <w:proofErr w:type="gramEnd"/>
      <w:r w:rsidRPr="003C2241">
        <w:t xml:space="preserve"> </w:t>
      </w:r>
      <w:proofErr w:type="spellStart"/>
      <w:r w:rsidRPr="003C2241">
        <w:t>предато</w:t>
      </w:r>
      <w:proofErr w:type="spellEnd"/>
      <w:r w:rsidRPr="003C2241">
        <w:t xml:space="preserve"> </w:t>
      </w:r>
      <w:r>
        <w:t>20</w:t>
      </w:r>
      <w:r w:rsidRPr="003C2241">
        <w:t xml:space="preserve"> </w:t>
      </w:r>
      <w:proofErr w:type="spellStart"/>
      <w:r w:rsidRPr="003C2241">
        <w:t>пријава</w:t>
      </w:r>
      <w:proofErr w:type="spellEnd"/>
      <w:r w:rsidRPr="003C2241">
        <w:t>.</w:t>
      </w:r>
    </w:p>
    <w:p w14:paraId="0E76B8D4" w14:textId="77777777" w:rsidR="004B4809" w:rsidRDefault="004B4809" w:rsidP="004B4809">
      <w:pPr>
        <w:ind w:firstLine="708"/>
        <w:jc w:val="both"/>
      </w:pPr>
      <w:r w:rsidRPr="003C2241">
        <w:rPr>
          <w:lang w:val="sr-Cyrl-CS"/>
        </w:rPr>
        <w:t>На одржан</w:t>
      </w:r>
      <w:r>
        <w:rPr>
          <w:lang w:val="sr-Cyrl-CS"/>
        </w:rPr>
        <w:t>и</w:t>
      </w:r>
      <w:r w:rsidRPr="003C2241">
        <w:rPr>
          <w:lang w:val="sr-Cyrl-CS"/>
        </w:rPr>
        <w:t>м седницама комисије, од стране чланова комисије приступило се разматрању пристиглих пријава, те је констатовано</w:t>
      </w:r>
      <w:r>
        <w:rPr>
          <w:lang w:val="sr-Cyrl-CS"/>
        </w:rPr>
        <w:t xml:space="preserve"> да је ук</w:t>
      </w:r>
      <w:proofErr w:type="spellStart"/>
      <w:r>
        <w:t>упан</w:t>
      </w:r>
      <w:proofErr w:type="spellEnd"/>
      <w:r>
        <w:t xml:space="preserve"> </w:t>
      </w:r>
      <w:proofErr w:type="spellStart"/>
      <w:r>
        <w:t>број</w:t>
      </w:r>
      <w:proofErr w:type="spellEnd"/>
      <w:r>
        <w:t xml:space="preserve"> </w:t>
      </w:r>
      <w:proofErr w:type="spellStart"/>
      <w:r>
        <w:t>пријављених</w:t>
      </w:r>
      <w:proofErr w:type="spellEnd"/>
      <w:r>
        <w:t xml:space="preserve"> </w:t>
      </w:r>
      <w:proofErr w:type="spellStart"/>
      <w:r>
        <w:t>грађана</w:t>
      </w:r>
      <w:proofErr w:type="spellEnd"/>
      <w:r>
        <w:t xml:space="preserve"> </w:t>
      </w:r>
      <w:proofErr w:type="spellStart"/>
      <w:r>
        <w:t>по</w:t>
      </w:r>
      <w:proofErr w:type="spellEnd"/>
      <w:r>
        <w:t xml:space="preserve"> </w:t>
      </w:r>
      <w:proofErr w:type="spellStart"/>
      <w:r>
        <w:t>објављеном</w:t>
      </w:r>
      <w:proofErr w:type="spellEnd"/>
      <w:r>
        <w:t xml:space="preserve"> </w:t>
      </w:r>
      <w:proofErr w:type="spellStart"/>
      <w:r>
        <w:t>Јавном</w:t>
      </w:r>
      <w:proofErr w:type="spellEnd"/>
      <w:r>
        <w:t xml:space="preserve"> </w:t>
      </w:r>
      <w:proofErr w:type="spellStart"/>
      <w:r>
        <w:t>конкурсу</w:t>
      </w:r>
      <w:proofErr w:type="spellEnd"/>
      <w:r>
        <w:t xml:space="preserve"> </w:t>
      </w:r>
      <w:proofErr w:type="spellStart"/>
      <w:r>
        <w:t>је</w:t>
      </w:r>
      <w:proofErr w:type="spellEnd"/>
      <w:r>
        <w:t xml:space="preserve"> 20.</w:t>
      </w:r>
    </w:p>
    <w:p w14:paraId="7B9D5D3A" w14:textId="77777777" w:rsidR="004B4809" w:rsidRPr="004C0409" w:rsidRDefault="004B4809" w:rsidP="004B4809">
      <w:pPr>
        <w:ind w:firstLine="708"/>
        <w:jc w:val="both"/>
      </w:pPr>
      <w:proofErr w:type="spellStart"/>
      <w:r w:rsidRPr="004C0409">
        <w:t>Након</w:t>
      </w:r>
      <w:proofErr w:type="spellEnd"/>
      <w:r w:rsidRPr="004C0409">
        <w:t xml:space="preserve"> </w:t>
      </w:r>
      <w:proofErr w:type="spellStart"/>
      <w:r w:rsidRPr="004C0409">
        <w:t>прегледа</w:t>
      </w:r>
      <w:proofErr w:type="spellEnd"/>
      <w:r w:rsidRPr="004C0409">
        <w:t xml:space="preserve"> </w:t>
      </w:r>
      <w:proofErr w:type="spellStart"/>
      <w:r w:rsidRPr="004C0409">
        <w:t>достављене</w:t>
      </w:r>
      <w:proofErr w:type="spellEnd"/>
      <w:r w:rsidRPr="004C0409">
        <w:t xml:space="preserve"> </w:t>
      </w:r>
      <w:proofErr w:type="spellStart"/>
      <w:r w:rsidRPr="004C0409">
        <w:t>документације</w:t>
      </w:r>
      <w:proofErr w:type="spellEnd"/>
      <w:r w:rsidRPr="004C0409">
        <w:t xml:space="preserve"> </w:t>
      </w:r>
      <w:proofErr w:type="spellStart"/>
      <w:r w:rsidRPr="004C0409">
        <w:t>комисија</w:t>
      </w:r>
      <w:proofErr w:type="spellEnd"/>
      <w:r w:rsidRPr="004C0409">
        <w:t xml:space="preserve"> </w:t>
      </w:r>
      <w:proofErr w:type="spellStart"/>
      <w:r w:rsidRPr="004C0409">
        <w:t>је</w:t>
      </w:r>
      <w:proofErr w:type="spellEnd"/>
      <w:r w:rsidRPr="004C0409">
        <w:t xml:space="preserve"> </w:t>
      </w:r>
      <w:proofErr w:type="spellStart"/>
      <w:r w:rsidRPr="004C0409">
        <w:t>због</w:t>
      </w:r>
      <w:proofErr w:type="spellEnd"/>
      <w:r w:rsidRPr="004C0409">
        <w:t xml:space="preserve"> </w:t>
      </w:r>
      <w:proofErr w:type="spellStart"/>
      <w:r w:rsidRPr="004C0409">
        <w:t>неуредности</w:t>
      </w:r>
      <w:proofErr w:type="spellEnd"/>
      <w:r w:rsidRPr="004C0409">
        <w:t xml:space="preserve"> </w:t>
      </w:r>
      <w:proofErr w:type="spellStart"/>
      <w:r w:rsidRPr="004C0409">
        <w:t>одбацила</w:t>
      </w:r>
      <w:proofErr w:type="spellEnd"/>
      <w:r>
        <w:t xml:space="preserve"> 2</w:t>
      </w:r>
      <w:r w:rsidRPr="004C0409">
        <w:t xml:space="preserve"> </w:t>
      </w:r>
      <w:proofErr w:type="spellStart"/>
      <w:r w:rsidRPr="004C0409">
        <w:t>пријаве</w:t>
      </w:r>
      <w:proofErr w:type="spellEnd"/>
      <w:r w:rsidRPr="004C0409">
        <w:t>.</w:t>
      </w:r>
    </w:p>
    <w:p w14:paraId="5F0E6D75" w14:textId="77777777" w:rsidR="004B4809" w:rsidRDefault="004B4809" w:rsidP="004B4809">
      <w:pPr>
        <w:ind w:firstLine="708"/>
        <w:jc w:val="both"/>
      </w:pPr>
      <w:r>
        <w:t xml:space="preserve">У </w:t>
      </w:r>
      <w:proofErr w:type="spellStart"/>
      <w:r>
        <w:t>складу</w:t>
      </w:r>
      <w:proofErr w:type="spellEnd"/>
      <w:r>
        <w:t xml:space="preserve"> </w:t>
      </w:r>
      <w:proofErr w:type="spellStart"/>
      <w:r>
        <w:t>са</w:t>
      </w:r>
      <w:proofErr w:type="spellEnd"/>
      <w:r>
        <w:t xml:space="preserve"> </w:t>
      </w:r>
      <w:proofErr w:type="spellStart"/>
      <w:r>
        <w:t>условима</w:t>
      </w:r>
      <w:proofErr w:type="spellEnd"/>
      <w:r>
        <w:t xml:space="preserve"> </w:t>
      </w:r>
      <w:proofErr w:type="spellStart"/>
      <w:r>
        <w:t>из</w:t>
      </w:r>
      <w:proofErr w:type="spellEnd"/>
      <w:r>
        <w:t xml:space="preserve"> </w:t>
      </w:r>
      <w:proofErr w:type="spellStart"/>
      <w:r>
        <w:t>Јавног</w:t>
      </w:r>
      <w:proofErr w:type="spellEnd"/>
      <w:r>
        <w:t xml:space="preserve"> </w:t>
      </w:r>
      <w:proofErr w:type="spellStart"/>
      <w:r>
        <w:t>конкурса</w:t>
      </w:r>
      <w:proofErr w:type="spellEnd"/>
      <w:r>
        <w:t xml:space="preserve"> </w:t>
      </w:r>
      <w:proofErr w:type="spellStart"/>
      <w:r>
        <w:t>извршен</w:t>
      </w:r>
      <w:proofErr w:type="spellEnd"/>
      <w:r>
        <w:t xml:space="preserve"> </w:t>
      </w:r>
      <w:proofErr w:type="spellStart"/>
      <w:r>
        <w:t>је</w:t>
      </w:r>
      <w:proofErr w:type="spellEnd"/>
      <w:r>
        <w:t xml:space="preserve"> </w:t>
      </w:r>
      <w:proofErr w:type="spellStart"/>
      <w:r>
        <w:t>обилазак</w:t>
      </w:r>
      <w:proofErr w:type="spellEnd"/>
      <w:r>
        <w:t xml:space="preserve"> </w:t>
      </w:r>
      <w:proofErr w:type="spellStart"/>
      <w:r>
        <w:t>објекта</w:t>
      </w:r>
      <w:proofErr w:type="spellEnd"/>
      <w:r>
        <w:t>.</w:t>
      </w:r>
    </w:p>
    <w:p w14:paraId="478A1737" w14:textId="77777777" w:rsidR="004B4809" w:rsidRDefault="004B4809" w:rsidP="004B4809">
      <w:pPr>
        <w:ind w:firstLine="708"/>
        <w:jc w:val="both"/>
      </w:pPr>
      <w:proofErr w:type="spellStart"/>
      <w:r>
        <w:t>Приликом</w:t>
      </w:r>
      <w:proofErr w:type="spellEnd"/>
      <w:r>
        <w:t xml:space="preserve"> </w:t>
      </w:r>
      <w:proofErr w:type="spellStart"/>
      <w:r>
        <w:t>обиласка</w:t>
      </w:r>
      <w:proofErr w:type="spellEnd"/>
      <w:r>
        <w:t xml:space="preserve"> </w:t>
      </w:r>
      <w:proofErr w:type="spellStart"/>
      <w:r>
        <w:t>објеката</w:t>
      </w:r>
      <w:proofErr w:type="spellEnd"/>
      <w:r>
        <w:t xml:space="preserve"> у </w:t>
      </w:r>
      <w:proofErr w:type="spellStart"/>
      <w:r>
        <w:t>присуству</w:t>
      </w:r>
      <w:proofErr w:type="spellEnd"/>
      <w:r>
        <w:t xml:space="preserve"> </w:t>
      </w:r>
      <w:proofErr w:type="spellStart"/>
      <w:r>
        <w:t>подносиоца</w:t>
      </w:r>
      <w:proofErr w:type="spellEnd"/>
      <w:r>
        <w:t xml:space="preserve"> </w:t>
      </w:r>
      <w:proofErr w:type="spellStart"/>
      <w:r>
        <w:t>пријава</w:t>
      </w:r>
      <w:proofErr w:type="spellEnd"/>
      <w:r>
        <w:t xml:space="preserve">, </w:t>
      </w:r>
      <w:proofErr w:type="spellStart"/>
      <w:r>
        <w:t>утврђено</w:t>
      </w:r>
      <w:proofErr w:type="spellEnd"/>
      <w:r>
        <w:t xml:space="preserve"> </w:t>
      </w:r>
      <w:proofErr w:type="spellStart"/>
      <w:r>
        <w:t>је</w:t>
      </w:r>
      <w:proofErr w:type="spellEnd"/>
      <w:r>
        <w:t xml:space="preserve"> </w:t>
      </w:r>
      <w:proofErr w:type="spellStart"/>
      <w:r>
        <w:t>да</w:t>
      </w:r>
      <w:proofErr w:type="spellEnd"/>
      <w:r>
        <w:t xml:space="preserve"> </w:t>
      </w:r>
      <w:proofErr w:type="spellStart"/>
      <w:r>
        <w:t>два</w:t>
      </w:r>
      <w:proofErr w:type="spellEnd"/>
      <w:r>
        <w:t xml:space="preserve"> </w:t>
      </w:r>
      <w:proofErr w:type="spellStart"/>
      <w:r>
        <w:t>подносиоца</w:t>
      </w:r>
      <w:proofErr w:type="spellEnd"/>
      <w:r>
        <w:t xml:space="preserve"> </w:t>
      </w:r>
      <w:proofErr w:type="spellStart"/>
      <w:r>
        <w:t>пријава</w:t>
      </w:r>
      <w:proofErr w:type="spellEnd"/>
      <w:r>
        <w:t xml:space="preserve">, </w:t>
      </w:r>
      <w:proofErr w:type="spellStart"/>
      <w:r>
        <w:t>нису</w:t>
      </w:r>
      <w:proofErr w:type="spellEnd"/>
      <w:r>
        <w:t xml:space="preserve"> </w:t>
      </w:r>
      <w:proofErr w:type="spellStart"/>
      <w:r>
        <w:t>дали</w:t>
      </w:r>
      <w:proofErr w:type="spellEnd"/>
      <w:r>
        <w:t xml:space="preserve"> </w:t>
      </w:r>
      <w:proofErr w:type="spellStart"/>
      <w:r>
        <w:t>тачне</w:t>
      </w:r>
      <w:proofErr w:type="spellEnd"/>
      <w:r>
        <w:t xml:space="preserve"> </w:t>
      </w:r>
      <w:proofErr w:type="spellStart"/>
      <w:r>
        <w:t>наводе</w:t>
      </w:r>
      <w:proofErr w:type="spellEnd"/>
      <w:r>
        <w:t xml:space="preserve"> о </w:t>
      </w:r>
      <w:proofErr w:type="spellStart"/>
      <w:r>
        <w:t>карактеристикама</w:t>
      </w:r>
      <w:proofErr w:type="spellEnd"/>
      <w:r>
        <w:t xml:space="preserve"> </w:t>
      </w:r>
      <w:proofErr w:type="spellStart"/>
      <w:r>
        <w:t>објекта</w:t>
      </w:r>
      <w:proofErr w:type="spellEnd"/>
      <w:r>
        <w:t xml:space="preserve">, </w:t>
      </w:r>
      <w:proofErr w:type="spellStart"/>
      <w:r>
        <w:t>те</w:t>
      </w:r>
      <w:proofErr w:type="spellEnd"/>
      <w:r>
        <w:t xml:space="preserve"> </w:t>
      </w:r>
      <w:proofErr w:type="spellStart"/>
      <w:r>
        <w:t>се</w:t>
      </w:r>
      <w:proofErr w:type="spellEnd"/>
      <w:r>
        <w:t xml:space="preserve"> и </w:t>
      </w:r>
      <w:proofErr w:type="spellStart"/>
      <w:r>
        <w:t>они</w:t>
      </w:r>
      <w:proofErr w:type="spellEnd"/>
      <w:r>
        <w:t xml:space="preserve"> </w:t>
      </w:r>
      <w:proofErr w:type="spellStart"/>
      <w:r>
        <w:t>сматрају</w:t>
      </w:r>
      <w:proofErr w:type="spellEnd"/>
      <w:r>
        <w:t xml:space="preserve"> </w:t>
      </w:r>
      <w:proofErr w:type="spellStart"/>
      <w:r>
        <w:t>неуредним</w:t>
      </w:r>
      <w:proofErr w:type="spellEnd"/>
      <w:r>
        <w:t>.</w:t>
      </w:r>
    </w:p>
    <w:p w14:paraId="17A98089" w14:textId="77777777" w:rsidR="004B4809" w:rsidRPr="004B4809" w:rsidRDefault="004B4809" w:rsidP="004B4809">
      <w:pPr>
        <w:ind w:firstLine="708"/>
        <w:jc w:val="both"/>
      </w:pPr>
      <w:proofErr w:type="spellStart"/>
      <w:r>
        <w:t>Након</w:t>
      </w:r>
      <w:proofErr w:type="spellEnd"/>
      <w:r>
        <w:t xml:space="preserve"> </w:t>
      </w:r>
      <w:proofErr w:type="spellStart"/>
      <w:r>
        <w:t>обиласка</w:t>
      </w:r>
      <w:proofErr w:type="spellEnd"/>
      <w:r>
        <w:t xml:space="preserve"> </w:t>
      </w:r>
      <w:proofErr w:type="spellStart"/>
      <w:r>
        <w:t>објеката</w:t>
      </w:r>
      <w:proofErr w:type="spellEnd"/>
      <w:r>
        <w:t xml:space="preserve"> и </w:t>
      </w:r>
      <w:proofErr w:type="spellStart"/>
      <w:r>
        <w:t>бодовање</w:t>
      </w:r>
      <w:proofErr w:type="spellEnd"/>
      <w:r>
        <w:t xml:space="preserve"> </w:t>
      </w:r>
      <w:proofErr w:type="spellStart"/>
      <w:r>
        <w:t>приспелих</w:t>
      </w:r>
      <w:proofErr w:type="spellEnd"/>
      <w:r>
        <w:t xml:space="preserve"> </w:t>
      </w:r>
      <w:proofErr w:type="spellStart"/>
      <w:r>
        <w:t>уредних</w:t>
      </w:r>
      <w:proofErr w:type="spellEnd"/>
      <w:r>
        <w:t xml:space="preserve"> </w:t>
      </w:r>
      <w:proofErr w:type="spellStart"/>
      <w:r>
        <w:t>пријава</w:t>
      </w:r>
      <w:proofErr w:type="spellEnd"/>
      <w:r w:rsidRPr="00F91981">
        <w:t xml:space="preserve"> </w:t>
      </w:r>
      <w:r w:rsidRPr="00F91981">
        <w:rPr>
          <w:lang w:val="ru-RU"/>
        </w:rPr>
        <w:t>након обиласка</w:t>
      </w:r>
      <w:r>
        <w:t xml:space="preserve"> </w:t>
      </w:r>
      <w:proofErr w:type="spellStart"/>
      <w:r>
        <w:t>сачињена</w:t>
      </w:r>
      <w:proofErr w:type="spellEnd"/>
      <w:r>
        <w:t xml:space="preserve"> </w:t>
      </w:r>
      <w:proofErr w:type="spellStart"/>
      <w:r>
        <w:t>је</w:t>
      </w:r>
      <w:proofErr w:type="spellEnd"/>
      <w:r>
        <w:t xml:space="preserve"> </w:t>
      </w:r>
      <w:proofErr w:type="spellStart"/>
      <w:r>
        <w:t>прелиминарна</w:t>
      </w:r>
      <w:proofErr w:type="spellEnd"/>
      <w:r>
        <w:t xml:space="preserve"> </w:t>
      </w:r>
      <w:proofErr w:type="spellStart"/>
      <w:r>
        <w:t>листа</w:t>
      </w:r>
      <w:proofErr w:type="spellEnd"/>
      <w:r>
        <w:t xml:space="preserve"> </w:t>
      </w:r>
      <w:proofErr w:type="spellStart"/>
      <w:r>
        <w:t>која</w:t>
      </w:r>
      <w:proofErr w:type="spellEnd"/>
      <w:r>
        <w:t xml:space="preserve"> </w:t>
      </w:r>
      <w:proofErr w:type="spellStart"/>
      <w:r>
        <w:t>броји</w:t>
      </w:r>
      <w:proofErr w:type="spellEnd"/>
      <w:r>
        <w:t xml:space="preserve"> </w:t>
      </w:r>
      <w:r w:rsidRPr="007104EF">
        <w:t>16</w:t>
      </w:r>
      <w:r w:rsidRPr="00CC5721">
        <w:rPr>
          <w:color w:val="FF0000"/>
        </w:rPr>
        <w:t xml:space="preserve"> </w:t>
      </w:r>
      <w:proofErr w:type="spellStart"/>
      <w:r>
        <w:t>грађана</w:t>
      </w:r>
      <w:proofErr w:type="spellEnd"/>
      <w:r>
        <w:t>.</w:t>
      </w:r>
    </w:p>
    <w:p w14:paraId="5CB4BC4B" w14:textId="77777777" w:rsidR="004B4809" w:rsidRPr="004B4809" w:rsidRDefault="004B4809" w:rsidP="004B4809">
      <w:pPr>
        <w:ind w:firstLine="708"/>
        <w:jc w:val="both"/>
      </w:pPr>
      <w:proofErr w:type="spellStart"/>
      <w:r w:rsidRPr="005239AA">
        <w:t>Сви</w:t>
      </w:r>
      <w:proofErr w:type="spellEnd"/>
      <w:r w:rsidRPr="005239AA">
        <w:t xml:space="preserve"> </w:t>
      </w:r>
      <w:proofErr w:type="spellStart"/>
      <w:r w:rsidRPr="005239AA">
        <w:t>подносиоци</w:t>
      </w:r>
      <w:proofErr w:type="spellEnd"/>
      <w:r w:rsidRPr="005239AA">
        <w:t xml:space="preserve"> </w:t>
      </w:r>
      <w:proofErr w:type="spellStart"/>
      <w:r w:rsidRPr="005239AA">
        <w:t>пријава</w:t>
      </w:r>
      <w:proofErr w:type="spellEnd"/>
      <w:r w:rsidRPr="005239AA">
        <w:t xml:space="preserve"> </w:t>
      </w:r>
      <w:proofErr w:type="spellStart"/>
      <w:r w:rsidRPr="005239AA">
        <w:t>чија</w:t>
      </w:r>
      <w:proofErr w:type="spellEnd"/>
      <w:r w:rsidRPr="005239AA">
        <w:t xml:space="preserve"> </w:t>
      </w:r>
      <w:proofErr w:type="spellStart"/>
      <w:r w:rsidRPr="005239AA">
        <w:t>је</w:t>
      </w:r>
      <w:proofErr w:type="spellEnd"/>
      <w:r w:rsidRPr="005239AA">
        <w:t xml:space="preserve"> </w:t>
      </w:r>
      <w:proofErr w:type="spellStart"/>
      <w:r w:rsidRPr="005239AA">
        <w:t>доку</w:t>
      </w:r>
      <w:r>
        <w:t>ментација</w:t>
      </w:r>
      <w:proofErr w:type="spellEnd"/>
      <w:r>
        <w:t xml:space="preserve"> </w:t>
      </w:r>
      <w:proofErr w:type="spellStart"/>
      <w:r>
        <w:t>уредна</w:t>
      </w:r>
      <w:proofErr w:type="spellEnd"/>
      <w:r>
        <w:t xml:space="preserve"> </w:t>
      </w:r>
      <w:proofErr w:type="spellStart"/>
      <w:r>
        <w:t>су</w:t>
      </w:r>
      <w:proofErr w:type="spellEnd"/>
      <w:r>
        <w:t xml:space="preserve"> </w:t>
      </w:r>
      <w:proofErr w:type="spellStart"/>
      <w:r>
        <w:t>се</w:t>
      </w:r>
      <w:proofErr w:type="spellEnd"/>
      <w:r>
        <w:t xml:space="preserve"> </w:t>
      </w:r>
      <w:proofErr w:type="spellStart"/>
      <w:r>
        <w:t>нашли</w:t>
      </w:r>
      <w:proofErr w:type="spellEnd"/>
      <w:r>
        <w:t xml:space="preserve"> </w:t>
      </w:r>
      <w:proofErr w:type="spellStart"/>
      <w:r>
        <w:t>на</w:t>
      </w:r>
      <w:proofErr w:type="spellEnd"/>
      <w:r>
        <w:t xml:space="preserve"> </w:t>
      </w:r>
      <w:proofErr w:type="spellStart"/>
      <w:r>
        <w:t>прелиминарној</w:t>
      </w:r>
      <w:proofErr w:type="spellEnd"/>
      <w:r w:rsidRPr="005239AA">
        <w:t xml:space="preserve"> </w:t>
      </w:r>
      <w:proofErr w:type="spellStart"/>
      <w:r w:rsidRPr="005239AA">
        <w:t>листи</w:t>
      </w:r>
      <w:proofErr w:type="spellEnd"/>
      <w:r w:rsidRPr="005239AA">
        <w:t xml:space="preserve">, </w:t>
      </w:r>
      <w:proofErr w:type="spellStart"/>
      <w:r w:rsidRPr="005239AA">
        <w:t>без</w:t>
      </w:r>
      <w:proofErr w:type="spellEnd"/>
      <w:r w:rsidRPr="005239AA">
        <w:t xml:space="preserve"> </w:t>
      </w:r>
      <w:proofErr w:type="spellStart"/>
      <w:r w:rsidRPr="005239AA">
        <w:t>рангирања</w:t>
      </w:r>
      <w:proofErr w:type="spellEnd"/>
      <w:r w:rsidRPr="005239AA">
        <w:t xml:space="preserve">, </w:t>
      </w:r>
      <w:proofErr w:type="spellStart"/>
      <w:r w:rsidRPr="005239AA">
        <w:t>са</w:t>
      </w:r>
      <w:proofErr w:type="spellEnd"/>
      <w:r w:rsidRPr="005239AA">
        <w:t xml:space="preserve"> </w:t>
      </w:r>
      <w:proofErr w:type="spellStart"/>
      <w:r w:rsidRPr="005239AA">
        <w:t>приказаним</w:t>
      </w:r>
      <w:proofErr w:type="spellEnd"/>
      <w:r w:rsidRPr="005239AA">
        <w:t xml:space="preserve"> </w:t>
      </w:r>
      <w:proofErr w:type="spellStart"/>
      <w:r w:rsidRPr="005239AA">
        <w:t>укупним</w:t>
      </w:r>
      <w:proofErr w:type="spellEnd"/>
      <w:r w:rsidRPr="005239AA">
        <w:t xml:space="preserve"> </w:t>
      </w:r>
      <w:proofErr w:type="spellStart"/>
      <w:r w:rsidRPr="005239AA">
        <w:t>бројем</w:t>
      </w:r>
      <w:proofErr w:type="spellEnd"/>
      <w:r w:rsidRPr="005239AA">
        <w:t xml:space="preserve"> </w:t>
      </w:r>
      <w:proofErr w:type="spellStart"/>
      <w:r w:rsidRPr="005239AA">
        <w:t>бодова</w:t>
      </w:r>
      <w:proofErr w:type="spellEnd"/>
      <w:r w:rsidRPr="005239AA">
        <w:t>.</w:t>
      </w:r>
    </w:p>
    <w:p w14:paraId="1CA86FC0" w14:textId="77777777" w:rsidR="004B4809" w:rsidRPr="004B4809" w:rsidRDefault="004B4809" w:rsidP="004B4809">
      <w:pPr>
        <w:ind w:firstLine="720"/>
        <w:jc w:val="both"/>
      </w:pPr>
      <w:r w:rsidRPr="003C2241">
        <w:rPr>
          <w:lang w:val="sr-Cyrl-CS"/>
        </w:rPr>
        <w:t xml:space="preserve"> </w:t>
      </w:r>
      <w:r>
        <w:rPr>
          <w:lang w:val="sr-Cyrl-CS"/>
        </w:rPr>
        <w:t>П</w:t>
      </w:r>
      <w:r w:rsidRPr="003C2241">
        <w:rPr>
          <w:lang w:val="sr-Cyrl-CS"/>
        </w:rPr>
        <w:t xml:space="preserve">релиминарне листе </w:t>
      </w:r>
      <w:r>
        <w:rPr>
          <w:lang w:val="sr-Cyrl-CS"/>
        </w:rPr>
        <w:t>је</w:t>
      </w:r>
      <w:r w:rsidRPr="003C2241">
        <w:rPr>
          <w:lang w:val="sr-Cyrl-CS"/>
        </w:rPr>
        <w:t xml:space="preserve"> објављен</w:t>
      </w:r>
      <w:r>
        <w:rPr>
          <w:lang w:val="sr-Cyrl-CS"/>
        </w:rPr>
        <w:t>а</w:t>
      </w:r>
      <w:r w:rsidRPr="003C2241">
        <w:rPr>
          <w:lang w:val="sr-Cyrl-CS"/>
        </w:rPr>
        <w:t xml:space="preserve"> 2</w:t>
      </w:r>
      <w:r>
        <w:rPr>
          <w:lang w:val="sr-Cyrl-CS"/>
        </w:rPr>
        <w:t>5</w:t>
      </w:r>
      <w:r w:rsidRPr="003C2241">
        <w:rPr>
          <w:lang w:val="sr-Cyrl-CS"/>
        </w:rPr>
        <w:t>.0</w:t>
      </w:r>
      <w:r>
        <w:rPr>
          <w:lang w:val="sr-Cyrl-CS"/>
        </w:rPr>
        <w:t>6</w:t>
      </w:r>
      <w:r w:rsidRPr="003C2241">
        <w:rPr>
          <w:lang w:val="sr-Cyrl-CS"/>
        </w:rPr>
        <w:t>.202</w:t>
      </w:r>
      <w:r>
        <w:rPr>
          <w:lang w:val="sr-Cyrl-CS"/>
        </w:rPr>
        <w:t>4</w:t>
      </w:r>
      <w:r w:rsidRPr="003C2241">
        <w:t xml:space="preserve">. </w:t>
      </w:r>
      <w:proofErr w:type="spellStart"/>
      <w:r w:rsidRPr="003C2241">
        <w:t>године</w:t>
      </w:r>
      <w:proofErr w:type="spellEnd"/>
      <w:r w:rsidRPr="003C2241">
        <w:t>.</w:t>
      </w:r>
    </w:p>
    <w:p w14:paraId="04D3DED0" w14:textId="77777777" w:rsidR="004B4809" w:rsidRPr="00A02505" w:rsidRDefault="004B4809" w:rsidP="004B4809">
      <w:pPr>
        <w:ind w:firstLine="720"/>
        <w:jc w:val="both"/>
        <w:rPr>
          <w:lang w:val="sr-Cyrl-CS"/>
        </w:rPr>
      </w:pPr>
      <w:r w:rsidRPr="00A02505">
        <w:rPr>
          <w:lang w:val="sr-Cyrl-CS"/>
        </w:rPr>
        <w:t xml:space="preserve">У складу са расписаним Јавним конкурс </w:t>
      </w:r>
      <w:r w:rsidRPr="00A02505">
        <w:rPr>
          <w:bCs/>
          <w:lang w:val="ru-RU"/>
        </w:rPr>
        <w:t xml:space="preserve">за </w:t>
      </w:r>
      <w:proofErr w:type="spellStart"/>
      <w:r w:rsidRPr="00A02505">
        <w:rPr>
          <w:bCs/>
        </w:rPr>
        <w:t>суфинансирање</w:t>
      </w:r>
      <w:proofErr w:type="spellEnd"/>
      <w:r w:rsidRPr="00A02505">
        <w:rPr>
          <w:bCs/>
        </w:rPr>
        <w:t xml:space="preserve"> </w:t>
      </w:r>
      <w:proofErr w:type="spellStart"/>
      <w:r w:rsidRPr="00A02505">
        <w:rPr>
          <w:bCs/>
        </w:rPr>
        <w:t>мера</w:t>
      </w:r>
      <w:proofErr w:type="spellEnd"/>
      <w:r w:rsidRPr="00A02505">
        <w:rPr>
          <w:bCs/>
        </w:rPr>
        <w:t xml:space="preserve"> </w:t>
      </w:r>
      <w:proofErr w:type="spellStart"/>
      <w:r w:rsidRPr="00A02505">
        <w:rPr>
          <w:bCs/>
        </w:rPr>
        <w:t>смањења</w:t>
      </w:r>
      <w:proofErr w:type="spellEnd"/>
      <w:r w:rsidRPr="00A02505">
        <w:rPr>
          <w:bCs/>
        </w:rPr>
        <w:t xml:space="preserve"> </w:t>
      </w:r>
      <w:proofErr w:type="spellStart"/>
      <w:r w:rsidRPr="00A02505">
        <w:rPr>
          <w:bCs/>
        </w:rPr>
        <w:t>загађења</w:t>
      </w:r>
      <w:proofErr w:type="spellEnd"/>
      <w:r w:rsidRPr="00A02505">
        <w:rPr>
          <w:bCs/>
        </w:rPr>
        <w:t xml:space="preserve"> </w:t>
      </w:r>
      <w:proofErr w:type="spellStart"/>
      <w:r w:rsidRPr="00A02505">
        <w:rPr>
          <w:bCs/>
        </w:rPr>
        <w:t>ваздуха</w:t>
      </w:r>
      <w:proofErr w:type="spellEnd"/>
      <w:r w:rsidRPr="00A02505">
        <w:rPr>
          <w:bCs/>
        </w:rPr>
        <w:t xml:space="preserve"> </w:t>
      </w:r>
      <w:proofErr w:type="spellStart"/>
      <w:r w:rsidRPr="00A02505">
        <w:rPr>
          <w:bCs/>
        </w:rPr>
        <w:t>пореколом</w:t>
      </w:r>
      <w:proofErr w:type="spellEnd"/>
      <w:r w:rsidRPr="00A02505">
        <w:rPr>
          <w:bCs/>
        </w:rPr>
        <w:t xml:space="preserve"> </w:t>
      </w:r>
      <w:proofErr w:type="spellStart"/>
      <w:r w:rsidRPr="00A02505">
        <w:rPr>
          <w:bCs/>
        </w:rPr>
        <w:t>из</w:t>
      </w:r>
      <w:proofErr w:type="spellEnd"/>
      <w:r w:rsidRPr="00A02505">
        <w:rPr>
          <w:bCs/>
        </w:rPr>
        <w:t xml:space="preserve"> </w:t>
      </w:r>
      <w:proofErr w:type="spellStart"/>
      <w:r w:rsidRPr="00A02505">
        <w:rPr>
          <w:bCs/>
        </w:rPr>
        <w:t>инидивидалних</w:t>
      </w:r>
      <w:proofErr w:type="spellEnd"/>
      <w:r w:rsidRPr="00A02505">
        <w:rPr>
          <w:bCs/>
        </w:rPr>
        <w:t xml:space="preserve"> </w:t>
      </w:r>
      <w:proofErr w:type="spellStart"/>
      <w:r w:rsidRPr="00A02505">
        <w:rPr>
          <w:bCs/>
        </w:rPr>
        <w:t>извора</w:t>
      </w:r>
      <w:proofErr w:type="spellEnd"/>
      <w:r w:rsidRPr="00A02505">
        <w:rPr>
          <w:bCs/>
        </w:rPr>
        <w:t xml:space="preserve"> у 2024. </w:t>
      </w:r>
      <w:proofErr w:type="spellStart"/>
      <w:r w:rsidRPr="00A02505">
        <w:rPr>
          <w:bCs/>
        </w:rPr>
        <w:t>години</w:t>
      </w:r>
      <w:proofErr w:type="spellEnd"/>
      <w:r w:rsidRPr="00A02505">
        <w:rPr>
          <w:bCs/>
        </w:rPr>
        <w:t xml:space="preserve"> </w:t>
      </w:r>
      <w:r w:rsidRPr="00A02505">
        <w:rPr>
          <w:bCs/>
          <w:lang w:val="ru-RU"/>
        </w:rPr>
        <w:t>на територији града Врања</w:t>
      </w:r>
      <w:r w:rsidRPr="00A02505">
        <w:rPr>
          <w:lang w:val="sr-Cyrl-CS"/>
        </w:rPr>
        <w:t xml:space="preserve">, подносиоци пријава су имали право приговора у року од 8 </w:t>
      </w:r>
      <w:proofErr w:type="gramStart"/>
      <w:r w:rsidRPr="00A02505">
        <w:rPr>
          <w:lang w:val="sr-Cyrl-CS"/>
        </w:rPr>
        <w:t>дана  комисији</w:t>
      </w:r>
      <w:proofErr w:type="gramEnd"/>
      <w:r w:rsidRPr="00A02505">
        <w:rPr>
          <w:lang w:val="sr-Cyrl-CS"/>
        </w:rPr>
        <w:t xml:space="preserve"> од дана објављивања прелиминарне листе.</w:t>
      </w:r>
    </w:p>
    <w:p w14:paraId="4F177EAB" w14:textId="77777777" w:rsidR="004B4809" w:rsidRPr="00A02505" w:rsidRDefault="004B4809" w:rsidP="004B4809">
      <w:pPr>
        <w:ind w:firstLine="720"/>
        <w:jc w:val="both"/>
        <w:rPr>
          <w:lang w:val="sr-Cyrl-CS"/>
        </w:rPr>
      </w:pPr>
      <w:r w:rsidRPr="00A02505">
        <w:rPr>
          <w:lang w:val="sr-Cyrl-CS"/>
        </w:rPr>
        <w:t>У прописаном року од 15 дана од дана подношења приговора, дана 09.07.2024. године, комисија је утврдила да је од стране грађана уложен један приговора, разматрала садржину истог и донела одлуку о одбијању, јер је уложени приговор неоснован.</w:t>
      </w:r>
    </w:p>
    <w:p w14:paraId="53634D4C" w14:textId="77777777" w:rsidR="004B4809" w:rsidRPr="00A02505" w:rsidRDefault="004B4809" w:rsidP="004B4809">
      <w:pPr>
        <w:ind w:firstLine="720"/>
        <w:jc w:val="both"/>
        <w:rPr>
          <w:lang w:val="ru-RU"/>
        </w:rPr>
      </w:pPr>
      <w:proofErr w:type="spellStart"/>
      <w:r>
        <w:lastRenderedPageBreak/>
        <w:t>Комисија</w:t>
      </w:r>
      <w:proofErr w:type="spellEnd"/>
      <w:r>
        <w:t xml:space="preserve"> </w:t>
      </w:r>
      <w:proofErr w:type="spellStart"/>
      <w:r>
        <w:t>је</w:t>
      </w:r>
      <w:proofErr w:type="spellEnd"/>
      <w:r>
        <w:t xml:space="preserve"> у </w:t>
      </w:r>
      <w:proofErr w:type="spellStart"/>
      <w:r>
        <w:t>даљем</w:t>
      </w:r>
      <w:proofErr w:type="spellEnd"/>
      <w:r>
        <w:t xml:space="preserve"> </w:t>
      </w:r>
      <w:proofErr w:type="spellStart"/>
      <w:r>
        <w:t>раду</w:t>
      </w:r>
      <w:proofErr w:type="spellEnd"/>
      <w:r>
        <w:t xml:space="preserve"> </w:t>
      </w:r>
      <w:proofErr w:type="spellStart"/>
      <w:r>
        <w:t>утврдила</w:t>
      </w:r>
      <w:proofErr w:type="spellEnd"/>
      <w:r>
        <w:t xml:space="preserve"> к</w:t>
      </w:r>
      <w:r w:rsidRPr="00A02505">
        <w:rPr>
          <w:lang w:val="sr-Cyrl-CS"/>
        </w:rPr>
        <w:t>оначн</w:t>
      </w:r>
      <w:r>
        <w:rPr>
          <w:lang w:val="sr-Cyrl-CS"/>
        </w:rPr>
        <w:t>у</w:t>
      </w:r>
      <w:r w:rsidRPr="00A02505">
        <w:rPr>
          <w:lang w:val="sr-Cyrl-CS"/>
        </w:rPr>
        <w:t xml:space="preserve"> лист</w:t>
      </w:r>
      <w:r>
        <w:rPr>
          <w:lang w:val="sr-Cyrl-CS"/>
        </w:rPr>
        <w:t xml:space="preserve">у, која је </w:t>
      </w:r>
      <w:r w:rsidRPr="00A02505">
        <w:rPr>
          <w:lang w:val="sr-Cyrl-CS"/>
        </w:rPr>
        <w:t>објављена на званичној интернет страници и огласној табли града Врања</w:t>
      </w:r>
      <w:r>
        <w:t xml:space="preserve">. </w:t>
      </w:r>
      <w:proofErr w:type="spellStart"/>
      <w:r>
        <w:t>Градском</w:t>
      </w:r>
      <w:proofErr w:type="spellEnd"/>
      <w:r>
        <w:t xml:space="preserve"> </w:t>
      </w:r>
      <w:proofErr w:type="spellStart"/>
      <w:r>
        <w:t>већу</w:t>
      </w:r>
      <w:proofErr w:type="spellEnd"/>
      <w:r>
        <w:t xml:space="preserve"> </w:t>
      </w:r>
      <w:proofErr w:type="spellStart"/>
      <w:r>
        <w:t>достављен</w:t>
      </w:r>
      <w:proofErr w:type="spellEnd"/>
      <w:r>
        <w:t xml:space="preserve"> </w:t>
      </w:r>
      <w:proofErr w:type="spellStart"/>
      <w:r>
        <w:t>је</w:t>
      </w:r>
      <w:proofErr w:type="spellEnd"/>
      <w:r>
        <w:t xml:space="preserve"> </w:t>
      </w:r>
      <w:proofErr w:type="spellStart"/>
      <w:r>
        <w:t>предлог</w:t>
      </w:r>
      <w:proofErr w:type="spellEnd"/>
      <w:r>
        <w:t xml:space="preserve"> </w:t>
      </w:r>
      <w:proofErr w:type="spellStart"/>
      <w:r>
        <w:t>Одлуке</w:t>
      </w:r>
      <w:proofErr w:type="spellEnd"/>
      <w:r>
        <w:t xml:space="preserve"> о </w:t>
      </w:r>
      <w:proofErr w:type="spellStart"/>
      <w:r>
        <w:t>додели</w:t>
      </w:r>
      <w:proofErr w:type="spellEnd"/>
      <w:r>
        <w:t xml:space="preserve"> </w:t>
      </w:r>
      <w:proofErr w:type="spellStart"/>
      <w:r>
        <w:t>бесповратних</w:t>
      </w:r>
      <w:proofErr w:type="spellEnd"/>
      <w:r>
        <w:t xml:space="preserve"> </w:t>
      </w:r>
      <w:proofErr w:type="spellStart"/>
      <w:r>
        <w:t>средстава</w:t>
      </w:r>
      <w:proofErr w:type="spellEnd"/>
      <w:r>
        <w:t xml:space="preserve"> </w:t>
      </w:r>
      <w:r w:rsidRPr="003D1679">
        <w:t xml:space="preserve">о </w:t>
      </w:r>
      <w:proofErr w:type="spellStart"/>
      <w:r w:rsidRPr="003D1679">
        <w:t>суфинасирању</w:t>
      </w:r>
      <w:proofErr w:type="spellEnd"/>
      <w:r w:rsidRPr="003D1679">
        <w:t xml:space="preserve"> </w:t>
      </w:r>
      <w:proofErr w:type="spellStart"/>
      <w:r w:rsidRPr="003D1679">
        <w:t>мера</w:t>
      </w:r>
      <w:proofErr w:type="spellEnd"/>
      <w:r w:rsidRPr="003D1679">
        <w:rPr>
          <w:color w:val="FF0000"/>
        </w:rPr>
        <w:t xml:space="preserve"> </w:t>
      </w:r>
      <w:r w:rsidRPr="003D1679">
        <w:rPr>
          <w:lang w:val="ru-RU"/>
        </w:rPr>
        <w:t>смањења загађења ваздуха п</w:t>
      </w:r>
      <w:r>
        <w:rPr>
          <w:lang w:val="ru-RU"/>
        </w:rPr>
        <w:t>ореколом из индивидуалних извора, који је Градско веће прихватило и донело одлуку као у диспозитиву</w:t>
      </w:r>
      <w:r w:rsidRPr="00A02505">
        <w:rPr>
          <w:lang w:val="ru-RU"/>
        </w:rPr>
        <w:t>.</w:t>
      </w:r>
    </w:p>
    <w:p w14:paraId="23993B05" w14:textId="77777777" w:rsidR="004B4809" w:rsidRPr="003C2241" w:rsidRDefault="004B4809" w:rsidP="004B4809">
      <w:pPr>
        <w:jc w:val="both"/>
        <w:rPr>
          <w:lang w:val="sr-Cyrl-CS"/>
        </w:rPr>
      </w:pPr>
    </w:p>
    <w:p w14:paraId="487A038F" w14:textId="77777777" w:rsidR="004B4809" w:rsidRPr="003C2241" w:rsidRDefault="004B4809" w:rsidP="004B4809">
      <w:pPr>
        <w:ind w:left="3600"/>
        <w:rPr>
          <w:b/>
          <w:lang w:val="sr-Cyrl-CS"/>
        </w:rPr>
      </w:pPr>
      <w:r w:rsidRPr="003C2241">
        <w:rPr>
          <w:lang w:val="sr-Cyrl-CS"/>
        </w:rPr>
        <w:tab/>
      </w:r>
      <w:r w:rsidRPr="003C2241">
        <w:tab/>
      </w:r>
      <w:r w:rsidRPr="003C2241">
        <w:rPr>
          <w:lang w:val="sr-Cyrl-CS"/>
        </w:rPr>
        <w:tab/>
      </w:r>
      <w:r w:rsidRPr="003C2241">
        <w:rPr>
          <w:lang w:val="sr-Cyrl-CS"/>
        </w:rPr>
        <w:tab/>
      </w:r>
      <w:r w:rsidRPr="003C2241">
        <w:rPr>
          <w:lang w:val="sr-Cyrl-CS"/>
        </w:rPr>
        <w:tab/>
      </w:r>
      <w:r w:rsidRPr="003C2241">
        <w:rPr>
          <w:lang w:val="sr-Cyrl-CS"/>
        </w:rPr>
        <w:tab/>
      </w:r>
      <w:r w:rsidRPr="003C2241">
        <w:rPr>
          <w:lang w:val="sr-Cyrl-CS"/>
        </w:rPr>
        <w:tab/>
      </w:r>
      <w:r w:rsidRPr="003C2241">
        <w:rPr>
          <w:lang w:val="sr-Cyrl-CS"/>
        </w:rPr>
        <w:tab/>
      </w:r>
      <w:r w:rsidRPr="003C2241">
        <w:rPr>
          <w:lang w:val="sr-Cyrl-CS"/>
        </w:rPr>
        <w:tab/>
        <w:t xml:space="preserve">                 </w:t>
      </w:r>
      <w:r w:rsidRPr="003C2241">
        <w:rPr>
          <w:b/>
          <w:lang w:val="sr-Cyrl-CS"/>
        </w:rPr>
        <w:t>ПРЕДСЕДНИК ГРАДСКОГ ВЕЋА,</w:t>
      </w:r>
    </w:p>
    <w:p w14:paraId="0BE76F80" w14:textId="77777777" w:rsidR="004B4809" w:rsidRPr="003C2241" w:rsidRDefault="004B4809" w:rsidP="004B4809">
      <w:r w:rsidRPr="003C2241">
        <w:rPr>
          <w:b/>
          <w:lang w:val="sr-Cyrl-CS"/>
        </w:rPr>
        <w:tab/>
      </w:r>
      <w:r w:rsidRPr="003C2241">
        <w:rPr>
          <w:b/>
          <w:lang w:val="sr-Cyrl-CS"/>
        </w:rPr>
        <w:tab/>
      </w:r>
      <w:r w:rsidRPr="003C2241">
        <w:rPr>
          <w:b/>
          <w:lang w:val="sr-Cyrl-CS"/>
        </w:rPr>
        <w:tab/>
      </w:r>
      <w:r w:rsidRPr="003C2241">
        <w:rPr>
          <w:b/>
          <w:lang w:val="sr-Cyrl-CS"/>
        </w:rPr>
        <w:tab/>
      </w:r>
      <w:r w:rsidRPr="003C2241">
        <w:rPr>
          <w:b/>
          <w:lang w:val="sr-Cyrl-CS"/>
        </w:rPr>
        <w:tab/>
      </w:r>
      <w:r w:rsidRPr="003C2241">
        <w:rPr>
          <w:b/>
          <w:lang w:val="sr-Cyrl-CS"/>
        </w:rPr>
        <w:tab/>
      </w:r>
      <w:r w:rsidRPr="003C2241">
        <w:rPr>
          <w:b/>
          <w:lang w:val="sr-Cyrl-CS"/>
        </w:rPr>
        <w:tab/>
      </w:r>
      <w:r w:rsidRPr="003C2241">
        <w:rPr>
          <w:b/>
          <w:lang w:val="sr-Cyrl-CS"/>
        </w:rPr>
        <w:tab/>
        <w:t xml:space="preserve"> др Слободан Миленковић</w:t>
      </w:r>
      <w:r w:rsidR="004502BA">
        <w:rPr>
          <w:b/>
          <w:lang w:val="sr-Cyrl-CS"/>
        </w:rPr>
        <w:t>. с.р</w:t>
      </w:r>
      <w:r w:rsidR="00022B97">
        <w:rPr>
          <w:b/>
          <w:lang w:val="sr-Cyrl-CS"/>
        </w:rPr>
        <w:t>.</w:t>
      </w:r>
      <w:r w:rsidR="004502BA">
        <w:rPr>
          <w:b/>
          <w:lang w:val="sr-Cyrl-CS"/>
        </w:rPr>
        <w:t xml:space="preserve"> </w:t>
      </w:r>
    </w:p>
    <w:p w14:paraId="48AD4037" w14:textId="77777777" w:rsidR="004B4809" w:rsidRDefault="004B4809" w:rsidP="004B4809"/>
    <w:p w14:paraId="39855918" w14:textId="77777777" w:rsidR="004502BA" w:rsidRDefault="004502BA" w:rsidP="004B4809">
      <w:proofErr w:type="spellStart"/>
      <w:r>
        <w:t>Тачност</w:t>
      </w:r>
      <w:proofErr w:type="spellEnd"/>
      <w:r>
        <w:t xml:space="preserve"> </w:t>
      </w:r>
      <w:proofErr w:type="spellStart"/>
      <w:r>
        <w:t>преписа</w:t>
      </w:r>
      <w:proofErr w:type="spellEnd"/>
      <w:r>
        <w:t xml:space="preserve"> </w:t>
      </w:r>
      <w:proofErr w:type="spellStart"/>
      <w:r>
        <w:t>оверава</w:t>
      </w:r>
      <w:proofErr w:type="spellEnd"/>
      <w:r>
        <w:t xml:space="preserve">                                                              </w:t>
      </w:r>
      <w:proofErr w:type="spellStart"/>
      <w:r>
        <w:t>Секретар</w:t>
      </w:r>
      <w:proofErr w:type="spellEnd"/>
      <w:r>
        <w:t xml:space="preserve"> </w:t>
      </w:r>
      <w:proofErr w:type="spellStart"/>
      <w:r>
        <w:t>Градског</w:t>
      </w:r>
      <w:proofErr w:type="spellEnd"/>
      <w:r>
        <w:t xml:space="preserve"> већа</w:t>
      </w:r>
    </w:p>
    <w:p w14:paraId="4BB7C2C3" w14:textId="77777777" w:rsidR="004502BA" w:rsidRPr="004502BA" w:rsidRDefault="004502BA" w:rsidP="004B4809">
      <w:r>
        <w:t xml:space="preserve">                                                                                                            </w:t>
      </w:r>
      <w:proofErr w:type="spellStart"/>
      <w:r>
        <w:t>Јелена</w:t>
      </w:r>
      <w:proofErr w:type="spellEnd"/>
      <w:r>
        <w:t xml:space="preserve"> Пејковић</w:t>
      </w:r>
    </w:p>
    <w:p w14:paraId="63B792E5" w14:textId="77777777" w:rsidR="004B4809" w:rsidRPr="002D595A" w:rsidRDefault="004B4809" w:rsidP="004B4809">
      <w:pPr>
        <w:rPr>
          <w:b/>
          <w:u w:val="single"/>
        </w:rPr>
      </w:pPr>
    </w:p>
    <w:p w14:paraId="148B5627" w14:textId="77777777" w:rsidR="004B4809" w:rsidRDefault="004B4809" w:rsidP="004B4809">
      <w:pPr>
        <w:pStyle w:val="P16"/>
        <w:ind w:left="0" w:firstLine="0"/>
        <w:rPr>
          <w:rFonts w:cs="Times New Roman"/>
          <w:szCs w:val="24"/>
          <w:lang w:val="sr-Cyrl-CS"/>
        </w:rPr>
      </w:pPr>
    </w:p>
    <w:p w14:paraId="4074CC6B" w14:textId="77777777" w:rsidR="004B4809" w:rsidRDefault="004B4809" w:rsidP="004B4809">
      <w:pPr>
        <w:pStyle w:val="P16"/>
        <w:ind w:left="0" w:firstLine="0"/>
        <w:rPr>
          <w:rFonts w:cs="Times New Roman"/>
          <w:szCs w:val="24"/>
          <w:lang w:val="sr-Cyrl-CS"/>
        </w:rPr>
      </w:pPr>
    </w:p>
    <w:p w14:paraId="5BD2EBD4" w14:textId="77777777" w:rsidR="004B4809" w:rsidRDefault="004B4809" w:rsidP="004B4809">
      <w:pPr>
        <w:pStyle w:val="P16"/>
        <w:ind w:left="0" w:firstLine="0"/>
        <w:rPr>
          <w:rFonts w:cs="Times New Roman"/>
          <w:szCs w:val="24"/>
          <w:lang w:val="sr-Cyrl-CS"/>
        </w:rPr>
      </w:pPr>
    </w:p>
    <w:p w14:paraId="45ADFE61" w14:textId="77777777" w:rsidR="004B4809" w:rsidRDefault="004B4809" w:rsidP="004B4809">
      <w:pPr>
        <w:pStyle w:val="P16"/>
        <w:ind w:left="0" w:firstLine="0"/>
        <w:rPr>
          <w:rFonts w:cs="Times New Roman"/>
          <w:szCs w:val="24"/>
          <w:lang w:val="sr-Cyrl-CS"/>
        </w:rPr>
      </w:pPr>
    </w:p>
    <w:p w14:paraId="3F04AB53" w14:textId="77777777" w:rsidR="004B4809" w:rsidRDefault="004B4809" w:rsidP="004B4809">
      <w:pPr>
        <w:pStyle w:val="P16"/>
        <w:ind w:left="0" w:firstLine="0"/>
        <w:rPr>
          <w:rFonts w:cs="Times New Roman"/>
          <w:szCs w:val="24"/>
          <w:lang w:val="sr-Cyrl-CS"/>
        </w:rPr>
      </w:pPr>
    </w:p>
    <w:p w14:paraId="312D720F" w14:textId="77777777" w:rsidR="004B4809" w:rsidRDefault="004B4809" w:rsidP="004B4809">
      <w:pPr>
        <w:pStyle w:val="P16"/>
        <w:ind w:left="0" w:firstLine="0"/>
        <w:rPr>
          <w:rFonts w:cs="Times New Roman"/>
          <w:szCs w:val="24"/>
          <w:lang w:val="sr-Cyrl-CS"/>
        </w:rPr>
      </w:pPr>
    </w:p>
    <w:p w14:paraId="377D7A4C" w14:textId="77777777" w:rsidR="004B4809" w:rsidRDefault="004B4809" w:rsidP="004B4809">
      <w:pPr>
        <w:pStyle w:val="P16"/>
        <w:ind w:left="0" w:firstLine="0"/>
        <w:rPr>
          <w:rFonts w:cs="Times New Roman"/>
          <w:szCs w:val="24"/>
          <w:lang w:val="sr-Cyrl-CS"/>
        </w:rPr>
      </w:pPr>
    </w:p>
    <w:p w14:paraId="63C98F12" w14:textId="77777777" w:rsidR="004B4809" w:rsidRDefault="004B4809" w:rsidP="004B4809">
      <w:pPr>
        <w:pStyle w:val="P16"/>
        <w:ind w:left="0" w:firstLine="0"/>
        <w:rPr>
          <w:rFonts w:cs="Times New Roman"/>
          <w:szCs w:val="24"/>
          <w:lang w:val="sr-Cyrl-CS"/>
        </w:rPr>
      </w:pPr>
    </w:p>
    <w:p w14:paraId="4682A119" w14:textId="77777777" w:rsidR="004B4809" w:rsidRDefault="004B4809" w:rsidP="004B4809">
      <w:pPr>
        <w:pStyle w:val="P16"/>
        <w:ind w:left="0" w:firstLine="0"/>
        <w:rPr>
          <w:rFonts w:cs="Times New Roman"/>
          <w:szCs w:val="24"/>
          <w:lang w:val="sr-Cyrl-CS"/>
        </w:rPr>
      </w:pPr>
    </w:p>
    <w:p w14:paraId="1C6B03B7" w14:textId="77777777" w:rsidR="004B4809" w:rsidRDefault="004B4809" w:rsidP="004B4809">
      <w:pPr>
        <w:pStyle w:val="P16"/>
        <w:ind w:left="0" w:firstLine="0"/>
        <w:rPr>
          <w:rFonts w:cs="Times New Roman"/>
          <w:szCs w:val="24"/>
          <w:lang w:val="sr-Cyrl-CS"/>
        </w:rPr>
      </w:pPr>
    </w:p>
    <w:p w14:paraId="507A4FD5" w14:textId="77777777" w:rsidR="004B4809" w:rsidRDefault="004B4809" w:rsidP="004B4809">
      <w:pPr>
        <w:pStyle w:val="P16"/>
        <w:ind w:left="0" w:firstLine="0"/>
        <w:rPr>
          <w:rFonts w:cs="Times New Roman"/>
          <w:szCs w:val="24"/>
          <w:lang w:val="sr-Cyrl-CS"/>
        </w:rPr>
      </w:pPr>
    </w:p>
    <w:p w14:paraId="7F557BBC" w14:textId="77777777" w:rsidR="004B4809" w:rsidRDefault="004B4809" w:rsidP="004B4809">
      <w:pPr>
        <w:pStyle w:val="P16"/>
        <w:ind w:left="0" w:firstLine="0"/>
        <w:rPr>
          <w:rFonts w:cs="Times New Roman"/>
          <w:szCs w:val="24"/>
          <w:lang w:val="sr-Cyrl-CS"/>
        </w:rPr>
      </w:pPr>
    </w:p>
    <w:p w14:paraId="0D78E7F1" w14:textId="77777777" w:rsidR="004B4809" w:rsidRDefault="004B4809" w:rsidP="004B4809">
      <w:pPr>
        <w:pStyle w:val="P16"/>
        <w:ind w:left="0" w:firstLine="0"/>
        <w:rPr>
          <w:rFonts w:cs="Times New Roman"/>
          <w:szCs w:val="24"/>
          <w:lang w:val="sr-Cyrl-CS"/>
        </w:rPr>
      </w:pPr>
    </w:p>
    <w:p w14:paraId="7266B9C7" w14:textId="77777777" w:rsidR="004B4809" w:rsidRDefault="004B4809" w:rsidP="004B4809">
      <w:pPr>
        <w:pStyle w:val="P16"/>
        <w:ind w:left="0" w:firstLine="0"/>
        <w:rPr>
          <w:rFonts w:cs="Times New Roman"/>
          <w:szCs w:val="24"/>
          <w:lang w:val="sr-Cyrl-CS"/>
        </w:rPr>
      </w:pPr>
    </w:p>
    <w:p w14:paraId="69F1EE18" w14:textId="77777777" w:rsidR="004B4809" w:rsidRDefault="004B4809" w:rsidP="004B4809">
      <w:pPr>
        <w:pStyle w:val="P16"/>
        <w:ind w:left="0" w:firstLine="0"/>
        <w:rPr>
          <w:rFonts w:cs="Times New Roman"/>
          <w:szCs w:val="24"/>
          <w:lang w:val="sr-Cyrl-CS"/>
        </w:rPr>
      </w:pPr>
    </w:p>
    <w:p w14:paraId="0147F0A7" w14:textId="77777777" w:rsidR="004B4809" w:rsidRDefault="004B4809" w:rsidP="004B4809">
      <w:pPr>
        <w:pStyle w:val="P16"/>
        <w:ind w:left="0" w:firstLine="0"/>
        <w:rPr>
          <w:rFonts w:cs="Times New Roman"/>
          <w:szCs w:val="24"/>
          <w:lang w:val="sr-Cyrl-CS"/>
        </w:rPr>
      </w:pPr>
    </w:p>
    <w:p w14:paraId="3FE7F9A7" w14:textId="77777777" w:rsidR="004B4809" w:rsidRDefault="004B4809" w:rsidP="004B4809">
      <w:pPr>
        <w:pStyle w:val="P16"/>
        <w:ind w:left="0" w:firstLine="0"/>
        <w:rPr>
          <w:rFonts w:cs="Times New Roman"/>
          <w:szCs w:val="24"/>
          <w:lang w:val="sr-Cyrl-CS"/>
        </w:rPr>
      </w:pPr>
    </w:p>
    <w:p w14:paraId="41616458" w14:textId="77777777" w:rsidR="004B4809" w:rsidRDefault="004B4809" w:rsidP="004B4809">
      <w:pPr>
        <w:pStyle w:val="P16"/>
        <w:ind w:left="0" w:firstLine="0"/>
        <w:rPr>
          <w:rFonts w:cs="Times New Roman"/>
          <w:szCs w:val="24"/>
          <w:lang w:val="sr-Cyrl-CS"/>
        </w:rPr>
      </w:pPr>
    </w:p>
    <w:p w14:paraId="50535FC1" w14:textId="77777777" w:rsidR="004B4809" w:rsidRDefault="004B4809" w:rsidP="004B4809">
      <w:pPr>
        <w:pStyle w:val="P16"/>
        <w:ind w:left="0" w:firstLine="0"/>
        <w:rPr>
          <w:rFonts w:cs="Times New Roman"/>
          <w:szCs w:val="24"/>
          <w:lang w:val="sr-Cyrl-CS"/>
        </w:rPr>
      </w:pPr>
    </w:p>
    <w:p w14:paraId="298D5C83" w14:textId="77777777" w:rsidR="004B4809" w:rsidRDefault="004B4809" w:rsidP="004B4809">
      <w:pPr>
        <w:pStyle w:val="P16"/>
        <w:ind w:left="0" w:firstLine="0"/>
        <w:rPr>
          <w:rFonts w:cs="Times New Roman"/>
          <w:szCs w:val="24"/>
          <w:lang w:val="sr-Cyrl-CS"/>
        </w:rPr>
      </w:pPr>
    </w:p>
    <w:p w14:paraId="2F22C88F" w14:textId="77777777" w:rsidR="004B4809" w:rsidRDefault="004B4809" w:rsidP="004B4809">
      <w:pPr>
        <w:pStyle w:val="P16"/>
        <w:ind w:left="0" w:firstLine="0"/>
        <w:rPr>
          <w:rFonts w:cs="Times New Roman"/>
          <w:szCs w:val="24"/>
          <w:lang w:val="sr-Cyrl-CS"/>
        </w:rPr>
      </w:pPr>
    </w:p>
    <w:p w14:paraId="6474EDEA" w14:textId="77777777" w:rsidR="004B4809" w:rsidRDefault="004B4809" w:rsidP="004B4809">
      <w:pPr>
        <w:pStyle w:val="P16"/>
        <w:ind w:left="0" w:firstLine="0"/>
        <w:rPr>
          <w:rFonts w:cs="Times New Roman"/>
          <w:szCs w:val="24"/>
          <w:lang w:val="sr-Cyrl-CS"/>
        </w:rPr>
      </w:pPr>
    </w:p>
    <w:p w14:paraId="74D80D49" w14:textId="77777777" w:rsidR="004B4809" w:rsidRDefault="004B4809" w:rsidP="004B4809">
      <w:pPr>
        <w:pStyle w:val="P16"/>
        <w:ind w:left="0" w:firstLine="0"/>
        <w:rPr>
          <w:rFonts w:cs="Times New Roman"/>
          <w:szCs w:val="24"/>
          <w:lang w:val="sr-Cyrl-CS"/>
        </w:rPr>
      </w:pPr>
    </w:p>
    <w:p w14:paraId="1F829D36" w14:textId="77777777" w:rsidR="004B4809" w:rsidRDefault="004B4809" w:rsidP="004B4809">
      <w:pPr>
        <w:pStyle w:val="P16"/>
        <w:ind w:left="0" w:firstLine="0"/>
        <w:rPr>
          <w:rFonts w:cs="Times New Roman"/>
          <w:szCs w:val="24"/>
          <w:lang w:val="sr-Cyrl-CS"/>
        </w:rPr>
      </w:pPr>
    </w:p>
    <w:p w14:paraId="70D5E579" w14:textId="77777777" w:rsidR="004B4809" w:rsidRDefault="004B4809" w:rsidP="004B4809">
      <w:pPr>
        <w:pStyle w:val="P16"/>
        <w:ind w:left="0" w:firstLine="0"/>
        <w:rPr>
          <w:rFonts w:cs="Times New Roman"/>
          <w:szCs w:val="24"/>
          <w:lang w:val="sr-Cyrl-CS"/>
        </w:rPr>
      </w:pPr>
    </w:p>
    <w:p w14:paraId="58D15063" w14:textId="77777777" w:rsidR="004B4809" w:rsidRDefault="004B4809" w:rsidP="004B4809">
      <w:pPr>
        <w:pStyle w:val="P16"/>
        <w:ind w:left="0" w:firstLine="0"/>
        <w:rPr>
          <w:rFonts w:cs="Times New Roman"/>
          <w:szCs w:val="24"/>
          <w:lang w:val="sr-Cyrl-CS"/>
        </w:rPr>
      </w:pPr>
    </w:p>
    <w:p w14:paraId="7105C280" w14:textId="77777777" w:rsidR="004B4809" w:rsidRDefault="004B4809" w:rsidP="004B4809">
      <w:pPr>
        <w:pStyle w:val="P16"/>
        <w:ind w:left="0" w:firstLine="0"/>
        <w:rPr>
          <w:rFonts w:cs="Times New Roman"/>
          <w:szCs w:val="24"/>
          <w:lang w:val="sr-Cyrl-CS"/>
        </w:rPr>
      </w:pPr>
    </w:p>
    <w:p w14:paraId="05038EDB" w14:textId="77777777" w:rsidR="004B4809" w:rsidRDefault="004B4809" w:rsidP="004B4809">
      <w:pPr>
        <w:pStyle w:val="P16"/>
        <w:ind w:left="0" w:firstLine="0"/>
        <w:rPr>
          <w:rFonts w:cs="Times New Roman"/>
          <w:szCs w:val="24"/>
          <w:lang w:val="sr-Cyrl-CS"/>
        </w:rPr>
      </w:pPr>
    </w:p>
    <w:p w14:paraId="748C1FD4" w14:textId="77777777" w:rsidR="004B4809" w:rsidRDefault="004B4809" w:rsidP="004B4809">
      <w:pPr>
        <w:pStyle w:val="P16"/>
        <w:ind w:left="0" w:firstLine="0"/>
        <w:rPr>
          <w:rFonts w:cs="Times New Roman"/>
          <w:szCs w:val="24"/>
          <w:lang w:val="sr-Cyrl-CS"/>
        </w:rPr>
      </w:pPr>
    </w:p>
    <w:p w14:paraId="3EADF1AA" w14:textId="77777777" w:rsidR="004B4809" w:rsidRDefault="004B4809" w:rsidP="004B4809">
      <w:pPr>
        <w:pStyle w:val="P16"/>
        <w:ind w:left="0" w:firstLine="0"/>
        <w:rPr>
          <w:rFonts w:cs="Times New Roman"/>
          <w:szCs w:val="24"/>
          <w:lang w:val="sr-Cyrl-CS"/>
        </w:rPr>
      </w:pPr>
    </w:p>
    <w:p w14:paraId="321CE518" w14:textId="77777777" w:rsidR="004B4809" w:rsidRDefault="004B4809" w:rsidP="004B4809">
      <w:pPr>
        <w:pStyle w:val="P16"/>
        <w:ind w:left="0" w:firstLine="0"/>
        <w:rPr>
          <w:rFonts w:cs="Times New Roman"/>
          <w:szCs w:val="24"/>
          <w:lang w:val="sr-Cyrl-CS"/>
        </w:rPr>
      </w:pPr>
    </w:p>
    <w:p w14:paraId="198D977F" w14:textId="77777777" w:rsidR="004B4809" w:rsidRDefault="004B4809" w:rsidP="004B4809">
      <w:pPr>
        <w:pStyle w:val="P16"/>
        <w:ind w:left="0" w:firstLine="0"/>
        <w:rPr>
          <w:rFonts w:cs="Times New Roman"/>
          <w:szCs w:val="24"/>
          <w:lang w:val="sr-Cyrl-CS"/>
        </w:rPr>
      </w:pPr>
    </w:p>
    <w:p w14:paraId="67F9AB71" w14:textId="77777777" w:rsidR="004B4809" w:rsidRDefault="004B4809" w:rsidP="004B4809">
      <w:pPr>
        <w:pStyle w:val="P16"/>
        <w:ind w:left="0" w:firstLine="0"/>
        <w:rPr>
          <w:rFonts w:cs="Times New Roman"/>
          <w:szCs w:val="24"/>
          <w:lang w:val="sr-Cyrl-CS"/>
        </w:rPr>
      </w:pPr>
    </w:p>
    <w:p w14:paraId="7032F2C0" w14:textId="77777777" w:rsidR="004B4809" w:rsidRDefault="004B4809" w:rsidP="004B4809">
      <w:pPr>
        <w:pStyle w:val="P16"/>
        <w:ind w:left="0" w:firstLine="0"/>
        <w:rPr>
          <w:rFonts w:cs="Times New Roman"/>
          <w:szCs w:val="24"/>
          <w:lang w:val="sr-Cyrl-CS"/>
        </w:rPr>
      </w:pPr>
    </w:p>
    <w:p w14:paraId="6D97B4BF" w14:textId="77777777" w:rsidR="004B4809" w:rsidRDefault="004B4809" w:rsidP="004B4809">
      <w:pPr>
        <w:pStyle w:val="P16"/>
        <w:ind w:left="0" w:firstLine="0"/>
        <w:rPr>
          <w:rFonts w:cs="Times New Roman"/>
          <w:szCs w:val="24"/>
          <w:lang w:val="sr-Cyrl-CS"/>
        </w:rPr>
      </w:pPr>
    </w:p>
    <w:p w14:paraId="6FFDED1C" w14:textId="77777777" w:rsidR="004B4809" w:rsidRDefault="004B4809" w:rsidP="004B4809">
      <w:pPr>
        <w:pStyle w:val="P16"/>
        <w:ind w:left="0" w:firstLine="0"/>
        <w:rPr>
          <w:rFonts w:cs="Times New Roman"/>
          <w:szCs w:val="24"/>
          <w:lang w:val="sr-Cyrl-CS"/>
        </w:rPr>
      </w:pPr>
    </w:p>
    <w:p w14:paraId="7B7E3066" w14:textId="77777777" w:rsidR="004B4809" w:rsidRPr="009D6158" w:rsidRDefault="004B4809" w:rsidP="004B4809">
      <w:pPr>
        <w:pStyle w:val="P16"/>
        <w:ind w:left="0" w:firstLine="0"/>
        <w:rPr>
          <w:rFonts w:cs="Times New Roman"/>
          <w:sz w:val="26"/>
          <w:szCs w:val="26"/>
          <w:lang w:val="sr-Cyrl-CS"/>
        </w:rPr>
      </w:pPr>
      <w:r w:rsidRPr="009D6158">
        <w:rPr>
          <w:rFonts w:cs="Times New Roman"/>
          <w:noProof/>
          <w:sz w:val="26"/>
          <w:szCs w:val="26"/>
          <w:lang w:eastAsia="en-US"/>
        </w:rPr>
        <w:drawing>
          <wp:inline distT="0" distB="0" distL="0" distR="0" wp14:anchorId="5ABC8602" wp14:editId="0D6DE25B">
            <wp:extent cx="571500" cy="790575"/>
            <wp:effectExtent l="19050" t="0" r="0" b="0"/>
            <wp:docPr id="1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3313A22E" w14:textId="77777777" w:rsidR="004B4809" w:rsidRPr="009D6158" w:rsidRDefault="004B4809" w:rsidP="004B4809">
      <w:pPr>
        <w:pStyle w:val="P16"/>
        <w:ind w:left="0" w:firstLine="0"/>
        <w:rPr>
          <w:rFonts w:cs="Times New Roman"/>
          <w:sz w:val="26"/>
          <w:szCs w:val="26"/>
          <w:lang w:val="sr-Cyrl-CS"/>
        </w:rPr>
      </w:pPr>
    </w:p>
    <w:p w14:paraId="1341928F" w14:textId="77777777" w:rsidR="004B4809" w:rsidRPr="009D6158" w:rsidRDefault="004B4809" w:rsidP="004B4809">
      <w:pPr>
        <w:rPr>
          <w:b/>
          <w:sz w:val="26"/>
          <w:szCs w:val="26"/>
          <w:lang w:val="sr-Cyrl-CS"/>
        </w:rPr>
      </w:pPr>
      <w:r w:rsidRPr="009D6158">
        <w:rPr>
          <w:b/>
          <w:sz w:val="26"/>
          <w:szCs w:val="26"/>
          <w:lang w:val="sr-Cyrl-CS"/>
        </w:rPr>
        <w:t>Република Србија</w:t>
      </w:r>
    </w:p>
    <w:p w14:paraId="55A0353D" w14:textId="77777777" w:rsidR="004B4809" w:rsidRPr="009D6158" w:rsidRDefault="004B4809" w:rsidP="004B4809">
      <w:pPr>
        <w:rPr>
          <w:b/>
          <w:sz w:val="26"/>
          <w:szCs w:val="26"/>
          <w:lang w:val="sr-Cyrl-CS"/>
        </w:rPr>
      </w:pPr>
      <w:r w:rsidRPr="009D6158">
        <w:rPr>
          <w:b/>
          <w:sz w:val="26"/>
          <w:szCs w:val="26"/>
          <w:lang w:val="sr-Cyrl-CS"/>
        </w:rPr>
        <w:t>ГРАД ВРАЊЕ</w:t>
      </w:r>
    </w:p>
    <w:p w14:paraId="7E275553" w14:textId="77777777" w:rsidR="004B4809" w:rsidRPr="009D6158" w:rsidRDefault="004B4809" w:rsidP="004B4809">
      <w:pPr>
        <w:rPr>
          <w:b/>
          <w:sz w:val="26"/>
          <w:szCs w:val="26"/>
          <w:lang w:val="sr-Cyrl-CS"/>
        </w:rPr>
      </w:pPr>
      <w:r w:rsidRPr="009D6158">
        <w:rPr>
          <w:b/>
          <w:sz w:val="26"/>
          <w:szCs w:val="26"/>
          <w:lang w:val="sr-Cyrl-CS"/>
        </w:rPr>
        <w:t xml:space="preserve">ГРАДСКО ВЕЋЕ </w:t>
      </w:r>
    </w:p>
    <w:p w14:paraId="46014E22" w14:textId="749294BB" w:rsidR="004B4809" w:rsidRDefault="004B4809" w:rsidP="004B4809">
      <w:pPr>
        <w:rPr>
          <w:sz w:val="26"/>
          <w:szCs w:val="26"/>
        </w:rPr>
      </w:pPr>
      <w:r w:rsidRPr="009D6158">
        <w:rPr>
          <w:sz w:val="26"/>
          <w:szCs w:val="26"/>
          <w:lang w:val="sr-Cyrl-CS"/>
        </w:rPr>
        <w:t xml:space="preserve">Број: </w:t>
      </w:r>
      <w:r>
        <w:rPr>
          <w:sz w:val="26"/>
          <w:szCs w:val="26"/>
        </w:rPr>
        <w:t xml:space="preserve">002278362/4   2024 </w:t>
      </w:r>
    </w:p>
    <w:p w14:paraId="3B1F474B" w14:textId="77777777" w:rsidR="004B4809" w:rsidRPr="009D6158" w:rsidRDefault="004B4809" w:rsidP="004B4809">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39FED306" w14:textId="77777777" w:rsidR="004B4809" w:rsidRPr="009D6158" w:rsidRDefault="004B4809" w:rsidP="004B4809">
      <w:pPr>
        <w:rPr>
          <w:b/>
          <w:sz w:val="26"/>
          <w:szCs w:val="26"/>
        </w:rPr>
      </w:pPr>
      <w:r w:rsidRPr="009D6158">
        <w:rPr>
          <w:b/>
          <w:sz w:val="26"/>
          <w:szCs w:val="26"/>
        </w:rPr>
        <w:t>В р а њ е</w:t>
      </w:r>
    </w:p>
    <w:p w14:paraId="7FF271A8" w14:textId="77777777" w:rsidR="004B4809" w:rsidRDefault="004B4809" w:rsidP="004B4809"/>
    <w:p w14:paraId="12FF2A21" w14:textId="77777777" w:rsidR="004B4809" w:rsidRPr="00DD6247" w:rsidRDefault="004B4809" w:rsidP="004B4809">
      <w:pPr>
        <w:rPr>
          <w:b/>
          <w:sz w:val="26"/>
          <w:szCs w:val="26"/>
        </w:rPr>
      </w:pPr>
    </w:p>
    <w:p w14:paraId="61FFDD46" w14:textId="77777777" w:rsidR="004B4809" w:rsidRPr="00DD6247" w:rsidRDefault="004B4809" w:rsidP="004B4809">
      <w:pPr>
        <w:jc w:val="center"/>
        <w:rPr>
          <w:b/>
          <w:sz w:val="26"/>
          <w:szCs w:val="26"/>
        </w:rPr>
      </w:pPr>
    </w:p>
    <w:p w14:paraId="2FD8A37E" w14:textId="77777777" w:rsidR="004B4809" w:rsidRPr="00AB2F2B" w:rsidRDefault="004B4809" w:rsidP="004B4809">
      <w:pPr>
        <w:ind w:firstLine="720"/>
        <w:jc w:val="both"/>
        <w:rPr>
          <w:lang w:val="sr-Cyrl-CS"/>
        </w:rPr>
      </w:pPr>
      <w:r w:rsidRPr="00AB2F2B">
        <w:rPr>
          <w:lang w:val="sr-Cyrl-CS"/>
        </w:rPr>
        <w:t>На осн</w:t>
      </w:r>
      <w:r w:rsidRPr="00AB2F2B">
        <w:t>o</w:t>
      </w:r>
      <w:r w:rsidRPr="00AB2F2B">
        <w:rPr>
          <w:lang w:val="sr-Cyrl-CS"/>
        </w:rPr>
        <w:t xml:space="preserve">ву члана 38. Закона о удружењима („ Службени гласник РС“ број: 51/2009 и 99/2011-др.закон и </w:t>
      </w:r>
      <w:r>
        <w:rPr>
          <w:lang w:val="sr-Cyrl-CS"/>
        </w:rPr>
        <w:t>44/2018-др.закон),</w:t>
      </w:r>
      <w:r w:rsidRPr="00AB2F2B">
        <w:t xml:space="preserve"> </w:t>
      </w:r>
      <w:r w:rsidRPr="00AB2F2B">
        <w:rPr>
          <w:lang w:val="sr-Cyrl-CS"/>
        </w:rPr>
        <w:t xml:space="preserve"> Програма подршке за спровођеље пољопривредне политике и политике руралног развоја града Врања за 202</w:t>
      </w:r>
      <w:r>
        <w:t>4</w:t>
      </w:r>
      <w:r w:rsidRPr="00AB2F2B">
        <w:rPr>
          <w:lang w:val="sr-Cyrl-CS"/>
        </w:rPr>
        <w:t xml:space="preserve">.годину </w:t>
      </w:r>
      <w:r w:rsidRPr="00AB2F2B">
        <w:rPr>
          <w:spacing w:val="-2"/>
          <w:lang w:val="sr-Cyrl-CS"/>
        </w:rPr>
        <w:t>(„Службени гласник града Врања“, бр:</w:t>
      </w:r>
      <w:r>
        <w:rPr>
          <w:spacing w:val="-2"/>
        </w:rPr>
        <w:t>12 /2023</w:t>
      </w:r>
      <w:r w:rsidRPr="00AB2F2B">
        <w:rPr>
          <w:spacing w:val="-2"/>
          <w:lang w:val="sr-Cyrl-CS"/>
        </w:rPr>
        <w:t xml:space="preserve">), </w:t>
      </w:r>
      <w:r w:rsidRPr="00AB2F2B">
        <w:rPr>
          <w:lang w:val="sr-Cyrl-CS"/>
        </w:rPr>
        <w:t xml:space="preserve">члана </w:t>
      </w:r>
      <w:r w:rsidRPr="00AB2F2B">
        <w:t xml:space="preserve">61. </w:t>
      </w:r>
      <w:r w:rsidRPr="00AB2F2B">
        <w:rPr>
          <w:lang w:val="sr-Cyrl-CS"/>
        </w:rPr>
        <w:t xml:space="preserve">Пословника Градског већа града Врања („Сл. гласник града Врања, број: </w:t>
      </w:r>
      <w:r>
        <w:t>5</w:t>
      </w:r>
      <w:r w:rsidRPr="00AB2F2B">
        <w:rPr>
          <w:lang w:val="sr-Cyrl-CS"/>
        </w:rPr>
        <w:t>/202</w:t>
      </w:r>
      <w:r>
        <w:t>4</w:t>
      </w:r>
      <w:r w:rsidRPr="00AB2F2B">
        <w:rPr>
          <w:lang w:val="sr-Cyrl-CS"/>
        </w:rPr>
        <w:t xml:space="preserve">), по расписаном јавном </w:t>
      </w:r>
      <w:r w:rsidRPr="00AB2F2B">
        <w:rPr>
          <w:spacing w:val="-2"/>
          <w:lang w:val="sr-Cyrl-CS"/>
        </w:rPr>
        <w:t>позиву</w:t>
      </w:r>
      <w:r w:rsidRPr="00AB2F2B">
        <w:rPr>
          <w:b/>
          <w:bCs/>
          <w:spacing w:val="-1"/>
        </w:rPr>
        <w:t xml:space="preserve"> </w:t>
      </w:r>
      <w:proofErr w:type="spellStart"/>
      <w:r w:rsidRPr="00AB2F2B">
        <w:rPr>
          <w:bCs/>
          <w:spacing w:val="-1"/>
        </w:rPr>
        <w:t>за</w:t>
      </w:r>
      <w:proofErr w:type="spellEnd"/>
      <w:r w:rsidRPr="00AB2F2B">
        <w:rPr>
          <w:bCs/>
          <w:spacing w:val="-1"/>
        </w:rPr>
        <w:t xml:space="preserve"> </w:t>
      </w:r>
      <w:proofErr w:type="spellStart"/>
      <w:r w:rsidRPr="00AB2F2B">
        <w:rPr>
          <w:bCs/>
          <w:spacing w:val="-1"/>
        </w:rPr>
        <w:t>доделу</w:t>
      </w:r>
      <w:proofErr w:type="spellEnd"/>
      <w:r w:rsidRPr="00AB2F2B">
        <w:rPr>
          <w:bCs/>
          <w:spacing w:val="-1"/>
        </w:rPr>
        <w:t xml:space="preserve"> </w:t>
      </w:r>
      <w:proofErr w:type="spellStart"/>
      <w:r w:rsidRPr="00AB2F2B">
        <w:rPr>
          <w:bCs/>
          <w:spacing w:val="-1"/>
        </w:rPr>
        <w:t>финансијских</w:t>
      </w:r>
      <w:proofErr w:type="spellEnd"/>
      <w:r w:rsidRPr="00AB2F2B">
        <w:rPr>
          <w:bCs/>
          <w:spacing w:val="-1"/>
        </w:rPr>
        <w:t xml:space="preserve"> </w:t>
      </w:r>
      <w:proofErr w:type="spellStart"/>
      <w:r w:rsidRPr="00AB2F2B">
        <w:rPr>
          <w:bCs/>
          <w:spacing w:val="-1"/>
        </w:rPr>
        <w:t>средстава</w:t>
      </w:r>
      <w:proofErr w:type="spellEnd"/>
      <w:r w:rsidRPr="00AB2F2B">
        <w:rPr>
          <w:bCs/>
          <w:spacing w:val="-1"/>
        </w:rPr>
        <w:t xml:space="preserve"> </w:t>
      </w:r>
      <w:proofErr w:type="spellStart"/>
      <w:r w:rsidRPr="00AB2F2B">
        <w:rPr>
          <w:bCs/>
          <w:spacing w:val="-1"/>
        </w:rPr>
        <w:t>за</w:t>
      </w:r>
      <w:proofErr w:type="spellEnd"/>
      <w:r w:rsidRPr="00AB2F2B">
        <w:rPr>
          <w:bCs/>
          <w:spacing w:val="-1"/>
        </w:rPr>
        <w:t xml:space="preserve"> </w:t>
      </w:r>
      <w:proofErr w:type="spellStart"/>
      <w:r w:rsidRPr="00AB2F2B">
        <w:rPr>
          <w:bCs/>
          <w:spacing w:val="-1"/>
        </w:rPr>
        <w:t>реализацију</w:t>
      </w:r>
      <w:proofErr w:type="spellEnd"/>
      <w:r w:rsidRPr="00AB2F2B">
        <w:rPr>
          <w:bCs/>
          <w:spacing w:val="-1"/>
        </w:rPr>
        <w:t xml:space="preserve"> </w:t>
      </w:r>
      <w:proofErr w:type="spellStart"/>
      <w:r w:rsidRPr="00AB2F2B">
        <w:rPr>
          <w:bCs/>
          <w:spacing w:val="-1"/>
        </w:rPr>
        <w:t>програмских</w:t>
      </w:r>
      <w:proofErr w:type="spellEnd"/>
      <w:r w:rsidRPr="00AB2F2B">
        <w:rPr>
          <w:bCs/>
          <w:spacing w:val="-1"/>
        </w:rPr>
        <w:t xml:space="preserve"> </w:t>
      </w:r>
      <w:proofErr w:type="spellStart"/>
      <w:r>
        <w:rPr>
          <w:bCs/>
          <w:spacing w:val="-1"/>
        </w:rPr>
        <w:t>активности</w:t>
      </w:r>
      <w:proofErr w:type="spellEnd"/>
      <w:r>
        <w:rPr>
          <w:bCs/>
          <w:spacing w:val="-1"/>
        </w:rPr>
        <w:t xml:space="preserve"> </w:t>
      </w:r>
      <w:r w:rsidRPr="00AB2F2B">
        <w:rPr>
          <w:bCs/>
          <w:spacing w:val="-1"/>
        </w:rPr>
        <w:t xml:space="preserve">у </w:t>
      </w:r>
      <w:proofErr w:type="spellStart"/>
      <w:r w:rsidRPr="00AB2F2B">
        <w:rPr>
          <w:bCs/>
          <w:spacing w:val="-1"/>
        </w:rPr>
        <w:t>области</w:t>
      </w:r>
      <w:proofErr w:type="spellEnd"/>
      <w:r w:rsidRPr="00AB2F2B">
        <w:rPr>
          <w:bCs/>
          <w:spacing w:val="-1"/>
        </w:rPr>
        <w:t xml:space="preserve"> </w:t>
      </w:r>
      <w:proofErr w:type="spellStart"/>
      <w:r w:rsidRPr="00AB2F2B">
        <w:rPr>
          <w:bCs/>
          <w:spacing w:val="-1"/>
        </w:rPr>
        <w:t>пољопривреде</w:t>
      </w:r>
      <w:proofErr w:type="spellEnd"/>
      <w:r>
        <w:rPr>
          <w:bCs/>
          <w:spacing w:val="-1"/>
        </w:rPr>
        <w:t xml:space="preserve"> </w:t>
      </w:r>
      <w:proofErr w:type="spellStart"/>
      <w:r>
        <w:rPr>
          <w:bCs/>
          <w:spacing w:val="-1"/>
        </w:rPr>
        <w:t>ради</w:t>
      </w:r>
      <w:proofErr w:type="spellEnd"/>
      <w:r>
        <w:rPr>
          <w:bCs/>
          <w:spacing w:val="-1"/>
        </w:rPr>
        <w:t xml:space="preserve"> </w:t>
      </w:r>
      <w:proofErr w:type="spellStart"/>
      <w:r>
        <w:rPr>
          <w:bCs/>
          <w:spacing w:val="-1"/>
        </w:rPr>
        <w:t>заштите</w:t>
      </w:r>
      <w:proofErr w:type="spellEnd"/>
      <w:r>
        <w:rPr>
          <w:bCs/>
          <w:spacing w:val="-1"/>
        </w:rPr>
        <w:t xml:space="preserve">  </w:t>
      </w:r>
      <w:proofErr w:type="spellStart"/>
      <w:r>
        <w:rPr>
          <w:bCs/>
          <w:spacing w:val="-1"/>
        </w:rPr>
        <w:t>пољопривредних</w:t>
      </w:r>
      <w:proofErr w:type="spellEnd"/>
      <w:r>
        <w:rPr>
          <w:bCs/>
          <w:spacing w:val="-1"/>
        </w:rPr>
        <w:t xml:space="preserve"> </w:t>
      </w:r>
      <w:proofErr w:type="spellStart"/>
      <w:r>
        <w:rPr>
          <w:bCs/>
          <w:spacing w:val="-1"/>
        </w:rPr>
        <w:t>ресурса</w:t>
      </w:r>
      <w:proofErr w:type="spellEnd"/>
      <w:r>
        <w:rPr>
          <w:bCs/>
          <w:spacing w:val="-1"/>
        </w:rPr>
        <w:t xml:space="preserve"> </w:t>
      </w:r>
      <w:proofErr w:type="spellStart"/>
      <w:r>
        <w:rPr>
          <w:bCs/>
          <w:spacing w:val="-1"/>
        </w:rPr>
        <w:t>од</w:t>
      </w:r>
      <w:proofErr w:type="spellEnd"/>
      <w:r>
        <w:rPr>
          <w:bCs/>
          <w:spacing w:val="-1"/>
        </w:rPr>
        <w:t xml:space="preserve"> </w:t>
      </w:r>
      <w:proofErr w:type="spellStart"/>
      <w:r>
        <w:rPr>
          <w:bCs/>
          <w:spacing w:val="-1"/>
        </w:rPr>
        <w:t>елементарних</w:t>
      </w:r>
      <w:proofErr w:type="spellEnd"/>
      <w:r>
        <w:rPr>
          <w:bCs/>
          <w:spacing w:val="-1"/>
        </w:rPr>
        <w:t xml:space="preserve"> </w:t>
      </w:r>
      <w:proofErr w:type="spellStart"/>
      <w:r>
        <w:rPr>
          <w:bCs/>
          <w:spacing w:val="-1"/>
        </w:rPr>
        <w:t>непогада</w:t>
      </w:r>
      <w:proofErr w:type="spellEnd"/>
      <w:r w:rsidRPr="00AB2F2B">
        <w:rPr>
          <w:bCs/>
          <w:spacing w:val="-1"/>
        </w:rPr>
        <w:t xml:space="preserve"> </w:t>
      </w:r>
      <w:proofErr w:type="spellStart"/>
      <w:r>
        <w:rPr>
          <w:bCs/>
          <w:spacing w:val="-1"/>
        </w:rPr>
        <w:t>из</w:t>
      </w:r>
      <w:proofErr w:type="spellEnd"/>
      <w:r>
        <w:rPr>
          <w:bCs/>
          <w:spacing w:val="-1"/>
        </w:rPr>
        <w:t xml:space="preserve"> </w:t>
      </w:r>
      <w:proofErr w:type="spellStart"/>
      <w:r>
        <w:rPr>
          <w:bCs/>
          <w:spacing w:val="-1"/>
        </w:rPr>
        <w:t>буџета</w:t>
      </w:r>
      <w:proofErr w:type="spellEnd"/>
      <w:r>
        <w:rPr>
          <w:bCs/>
          <w:spacing w:val="-1"/>
        </w:rPr>
        <w:t xml:space="preserve"> </w:t>
      </w:r>
      <w:proofErr w:type="spellStart"/>
      <w:r>
        <w:rPr>
          <w:bCs/>
          <w:spacing w:val="-1"/>
        </w:rPr>
        <w:t>града</w:t>
      </w:r>
      <w:proofErr w:type="spellEnd"/>
      <w:r>
        <w:rPr>
          <w:bCs/>
          <w:spacing w:val="-1"/>
        </w:rPr>
        <w:t xml:space="preserve"> </w:t>
      </w:r>
      <w:proofErr w:type="spellStart"/>
      <w:r>
        <w:rPr>
          <w:bCs/>
          <w:spacing w:val="-1"/>
        </w:rPr>
        <w:t>Врања</w:t>
      </w:r>
      <w:proofErr w:type="spellEnd"/>
      <w:r>
        <w:rPr>
          <w:bCs/>
          <w:spacing w:val="-1"/>
        </w:rPr>
        <w:t xml:space="preserve"> </w:t>
      </w:r>
      <w:proofErr w:type="spellStart"/>
      <w:r>
        <w:rPr>
          <w:bCs/>
          <w:spacing w:val="-1"/>
        </w:rPr>
        <w:t>за</w:t>
      </w:r>
      <w:proofErr w:type="spellEnd"/>
      <w:r>
        <w:rPr>
          <w:bCs/>
          <w:spacing w:val="-1"/>
        </w:rPr>
        <w:t xml:space="preserve"> 2024</w:t>
      </w:r>
      <w:r w:rsidRPr="00AB2F2B">
        <w:rPr>
          <w:bCs/>
          <w:spacing w:val="-1"/>
        </w:rPr>
        <w:t xml:space="preserve">. </w:t>
      </w:r>
      <w:proofErr w:type="spellStart"/>
      <w:r w:rsidRPr="00AB2F2B">
        <w:rPr>
          <w:bCs/>
          <w:spacing w:val="-1"/>
        </w:rPr>
        <w:t>годин</w:t>
      </w:r>
      <w:r>
        <w:rPr>
          <w:bCs/>
          <w:spacing w:val="-1"/>
        </w:rPr>
        <w:t>у</w:t>
      </w:r>
      <w:proofErr w:type="spellEnd"/>
      <w:r w:rsidRPr="00AB2F2B">
        <w:rPr>
          <w:bCs/>
          <w:spacing w:val="-1"/>
        </w:rPr>
        <w:t>,</w:t>
      </w:r>
      <w:r>
        <w:rPr>
          <w:bCs/>
          <w:spacing w:val="-1"/>
        </w:rPr>
        <w:t xml:space="preserve"> </w:t>
      </w:r>
      <w:r w:rsidRPr="00AB2F2B">
        <w:rPr>
          <w:spacing w:val="-2"/>
          <w:lang w:val="sr-Cyrl-CS"/>
        </w:rPr>
        <w:t>Градско</w:t>
      </w:r>
      <w:r>
        <w:rPr>
          <w:spacing w:val="-2"/>
          <w:lang w:val="sr-Cyrl-CS"/>
        </w:rPr>
        <w:t xml:space="preserve"> веће</w:t>
      </w:r>
      <w:r w:rsidRPr="00AB2F2B">
        <w:rPr>
          <w:spacing w:val="-2"/>
          <w:lang w:val="sr-Cyrl-CS"/>
        </w:rPr>
        <w:t xml:space="preserve">, града </w:t>
      </w:r>
      <w:proofErr w:type="gramStart"/>
      <w:r w:rsidRPr="00AB2F2B">
        <w:rPr>
          <w:spacing w:val="-2"/>
          <w:lang w:val="sr-Cyrl-CS"/>
        </w:rPr>
        <w:t xml:space="preserve">Врања </w:t>
      </w:r>
      <w:r w:rsidRPr="00AB2F2B">
        <w:rPr>
          <w:lang w:val="sr-Cyrl-CS"/>
        </w:rPr>
        <w:t xml:space="preserve"> на</w:t>
      </w:r>
      <w:proofErr w:type="gramEnd"/>
      <w:r w:rsidRPr="00AB2F2B">
        <w:rPr>
          <w:lang w:val="sr-Cyrl-CS"/>
        </w:rPr>
        <w:t xml:space="preserve"> седници одржаној</w:t>
      </w:r>
      <w:r w:rsidR="009A113E">
        <w:rPr>
          <w:lang w:val="sr-Cyrl-CS"/>
        </w:rPr>
        <w:t>:</w:t>
      </w:r>
      <w:r>
        <w:rPr>
          <w:lang w:val="sr-Cyrl-CS"/>
        </w:rPr>
        <w:t xml:space="preserve"> 30.07.2024</w:t>
      </w:r>
      <w:r w:rsidRPr="00AB2F2B">
        <w:rPr>
          <w:lang w:val="sr-Cyrl-CS"/>
        </w:rPr>
        <w:t xml:space="preserve">. године, разматрало је Предлог  </w:t>
      </w:r>
      <w:r w:rsidRPr="00AB2F2B">
        <w:rPr>
          <w:spacing w:val="-2"/>
          <w:lang w:val="sr-Cyrl-CS"/>
        </w:rPr>
        <w:t>Комисије  за доделу средстава удружењима у пољопривреди</w:t>
      </w:r>
      <w:r>
        <w:rPr>
          <w:spacing w:val="-2"/>
          <w:lang w:val="sr-Cyrl-CS"/>
        </w:rPr>
        <w:t xml:space="preserve">  бр.</w:t>
      </w:r>
      <w:r w:rsidRPr="00AB2F2B">
        <w:rPr>
          <w:spacing w:val="-2"/>
          <w:lang w:val="sr-Cyrl-CS"/>
        </w:rPr>
        <w:t xml:space="preserve">  </w:t>
      </w:r>
      <w:r>
        <w:rPr>
          <w:spacing w:val="-2"/>
          <w:lang w:val="sr-Cyrl-CS"/>
        </w:rPr>
        <w:t>001957975  2024 08033 004 160 060 109   од 22.07.2024. године и донело</w:t>
      </w:r>
      <w:r w:rsidRPr="00AB2F2B">
        <w:rPr>
          <w:spacing w:val="-2"/>
          <w:lang w:val="sr-Cyrl-CS"/>
        </w:rPr>
        <w:t xml:space="preserve"> </w:t>
      </w:r>
    </w:p>
    <w:p w14:paraId="2504E32E" w14:textId="77777777" w:rsidR="004B4809" w:rsidRPr="00DD6247" w:rsidRDefault="004B4809" w:rsidP="004B4809">
      <w:pPr>
        <w:ind w:firstLine="720"/>
        <w:rPr>
          <w:sz w:val="26"/>
          <w:szCs w:val="26"/>
        </w:rPr>
      </w:pPr>
    </w:p>
    <w:p w14:paraId="478C1D59" w14:textId="77777777" w:rsidR="004B4809" w:rsidRPr="00B95D72" w:rsidRDefault="004B4809" w:rsidP="004B4809">
      <w:pPr>
        <w:jc w:val="center"/>
        <w:rPr>
          <w:b/>
          <w:sz w:val="26"/>
          <w:szCs w:val="26"/>
          <w:lang w:val="sr-Cyrl-CS"/>
        </w:rPr>
      </w:pPr>
      <w:r w:rsidRPr="00B95D72">
        <w:rPr>
          <w:b/>
          <w:sz w:val="26"/>
          <w:szCs w:val="26"/>
          <w:lang w:val="sr-Cyrl-CS"/>
        </w:rPr>
        <w:t>ОДЛУКУ</w:t>
      </w:r>
    </w:p>
    <w:p w14:paraId="654EBDAA" w14:textId="77777777" w:rsidR="004B4809" w:rsidRDefault="004B4809" w:rsidP="004B4809">
      <w:pPr>
        <w:jc w:val="center"/>
        <w:rPr>
          <w:b/>
        </w:rPr>
      </w:pPr>
      <w:r>
        <w:rPr>
          <w:b/>
        </w:rPr>
        <w:t xml:space="preserve">О    ИЗБОРУ ПРОГРАМА УДРУЖЕЊА ГРАЂАНА У ОБЛАСТИ ПОЉОПРИВРЕДЕ КОЈИ ЋЕ СЕ </w:t>
      </w:r>
      <w:proofErr w:type="gramStart"/>
      <w:r>
        <w:rPr>
          <w:b/>
        </w:rPr>
        <w:t>ФИНАНСИРАТИ  И</w:t>
      </w:r>
      <w:proofErr w:type="gramEnd"/>
      <w:r>
        <w:rPr>
          <w:b/>
        </w:rPr>
        <w:t xml:space="preserve"> СУФИНАНСИРАТИ  НА ТЕРИТОРИЈИ ГРАДА ВРАЊА У 2024. ГОДИНИ</w:t>
      </w:r>
    </w:p>
    <w:p w14:paraId="18CF16E6" w14:textId="77777777" w:rsidR="004B4809" w:rsidRDefault="004B4809" w:rsidP="004B4809">
      <w:pPr>
        <w:jc w:val="center"/>
        <w:rPr>
          <w:b/>
        </w:rPr>
      </w:pPr>
    </w:p>
    <w:p w14:paraId="5BAE3DDC" w14:textId="77777777" w:rsidR="004B4809" w:rsidRPr="00AB2F2B" w:rsidRDefault="004B4809" w:rsidP="004B4809">
      <w:pPr>
        <w:jc w:val="center"/>
        <w:rPr>
          <w:b/>
        </w:rPr>
      </w:pPr>
      <w:proofErr w:type="spellStart"/>
      <w:r>
        <w:rPr>
          <w:b/>
        </w:rPr>
        <w:t>Члан</w:t>
      </w:r>
      <w:proofErr w:type="spellEnd"/>
      <w:r>
        <w:rPr>
          <w:b/>
        </w:rPr>
        <w:t xml:space="preserve"> 1</w:t>
      </w:r>
    </w:p>
    <w:p w14:paraId="468805A0" w14:textId="77777777" w:rsidR="004B4809" w:rsidRDefault="004B4809" w:rsidP="004B4809">
      <w:pPr>
        <w:rPr>
          <w:b/>
        </w:rPr>
      </w:pPr>
    </w:p>
    <w:p w14:paraId="6B4CA9C2" w14:textId="77777777" w:rsidR="004B4809" w:rsidRDefault="004B4809" w:rsidP="004B4809">
      <w:pPr>
        <w:widowControl w:val="0"/>
        <w:autoSpaceDE w:val="0"/>
        <w:autoSpaceDN w:val="0"/>
        <w:adjustRightInd w:val="0"/>
        <w:ind w:left="90" w:right="-10"/>
        <w:jc w:val="both"/>
        <w:rPr>
          <w:bCs/>
          <w:spacing w:val="-1"/>
        </w:rPr>
      </w:pPr>
      <w:r>
        <w:rPr>
          <w:b/>
        </w:rPr>
        <w:tab/>
      </w:r>
      <w:r>
        <w:rPr>
          <w:spacing w:val="-2"/>
          <w:lang w:val="sr-Cyrl-CS"/>
        </w:rPr>
        <w:t>П</w:t>
      </w:r>
      <w:r w:rsidRPr="00D65D4D">
        <w:rPr>
          <w:spacing w:val="-2"/>
          <w:lang w:val="sr-Cyrl-CS"/>
        </w:rPr>
        <w:t>о расписаном Јавном позиву</w:t>
      </w:r>
      <w:r w:rsidRPr="00D65D4D">
        <w:rPr>
          <w:b/>
          <w:bCs/>
          <w:spacing w:val="-1"/>
        </w:rPr>
        <w:t xml:space="preserve"> </w:t>
      </w:r>
      <w:proofErr w:type="spellStart"/>
      <w:r w:rsidRPr="00D65D4D">
        <w:rPr>
          <w:bCs/>
          <w:spacing w:val="-1"/>
        </w:rPr>
        <w:t>за</w:t>
      </w:r>
      <w:proofErr w:type="spellEnd"/>
      <w:r w:rsidRPr="00D65D4D">
        <w:rPr>
          <w:bCs/>
          <w:spacing w:val="-1"/>
        </w:rPr>
        <w:t xml:space="preserve"> </w:t>
      </w:r>
      <w:proofErr w:type="spellStart"/>
      <w:r w:rsidRPr="00D65D4D">
        <w:rPr>
          <w:bCs/>
          <w:spacing w:val="-1"/>
        </w:rPr>
        <w:t>доделу</w:t>
      </w:r>
      <w:proofErr w:type="spellEnd"/>
      <w:r w:rsidRPr="00D65D4D">
        <w:rPr>
          <w:bCs/>
          <w:spacing w:val="-1"/>
        </w:rPr>
        <w:t xml:space="preserve"> </w:t>
      </w:r>
      <w:proofErr w:type="spellStart"/>
      <w:r w:rsidRPr="00D65D4D">
        <w:rPr>
          <w:bCs/>
          <w:spacing w:val="-1"/>
        </w:rPr>
        <w:t>финансијских</w:t>
      </w:r>
      <w:proofErr w:type="spellEnd"/>
      <w:r w:rsidRPr="00D65D4D">
        <w:rPr>
          <w:bCs/>
          <w:spacing w:val="-1"/>
        </w:rPr>
        <w:t xml:space="preserve"> </w:t>
      </w:r>
      <w:proofErr w:type="spellStart"/>
      <w:r w:rsidRPr="00D65D4D">
        <w:rPr>
          <w:bCs/>
          <w:spacing w:val="-1"/>
        </w:rPr>
        <w:t>средстава</w:t>
      </w:r>
      <w:proofErr w:type="spellEnd"/>
      <w:r w:rsidRPr="00D65D4D">
        <w:rPr>
          <w:bCs/>
          <w:spacing w:val="-1"/>
        </w:rPr>
        <w:t xml:space="preserve"> </w:t>
      </w:r>
      <w:proofErr w:type="spellStart"/>
      <w:r w:rsidRPr="00D65D4D">
        <w:rPr>
          <w:bCs/>
          <w:spacing w:val="-1"/>
        </w:rPr>
        <w:t>за</w:t>
      </w:r>
      <w:proofErr w:type="spellEnd"/>
      <w:r w:rsidRPr="00D65D4D">
        <w:rPr>
          <w:bCs/>
          <w:spacing w:val="-1"/>
        </w:rPr>
        <w:t xml:space="preserve"> </w:t>
      </w:r>
      <w:proofErr w:type="spellStart"/>
      <w:r w:rsidRPr="00D65D4D">
        <w:rPr>
          <w:bCs/>
          <w:spacing w:val="-1"/>
        </w:rPr>
        <w:t>реализацију</w:t>
      </w:r>
      <w:proofErr w:type="spellEnd"/>
      <w:r w:rsidRPr="00D65D4D">
        <w:rPr>
          <w:bCs/>
          <w:spacing w:val="-1"/>
        </w:rPr>
        <w:t xml:space="preserve"> </w:t>
      </w:r>
      <w:proofErr w:type="spellStart"/>
      <w:r w:rsidRPr="00D65D4D">
        <w:rPr>
          <w:bCs/>
          <w:spacing w:val="-1"/>
        </w:rPr>
        <w:t>програмских</w:t>
      </w:r>
      <w:proofErr w:type="spellEnd"/>
      <w:r w:rsidRPr="00D65D4D">
        <w:rPr>
          <w:bCs/>
          <w:spacing w:val="-1"/>
        </w:rPr>
        <w:t xml:space="preserve"> </w:t>
      </w:r>
      <w:proofErr w:type="spellStart"/>
      <w:r w:rsidRPr="00D65D4D">
        <w:rPr>
          <w:bCs/>
          <w:spacing w:val="-1"/>
        </w:rPr>
        <w:t>активности</w:t>
      </w:r>
      <w:proofErr w:type="spellEnd"/>
      <w:r w:rsidRPr="00D65D4D">
        <w:rPr>
          <w:bCs/>
          <w:spacing w:val="-1"/>
        </w:rPr>
        <w:t xml:space="preserve"> </w:t>
      </w:r>
      <w:proofErr w:type="spellStart"/>
      <w:r>
        <w:rPr>
          <w:bCs/>
          <w:spacing w:val="-1"/>
        </w:rPr>
        <w:t>ради</w:t>
      </w:r>
      <w:proofErr w:type="spellEnd"/>
      <w:r>
        <w:rPr>
          <w:bCs/>
          <w:spacing w:val="-1"/>
        </w:rPr>
        <w:t xml:space="preserve"> </w:t>
      </w:r>
      <w:proofErr w:type="spellStart"/>
      <w:r>
        <w:rPr>
          <w:bCs/>
          <w:spacing w:val="-1"/>
        </w:rPr>
        <w:t>заштите</w:t>
      </w:r>
      <w:proofErr w:type="spellEnd"/>
      <w:r>
        <w:rPr>
          <w:bCs/>
          <w:spacing w:val="-1"/>
        </w:rPr>
        <w:t xml:space="preserve">  </w:t>
      </w:r>
      <w:proofErr w:type="spellStart"/>
      <w:r>
        <w:rPr>
          <w:bCs/>
          <w:spacing w:val="-1"/>
        </w:rPr>
        <w:t>пољопривредних</w:t>
      </w:r>
      <w:proofErr w:type="spellEnd"/>
      <w:r>
        <w:rPr>
          <w:bCs/>
          <w:spacing w:val="-1"/>
        </w:rPr>
        <w:t xml:space="preserve"> </w:t>
      </w:r>
      <w:proofErr w:type="spellStart"/>
      <w:r>
        <w:rPr>
          <w:bCs/>
          <w:spacing w:val="-1"/>
        </w:rPr>
        <w:t>ресурса</w:t>
      </w:r>
      <w:proofErr w:type="spellEnd"/>
      <w:r>
        <w:rPr>
          <w:bCs/>
          <w:spacing w:val="-1"/>
        </w:rPr>
        <w:t xml:space="preserve"> </w:t>
      </w:r>
      <w:proofErr w:type="spellStart"/>
      <w:r>
        <w:rPr>
          <w:bCs/>
          <w:spacing w:val="-1"/>
        </w:rPr>
        <w:t>од</w:t>
      </w:r>
      <w:proofErr w:type="spellEnd"/>
      <w:r>
        <w:rPr>
          <w:bCs/>
          <w:spacing w:val="-1"/>
        </w:rPr>
        <w:t xml:space="preserve"> </w:t>
      </w:r>
      <w:proofErr w:type="spellStart"/>
      <w:r>
        <w:rPr>
          <w:bCs/>
          <w:spacing w:val="-1"/>
        </w:rPr>
        <w:t>елементарних</w:t>
      </w:r>
      <w:proofErr w:type="spellEnd"/>
      <w:r>
        <w:rPr>
          <w:bCs/>
          <w:spacing w:val="-1"/>
        </w:rPr>
        <w:t xml:space="preserve"> </w:t>
      </w:r>
      <w:proofErr w:type="spellStart"/>
      <w:r>
        <w:rPr>
          <w:bCs/>
          <w:spacing w:val="-1"/>
        </w:rPr>
        <w:t>непогада</w:t>
      </w:r>
      <w:proofErr w:type="spellEnd"/>
      <w:r w:rsidRPr="00AB2F2B">
        <w:rPr>
          <w:bCs/>
          <w:spacing w:val="-1"/>
        </w:rPr>
        <w:t xml:space="preserve"> </w:t>
      </w:r>
      <w:proofErr w:type="spellStart"/>
      <w:r>
        <w:rPr>
          <w:bCs/>
          <w:spacing w:val="-1"/>
        </w:rPr>
        <w:t>из</w:t>
      </w:r>
      <w:proofErr w:type="spellEnd"/>
      <w:r>
        <w:rPr>
          <w:bCs/>
          <w:spacing w:val="-1"/>
        </w:rPr>
        <w:t xml:space="preserve"> </w:t>
      </w:r>
      <w:proofErr w:type="spellStart"/>
      <w:r>
        <w:rPr>
          <w:bCs/>
          <w:spacing w:val="-1"/>
        </w:rPr>
        <w:t>буџета</w:t>
      </w:r>
      <w:proofErr w:type="spellEnd"/>
      <w:r>
        <w:rPr>
          <w:bCs/>
          <w:spacing w:val="-1"/>
        </w:rPr>
        <w:t xml:space="preserve"> </w:t>
      </w:r>
      <w:proofErr w:type="spellStart"/>
      <w:r>
        <w:rPr>
          <w:bCs/>
          <w:spacing w:val="-1"/>
        </w:rPr>
        <w:t>града</w:t>
      </w:r>
      <w:proofErr w:type="spellEnd"/>
      <w:r>
        <w:rPr>
          <w:bCs/>
          <w:spacing w:val="-1"/>
        </w:rPr>
        <w:t xml:space="preserve"> </w:t>
      </w:r>
      <w:proofErr w:type="spellStart"/>
      <w:r>
        <w:rPr>
          <w:bCs/>
          <w:spacing w:val="-1"/>
        </w:rPr>
        <w:t>Врања</w:t>
      </w:r>
      <w:proofErr w:type="spellEnd"/>
      <w:r>
        <w:rPr>
          <w:bCs/>
          <w:spacing w:val="-1"/>
        </w:rPr>
        <w:t xml:space="preserve"> </w:t>
      </w:r>
      <w:proofErr w:type="spellStart"/>
      <w:r>
        <w:rPr>
          <w:bCs/>
          <w:spacing w:val="-1"/>
        </w:rPr>
        <w:t>за</w:t>
      </w:r>
      <w:proofErr w:type="spellEnd"/>
      <w:r>
        <w:rPr>
          <w:bCs/>
          <w:spacing w:val="-1"/>
        </w:rPr>
        <w:t xml:space="preserve"> 2024</w:t>
      </w:r>
      <w:r w:rsidRPr="00D65D4D">
        <w:rPr>
          <w:bCs/>
          <w:spacing w:val="-1"/>
        </w:rPr>
        <w:t xml:space="preserve">. </w:t>
      </w:r>
      <w:proofErr w:type="spellStart"/>
      <w:r w:rsidRPr="00D65D4D">
        <w:rPr>
          <w:bCs/>
          <w:spacing w:val="-1"/>
        </w:rPr>
        <w:t>годин</w:t>
      </w:r>
      <w:r>
        <w:rPr>
          <w:bCs/>
          <w:spacing w:val="-1"/>
        </w:rPr>
        <w:t>у</w:t>
      </w:r>
      <w:proofErr w:type="spellEnd"/>
      <w:r>
        <w:rPr>
          <w:bCs/>
          <w:spacing w:val="-1"/>
        </w:rPr>
        <w:t xml:space="preserve">, </w:t>
      </w:r>
      <w:proofErr w:type="spellStart"/>
      <w:r>
        <w:rPr>
          <w:bCs/>
          <w:spacing w:val="-1"/>
        </w:rPr>
        <w:t>додељују</w:t>
      </w:r>
      <w:proofErr w:type="spellEnd"/>
      <w:r>
        <w:rPr>
          <w:bCs/>
          <w:spacing w:val="-1"/>
        </w:rPr>
        <w:t xml:space="preserve"> </w:t>
      </w:r>
      <w:proofErr w:type="spellStart"/>
      <w:r>
        <w:rPr>
          <w:bCs/>
          <w:spacing w:val="-1"/>
        </w:rPr>
        <w:t>се</w:t>
      </w:r>
      <w:proofErr w:type="spellEnd"/>
      <w:r>
        <w:rPr>
          <w:bCs/>
          <w:spacing w:val="-1"/>
        </w:rPr>
        <w:t xml:space="preserve"> </w:t>
      </w:r>
      <w:proofErr w:type="spellStart"/>
      <w:r>
        <w:rPr>
          <w:bCs/>
          <w:spacing w:val="-1"/>
        </w:rPr>
        <w:t>средства</w:t>
      </w:r>
      <w:proofErr w:type="spellEnd"/>
      <w:r>
        <w:rPr>
          <w:bCs/>
          <w:spacing w:val="-1"/>
        </w:rPr>
        <w:t>:</w:t>
      </w:r>
    </w:p>
    <w:p w14:paraId="7719611F" w14:textId="77777777" w:rsidR="004B4809" w:rsidRDefault="004B4809" w:rsidP="004B4809">
      <w:pPr>
        <w:widowControl w:val="0"/>
        <w:autoSpaceDE w:val="0"/>
        <w:autoSpaceDN w:val="0"/>
        <w:adjustRightInd w:val="0"/>
        <w:ind w:left="90" w:right="-10"/>
        <w:rPr>
          <w:bCs/>
          <w:spacing w:val="-1"/>
        </w:rPr>
      </w:pPr>
    </w:p>
    <w:tbl>
      <w:tblPr>
        <w:tblW w:w="9465" w:type="dxa"/>
        <w:tblInd w:w="93" w:type="dxa"/>
        <w:tblLook w:val="04A0" w:firstRow="1" w:lastRow="0" w:firstColumn="1" w:lastColumn="0" w:noHBand="0" w:noVBand="1"/>
      </w:tblPr>
      <w:tblGrid>
        <w:gridCol w:w="519"/>
        <w:gridCol w:w="2286"/>
        <w:gridCol w:w="4140"/>
        <w:gridCol w:w="2520"/>
      </w:tblGrid>
      <w:tr w:rsidR="004B4809" w:rsidRPr="007439A6" w14:paraId="4A68DD31" w14:textId="77777777" w:rsidTr="004B4809">
        <w:trPr>
          <w:trHeight w:val="655"/>
        </w:trPr>
        <w:tc>
          <w:tcPr>
            <w:tcW w:w="5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AFE6F6" w14:textId="77777777" w:rsidR="004B4809" w:rsidRPr="007439A6" w:rsidRDefault="004B4809" w:rsidP="004B4809">
            <w:pPr>
              <w:jc w:val="center"/>
              <w:rPr>
                <w:color w:val="000000"/>
              </w:rPr>
            </w:pPr>
            <w:r w:rsidRPr="007439A6">
              <w:rPr>
                <w:color w:val="000000"/>
              </w:rPr>
              <w:t xml:space="preserve">Р. </w:t>
            </w:r>
            <w:proofErr w:type="spellStart"/>
            <w:r w:rsidRPr="007439A6">
              <w:rPr>
                <w:color w:val="000000"/>
              </w:rPr>
              <w:t>бр</w:t>
            </w:r>
            <w:proofErr w:type="spellEnd"/>
            <w:r w:rsidRPr="007439A6">
              <w:rPr>
                <w:color w:val="000000"/>
              </w:rPr>
              <w:t>.</w:t>
            </w:r>
          </w:p>
        </w:tc>
        <w:tc>
          <w:tcPr>
            <w:tcW w:w="2286" w:type="dxa"/>
            <w:tcBorders>
              <w:top w:val="single" w:sz="8" w:space="0" w:color="auto"/>
              <w:left w:val="nil"/>
              <w:bottom w:val="single" w:sz="8" w:space="0" w:color="auto"/>
              <w:right w:val="nil"/>
            </w:tcBorders>
            <w:shd w:val="clear" w:color="auto" w:fill="auto"/>
            <w:vAlign w:val="center"/>
            <w:hideMark/>
          </w:tcPr>
          <w:p w14:paraId="2E3C3938" w14:textId="77777777" w:rsidR="004B4809" w:rsidRPr="007439A6" w:rsidRDefault="004B4809" w:rsidP="004B4809">
            <w:pPr>
              <w:jc w:val="center"/>
              <w:rPr>
                <w:color w:val="000000"/>
              </w:rPr>
            </w:pPr>
            <w:proofErr w:type="spellStart"/>
            <w:r w:rsidRPr="007439A6">
              <w:rPr>
                <w:color w:val="000000"/>
              </w:rPr>
              <w:t>Назив</w:t>
            </w:r>
            <w:proofErr w:type="spellEnd"/>
            <w:r w:rsidRPr="007439A6">
              <w:rPr>
                <w:color w:val="000000"/>
              </w:rPr>
              <w:t xml:space="preserve"> </w:t>
            </w:r>
            <w:proofErr w:type="spellStart"/>
            <w:r w:rsidRPr="007439A6">
              <w:rPr>
                <w:color w:val="000000"/>
              </w:rPr>
              <w:t>удружења</w:t>
            </w:r>
            <w:proofErr w:type="spellEnd"/>
          </w:p>
        </w:tc>
        <w:tc>
          <w:tcPr>
            <w:tcW w:w="41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6BE89E" w14:textId="77777777" w:rsidR="004B4809" w:rsidRPr="007439A6" w:rsidRDefault="004B4809" w:rsidP="004B4809">
            <w:pPr>
              <w:jc w:val="center"/>
              <w:rPr>
                <w:color w:val="000000"/>
              </w:rPr>
            </w:pPr>
            <w:proofErr w:type="spellStart"/>
            <w:r w:rsidRPr="007439A6">
              <w:rPr>
                <w:color w:val="000000"/>
              </w:rPr>
              <w:t>Назив</w:t>
            </w:r>
            <w:proofErr w:type="spellEnd"/>
            <w:r w:rsidRPr="007439A6">
              <w:rPr>
                <w:color w:val="000000"/>
              </w:rPr>
              <w:t xml:space="preserve"> </w:t>
            </w:r>
            <w:proofErr w:type="spellStart"/>
            <w:r w:rsidRPr="007439A6">
              <w:rPr>
                <w:color w:val="000000"/>
              </w:rPr>
              <w:t>активности</w:t>
            </w:r>
            <w:proofErr w:type="spellEnd"/>
          </w:p>
        </w:tc>
        <w:tc>
          <w:tcPr>
            <w:tcW w:w="2520" w:type="dxa"/>
            <w:tcBorders>
              <w:top w:val="single" w:sz="8" w:space="0" w:color="auto"/>
              <w:left w:val="nil"/>
              <w:bottom w:val="single" w:sz="8" w:space="0" w:color="auto"/>
              <w:right w:val="single" w:sz="8" w:space="0" w:color="auto"/>
            </w:tcBorders>
            <w:shd w:val="clear" w:color="auto" w:fill="auto"/>
            <w:vAlign w:val="center"/>
            <w:hideMark/>
          </w:tcPr>
          <w:p w14:paraId="61C7D5FB" w14:textId="77777777" w:rsidR="004B4809" w:rsidRPr="007439A6" w:rsidRDefault="004B4809" w:rsidP="004B4809">
            <w:pPr>
              <w:jc w:val="center"/>
              <w:rPr>
                <w:color w:val="000000"/>
              </w:rPr>
            </w:pPr>
            <w:proofErr w:type="spellStart"/>
            <w:r w:rsidRPr="007439A6">
              <w:rPr>
                <w:color w:val="000000"/>
              </w:rPr>
              <w:t>Износ</w:t>
            </w:r>
            <w:proofErr w:type="spellEnd"/>
            <w:r w:rsidRPr="007439A6">
              <w:rPr>
                <w:color w:val="000000"/>
              </w:rPr>
              <w:t xml:space="preserve"> у </w:t>
            </w:r>
            <w:proofErr w:type="spellStart"/>
            <w:r w:rsidRPr="007439A6">
              <w:rPr>
                <w:color w:val="000000"/>
              </w:rPr>
              <w:t>динарима</w:t>
            </w:r>
            <w:proofErr w:type="spellEnd"/>
          </w:p>
        </w:tc>
      </w:tr>
      <w:tr w:rsidR="004B4809" w:rsidRPr="007439A6" w14:paraId="1CB4631B" w14:textId="77777777" w:rsidTr="004B4809">
        <w:trPr>
          <w:trHeight w:val="1590"/>
        </w:trPr>
        <w:tc>
          <w:tcPr>
            <w:tcW w:w="519" w:type="dxa"/>
            <w:tcBorders>
              <w:top w:val="nil"/>
              <w:left w:val="single" w:sz="8" w:space="0" w:color="auto"/>
              <w:bottom w:val="single" w:sz="8" w:space="0" w:color="auto"/>
              <w:right w:val="single" w:sz="8" w:space="0" w:color="auto"/>
            </w:tcBorders>
            <w:shd w:val="clear" w:color="000000" w:fill="FFFFFF"/>
            <w:noWrap/>
            <w:vAlign w:val="center"/>
            <w:hideMark/>
          </w:tcPr>
          <w:p w14:paraId="33FA86EE" w14:textId="77777777" w:rsidR="004B4809" w:rsidRPr="007439A6" w:rsidRDefault="004B4809" w:rsidP="004B4809">
            <w:pPr>
              <w:jc w:val="center"/>
              <w:rPr>
                <w:color w:val="000000"/>
              </w:rPr>
            </w:pPr>
            <w:r w:rsidRPr="007439A6">
              <w:rPr>
                <w:color w:val="000000"/>
              </w:rPr>
              <w:lastRenderedPageBreak/>
              <w:t>1</w:t>
            </w:r>
          </w:p>
        </w:tc>
        <w:tc>
          <w:tcPr>
            <w:tcW w:w="2286" w:type="dxa"/>
            <w:tcBorders>
              <w:top w:val="nil"/>
              <w:left w:val="nil"/>
              <w:bottom w:val="single" w:sz="8" w:space="0" w:color="auto"/>
              <w:right w:val="single" w:sz="8" w:space="0" w:color="auto"/>
            </w:tcBorders>
            <w:shd w:val="clear" w:color="000000" w:fill="FFFFFF"/>
            <w:vAlign w:val="center"/>
            <w:hideMark/>
          </w:tcPr>
          <w:p w14:paraId="2D17220B" w14:textId="77777777" w:rsidR="004B4809" w:rsidRPr="007439A6" w:rsidRDefault="004B4809" w:rsidP="004B4809">
            <w:pPr>
              <w:jc w:val="center"/>
              <w:rPr>
                <w:color w:val="000000"/>
              </w:rPr>
            </w:pPr>
            <w:r w:rsidRPr="007439A6">
              <w:rPr>
                <w:color w:val="000000"/>
              </w:rPr>
              <w:t xml:space="preserve">Удружење </w:t>
            </w:r>
            <w:proofErr w:type="spellStart"/>
            <w:r w:rsidRPr="007439A6">
              <w:rPr>
                <w:color w:val="000000"/>
              </w:rPr>
              <w:t>грађана</w:t>
            </w:r>
            <w:proofErr w:type="spellEnd"/>
            <w:r w:rsidRPr="007439A6">
              <w:rPr>
                <w:color w:val="000000"/>
              </w:rPr>
              <w:t xml:space="preserve"> "</w:t>
            </w:r>
            <w:proofErr w:type="spellStart"/>
            <w:r w:rsidRPr="007439A6">
              <w:rPr>
                <w:color w:val="000000"/>
              </w:rPr>
              <w:t>Стрелци</w:t>
            </w:r>
            <w:proofErr w:type="spellEnd"/>
            <w:r w:rsidRPr="007439A6">
              <w:rPr>
                <w:color w:val="000000"/>
              </w:rPr>
              <w:t xml:space="preserve"> </w:t>
            </w:r>
            <w:proofErr w:type="spellStart"/>
            <w:r w:rsidRPr="007439A6">
              <w:rPr>
                <w:color w:val="000000"/>
              </w:rPr>
              <w:t>противградне</w:t>
            </w:r>
            <w:proofErr w:type="spellEnd"/>
            <w:r w:rsidRPr="007439A6">
              <w:rPr>
                <w:color w:val="000000"/>
              </w:rPr>
              <w:t xml:space="preserve"> </w:t>
            </w:r>
            <w:proofErr w:type="spellStart"/>
            <w:r w:rsidRPr="007439A6">
              <w:rPr>
                <w:color w:val="000000"/>
              </w:rPr>
              <w:t>заштите-Врање</w:t>
            </w:r>
            <w:proofErr w:type="spellEnd"/>
            <w:r w:rsidRPr="007439A6">
              <w:rPr>
                <w:color w:val="000000"/>
              </w:rPr>
              <w:t>"</w:t>
            </w:r>
          </w:p>
        </w:tc>
        <w:tc>
          <w:tcPr>
            <w:tcW w:w="4140" w:type="dxa"/>
            <w:tcBorders>
              <w:top w:val="nil"/>
              <w:left w:val="nil"/>
              <w:bottom w:val="single" w:sz="8" w:space="0" w:color="auto"/>
              <w:right w:val="single" w:sz="8" w:space="0" w:color="auto"/>
            </w:tcBorders>
            <w:shd w:val="clear" w:color="000000" w:fill="FFFFFF"/>
            <w:vAlign w:val="center"/>
            <w:hideMark/>
          </w:tcPr>
          <w:p w14:paraId="6B81C1B5" w14:textId="77777777" w:rsidR="004B4809" w:rsidRPr="007439A6" w:rsidRDefault="004B4809" w:rsidP="004B4809">
            <w:pPr>
              <w:jc w:val="center"/>
              <w:rPr>
                <w:color w:val="000000"/>
              </w:rPr>
            </w:pPr>
            <w:proofErr w:type="spellStart"/>
            <w:r w:rsidRPr="007439A6">
              <w:rPr>
                <w:color w:val="000000"/>
              </w:rPr>
              <w:t>Противградна</w:t>
            </w:r>
            <w:proofErr w:type="spellEnd"/>
            <w:r w:rsidRPr="007439A6">
              <w:rPr>
                <w:color w:val="000000"/>
              </w:rPr>
              <w:t xml:space="preserve"> </w:t>
            </w:r>
            <w:proofErr w:type="spellStart"/>
            <w:r w:rsidRPr="007439A6">
              <w:rPr>
                <w:color w:val="000000"/>
              </w:rPr>
              <w:t>заштита</w:t>
            </w:r>
            <w:proofErr w:type="spellEnd"/>
            <w:r w:rsidRPr="007439A6">
              <w:rPr>
                <w:color w:val="000000"/>
              </w:rPr>
              <w:t xml:space="preserve"> </w:t>
            </w:r>
            <w:proofErr w:type="spellStart"/>
            <w:r w:rsidRPr="007439A6">
              <w:rPr>
                <w:color w:val="000000"/>
              </w:rPr>
              <w:t>на</w:t>
            </w:r>
            <w:proofErr w:type="spellEnd"/>
            <w:r w:rsidRPr="007439A6">
              <w:rPr>
                <w:color w:val="000000"/>
              </w:rPr>
              <w:t xml:space="preserve"> </w:t>
            </w:r>
            <w:proofErr w:type="spellStart"/>
            <w:r w:rsidRPr="007439A6">
              <w:rPr>
                <w:color w:val="000000"/>
              </w:rPr>
              <w:t>територији</w:t>
            </w:r>
            <w:proofErr w:type="spellEnd"/>
            <w:r w:rsidRPr="007439A6">
              <w:rPr>
                <w:color w:val="000000"/>
              </w:rPr>
              <w:t xml:space="preserve"> </w:t>
            </w:r>
            <w:proofErr w:type="spellStart"/>
            <w:r w:rsidRPr="007439A6">
              <w:rPr>
                <w:color w:val="000000"/>
              </w:rPr>
              <w:t>општине</w:t>
            </w:r>
            <w:proofErr w:type="spellEnd"/>
            <w:r w:rsidRPr="007439A6">
              <w:rPr>
                <w:color w:val="000000"/>
              </w:rPr>
              <w:t xml:space="preserve"> </w:t>
            </w:r>
            <w:proofErr w:type="spellStart"/>
            <w:r w:rsidRPr="007439A6">
              <w:rPr>
                <w:color w:val="000000"/>
              </w:rPr>
              <w:t>Врања</w:t>
            </w:r>
            <w:proofErr w:type="spellEnd"/>
            <w:r w:rsidRPr="007439A6">
              <w:rPr>
                <w:color w:val="000000"/>
              </w:rPr>
              <w:t xml:space="preserve"> и </w:t>
            </w:r>
            <w:proofErr w:type="spellStart"/>
            <w:r w:rsidRPr="007439A6">
              <w:rPr>
                <w:color w:val="000000"/>
              </w:rPr>
              <w:t>околине</w:t>
            </w:r>
            <w:proofErr w:type="spellEnd"/>
          </w:p>
        </w:tc>
        <w:tc>
          <w:tcPr>
            <w:tcW w:w="2520" w:type="dxa"/>
            <w:tcBorders>
              <w:top w:val="nil"/>
              <w:left w:val="nil"/>
              <w:bottom w:val="single" w:sz="8" w:space="0" w:color="auto"/>
              <w:right w:val="single" w:sz="8" w:space="0" w:color="auto"/>
            </w:tcBorders>
            <w:shd w:val="clear" w:color="000000" w:fill="FFFFFF"/>
            <w:noWrap/>
            <w:vAlign w:val="center"/>
            <w:hideMark/>
          </w:tcPr>
          <w:p w14:paraId="6BF1220E" w14:textId="77777777" w:rsidR="004B4809" w:rsidRPr="007439A6" w:rsidRDefault="004B4809" w:rsidP="004B4809">
            <w:pPr>
              <w:jc w:val="center"/>
              <w:rPr>
                <w:color w:val="000000"/>
              </w:rPr>
            </w:pPr>
            <w:r w:rsidRPr="007439A6">
              <w:rPr>
                <w:color w:val="000000"/>
              </w:rPr>
              <w:t>1.</w:t>
            </w:r>
            <w:r>
              <w:rPr>
                <w:color w:val="000000"/>
              </w:rPr>
              <w:t>3</w:t>
            </w:r>
            <w:r w:rsidRPr="007439A6">
              <w:rPr>
                <w:color w:val="000000"/>
              </w:rPr>
              <w:t>00.000,00</w:t>
            </w:r>
          </w:p>
        </w:tc>
      </w:tr>
    </w:tbl>
    <w:p w14:paraId="4F4ACB90" w14:textId="77777777" w:rsidR="004B4809" w:rsidRDefault="004B4809" w:rsidP="004B4809">
      <w:pPr>
        <w:jc w:val="center"/>
      </w:pPr>
    </w:p>
    <w:p w14:paraId="03703B78" w14:textId="77777777" w:rsidR="004B4809" w:rsidRDefault="004B4809" w:rsidP="004B4809">
      <w:pPr>
        <w:jc w:val="center"/>
      </w:pPr>
    </w:p>
    <w:p w14:paraId="03A60A24" w14:textId="77777777" w:rsidR="004B4809" w:rsidRPr="00070ECE" w:rsidRDefault="004B4809" w:rsidP="004B4809">
      <w:pPr>
        <w:jc w:val="center"/>
        <w:rPr>
          <w:b/>
        </w:rPr>
      </w:pPr>
      <w:proofErr w:type="spellStart"/>
      <w:r w:rsidRPr="00AB2F2B">
        <w:rPr>
          <w:b/>
        </w:rPr>
        <w:t>Члан</w:t>
      </w:r>
      <w:proofErr w:type="spellEnd"/>
      <w:r w:rsidRPr="00AB2F2B">
        <w:rPr>
          <w:b/>
        </w:rPr>
        <w:t xml:space="preserve"> 2</w:t>
      </w:r>
      <w:r>
        <w:rPr>
          <w:b/>
        </w:rPr>
        <w:t>.</w:t>
      </w:r>
    </w:p>
    <w:p w14:paraId="13DFCC9D" w14:textId="77777777" w:rsidR="004B4809" w:rsidRPr="00476ED7" w:rsidRDefault="004B4809" w:rsidP="004B4809">
      <w:pPr>
        <w:ind w:firstLine="720"/>
        <w:rPr>
          <w:bCs/>
          <w:sz w:val="26"/>
          <w:szCs w:val="26"/>
        </w:rPr>
      </w:pPr>
      <w:r w:rsidRPr="00476ED7">
        <w:rPr>
          <w:bCs/>
          <w:sz w:val="26"/>
          <w:szCs w:val="26"/>
        </w:rPr>
        <w:t xml:space="preserve">У </w:t>
      </w:r>
      <w:proofErr w:type="spellStart"/>
      <w:r w:rsidRPr="00476ED7">
        <w:rPr>
          <w:bCs/>
          <w:sz w:val="26"/>
          <w:szCs w:val="26"/>
        </w:rPr>
        <w:t>име</w:t>
      </w:r>
      <w:proofErr w:type="spellEnd"/>
      <w:r w:rsidRPr="00476ED7">
        <w:rPr>
          <w:bCs/>
          <w:sz w:val="26"/>
          <w:szCs w:val="26"/>
        </w:rPr>
        <w:t xml:space="preserve"> </w:t>
      </w:r>
      <w:proofErr w:type="spellStart"/>
      <w:r w:rsidRPr="00476ED7">
        <w:rPr>
          <w:bCs/>
          <w:sz w:val="26"/>
          <w:szCs w:val="26"/>
        </w:rPr>
        <w:t>града</w:t>
      </w:r>
      <w:proofErr w:type="spellEnd"/>
      <w:r w:rsidRPr="00476ED7">
        <w:rPr>
          <w:bCs/>
          <w:sz w:val="26"/>
          <w:szCs w:val="26"/>
        </w:rPr>
        <w:t xml:space="preserve"> </w:t>
      </w:r>
      <w:proofErr w:type="spellStart"/>
      <w:r w:rsidRPr="00476ED7">
        <w:rPr>
          <w:bCs/>
          <w:sz w:val="26"/>
          <w:szCs w:val="26"/>
        </w:rPr>
        <w:t>Врања</w:t>
      </w:r>
      <w:proofErr w:type="spellEnd"/>
      <w:r w:rsidRPr="00476ED7">
        <w:rPr>
          <w:bCs/>
          <w:sz w:val="26"/>
          <w:szCs w:val="26"/>
        </w:rPr>
        <w:t xml:space="preserve">, </w:t>
      </w:r>
      <w:proofErr w:type="spellStart"/>
      <w:r w:rsidRPr="00476ED7">
        <w:rPr>
          <w:bCs/>
          <w:sz w:val="26"/>
          <w:szCs w:val="26"/>
        </w:rPr>
        <w:t>са</w:t>
      </w:r>
      <w:proofErr w:type="spellEnd"/>
      <w:r w:rsidRPr="00476ED7">
        <w:rPr>
          <w:bCs/>
          <w:sz w:val="26"/>
          <w:szCs w:val="26"/>
        </w:rPr>
        <w:t xml:space="preserve"> </w:t>
      </w:r>
      <w:proofErr w:type="spellStart"/>
      <w:proofErr w:type="gramStart"/>
      <w:r w:rsidRPr="00476ED7">
        <w:rPr>
          <w:bCs/>
          <w:sz w:val="26"/>
          <w:szCs w:val="26"/>
        </w:rPr>
        <w:t>носиоц</w:t>
      </w:r>
      <w:r>
        <w:rPr>
          <w:bCs/>
          <w:sz w:val="26"/>
          <w:szCs w:val="26"/>
        </w:rPr>
        <w:t>ем</w:t>
      </w:r>
      <w:proofErr w:type="spellEnd"/>
      <w:r>
        <w:rPr>
          <w:bCs/>
          <w:sz w:val="26"/>
          <w:szCs w:val="26"/>
        </w:rPr>
        <w:t xml:space="preserve"> </w:t>
      </w:r>
      <w:r w:rsidRPr="00476ED7">
        <w:rPr>
          <w:bCs/>
          <w:sz w:val="26"/>
          <w:szCs w:val="26"/>
        </w:rPr>
        <w:t xml:space="preserve"> </w:t>
      </w:r>
      <w:proofErr w:type="spellStart"/>
      <w:r w:rsidRPr="00476ED7">
        <w:rPr>
          <w:bCs/>
          <w:sz w:val="26"/>
          <w:szCs w:val="26"/>
        </w:rPr>
        <w:t>одобрен</w:t>
      </w:r>
      <w:r>
        <w:rPr>
          <w:bCs/>
          <w:sz w:val="26"/>
          <w:szCs w:val="26"/>
        </w:rPr>
        <w:t>ог</w:t>
      </w:r>
      <w:proofErr w:type="spellEnd"/>
      <w:proofErr w:type="gramEnd"/>
      <w:r>
        <w:rPr>
          <w:bCs/>
          <w:sz w:val="26"/>
          <w:szCs w:val="26"/>
        </w:rPr>
        <w:t xml:space="preserve"> </w:t>
      </w:r>
      <w:r w:rsidRPr="00476ED7">
        <w:rPr>
          <w:bCs/>
          <w:sz w:val="26"/>
          <w:szCs w:val="26"/>
        </w:rPr>
        <w:t xml:space="preserve"> </w:t>
      </w:r>
      <w:proofErr w:type="spellStart"/>
      <w:r>
        <w:rPr>
          <w:bCs/>
          <w:sz w:val="26"/>
          <w:szCs w:val="26"/>
        </w:rPr>
        <w:t>програма</w:t>
      </w:r>
      <w:proofErr w:type="spellEnd"/>
      <w:r>
        <w:rPr>
          <w:bCs/>
          <w:sz w:val="26"/>
          <w:szCs w:val="26"/>
        </w:rPr>
        <w:t xml:space="preserve"> </w:t>
      </w:r>
      <w:r w:rsidRPr="00476ED7">
        <w:rPr>
          <w:bCs/>
          <w:sz w:val="26"/>
          <w:szCs w:val="26"/>
        </w:rPr>
        <w:t xml:space="preserve"> </w:t>
      </w:r>
      <w:proofErr w:type="spellStart"/>
      <w:r w:rsidRPr="00476ED7">
        <w:rPr>
          <w:bCs/>
          <w:sz w:val="26"/>
          <w:szCs w:val="26"/>
        </w:rPr>
        <w:t>уговор</w:t>
      </w:r>
      <w:proofErr w:type="spellEnd"/>
      <w:r w:rsidRPr="00476ED7">
        <w:rPr>
          <w:bCs/>
          <w:sz w:val="26"/>
          <w:szCs w:val="26"/>
        </w:rPr>
        <w:t xml:space="preserve"> </w:t>
      </w:r>
      <w:proofErr w:type="spellStart"/>
      <w:r w:rsidRPr="00476ED7">
        <w:rPr>
          <w:bCs/>
          <w:sz w:val="26"/>
          <w:szCs w:val="26"/>
        </w:rPr>
        <w:t>ће</w:t>
      </w:r>
      <w:proofErr w:type="spellEnd"/>
      <w:r w:rsidRPr="00476ED7">
        <w:rPr>
          <w:bCs/>
          <w:sz w:val="26"/>
          <w:szCs w:val="26"/>
        </w:rPr>
        <w:t xml:space="preserve"> </w:t>
      </w:r>
      <w:proofErr w:type="spellStart"/>
      <w:r w:rsidRPr="00476ED7">
        <w:rPr>
          <w:bCs/>
          <w:sz w:val="26"/>
          <w:szCs w:val="26"/>
        </w:rPr>
        <w:t>закључити</w:t>
      </w:r>
      <w:proofErr w:type="spellEnd"/>
      <w:r w:rsidRPr="00476ED7">
        <w:rPr>
          <w:bCs/>
          <w:sz w:val="26"/>
          <w:szCs w:val="26"/>
        </w:rPr>
        <w:t xml:space="preserve"> </w:t>
      </w:r>
      <w:proofErr w:type="spellStart"/>
      <w:r w:rsidRPr="00476ED7">
        <w:rPr>
          <w:bCs/>
          <w:sz w:val="26"/>
          <w:szCs w:val="26"/>
        </w:rPr>
        <w:t>градоначелник</w:t>
      </w:r>
      <w:proofErr w:type="spellEnd"/>
      <w:r w:rsidRPr="00476ED7">
        <w:rPr>
          <w:bCs/>
          <w:sz w:val="26"/>
          <w:szCs w:val="26"/>
        </w:rPr>
        <w:t>.</w:t>
      </w:r>
    </w:p>
    <w:p w14:paraId="0BB96C18" w14:textId="77777777" w:rsidR="004B4809" w:rsidRPr="00AB2F2B" w:rsidRDefault="004B4809" w:rsidP="004B4809">
      <w:pPr>
        <w:ind w:firstLine="720"/>
        <w:jc w:val="center"/>
        <w:rPr>
          <w:b/>
          <w:bCs/>
          <w:sz w:val="26"/>
          <w:szCs w:val="26"/>
        </w:rPr>
      </w:pPr>
      <w:proofErr w:type="spellStart"/>
      <w:r>
        <w:rPr>
          <w:b/>
          <w:bCs/>
          <w:sz w:val="26"/>
          <w:szCs w:val="26"/>
        </w:rPr>
        <w:t>Члан</w:t>
      </w:r>
      <w:proofErr w:type="spellEnd"/>
      <w:r>
        <w:rPr>
          <w:b/>
          <w:bCs/>
          <w:sz w:val="26"/>
          <w:szCs w:val="26"/>
        </w:rPr>
        <w:t xml:space="preserve"> 3</w:t>
      </w:r>
    </w:p>
    <w:p w14:paraId="63748C04" w14:textId="77777777" w:rsidR="004B4809" w:rsidRPr="00476ED7" w:rsidRDefault="004B4809" w:rsidP="004B4809">
      <w:pPr>
        <w:ind w:firstLine="720"/>
        <w:rPr>
          <w:bCs/>
          <w:sz w:val="26"/>
          <w:szCs w:val="26"/>
        </w:rPr>
      </w:pPr>
      <w:proofErr w:type="spellStart"/>
      <w:proofErr w:type="gramStart"/>
      <w:r w:rsidRPr="00476ED7">
        <w:rPr>
          <w:bCs/>
          <w:sz w:val="26"/>
          <w:szCs w:val="26"/>
        </w:rPr>
        <w:t>Одлука</w:t>
      </w:r>
      <w:proofErr w:type="spellEnd"/>
      <w:r w:rsidRPr="00476ED7">
        <w:rPr>
          <w:bCs/>
          <w:sz w:val="26"/>
          <w:szCs w:val="26"/>
        </w:rPr>
        <w:t xml:space="preserve">  </w:t>
      </w:r>
      <w:proofErr w:type="spellStart"/>
      <w:r w:rsidRPr="00476ED7">
        <w:rPr>
          <w:bCs/>
          <w:sz w:val="26"/>
          <w:szCs w:val="26"/>
        </w:rPr>
        <w:t>је</w:t>
      </w:r>
      <w:proofErr w:type="spellEnd"/>
      <w:proofErr w:type="gramEnd"/>
      <w:r w:rsidRPr="00476ED7">
        <w:rPr>
          <w:bCs/>
          <w:sz w:val="26"/>
          <w:szCs w:val="26"/>
        </w:rPr>
        <w:t xml:space="preserve"> </w:t>
      </w:r>
      <w:proofErr w:type="spellStart"/>
      <w:r w:rsidRPr="00476ED7">
        <w:rPr>
          <w:bCs/>
          <w:sz w:val="26"/>
          <w:szCs w:val="26"/>
        </w:rPr>
        <w:t>коначна</w:t>
      </w:r>
      <w:proofErr w:type="spellEnd"/>
      <w:r w:rsidRPr="00476ED7">
        <w:rPr>
          <w:bCs/>
          <w:sz w:val="26"/>
          <w:szCs w:val="26"/>
        </w:rPr>
        <w:t>.</w:t>
      </w:r>
    </w:p>
    <w:p w14:paraId="092C513E" w14:textId="77777777" w:rsidR="004B4809" w:rsidRPr="00AB2F2B" w:rsidRDefault="004B4809" w:rsidP="004B4809">
      <w:pPr>
        <w:ind w:firstLine="720"/>
      </w:pPr>
      <w:proofErr w:type="spellStart"/>
      <w:r>
        <w:t>Одлука</w:t>
      </w:r>
      <w:proofErr w:type="spellEnd"/>
      <w:r>
        <w:t xml:space="preserve"> </w:t>
      </w:r>
      <w:proofErr w:type="spellStart"/>
      <w:r>
        <w:t>ће</w:t>
      </w:r>
      <w:proofErr w:type="spellEnd"/>
      <w:r>
        <w:t xml:space="preserve"> </w:t>
      </w:r>
      <w:proofErr w:type="spellStart"/>
      <w:r>
        <w:t>бити</w:t>
      </w:r>
      <w:proofErr w:type="spellEnd"/>
      <w:r>
        <w:t xml:space="preserve"> </w:t>
      </w:r>
      <w:proofErr w:type="spellStart"/>
      <w:r>
        <w:t>објављена</w:t>
      </w:r>
      <w:proofErr w:type="spellEnd"/>
      <w:r>
        <w:t xml:space="preserve"> </w:t>
      </w:r>
      <w:proofErr w:type="spellStart"/>
      <w:r>
        <w:t>на</w:t>
      </w:r>
      <w:proofErr w:type="spellEnd"/>
      <w:r>
        <w:t xml:space="preserve"> </w:t>
      </w:r>
      <w:proofErr w:type="spellStart"/>
      <w:r>
        <w:t>званичном</w:t>
      </w:r>
      <w:proofErr w:type="spellEnd"/>
      <w:r>
        <w:t xml:space="preserve"> </w:t>
      </w:r>
      <w:proofErr w:type="spellStart"/>
      <w:r>
        <w:t>сајту</w:t>
      </w:r>
      <w:proofErr w:type="spellEnd"/>
      <w:r>
        <w:t xml:space="preserve"> </w:t>
      </w:r>
      <w:proofErr w:type="spellStart"/>
      <w:r>
        <w:t>града</w:t>
      </w:r>
      <w:proofErr w:type="spellEnd"/>
      <w:r>
        <w:t xml:space="preserve"> </w:t>
      </w:r>
      <w:proofErr w:type="spellStart"/>
      <w:r>
        <w:t>Врања</w:t>
      </w:r>
      <w:proofErr w:type="spellEnd"/>
      <w:r>
        <w:t>.</w:t>
      </w:r>
    </w:p>
    <w:p w14:paraId="04357E8F" w14:textId="77777777" w:rsidR="004B4809" w:rsidRPr="001613F8" w:rsidRDefault="004B4809" w:rsidP="004B4809">
      <w:pPr>
        <w:ind w:firstLine="720"/>
        <w:jc w:val="center"/>
        <w:rPr>
          <w:b/>
        </w:rPr>
      </w:pPr>
      <w:proofErr w:type="spellStart"/>
      <w:r w:rsidRPr="001613F8">
        <w:rPr>
          <w:b/>
        </w:rPr>
        <w:t>Образложење</w:t>
      </w:r>
      <w:proofErr w:type="spellEnd"/>
    </w:p>
    <w:p w14:paraId="1344EEEC" w14:textId="77777777" w:rsidR="004B4809" w:rsidRDefault="004B4809" w:rsidP="004B4809">
      <w:pPr>
        <w:ind w:firstLine="720"/>
        <w:jc w:val="both"/>
        <w:rPr>
          <w:bCs/>
          <w:spacing w:val="-1"/>
        </w:rPr>
      </w:pPr>
      <w:r>
        <w:rPr>
          <w:lang w:val="sr-Cyrl-CS"/>
        </w:rPr>
        <w:t>Програмом</w:t>
      </w:r>
      <w:r w:rsidRPr="00AB2F2B">
        <w:rPr>
          <w:lang w:val="sr-Cyrl-CS"/>
        </w:rPr>
        <w:t xml:space="preserve"> подршке за спровођеље пољопривредне политике и политике руралног развоја града Врања за 202</w:t>
      </w:r>
      <w:r>
        <w:rPr>
          <w:lang w:val="sr-Cyrl-CS"/>
        </w:rPr>
        <w:t>4</w:t>
      </w:r>
      <w:r w:rsidRPr="00AB2F2B">
        <w:rPr>
          <w:lang w:val="sr-Cyrl-CS"/>
        </w:rPr>
        <w:t xml:space="preserve">.годину </w:t>
      </w:r>
      <w:r w:rsidRPr="00AB2F2B">
        <w:rPr>
          <w:spacing w:val="-2"/>
          <w:lang w:val="sr-Cyrl-CS"/>
        </w:rPr>
        <w:t>(„Службени гласник града Врања“, бр:</w:t>
      </w:r>
      <w:r>
        <w:rPr>
          <w:spacing w:val="-2"/>
        </w:rPr>
        <w:t>7/2023</w:t>
      </w:r>
      <w:r w:rsidRPr="00AB2F2B">
        <w:rPr>
          <w:spacing w:val="-2"/>
          <w:lang w:val="sr-Cyrl-CS"/>
        </w:rPr>
        <w:t>)</w:t>
      </w:r>
      <w:r>
        <w:rPr>
          <w:spacing w:val="-2"/>
          <w:lang w:val="sr-Cyrl-CS"/>
        </w:rPr>
        <w:t>, прописан је поступак, услови и критеријуми за доделу средстава</w:t>
      </w:r>
      <w:proofErr w:type="spellStart"/>
      <w:r w:rsidRPr="00D65D4D">
        <w:rPr>
          <w:bCs/>
          <w:spacing w:val="-1"/>
        </w:rPr>
        <w:t>за</w:t>
      </w:r>
      <w:proofErr w:type="spellEnd"/>
      <w:r w:rsidRPr="00D65D4D">
        <w:rPr>
          <w:bCs/>
          <w:spacing w:val="-1"/>
        </w:rPr>
        <w:t xml:space="preserve"> </w:t>
      </w:r>
      <w:proofErr w:type="spellStart"/>
      <w:r w:rsidRPr="00D65D4D">
        <w:rPr>
          <w:bCs/>
          <w:spacing w:val="-1"/>
        </w:rPr>
        <w:t>реализацију</w:t>
      </w:r>
      <w:proofErr w:type="spellEnd"/>
      <w:r w:rsidRPr="00D65D4D">
        <w:rPr>
          <w:bCs/>
          <w:spacing w:val="-1"/>
        </w:rPr>
        <w:t xml:space="preserve"> </w:t>
      </w:r>
      <w:proofErr w:type="spellStart"/>
      <w:r w:rsidRPr="00D65D4D">
        <w:rPr>
          <w:bCs/>
          <w:spacing w:val="-1"/>
        </w:rPr>
        <w:t>програмских</w:t>
      </w:r>
      <w:proofErr w:type="spellEnd"/>
      <w:r w:rsidRPr="00D65D4D">
        <w:rPr>
          <w:bCs/>
          <w:spacing w:val="-1"/>
        </w:rPr>
        <w:t xml:space="preserve"> </w:t>
      </w:r>
      <w:proofErr w:type="spellStart"/>
      <w:r w:rsidRPr="00D65D4D">
        <w:rPr>
          <w:bCs/>
          <w:spacing w:val="-1"/>
        </w:rPr>
        <w:t>активности</w:t>
      </w:r>
      <w:proofErr w:type="spellEnd"/>
      <w:r w:rsidRPr="00D65D4D">
        <w:rPr>
          <w:bCs/>
          <w:spacing w:val="-1"/>
        </w:rPr>
        <w:t xml:space="preserve"> </w:t>
      </w:r>
      <w:proofErr w:type="spellStart"/>
      <w:r>
        <w:rPr>
          <w:bCs/>
          <w:spacing w:val="-1"/>
        </w:rPr>
        <w:t>ради</w:t>
      </w:r>
      <w:proofErr w:type="spellEnd"/>
      <w:r>
        <w:rPr>
          <w:bCs/>
          <w:spacing w:val="-1"/>
        </w:rPr>
        <w:t xml:space="preserve"> </w:t>
      </w:r>
      <w:proofErr w:type="spellStart"/>
      <w:r>
        <w:rPr>
          <w:bCs/>
          <w:spacing w:val="-1"/>
        </w:rPr>
        <w:t>заштите</w:t>
      </w:r>
      <w:proofErr w:type="spellEnd"/>
      <w:r>
        <w:rPr>
          <w:bCs/>
          <w:spacing w:val="-1"/>
        </w:rPr>
        <w:t xml:space="preserve">  </w:t>
      </w:r>
      <w:proofErr w:type="spellStart"/>
      <w:r>
        <w:rPr>
          <w:bCs/>
          <w:spacing w:val="-1"/>
        </w:rPr>
        <w:t>пољопривредних</w:t>
      </w:r>
      <w:proofErr w:type="spellEnd"/>
      <w:r>
        <w:rPr>
          <w:bCs/>
          <w:spacing w:val="-1"/>
        </w:rPr>
        <w:t xml:space="preserve"> </w:t>
      </w:r>
      <w:proofErr w:type="spellStart"/>
      <w:r>
        <w:rPr>
          <w:bCs/>
          <w:spacing w:val="-1"/>
        </w:rPr>
        <w:t>ресурса</w:t>
      </w:r>
      <w:proofErr w:type="spellEnd"/>
      <w:r>
        <w:rPr>
          <w:bCs/>
          <w:spacing w:val="-1"/>
        </w:rPr>
        <w:t xml:space="preserve"> </w:t>
      </w:r>
      <w:proofErr w:type="spellStart"/>
      <w:r>
        <w:rPr>
          <w:bCs/>
          <w:spacing w:val="-1"/>
        </w:rPr>
        <w:t>од</w:t>
      </w:r>
      <w:proofErr w:type="spellEnd"/>
      <w:r>
        <w:rPr>
          <w:bCs/>
          <w:spacing w:val="-1"/>
        </w:rPr>
        <w:t xml:space="preserve"> </w:t>
      </w:r>
      <w:proofErr w:type="spellStart"/>
      <w:r>
        <w:rPr>
          <w:bCs/>
          <w:spacing w:val="-1"/>
        </w:rPr>
        <w:t>елементарних</w:t>
      </w:r>
      <w:proofErr w:type="spellEnd"/>
      <w:r>
        <w:rPr>
          <w:bCs/>
          <w:spacing w:val="-1"/>
        </w:rPr>
        <w:t xml:space="preserve"> </w:t>
      </w:r>
      <w:proofErr w:type="spellStart"/>
      <w:r>
        <w:rPr>
          <w:bCs/>
          <w:spacing w:val="-1"/>
        </w:rPr>
        <w:t>непогада</w:t>
      </w:r>
      <w:proofErr w:type="spellEnd"/>
      <w:r w:rsidRPr="00AB2F2B">
        <w:rPr>
          <w:bCs/>
          <w:spacing w:val="-1"/>
        </w:rPr>
        <w:t xml:space="preserve"> </w:t>
      </w:r>
      <w:proofErr w:type="spellStart"/>
      <w:r>
        <w:rPr>
          <w:bCs/>
          <w:spacing w:val="-1"/>
        </w:rPr>
        <w:t>из</w:t>
      </w:r>
      <w:proofErr w:type="spellEnd"/>
      <w:r>
        <w:rPr>
          <w:bCs/>
          <w:spacing w:val="-1"/>
        </w:rPr>
        <w:t xml:space="preserve"> </w:t>
      </w:r>
      <w:proofErr w:type="spellStart"/>
      <w:r>
        <w:rPr>
          <w:bCs/>
          <w:spacing w:val="-1"/>
        </w:rPr>
        <w:t>буџета</w:t>
      </w:r>
      <w:proofErr w:type="spellEnd"/>
      <w:r>
        <w:rPr>
          <w:bCs/>
          <w:spacing w:val="-1"/>
        </w:rPr>
        <w:t xml:space="preserve"> </w:t>
      </w:r>
      <w:proofErr w:type="spellStart"/>
      <w:r>
        <w:rPr>
          <w:bCs/>
          <w:spacing w:val="-1"/>
        </w:rPr>
        <w:t>града</w:t>
      </w:r>
      <w:proofErr w:type="spellEnd"/>
      <w:r>
        <w:rPr>
          <w:bCs/>
          <w:spacing w:val="-1"/>
        </w:rPr>
        <w:t xml:space="preserve"> </w:t>
      </w:r>
      <w:proofErr w:type="spellStart"/>
      <w:r>
        <w:rPr>
          <w:bCs/>
          <w:spacing w:val="-1"/>
        </w:rPr>
        <w:t>Врања</w:t>
      </w:r>
      <w:proofErr w:type="spellEnd"/>
      <w:r>
        <w:rPr>
          <w:bCs/>
          <w:spacing w:val="-1"/>
        </w:rPr>
        <w:t xml:space="preserve"> </w:t>
      </w:r>
      <w:proofErr w:type="spellStart"/>
      <w:r>
        <w:rPr>
          <w:bCs/>
          <w:spacing w:val="-1"/>
        </w:rPr>
        <w:t>за</w:t>
      </w:r>
      <w:proofErr w:type="spellEnd"/>
      <w:r>
        <w:rPr>
          <w:bCs/>
          <w:spacing w:val="-1"/>
        </w:rPr>
        <w:t xml:space="preserve"> 2024</w:t>
      </w:r>
      <w:r w:rsidRPr="00D65D4D">
        <w:rPr>
          <w:bCs/>
          <w:spacing w:val="-1"/>
        </w:rPr>
        <w:t xml:space="preserve">. </w:t>
      </w:r>
      <w:proofErr w:type="spellStart"/>
      <w:r>
        <w:rPr>
          <w:bCs/>
          <w:spacing w:val="-1"/>
        </w:rPr>
        <w:t>г</w:t>
      </w:r>
      <w:r w:rsidRPr="00D65D4D">
        <w:rPr>
          <w:bCs/>
          <w:spacing w:val="-1"/>
        </w:rPr>
        <w:t>од</w:t>
      </w:r>
      <w:r>
        <w:rPr>
          <w:bCs/>
          <w:spacing w:val="-1"/>
        </w:rPr>
        <w:t>ину</w:t>
      </w:r>
      <w:proofErr w:type="spellEnd"/>
      <w:r>
        <w:rPr>
          <w:bCs/>
          <w:spacing w:val="-1"/>
        </w:rPr>
        <w:t>.</w:t>
      </w:r>
    </w:p>
    <w:p w14:paraId="568E8556" w14:textId="77777777" w:rsidR="004B4809" w:rsidRPr="00B95D72" w:rsidRDefault="004B4809" w:rsidP="004B4809">
      <w:pPr>
        <w:ind w:firstLine="720"/>
        <w:jc w:val="both"/>
      </w:pPr>
      <w:r>
        <w:rPr>
          <w:bCs/>
          <w:spacing w:val="-1"/>
        </w:rPr>
        <w:t xml:space="preserve">У </w:t>
      </w:r>
      <w:proofErr w:type="spellStart"/>
      <w:r>
        <w:rPr>
          <w:bCs/>
          <w:spacing w:val="-1"/>
        </w:rPr>
        <w:t>складу</w:t>
      </w:r>
      <w:proofErr w:type="spellEnd"/>
      <w:r>
        <w:rPr>
          <w:bCs/>
          <w:spacing w:val="-1"/>
        </w:rPr>
        <w:t xml:space="preserve"> </w:t>
      </w:r>
      <w:proofErr w:type="spellStart"/>
      <w:r>
        <w:rPr>
          <w:bCs/>
          <w:spacing w:val="-1"/>
        </w:rPr>
        <w:t>са</w:t>
      </w:r>
      <w:proofErr w:type="spellEnd"/>
      <w:r>
        <w:rPr>
          <w:bCs/>
          <w:spacing w:val="-1"/>
        </w:rPr>
        <w:t xml:space="preserve"> </w:t>
      </w:r>
      <w:proofErr w:type="spellStart"/>
      <w:proofErr w:type="gramStart"/>
      <w:r>
        <w:rPr>
          <w:bCs/>
          <w:spacing w:val="-1"/>
        </w:rPr>
        <w:t>тим</w:t>
      </w:r>
      <w:proofErr w:type="spellEnd"/>
      <w:r>
        <w:rPr>
          <w:bCs/>
          <w:spacing w:val="-1"/>
        </w:rPr>
        <w:t xml:space="preserve"> </w:t>
      </w:r>
      <w:r>
        <w:rPr>
          <w:spacing w:val="-2"/>
          <w:lang w:val="sr-Cyrl-CS"/>
        </w:rPr>
        <w:t xml:space="preserve"> </w:t>
      </w:r>
      <w:proofErr w:type="spellStart"/>
      <w:r>
        <w:t>Градско</w:t>
      </w:r>
      <w:proofErr w:type="spellEnd"/>
      <w:proofErr w:type="gramEnd"/>
      <w:r>
        <w:t xml:space="preserve"> </w:t>
      </w:r>
      <w:proofErr w:type="spellStart"/>
      <w:r>
        <w:t>веће</w:t>
      </w:r>
      <w:proofErr w:type="spellEnd"/>
      <w:r>
        <w:t xml:space="preserve"> </w:t>
      </w:r>
      <w:proofErr w:type="spellStart"/>
      <w:r>
        <w:t>града</w:t>
      </w:r>
      <w:proofErr w:type="spellEnd"/>
      <w:r>
        <w:t xml:space="preserve"> </w:t>
      </w:r>
      <w:proofErr w:type="spellStart"/>
      <w:r>
        <w:t>Врања</w:t>
      </w:r>
      <w:proofErr w:type="spellEnd"/>
      <w:r>
        <w:t xml:space="preserve"> </w:t>
      </w:r>
      <w:proofErr w:type="spellStart"/>
      <w:r>
        <w:t>расписало</w:t>
      </w:r>
      <w:proofErr w:type="spellEnd"/>
      <w:r>
        <w:t xml:space="preserve"> </w:t>
      </w:r>
      <w:proofErr w:type="spellStart"/>
      <w:r>
        <w:t>је</w:t>
      </w:r>
      <w:proofErr w:type="spellEnd"/>
      <w:r>
        <w:t xml:space="preserve"> </w:t>
      </w:r>
      <w:proofErr w:type="spellStart"/>
      <w:r>
        <w:t>јавни</w:t>
      </w:r>
      <w:proofErr w:type="spellEnd"/>
      <w:r>
        <w:t xml:space="preserve"> </w:t>
      </w:r>
      <w:proofErr w:type="spellStart"/>
      <w:r>
        <w:t>позив</w:t>
      </w:r>
      <w:proofErr w:type="spellEnd"/>
      <w:r>
        <w:t xml:space="preserve"> </w:t>
      </w:r>
      <w:proofErr w:type="spellStart"/>
      <w:r>
        <w:t>за</w:t>
      </w:r>
      <w:proofErr w:type="spellEnd"/>
      <w:r>
        <w:t xml:space="preserve"> </w:t>
      </w:r>
      <w:proofErr w:type="spellStart"/>
      <w:r w:rsidRPr="00D65D4D">
        <w:rPr>
          <w:bCs/>
          <w:spacing w:val="-1"/>
        </w:rPr>
        <w:t>доделу</w:t>
      </w:r>
      <w:proofErr w:type="spellEnd"/>
      <w:r w:rsidRPr="00D65D4D">
        <w:rPr>
          <w:bCs/>
          <w:spacing w:val="-1"/>
        </w:rPr>
        <w:t xml:space="preserve"> </w:t>
      </w:r>
      <w:proofErr w:type="spellStart"/>
      <w:r w:rsidRPr="00D65D4D">
        <w:rPr>
          <w:bCs/>
          <w:spacing w:val="-1"/>
        </w:rPr>
        <w:t>финансијских</w:t>
      </w:r>
      <w:proofErr w:type="spellEnd"/>
      <w:r w:rsidRPr="00D65D4D">
        <w:rPr>
          <w:bCs/>
          <w:spacing w:val="-1"/>
        </w:rPr>
        <w:t xml:space="preserve"> </w:t>
      </w:r>
      <w:proofErr w:type="spellStart"/>
      <w:r w:rsidRPr="00D65D4D">
        <w:rPr>
          <w:bCs/>
          <w:spacing w:val="-1"/>
        </w:rPr>
        <w:t>средстава</w:t>
      </w:r>
      <w:proofErr w:type="spellEnd"/>
      <w:r w:rsidRPr="00D65D4D">
        <w:rPr>
          <w:bCs/>
          <w:spacing w:val="-1"/>
        </w:rPr>
        <w:t xml:space="preserve"> </w:t>
      </w:r>
      <w:proofErr w:type="spellStart"/>
      <w:r w:rsidRPr="00D65D4D">
        <w:rPr>
          <w:bCs/>
          <w:spacing w:val="-1"/>
        </w:rPr>
        <w:t>за</w:t>
      </w:r>
      <w:proofErr w:type="spellEnd"/>
      <w:r w:rsidRPr="00D65D4D">
        <w:rPr>
          <w:bCs/>
          <w:spacing w:val="-1"/>
        </w:rPr>
        <w:t xml:space="preserve"> </w:t>
      </w:r>
      <w:proofErr w:type="spellStart"/>
      <w:r w:rsidRPr="00D65D4D">
        <w:rPr>
          <w:bCs/>
          <w:spacing w:val="-1"/>
        </w:rPr>
        <w:t>реализацију</w:t>
      </w:r>
      <w:proofErr w:type="spellEnd"/>
      <w:r w:rsidRPr="00D65D4D">
        <w:rPr>
          <w:bCs/>
          <w:spacing w:val="-1"/>
        </w:rPr>
        <w:t xml:space="preserve"> </w:t>
      </w:r>
      <w:proofErr w:type="spellStart"/>
      <w:r w:rsidRPr="00D65D4D">
        <w:rPr>
          <w:bCs/>
          <w:spacing w:val="-1"/>
        </w:rPr>
        <w:t>програмских</w:t>
      </w:r>
      <w:proofErr w:type="spellEnd"/>
      <w:r w:rsidRPr="00D65D4D">
        <w:rPr>
          <w:bCs/>
          <w:spacing w:val="-1"/>
        </w:rPr>
        <w:t xml:space="preserve"> </w:t>
      </w:r>
      <w:proofErr w:type="spellStart"/>
      <w:r w:rsidRPr="00D65D4D">
        <w:rPr>
          <w:bCs/>
          <w:spacing w:val="-1"/>
        </w:rPr>
        <w:t>активности</w:t>
      </w:r>
      <w:proofErr w:type="spellEnd"/>
      <w:r w:rsidRPr="00D65D4D">
        <w:rPr>
          <w:bCs/>
          <w:spacing w:val="-1"/>
        </w:rPr>
        <w:t xml:space="preserve"> </w:t>
      </w:r>
      <w:proofErr w:type="spellStart"/>
      <w:r>
        <w:rPr>
          <w:bCs/>
          <w:spacing w:val="-1"/>
        </w:rPr>
        <w:t>ради</w:t>
      </w:r>
      <w:proofErr w:type="spellEnd"/>
      <w:r>
        <w:rPr>
          <w:bCs/>
          <w:spacing w:val="-1"/>
        </w:rPr>
        <w:t xml:space="preserve"> </w:t>
      </w:r>
      <w:proofErr w:type="spellStart"/>
      <w:r>
        <w:rPr>
          <w:bCs/>
          <w:spacing w:val="-1"/>
        </w:rPr>
        <w:t>заштите</w:t>
      </w:r>
      <w:proofErr w:type="spellEnd"/>
      <w:r>
        <w:rPr>
          <w:bCs/>
          <w:spacing w:val="-1"/>
        </w:rPr>
        <w:t xml:space="preserve">  </w:t>
      </w:r>
      <w:proofErr w:type="spellStart"/>
      <w:r>
        <w:rPr>
          <w:bCs/>
          <w:spacing w:val="-1"/>
        </w:rPr>
        <w:t>пољопривредних</w:t>
      </w:r>
      <w:proofErr w:type="spellEnd"/>
      <w:r>
        <w:rPr>
          <w:bCs/>
          <w:spacing w:val="-1"/>
        </w:rPr>
        <w:t xml:space="preserve"> </w:t>
      </w:r>
      <w:proofErr w:type="spellStart"/>
      <w:r>
        <w:rPr>
          <w:bCs/>
          <w:spacing w:val="-1"/>
        </w:rPr>
        <w:t>ресурса</w:t>
      </w:r>
      <w:proofErr w:type="spellEnd"/>
      <w:r>
        <w:rPr>
          <w:bCs/>
          <w:spacing w:val="-1"/>
        </w:rPr>
        <w:t xml:space="preserve"> </w:t>
      </w:r>
      <w:proofErr w:type="spellStart"/>
      <w:r>
        <w:rPr>
          <w:bCs/>
          <w:spacing w:val="-1"/>
        </w:rPr>
        <w:t>од</w:t>
      </w:r>
      <w:proofErr w:type="spellEnd"/>
      <w:r>
        <w:rPr>
          <w:bCs/>
          <w:spacing w:val="-1"/>
        </w:rPr>
        <w:t xml:space="preserve"> </w:t>
      </w:r>
      <w:proofErr w:type="spellStart"/>
      <w:r>
        <w:rPr>
          <w:bCs/>
          <w:spacing w:val="-1"/>
        </w:rPr>
        <w:t>елементарних</w:t>
      </w:r>
      <w:proofErr w:type="spellEnd"/>
      <w:r>
        <w:rPr>
          <w:bCs/>
          <w:spacing w:val="-1"/>
        </w:rPr>
        <w:t xml:space="preserve"> </w:t>
      </w:r>
      <w:proofErr w:type="spellStart"/>
      <w:r>
        <w:rPr>
          <w:bCs/>
          <w:spacing w:val="-1"/>
        </w:rPr>
        <w:t>непогада</w:t>
      </w:r>
      <w:proofErr w:type="spellEnd"/>
      <w:r w:rsidRPr="00AB2F2B">
        <w:rPr>
          <w:bCs/>
          <w:spacing w:val="-1"/>
        </w:rPr>
        <w:t xml:space="preserve"> </w:t>
      </w:r>
      <w:proofErr w:type="spellStart"/>
      <w:r>
        <w:rPr>
          <w:bCs/>
          <w:spacing w:val="-1"/>
        </w:rPr>
        <w:t>из</w:t>
      </w:r>
      <w:proofErr w:type="spellEnd"/>
      <w:r>
        <w:rPr>
          <w:bCs/>
          <w:spacing w:val="-1"/>
        </w:rPr>
        <w:t xml:space="preserve"> </w:t>
      </w:r>
      <w:proofErr w:type="spellStart"/>
      <w:r>
        <w:rPr>
          <w:bCs/>
          <w:spacing w:val="-1"/>
        </w:rPr>
        <w:t>буџета</w:t>
      </w:r>
      <w:proofErr w:type="spellEnd"/>
      <w:r>
        <w:rPr>
          <w:bCs/>
          <w:spacing w:val="-1"/>
        </w:rPr>
        <w:t xml:space="preserve"> </w:t>
      </w:r>
      <w:proofErr w:type="spellStart"/>
      <w:r>
        <w:rPr>
          <w:bCs/>
          <w:spacing w:val="-1"/>
        </w:rPr>
        <w:t>града</w:t>
      </w:r>
      <w:proofErr w:type="spellEnd"/>
      <w:r>
        <w:rPr>
          <w:bCs/>
          <w:spacing w:val="-1"/>
        </w:rPr>
        <w:t xml:space="preserve"> </w:t>
      </w:r>
      <w:proofErr w:type="spellStart"/>
      <w:r>
        <w:rPr>
          <w:bCs/>
          <w:spacing w:val="-1"/>
        </w:rPr>
        <w:t>Врања</w:t>
      </w:r>
      <w:proofErr w:type="spellEnd"/>
      <w:r>
        <w:rPr>
          <w:bCs/>
          <w:spacing w:val="-1"/>
        </w:rPr>
        <w:t xml:space="preserve"> </w:t>
      </w:r>
      <w:proofErr w:type="spellStart"/>
      <w:r>
        <w:rPr>
          <w:bCs/>
          <w:spacing w:val="-1"/>
        </w:rPr>
        <w:t>за</w:t>
      </w:r>
      <w:proofErr w:type="spellEnd"/>
      <w:r>
        <w:rPr>
          <w:bCs/>
          <w:spacing w:val="-1"/>
        </w:rPr>
        <w:t xml:space="preserve"> 2024</w:t>
      </w:r>
      <w:r w:rsidRPr="00D65D4D">
        <w:rPr>
          <w:bCs/>
          <w:spacing w:val="-1"/>
        </w:rPr>
        <w:t xml:space="preserve">. </w:t>
      </w:r>
      <w:proofErr w:type="spellStart"/>
      <w:r>
        <w:rPr>
          <w:bCs/>
          <w:spacing w:val="-1"/>
        </w:rPr>
        <w:t>годину</w:t>
      </w:r>
      <w:proofErr w:type="spellEnd"/>
      <w:r>
        <w:rPr>
          <w:bCs/>
          <w:spacing w:val="-1"/>
        </w:rPr>
        <w:t xml:space="preserve">. </w:t>
      </w:r>
      <w:proofErr w:type="spellStart"/>
      <w:r>
        <w:rPr>
          <w:bCs/>
          <w:spacing w:val="-1"/>
        </w:rPr>
        <w:t>Јавни</w:t>
      </w:r>
      <w:proofErr w:type="spellEnd"/>
      <w:r>
        <w:rPr>
          <w:bCs/>
          <w:spacing w:val="-1"/>
        </w:rPr>
        <w:t xml:space="preserve"> </w:t>
      </w:r>
      <w:proofErr w:type="spellStart"/>
      <w:r>
        <w:rPr>
          <w:bCs/>
          <w:spacing w:val="-1"/>
        </w:rPr>
        <w:t>позив</w:t>
      </w:r>
      <w:proofErr w:type="spellEnd"/>
      <w:r>
        <w:rPr>
          <w:bCs/>
          <w:spacing w:val="-1"/>
        </w:rPr>
        <w:t xml:space="preserve"> </w:t>
      </w:r>
      <w:proofErr w:type="spellStart"/>
      <w:r>
        <w:rPr>
          <w:bCs/>
          <w:spacing w:val="-1"/>
        </w:rPr>
        <w:t>је</w:t>
      </w:r>
      <w:proofErr w:type="spellEnd"/>
      <w:r>
        <w:rPr>
          <w:bCs/>
          <w:spacing w:val="-1"/>
        </w:rPr>
        <w:t xml:space="preserve"> </w:t>
      </w:r>
      <w:proofErr w:type="spellStart"/>
      <w:r>
        <w:rPr>
          <w:bCs/>
          <w:spacing w:val="-1"/>
        </w:rPr>
        <w:t>обајављен</w:t>
      </w:r>
      <w:proofErr w:type="spellEnd"/>
      <w:r>
        <w:rPr>
          <w:bCs/>
          <w:spacing w:val="-1"/>
        </w:rPr>
        <w:t xml:space="preserve"> </w:t>
      </w:r>
      <w:proofErr w:type="spellStart"/>
      <w:r>
        <w:rPr>
          <w:bCs/>
          <w:spacing w:val="-1"/>
        </w:rPr>
        <w:t>на</w:t>
      </w:r>
      <w:proofErr w:type="spellEnd"/>
      <w:r>
        <w:rPr>
          <w:bCs/>
          <w:spacing w:val="-1"/>
        </w:rPr>
        <w:t xml:space="preserve"> </w:t>
      </w:r>
      <w:proofErr w:type="spellStart"/>
      <w:r>
        <w:rPr>
          <w:bCs/>
          <w:spacing w:val="-1"/>
        </w:rPr>
        <w:t>званичном</w:t>
      </w:r>
      <w:proofErr w:type="spellEnd"/>
      <w:r>
        <w:rPr>
          <w:bCs/>
          <w:spacing w:val="-1"/>
        </w:rPr>
        <w:t xml:space="preserve"> </w:t>
      </w:r>
      <w:proofErr w:type="spellStart"/>
      <w:r>
        <w:rPr>
          <w:bCs/>
          <w:spacing w:val="-1"/>
        </w:rPr>
        <w:t>сајту</w:t>
      </w:r>
      <w:proofErr w:type="spellEnd"/>
      <w:r>
        <w:rPr>
          <w:bCs/>
          <w:spacing w:val="-1"/>
        </w:rPr>
        <w:t xml:space="preserve"> </w:t>
      </w:r>
      <w:proofErr w:type="spellStart"/>
      <w:r>
        <w:rPr>
          <w:bCs/>
          <w:spacing w:val="-1"/>
        </w:rPr>
        <w:t>Града</w:t>
      </w:r>
      <w:proofErr w:type="spellEnd"/>
      <w:r>
        <w:rPr>
          <w:bCs/>
          <w:spacing w:val="-1"/>
        </w:rPr>
        <w:t xml:space="preserve"> </w:t>
      </w:r>
      <w:proofErr w:type="spellStart"/>
      <w:r>
        <w:rPr>
          <w:bCs/>
          <w:spacing w:val="-1"/>
        </w:rPr>
        <w:t>Врања</w:t>
      </w:r>
      <w:proofErr w:type="spellEnd"/>
      <w:r>
        <w:rPr>
          <w:bCs/>
          <w:spacing w:val="-1"/>
        </w:rPr>
        <w:t>.</w:t>
      </w:r>
    </w:p>
    <w:p w14:paraId="349E1786" w14:textId="77777777" w:rsidR="004B4809" w:rsidRPr="00E90E48" w:rsidRDefault="004B4809" w:rsidP="004B4809">
      <w:pPr>
        <w:ind w:firstLine="720"/>
        <w:jc w:val="both"/>
      </w:pPr>
      <w:proofErr w:type="spellStart"/>
      <w:r>
        <w:rPr>
          <w:bCs/>
          <w:spacing w:val="-1"/>
        </w:rPr>
        <w:t>Решењем</w:t>
      </w:r>
      <w:proofErr w:type="spellEnd"/>
      <w:r>
        <w:rPr>
          <w:bCs/>
          <w:spacing w:val="-1"/>
        </w:rPr>
        <w:t xml:space="preserve"> </w:t>
      </w:r>
      <w:proofErr w:type="spellStart"/>
      <w:r>
        <w:rPr>
          <w:bCs/>
          <w:spacing w:val="-1"/>
        </w:rPr>
        <w:t>Градског</w:t>
      </w:r>
      <w:proofErr w:type="spellEnd"/>
      <w:r>
        <w:rPr>
          <w:bCs/>
          <w:spacing w:val="-1"/>
        </w:rPr>
        <w:t xml:space="preserve"> </w:t>
      </w:r>
      <w:proofErr w:type="spellStart"/>
      <w:r>
        <w:rPr>
          <w:bCs/>
          <w:spacing w:val="-1"/>
        </w:rPr>
        <w:t>већа</w:t>
      </w:r>
      <w:proofErr w:type="spellEnd"/>
      <w:r>
        <w:rPr>
          <w:bCs/>
          <w:spacing w:val="-1"/>
        </w:rPr>
        <w:t xml:space="preserve"> </w:t>
      </w:r>
      <w:r>
        <w:rPr>
          <w:spacing w:val="-2"/>
          <w:lang w:val="sr-Cyrl-CS"/>
        </w:rPr>
        <w:t xml:space="preserve">образована је </w:t>
      </w:r>
      <w:r w:rsidRPr="00B52708">
        <w:rPr>
          <w:spacing w:val="-2"/>
          <w:lang w:val="sr-Cyrl-CS"/>
        </w:rPr>
        <w:t>Комисија за доделу средстава удружењима у пољопривреди</w:t>
      </w:r>
      <w:r>
        <w:rPr>
          <w:spacing w:val="-2"/>
          <w:lang w:val="sr-Cyrl-CS"/>
        </w:rPr>
        <w:t>.</w:t>
      </w:r>
    </w:p>
    <w:p w14:paraId="2FF93D02" w14:textId="77777777" w:rsidR="004B4809" w:rsidRPr="00E90E48" w:rsidRDefault="004B4809" w:rsidP="004B4809">
      <w:pPr>
        <w:ind w:firstLine="720"/>
        <w:jc w:val="both"/>
      </w:pPr>
      <w:proofErr w:type="spellStart"/>
      <w:r>
        <w:t>Комисија</w:t>
      </w:r>
      <w:proofErr w:type="spellEnd"/>
      <w:r>
        <w:t xml:space="preserve"> </w:t>
      </w:r>
      <w:proofErr w:type="spellStart"/>
      <w:r>
        <w:t>је</w:t>
      </w:r>
      <w:proofErr w:type="spellEnd"/>
      <w:r>
        <w:t xml:space="preserve"> </w:t>
      </w:r>
      <w:proofErr w:type="spellStart"/>
      <w:r>
        <w:t>извршила</w:t>
      </w:r>
      <w:proofErr w:type="spellEnd"/>
      <w:r>
        <w:t xml:space="preserve"> </w:t>
      </w:r>
      <w:proofErr w:type="spellStart"/>
      <w:r>
        <w:t>увид</w:t>
      </w:r>
      <w:proofErr w:type="spellEnd"/>
      <w:r>
        <w:t xml:space="preserve"> у </w:t>
      </w:r>
      <w:proofErr w:type="spellStart"/>
      <w:r>
        <w:t>достављену</w:t>
      </w:r>
      <w:proofErr w:type="spellEnd"/>
      <w:r>
        <w:t xml:space="preserve"> </w:t>
      </w:r>
      <w:proofErr w:type="spellStart"/>
      <w:r>
        <w:t>пријаву</w:t>
      </w:r>
      <w:proofErr w:type="spellEnd"/>
      <w:r>
        <w:t xml:space="preserve"> и </w:t>
      </w:r>
      <w:proofErr w:type="spellStart"/>
      <w:r>
        <w:t>извршила</w:t>
      </w:r>
      <w:proofErr w:type="spellEnd"/>
      <w:r>
        <w:t xml:space="preserve"> </w:t>
      </w:r>
      <w:proofErr w:type="spellStart"/>
      <w:r>
        <w:t>стручну</w:t>
      </w:r>
      <w:proofErr w:type="spellEnd"/>
      <w:r>
        <w:t xml:space="preserve"> </w:t>
      </w:r>
      <w:proofErr w:type="spellStart"/>
      <w:r>
        <w:t>оцену</w:t>
      </w:r>
      <w:proofErr w:type="spellEnd"/>
      <w:r>
        <w:t xml:space="preserve"> </w:t>
      </w:r>
      <w:proofErr w:type="spellStart"/>
      <w:r>
        <w:t>те</w:t>
      </w:r>
      <w:proofErr w:type="spellEnd"/>
      <w:r>
        <w:t xml:space="preserve"> </w:t>
      </w:r>
      <w:proofErr w:type="spellStart"/>
      <w:r>
        <w:t>је</w:t>
      </w:r>
      <w:proofErr w:type="spellEnd"/>
      <w:r>
        <w:t xml:space="preserve"> </w:t>
      </w:r>
      <w:proofErr w:type="spellStart"/>
      <w:proofErr w:type="gramStart"/>
      <w:r>
        <w:t>сачинла</w:t>
      </w:r>
      <w:proofErr w:type="spellEnd"/>
      <w:r>
        <w:t xml:space="preserve">  </w:t>
      </w:r>
      <w:proofErr w:type="spellStart"/>
      <w:r>
        <w:t>Прелиминарну</w:t>
      </w:r>
      <w:proofErr w:type="spellEnd"/>
      <w:proofErr w:type="gramEnd"/>
      <w:r>
        <w:t xml:space="preserve"> </w:t>
      </w:r>
      <w:proofErr w:type="spellStart"/>
      <w:r>
        <w:t>ранг</w:t>
      </w:r>
      <w:proofErr w:type="spellEnd"/>
      <w:r>
        <w:t xml:space="preserve"> </w:t>
      </w:r>
      <w:proofErr w:type="spellStart"/>
      <w:r>
        <w:t>листу</w:t>
      </w:r>
      <w:proofErr w:type="spellEnd"/>
      <w:r>
        <w:t xml:space="preserve"> и </w:t>
      </w:r>
      <w:proofErr w:type="spellStart"/>
      <w:r>
        <w:t>исту</w:t>
      </w:r>
      <w:proofErr w:type="spellEnd"/>
      <w:r>
        <w:t xml:space="preserve">  </w:t>
      </w:r>
      <w:proofErr w:type="spellStart"/>
      <w:r>
        <w:t>објавила</w:t>
      </w:r>
      <w:proofErr w:type="spellEnd"/>
      <w:r>
        <w:t xml:space="preserve"> </w:t>
      </w:r>
      <w:proofErr w:type="spellStart"/>
      <w:r>
        <w:t>на</w:t>
      </w:r>
      <w:proofErr w:type="spellEnd"/>
      <w:r>
        <w:t xml:space="preserve"> </w:t>
      </w:r>
      <w:proofErr w:type="spellStart"/>
      <w:r>
        <w:t>званичној</w:t>
      </w:r>
      <w:proofErr w:type="spellEnd"/>
      <w:r>
        <w:t xml:space="preserve"> </w:t>
      </w:r>
      <w:proofErr w:type="spellStart"/>
      <w:r>
        <w:t>интернет</w:t>
      </w:r>
      <w:proofErr w:type="spellEnd"/>
      <w:r>
        <w:t xml:space="preserve"> </w:t>
      </w:r>
      <w:proofErr w:type="spellStart"/>
      <w:r>
        <w:t>страници</w:t>
      </w:r>
      <w:proofErr w:type="spellEnd"/>
      <w:r>
        <w:t xml:space="preserve"> </w:t>
      </w:r>
      <w:proofErr w:type="spellStart"/>
      <w:r>
        <w:t>града</w:t>
      </w:r>
      <w:proofErr w:type="spellEnd"/>
      <w:r>
        <w:t xml:space="preserve"> </w:t>
      </w:r>
      <w:proofErr w:type="spellStart"/>
      <w:r>
        <w:t>Врања</w:t>
      </w:r>
      <w:proofErr w:type="spellEnd"/>
      <w:r>
        <w:t>.</w:t>
      </w:r>
    </w:p>
    <w:p w14:paraId="07A63A97" w14:textId="77777777" w:rsidR="004B4809" w:rsidRPr="00E90E48" w:rsidRDefault="004B4809" w:rsidP="004B4809">
      <w:pPr>
        <w:jc w:val="both"/>
      </w:pPr>
      <w:r>
        <w:tab/>
      </w:r>
      <w:proofErr w:type="spellStart"/>
      <w:r>
        <w:t>Учесници</w:t>
      </w:r>
      <w:proofErr w:type="spellEnd"/>
      <w:r>
        <w:t xml:space="preserve"> </w:t>
      </w:r>
      <w:proofErr w:type="spellStart"/>
      <w:r>
        <w:t>конкурса</w:t>
      </w:r>
      <w:proofErr w:type="spellEnd"/>
      <w:r>
        <w:t xml:space="preserve"> </w:t>
      </w:r>
      <w:proofErr w:type="spellStart"/>
      <w:r>
        <w:t>имали</w:t>
      </w:r>
      <w:proofErr w:type="spellEnd"/>
      <w:r>
        <w:t xml:space="preserve"> </w:t>
      </w:r>
      <w:proofErr w:type="spellStart"/>
      <w:r>
        <w:t>су</w:t>
      </w:r>
      <w:proofErr w:type="spellEnd"/>
      <w:r>
        <w:t xml:space="preserve"> </w:t>
      </w:r>
      <w:proofErr w:type="spellStart"/>
      <w:r>
        <w:t>право</w:t>
      </w:r>
      <w:proofErr w:type="spellEnd"/>
      <w:r>
        <w:t xml:space="preserve"> </w:t>
      </w:r>
      <w:proofErr w:type="spellStart"/>
      <w:r>
        <w:t>приговора</w:t>
      </w:r>
      <w:proofErr w:type="spellEnd"/>
      <w:r>
        <w:t xml:space="preserve"> </w:t>
      </w:r>
      <w:proofErr w:type="spellStart"/>
      <w:r>
        <w:t>на</w:t>
      </w:r>
      <w:proofErr w:type="spellEnd"/>
      <w:r>
        <w:t xml:space="preserve"> </w:t>
      </w:r>
      <w:proofErr w:type="spellStart"/>
      <w:r>
        <w:t>ранг</w:t>
      </w:r>
      <w:proofErr w:type="spellEnd"/>
      <w:r>
        <w:t xml:space="preserve"> </w:t>
      </w:r>
      <w:proofErr w:type="spellStart"/>
      <w:r>
        <w:t>листу</w:t>
      </w:r>
      <w:proofErr w:type="spellEnd"/>
      <w:r>
        <w:t xml:space="preserve"> у </w:t>
      </w:r>
      <w:proofErr w:type="spellStart"/>
      <w:r>
        <w:t>року</w:t>
      </w:r>
      <w:proofErr w:type="spellEnd"/>
      <w:r>
        <w:t xml:space="preserve"> </w:t>
      </w:r>
      <w:proofErr w:type="spellStart"/>
      <w:r>
        <w:t>од</w:t>
      </w:r>
      <w:proofErr w:type="spellEnd"/>
      <w:r>
        <w:t xml:space="preserve"> 8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објављивања</w:t>
      </w:r>
      <w:proofErr w:type="spellEnd"/>
      <w:r>
        <w:t xml:space="preserve">  </w:t>
      </w:r>
      <w:proofErr w:type="spellStart"/>
      <w:r>
        <w:t>листе</w:t>
      </w:r>
      <w:proofErr w:type="spellEnd"/>
      <w:r>
        <w:t xml:space="preserve">, </w:t>
      </w:r>
      <w:proofErr w:type="spellStart"/>
      <w:r>
        <w:t>како</w:t>
      </w:r>
      <w:proofErr w:type="spellEnd"/>
      <w:r>
        <w:t xml:space="preserve"> </w:t>
      </w:r>
      <w:proofErr w:type="spellStart"/>
      <w:r>
        <w:t>приговора</w:t>
      </w:r>
      <w:proofErr w:type="spellEnd"/>
      <w:r>
        <w:t xml:space="preserve"> </w:t>
      </w:r>
      <w:proofErr w:type="spellStart"/>
      <w:r>
        <w:t>није</w:t>
      </w:r>
      <w:proofErr w:type="spellEnd"/>
      <w:r>
        <w:t xml:space="preserve"> </w:t>
      </w:r>
      <w:proofErr w:type="spellStart"/>
      <w:r>
        <w:t>било</w:t>
      </w:r>
      <w:proofErr w:type="spellEnd"/>
      <w:r>
        <w:t xml:space="preserve">  </w:t>
      </w:r>
      <w:proofErr w:type="spellStart"/>
      <w:r>
        <w:t>Комисија</w:t>
      </w:r>
      <w:proofErr w:type="spellEnd"/>
      <w:r>
        <w:t xml:space="preserve"> </w:t>
      </w:r>
      <w:proofErr w:type="spellStart"/>
      <w:r>
        <w:t>је</w:t>
      </w:r>
      <w:proofErr w:type="spellEnd"/>
      <w:r>
        <w:t xml:space="preserve"> </w:t>
      </w:r>
      <w:proofErr w:type="spellStart"/>
      <w:r>
        <w:t>утврдила</w:t>
      </w:r>
      <w:proofErr w:type="spellEnd"/>
      <w:r>
        <w:t xml:space="preserve"> </w:t>
      </w:r>
      <w:proofErr w:type="spellStart"/>
      <w:r>
        <w:t>предлог</w:t>
      </w:r>
      <w:proofErr w:type="spellEnd"/>
      <w:r>
        <w:t xml:space="preserve"> </w:t>
      </w:r>
      <w:proofErr w:type="spellStart"/>
      <w:r>
        <w:t>одлуке</w:t>
      </w:r>
      <w:proofErr w:type="spellEnd"/>
      <w:r>
        <w:t xml:space="preserve"> и </w:t>
      </w:r>
      <w:proofErr w:type="spellStart"/>
      <w:r>
        <w:t>доставила</w:t>
      </w:r>
      <w:proofErr w:type="spellEnd"/>
      <w:r>
        <w:t xml:space="preserve"> </w:t>
      </w:r>
      <w:proofErr w:type="spellStart"/>
      <w:r>
        <w:t>Градском</w:t>
      </w:r>
      <w:proofErr w:type="spellEnd"/>
      <w:r>
        <w:t xml:space="preserve"> </w:t>
      </w:r>
      <w:proofErr w:type="spellStart"/>
      <w:r>
        <w:t>већу</w:t>
      </w:r>
      <w:proofErr w:type="spellEnd"/>
      <w:r>
        <w:t xml:space="preserve"> </w:t>
      </w:r>
      <w:proofErr w:type="spellStart"/>
      <w:r>
        <w:t>на</w:t>
      </w:r>
      <w:proofErr w:type="spellEnd"/>
      <w:r>
        <w:t xml:space="preserve"> </w:t>
      </w:r>
      <w:proofErr w:type="spellStart"/>
      <w:r>
        <w:t>надлежност</w:t>
      </w:r>
      <w:proofErr w:type="spellEnd"/>
      <w:r>
        <w:t xml:space="preserve">, </w:t>
      </w:r>
      <w:proofErr w:type="spellStart"/>
      <w:r>
        <w:t>те</w:t>
      </w:r>
      <w:proofErr w:type="spellEnd"/>
      <w:r>
        <w:t xml:space="preserve"> </w:t>
      </w:r>
      <w:proofErr w:type="spellStart"/>
      <w:r>
        <w:t>је</w:t>
      </w:r>
      <w:proofErr w:type="spellEnd"/>
      <w:r>
        <w:t xml:space="preserve"> </w:t>
      </w:r>
      <w:proofErr w:type="spellStart"/>
      <w:r>
        <w:t>Градско</w:t>
      </w:r>
      <w:proofErr w:type="spellEnd"/>
      <w:r>
        <w:t xml:space="preserve"> </w:t>
      </w:r>
      <w:proofErr w:type="spellStart"/>
      <w:r>
        <w:t>веће</w:t>
      </w:r>
      <w:proofErr w:type="spellEnd"/>
      <w:r>
        <w:t xml:space="preserve"> </w:t>
      </w:r>
      <w:proofErr w:type="spellStart"/>
      <w:r>
        <w:t>исти</w:t>
      </w:r>
      <w:proofErr w:type="spellEnd"/>
      <w:r>
        <w:t xml:space="preserve"> </w:t>
      </w:r>
      <w:proofErr w:type="spellStart"/>
      <w:r>
        <w:t>прихватило</w:t>
      </w:r>
      <w:proofErr w:type="spellEnd"/>
      <w:r>
        <w:t xml:space="preserve"> и </w:t>
      </w:r>
      <w:proofErr w:type="spellStart"/>
      <w:r>
        <w:t>донело</w:t>
      </w:r>
      <w:proofErr w:type="spellEnd"/>
      <w:r>
        <w:t xml:space="preserve"> </w:t>
      </w:r>
      <w:proofErr w:type="spellStart"/>
      <w:r>
        <w:t>Одлуку</w:t>
      </w:r>
      <w:proofErr w:type="spellEnd"/>
      <w:r>
        <w:t xml:space="preserve"> као у диспозитиву.</w:t>
      </w:r>
    </w:p>
    <w:p w14:paraId="0F226390" w14:textId="77777777" w:rsidR="004B4809" w:rsidRDefault="004B4809" w:rsidP="004B4809">
      <w:pPr>
        <w:jc w:val="both"/>
      </w:pPr>
    </w:p>
    <w:p w14:paraId="35524156" w14:textId="77777777" w:rsidR="004B4809" w:rsidRDefault="004B4809" w:rsidP="004B4809">
      <w:r>
        <w:t xml:space="preserve">                                                                                                                             </w:t>
      </w:r>
    </w:p>
    <w:p w14:paraId="2FA158A9" w14:textId="77777777" w:rsidR="004B4809" w:rsidRPr="00BE7645" w:rsidRDefault="004B4809" w:rsidP="004B4809">
      <w:pPr>
        <w:rPr>
          <w:b/>
          <w:sz w:val="26"/>
          <w:szCs w:val="26"/>
        </w:rPr>
      </w:pPr>
      <w:r w:rsidRPr="00AE1938">
        <w:rPr>
          <w:sz w:val="26"/>
          <w:szCs w:val="26"/>
        </w:rPr>
        <w:t xml:space="preserve">                                                                                          </w:t>
      </w:r>
      <w:r>
        <w:rPr>
          <w:sz w:val="26"/>
          <w:szCs w:val="26"/>
        </w:rPr>
        <w:t xml:space="preserve">   </w:t>
      </w:r>
      <w:r w:rsidRPr="00AE1938">
        <w:rPr>
          <w:sz w:val="26"/>
          <w:szCs w:val="26"/>
        </w:rPr>
        <w:t xml:space="preserve"> </w:t>
      </w:r>
      <w:proofErr w:type="spellStart"/>
      <w:r w:rsidRPr="00BE7645">
        <w:rPr>
          <w:b/>
          <w:sz w:val="26"/>
          <w:szCs w:val="26"/>
        </w:rPr>
        <w:t>Председник</w:t>
      </w:r>
      <w:proofErr w:type="spellEnd"/>
      <w:r w:rsidRPr="00BE7645">
        <w:rPr>
          <w:b/>
          <w:sz w:val="26"/>
          <w:szCs w:val="26"/>
        </w:rPr>
        <w:t xml:space="preserve"> Градског већа</w:t>
      </w:r>
      <w:r>
        <w:rPr>
          <w:b/>
          <w:sz w:val="26"/>
          <w:szCs w:val="26"/>
        </w:rPr>
        <w:t>,</w:t>
      </w:r>
    </w:p>
    <w:p w14:paraId="5BD30BC2" w14:textId="77777777" w:rsidR="00022B97" w:rsidRPr="003C2241" w:rsidRDefault="004B4809" w:rsidP="00022B97">
      <w:r w:rsidRPr="00BE7645">
        <w:rPr>
          <w:b/>
          <w:sz w:val="26"/>
          <w:szCs w:val="26"/>
        </w:rPr>
        <w:t xml:space="preserve">                                                               </w:t>
      </w:r>
      <w:r w:rsidR="00022B97">
        <w:rPr>
          <w:b/>
          <w:sz w:val="26"/>
          <w:szCs w:val="26"/>
        </w:rPr>
        <w:t xml:space="preserve">                          </w:t>
      </w:r>
      <w:proofErr w:type="spellStart"/>
      <w:r w:rsidRPr="00BE7645">
        <w:rPr>
          <w:b/>
          <w:sz w:val="26"/>
          <w:szCs w:val="26"/>
        </w:rPr>
        <w:t>др</w:t>
      </w:r>
      <w:proofErr w:type="spellEnd"/>
      <w:r w:rsidRPr="00BE7645">
        <w:rPr>
          <w:b/>
          <w:sz w:val="26"/>
          <w:szCs w:val="26"/>
        </w:rPr>
        <w:t xml:space="preserve"> </w:t>
      </w:r>
      <w:proofErr w:type="spellStart"/>
      <w:r w:rsidRPr="00BE7645">
        <w:rPr>
          <w:b/>
          <w:sz w:val="26"/>
          <w:szCs w:val="26"/>
        </w:rPr>
        <w:t>Слободан</w:t>
      </w:r>
      <w:proofErr w:type="spellEnd"/>
      <w:r w:rsidRPr="00BE7645">
        <w:rPr>
          <w:b/>
          <w:sz w:val="26"/>
          <w:szCs w:val="26"/>
        </w:rPr>
        <w:t xml:space="preserve"> </w:t>
      </w:r>
      <w:proofErr w:type="spellStart"/>
      <w:r w:rsidRPr="00BE7645">
        <w:rPr>
          <w:b/>
          <w:sz w:val="26"/>
          <w:szCs w:val="26"/>
        </w:rPr>
        <w:t>Миленков</w:t>
      </w:r>
      <w:r>
        <w:rPr>
          <w:b/>
          <w:sz w:val="26"/>
          <w:szCs w:val="26"/>
        </w:rPr>
        <w:t>и</w:t>
      </w:r>
      <w:r w:rsidR="00022B97">
        <w:rPr>
          <w:b/>
          <w:sz w:val="26"/>
          <w:szCs w:val="26"/>
        </w:rPr>
        <w:t>ћ</w:t>
      </w:r>
      <w:proofErr w:type="spellEnd"/>
      <w:r w:rsidR="00022B97">
        <w:rPr>
          <w:b/>
          <w:sz w:val="26"/>
          <w:szCs w:val="26"/>
        </w:rPr>
        <w:t xml:space="preserve">, </w:t>
      </w:r>
      <w:r w:rsidR="00022B97">
        <w:rPr>
          <w:b/>
          <w:lang w:val="sr-Cyrl-CS"/>
        </w:rPr>
        <w:t xml:space="preserve">с.р. </w:t>
      </w:r>
    </w:p>
    <w:p w14:paraId="4A76EC70" w14:textId="77777777" w:rsidR="00022B97" w:rsidRDefault="00022B97" w:rsidP="00022B97"/>
    <w:p w14:paraId="4F597228" w14:textId="77777777" w:rsidR="00022B97" w:rsidRDefault="00022B97" w:rsidP="00022B97">
      <w:proofErr w:type="spellStart"/>
      <w:r>
        <w:t>Тачност</w:t>
      </w:r>
      <w:proofErr w:type="spellEnd"/>
      <w:r>
        <w:t xml:space="preserve"> </w:t>
      </w:r>
      <w:proofErr w:type="spellStart"/>
      <w:r>
        <w:t>преписа</w:t>
      </w:r>
      <w:proofErr w:type="spellEnd"/>
      <w:r>
        <w:t xml:space="preserve"> </w:t>
      </w:r>
      <w:proofErr w:type="spellStart"/>
      <w:r>
        <w:t>оверава</w:t>
      </w:r>
      <w:proofErr w:type="spellEnd"/>
      <w:r>
        <w:t xml:space="preserve">                                                              </w:t>
      </w:r>
      <w:proofErr w:type="spellStart"/>
      <w:r>
        <w:t>Секретар</w:t>
      </w:r>
      <w:proofErr w:type="spellEnd"/>
      <w:r>
        <w:t xml:space="preserve"> </w:t>
      </w:r>
      <w:proofErr w:type="spellStart"/>
      <w:r>
        <w:t>Градског</w:t>
      </w:r>
      <w:proofErr w:type="spellEnd"/>
      <w:r>
        <w:t xml:space="preserve"> већа</w:t>
      </w:r>
    </w:p>
    <w:p w14:paraId="357D50D5" w14:textId="77777777" w:rsidR="00022B97" w:rsidRPr="004502BA" w:rsidRDefault="00022B97" w:rsidP="00022B97">
      <w:r>
        <w:t xml:space="preserve">                                                                                                            </w:t>
      </w:r>
      <w:proofErr w:type="spellStart"/>
      <w:r>
        <w:t>Јелена</w:t>
      </w:r>
      <w:proofErr w:type="spellEnd"/>
      <w:r>
        <w:t xml:space="preserve"> </w:t>
      </w:r>
      <w:proofErr w:type="spellStart"/>
      <w:r>
        <w:t>Пејковић</w:t>
      </w:r>
      <w:proofErr w:type="spellEnd"/>
    </w:p>
    <w:p w14:paraId="2392CF3A" w14:textId="77777777" w:rsidR="004B4809" w:rsidRPr="00C073E0" w:rsidRDefault="004B4809" w:rsidP="004B4809"/>
    <w:p w14:paraId="5224A15C" w14:textId="77777777" w:rsidR="004B4809" w:rsidRDefault="004B4809" w:rsidP="004B4809"/>
    <w:p w14:paraId="624F3696" w14:textId="77777777" w:rsidR="004B4809" w:rsidRDefault="004B4809" w:rsidP="004B4809"/>
    <w:p w14:paraId="13EE157A" w14:textId="77777777" w:rsidR="004B4809" w:rsidRDefault="004B4809" w:rsidP="004B4809"/>
    <w:p w14:paraId="2FBA9BE6" w14:textId="77777777" w:rsidR="004B4809" w:rsidRDefault="004B4809" w:rsidP="004B4809"/>
    <w:p w14:paraId="24FB9156" w14:textId="77777777" w:rsidR="004B4809" w:rsidRPr="002A63DF" w:rsidRDefault="004B4809" w:rsidP="004B4809">
      <w:pPr>
        <w:pStyle w:val="P16"/>
        <w:ind w:left="0" w:firstLine="0"/>
        <w:rPr>
          <w:rFonts w:cs="Times New Roman"/>
          <w:szCs w:val="24"/>
        </w:rPr>
      </w:pPr>
    </w:p>
    <w:p w14:paraId="33E1E927" w14:textId="77777777" w:rsidR="004B4809" w:rsidRDefault="004B4809" w:rsidP="004B4809">
      <w:pPr>
        <w:ind w:firstLine="720"/>
        <w:jc w:val="both"/>
      </w:pPr>
    </w:p>
    <w:p w14:paraId="7CBA4CD0" w14:textId="77777777" w:rsidR="00046BA0" w:rsidRPr="009D6158" w:rsidRDefault="00046BA0" w:rsidP="00046BA0">
      <w:pPr>
        <w:pStyle w:val="P16"/>
        <w:ind w:left="0" w:firstLine="0"/>
        <w:rPr>
          <w:rFonts w:cs="Times New Roman"/>
          <w:sz w:val="26"/>
          <w:szCs w:val="26"/>
          <w:lang w:val="sr-Cyrl-CS"/>
        </w:rPr>
      </w:pPr>
      <w:r w:rsidRPr="009D6158">
        <w:rPr>
          <w:rFonts w:cs="Times New Roman"/>
          <w:noProof/>
          <w:sz w:val="26"/>
          <w:szCs w:val="26"/>
          <w:lang w:eastAsia="en-US"/>
        </w:rPr>
        <w:drawing>
          <wp:inline distT="0" distB="0" distL="0" distR="0" wp14:anchorId="4B91788D" wp14:editId="26CA9B9B">
            <wp:extent cx="571500" cy="790575"/>
            <wp:effectExtent l="19050" t="0" r="0" b="0"/>
            <wp:docPr id="1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1221CAFD" w14:textId="77777777" w:rsidR="00046BA0" w:rsidRPr="009D6158" w:rsidRDefault="00046BA0" w:rsidP="00046BA0">
      <w:pPr>
        <w:pStyle w:val="P16"/>
        <w:ind w:left="0" w:firstLine="0"/>
        <w:rPr>
          <w:rFonts w:cs="Times New Roman"/>
          <w:sz w:val="26"/>
          <w:szCs w:val="26"/>
          <w:lang w:val="sr-Cyrl-CS"/>
        </w:rPr>
      </w:pPr>
    </w:p>
    <w:p w14:paraId="35751677" w14:textId="77777777" w:rsidR="00046BA0" w:rsidRPr="009D6158" w:rsidRDefault="00046BA0" w:rsidP="00046BA0">
      <w:pPr>
        <w:rPr>
          <w:b/>
          <w:sz w:val="26"/>
          <w:szCs w:val="26"/>
          <w:lang w:val="sr-Cyrl-CS"/>
        </w:rPr>
      </w:pPr>
      <w:r w:rsidRPr="009D6158">
        <w:rPr>
          <w:b/>
          <w:sz w:val="26"/>
          <w:szCs w:val="26"/>
          <w:lang w:val="sr-Cyrl-CS"/>
        </w:rPr>
        <w:t>Република Србија</w:t>
      </w:r>
    </w:p>
    <w:p w14:paraId="67EBA2CD" w14:textId="77777777" w:rsidR="00046BA0" w:rsidRPr="009D6158" w:rsidRDefault="00046BA0" w:rsidP="00046BA0">
      <w:pPr>
        <w:rPr>
          <w:b/>
          <w:sz w:val="26"/>
          <w:szCs w:val="26"/>
          <w:lang w:val="sr-Cyrl-CS"/>
        </w:rPr>
      </w:pPr>
      <w:r w:rsidRPr="009D6158">
        <w:rPr>
          <w:b/>
          <w:sz w:val="26"/>
          <w:szCs w:val="26"/>
          <w:lang w:val="sr-Cyrl-CS"/>
        </w:rPr>
        <w:t>ГРАД ВРАЊЕ</w:t>
      </w:r>
    </w:p>
    <w:p w14:paraId="55D18EED" w14:textId="77777777" w:rsidR="00046BA0" w:rsidRPr="009D6158" w:rsidRDefault="00046BA0" w:rsidP="00046BA0">
      <w:pPr>
        <w:rPr>
          <w:b/>
          <w:sz w:val="26"/>
          <w:szCs w:val="26"/>
          <w:lang w:val="sr-Cyrl-CS"/>
        </w:rPr>
      </w:pPr>
      <w:r w:rsidRPr="009D6158">
        <w:rPr>
          <w:b/>
          <w:sz w:val="26"/>
          <w:szCs w:val="26"/>
          <w:lang w:val="sr-Cyrl-CS"/>
        </w:rPr>
        <w:t xml:space="preserve">ГРАДСКО ВЕЋЕ </w:t>
      </w:r>
    </w:p>
    <w:p w14:paraId="63650EFC" w14:textId="38406905" w:rsidR="00046BA0" w:rsidRDefault="00046BA0" w:rsidP="00046BA0">
      <w:pPr>
        <w:rPr>
          <w:sz w:val="26"/>
          <w:szCs w:val="26"/>
        </w:rPr>
      </w:pPr>
      <w:r w:rsidRPr="009D6158">
        <w:rPr>
          <w:sz w:val="26"/>
          <w:szCs w:val="26"/>
          <w:lang w:val="sr-Cyrl-CS"/>
        </w:rPr>
        <w:t xml:space="preserve">Број: </w:t>
      </w:r>
      <w:r>
        <w:rPr>
          <w:sz w:val="26"/>
          <w:szCs w:val="26"/>
        </w:rPr>
        <w:t xml:space="preserve">002278362/5  2024 </w:t>
      </w:r>
    </w:p>
    <w:p w14:paraId="36FCC12C" w14:textId="77777777" w:rsidR="00046BA0" w:rsidRPr="009D6158" w:rsidRDefault="00046BA0" w:rsidP="00046BA0">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198B96D8" w14:textId="77777777" w:rsidR="00046BA0" w:rsidRPr="009D6158" w:rsidRDefault="00046BA0" w:rsidP="00046BA0">
      <w:pPr>
        <w:rPr>
          <w:b/>
          <w:sz w:val="26"/>
          <w:szCs w:val="26"/>
        </w:rPr>
      </w:pPr>
      <w:r w:rsidRPr="009D6158">
        <w:rPr>
          <w:b/>
          <w:sz w:val="26"/>
          <w:szCs w:val="26"/>
        </w:rPr>
        <w:t>В р а њ е</w:t>
      </w:r>
    </w:p>
    <w:p w14:paraId="1B26987D" w14:textId="77777777" w:rsidR="00046BA0" w:rsidRDefault="00046BA0" w:rsidP="00046BA0"/>
    <w:p w14:paraId="32B4B9D8" w14:textId="77777777" w:rsidR="004B4809" w:rsidRDefault="004B4809" w:rsidP="004B4809">
      <w:pPr>
        <w:ind w:firstLine="720"/>
        <w:jc w:val="both"/>
      </w:pPr>
    </w:p>
    <w:p w14:paraId="5A4A636A" w14:textId="77777777" w:rsidR="004B4809" w:rsidRDefault="004B4809" w:rsidP="004B4809">
      <w:pPr>
        <w:ind w:firstLine="720"/>
        <w:jc w:val="both"/>
      </w:pPr>
    </w:p>
    <w:p w14:paraId="72D4D270" w14:textId="77777777" w:rsidR="004B4809" w:rsidRPr="00046BA0" w:rsidRDefault="004B4809" w:rsidP="004B4809">
      <w:pPr>
        <w:ind w:firstLine="720"/>
        <w:jc w:val="both"/>
      </w:pPr>
      <w:proofErr w:type="spellStart"/>
      <w:r w:rsidRPr="0016079F">
        <w:t>На</w:t>
      </w:r>
      <w:proofErr w:type="spellEnd"/>
      <w:r w:rsidRPr="0016079F">
        <w:t xml:space="preserve"> </w:t>
      </w:r>
      <w:proofErr w:type="spellStart"/>
      <w:proofErr w:type="gramStart"/>
      <w:r w:rsidRPr="0016079F">
        <w:t>основу</w:t>
      </w:r>
      <w:proofErr w:type="spellEnd"/>
      <w:r w:rsidRPr="0016079F">
        <w:t xml:space="preserve"> </w:t>
      </w:r>
      <w:r>
        <w:t xml:space="preserve"> </w:t>
      </w:r>
      <w:proofErr w:type="spellStart"/>
      <w:r>
        <w:t>члана</w:t>
      </w:r>
      <w:proofErr w:type="spellEnd"/>
      <w:proofErr w:type="gramEnd"/>
      <w:r>
        <w:t xml:space="preserve"> 61 </w:t>
      </w:r>
      <w:proofErr w:type="spellStart"/>
      <w:r>
        <w:t>Пословника</w:t>
      </w:r>
      <w:proofErr w:type="spellEnd"/>
      <w:r>
        <w:t xml:space="preserve"> </w:t>
      </w:r>
      <w:proofErr w:type="spellStart"/>
      <w:r>
        <w:t>Градског</w:t>
      </w:r>
      <w:proofErr w:type="spellEnd"/>
      <w:r>
        <w:t xml:space="preserve"> </w:t>
      </w:r>
      <w:proofErr w:type="spellStart"/>
      <w:r>
        <w:t>већа</w:t>
      </w:r>
      <w:proofErr w:type="spellEnd"/>
      <w:r>
        <w:t xml:space="preserve"> (</w:t>
      </w:r>
      <w:proofErr w:type="spellStart"/>
      <w:r>
        <w:t>Службени</w:t>
      </w:r>
      <w:proofErr w:type="spellEnd"/>
      <w:r>
        <w:t xml:space="preserve"> </w:t>
      </w:r>
      <w:proofErr w:type="spellStart"/>
      <w:r>
        <w:t>гласник</w:t>
      </w:r>
      <w:proofErr w:type="spellEnd"/>
      <w:r>
        <w:t xml:space="preserve"> </w:t>
      </w:r>
      <w:proofErr w:type="spellStart"/>
      <w:r>
        <w:t>града</w:t>
      </w:r>
      <w:proofErr w:type="spellEnd"/>
      <w:r>
        <w:t xml:space="preserve"> </w:t>
      </w:r>
      <w:proofErr w:type="spellStart"/>
      <w:r>
        <w:t>Врања</w:t>
      </w:r>
      <w:proofErr w:type="spellEnd"/>
      <w:r>
        <w:t xml:space="preserve"> </w:t>
      </w:r>
      <w:proofErr w:type="spellStart"/>
      <w:r>
        <w:t>бр</w:t>
      </w:r>
      <w:proofErr w:type="spellEnd"/>
      <w:r>
        <w:t>. 5/24)</w:t>
      </w:r>
      <w:r w:rsidRPr="0016079F">
        <w:rPr>
          <w:rFonts w:eastAsia="Calibri"/>
        </w:rPr>
        <w:t xml:space="preserve"> </w:t>
      </w:r>
      <w:r w:rsidR="0063105C">
        <w:rPr>
          <w:rFonts w:eastAsia="Calibri"/>
        </w:rPr>
        <w:t xml:space="preserve"> а у </w:t>
      </w:r>
      <w:proofErr w:type="spellStart"/>
      <w:r w:rsidR="0063105C">
        <w:rPr>
          <w:rFonts w:eastAsia="Calibri"/>
        </w:rPr>
        <w:t>складу</w:t>
      </w:r>
      <w:proofErr w:type="spellEnd"/>
      <w:r w:rsidR="0063105C">
        <w:rPr>
          <w:rFonts w:eastAsia="Calibri"/>
        </w:rPr>
        <w:t xml:space="preserve"> </w:t>
      </w:r>
      <w:proofErr w:type="spellStart"/>
      <w:r w:rsidR="0063105C">
        <w:rPr>
          <w:rFonts w:eastAsia="Calibri"/>
        </w:rPr>
        <w:t>са</w:t>
      </w:r>
      <w:proofErr w:type="spellEnd"/>
      <w:r w:rsidR="0063105C">
        <w:rPr>
          <w:rFonts w:eastAsia="Calibri"/>
        </w:rPr>
        <w:t xml:space="preserve"> </w:t>
      </w:r>
      <w:proofErr w:type="spellStart"/>
      <w:r w:rsidR="0063105C">
        <w:rPr>
          <w:rFonts w:eastAsia="Calibri"/>
        </w:rPr>
        <w:t>Локалним</w:t>
      </w:r>
      <w:proofErr w:type="spellEnd"/>
      <w:r w:rsidR="0063105C">
        <w:rPr>
          <w:rFonts w:eastAsia="Calibri"/>
        </w:rPr>
        <w:t xml:space="preserve"> </w:t>
      </w:r>
      <w:proofErr w:type="spellStart"/>
      <w:r w:rsidR="0063105C">
        <w:rPr>
          <w:rFonts w:eastAsia="Calibri"/>
        </w:rPr>
        <w:t>акционим</w:t>
      </w:r>
      <w:proofErr w:type="spellEnd"/>
      <w:r w:rsidR="0063105C">
        <w:rPr>
          <w:rFonts w:eastAsia="Calibri"/>
        </w:rPr>
        <w:t xml:space="preserve"> </w:t>
      </w:r>
      <w:proofErr w:type="spellStart"/>
      <w:r w:rsidR="0063105C">
        <w:rPr>
          <w:rFonts w:eastAsia="Calibri"/>
        </w:rPr>
        <w:t>планом</w:t>
      </w:r>
      <w:proofErr w:type="spellEnd"/>
      <w:r w:rsidR="0063105C">
        <w:rPr>
          <w:rFonts w:eastAsia="Calibri"/>
        </w:rPr>
        <w:t xml:space="preserve"> </w:t>
      </w:r>
      <w:proofErr w:type="spellStart"/>
      <w:r w:rsidR="0063105C">
        <w:rPr>
          <w:rFonts w:eastAsia="Calibri"/>
        </w:rPr>
        <w:t>запошљавања</w:t>
      </w:r>
      <w:proofErr w:type="spellEnd"/>
      <w:r w:rsidR="0063105C">
        <w:rPr>
          <w:rFonts w:eastAsia="Calibri"/>
        </w:rPr>
        <w:t xml:space="preserve"> </w:t>
      </w:r>
      <w:proofErr w:type="spellStart"/>
      <w:r w:rsidR="0063105C">
        <w:rPr>
          <w:rFonts w:eastAsia="Calibri"/>
        </w:rPr>
        <w:t>града</w:t>
      </w:r>
      <w:proofErr w:type="spellEnd"/>
      <w:r w:rsidR="0063105C">
        <w:rPr>
          <w:rFonts w:eastAsia="Calibri"/>
        </w:rPr>
        <w:t xml:space="preserve"> </w:t>
      </w:r>
      <w:proofErr w:type="spellStart"/>
      <w:r w:rsidR="0063105C">
        <w:rPr>
          <w:rFonts w:eastAsia="Calibri"/>
        </w:rPr>
        <w:t>Врања</w:t>
      </w:r>
      <w:proofErr w:type="spellEnd"/>
      <w:r w:rsidR="0063105C">
        <w:rPr>
          <w:rFonts w:eastAsia="Calibri"/>
        </w:rPr>
        <w:t xml:space="preserve"> </w:t>
      </w:r>
      <w:proofErr w:type="spellStart"/>
      <w:r w:rsidR="0063105C">
        <w:rPr>
          <w:rFonts w:eastAsia="Calibri"/>
        </w:rPr>
        <w:t>за</w:t>
      </w:r>
      <w:proofErr w:type="spellEnd"/>
      <w:r w:rsidR="0063105C">
        <w:rPr>
          <w:rFonts w:eastAsia="Calibri"/>
        </w:rPr>
        <w:t xml:space="preserve"> </w:t>
      </w:r>
      <w:proofErr w:type="spellStart"/>
      <w:r w:rsidR="0063105C">
        <w:rPr>
          <w:rFonts w:eastAsia="Calibri"/>
        </w:rPr>
        <w:t>период</w:t>
      </w:r>
      <w:proofErr w:type="spellEnd"/>
      <w:r w:rsidR="0063105C">
        <w:rPr>
          <w:rFonts w:eastAsia="Calibri"/>
        </w:rPr>
        <w:t xml:space="preserve"> 2024. -2026. </w:t>
      </w:r>
      <w:proofErr w:type="spellStart"/>
      <w:r w:rsidR="0063105C">
        <w:rPr>
          <w:rFonts w:eastAsia="Calibri"/>
        </w:rPr>
        <w:t>године</w:t>
      </w:r>
      <w:proofErr w:type="spellEnd"/>
      <w:r w:rsidR="0063105C">
        <w:rPr>
          <w:rFonts w:eastAsia="Calibri"/>
        </w:rPr>
        <w:t xml:space="preserve">, </w:t>
      </w:r>
      <w:proofErr w:type="spellStart"/>
      <w:r w:rsidRPr="0016079F">
        <w:rPr>
          <w:rFonts w:eastAsia="Calibri"/>
        </w:rPr>
        <w:t>Градско</w:t>
      </w:r>
      <w:proofErr w:type="spellEnd"/>
      <w:r w:rsidRPr="0016079F">
        <w:rPr>
          <w:rFonts w:eastAsia="Calibri"/>
        </w:rPr>
        <w:t xml:space="preserve"> </w:t>
      </w:r>
      <w:proofErr w:type="spellStart"/>
      <w:r w:rsidRPr="0016079F">
        <w:rPr>
          <w:rFonts w:eastAsia="Calibri"/>
        </w:rPr>
        <w:t>веће</w:t>
      </w:r>
      <w:proofErr w:type="spellEnd"/>
      <w:r w:rsidRPr="0016079F">
        <w:rPr>
          <w:rFonts w:eastAsia="Calibri"/>
        </w:rPr>
        <w:t xml:space="preserve"> </w:t>
      </w:r>
      <w:proofErr w:type="spellStart"/>
      <w:r w:rsidRPr="0016079F">
        <w:rPr>
          <w:rFonts w:eastAsia="Calibri"/>
        </w:rPr>
        <w:t>града</w:t>
      </w:r>
      <w:proofErr w:type="spellEnd"/>
      <w:r w:rsidRPr="0016079F">
        <w:rPr>
          <w:rFonts w:eastAsia="Calibri"/>
        </w:rPr>
        <w:t xml:space="preserve"> </w:t>
      </w:r>
      <w:proofErr w:type="spellStart"/>
      <w:r w:rsidRPr="0016079F">
        <w:rPr>
          <w:rFonts w:eastAsia="Calibri"/>
        </w:rPr>
        <w:t>Врања</w:t>
      </w:r>
      <w:proofErr w:type="spellEnd"/>
      <w:r w:rsidRPr="0016079F">
        <w:rPr>
          <w:rFonts w:eastAsia="Calibri"/>
        </w:rPr>
        <w:t xml:space="preserve">, </w:t>
      </w:r>
      <w:proofErr w:type="spellStart"/>
      <w:r w:rsidRPr="0016079F">
        <w:rPr>
          <w:rFonts w:eastAsia="Calibri"/>
        </w:rPr>
        <w:t>на</w:t>
      </w:r>
      <w:proofErr w:type="spellEnd"/>
      <w:r w:rsidRPr="0016079F">
        <w:rPr>
          <w:rFonts w:eastAsia="Calibri"/>
        </w:rPr>
        <w:t xml:space="preserve"> </w:t>
      </w:r>
      <w:proofErr w:type="spellStart"/>
      <w:r w:rsidRPr="0016079F">
        <w:rPr>
          <w:rFonts w:eastAsia="Calibri"/>
        </w:rPr>
        <w:t>седници</w:t>
      </w:r>
      <w:proofErr w:type="spellEnd"/>
      <w:r w:rsidRPr="0016079F">
        <w:rPr>
          <w:rFonts w:eastAsia="Calibri"/>
        </w:rPr>
        <w:t xml:space="preserve"> </w:t>
      </w:r>
      <w:proofErr w:type="spellStart"/>
      <w:r w:rsidRPr="0016079F">
        <w:rPr>
          <w:rFonts w:eastAsia="Calibri"/>
        </w:rPr>
        <w:t>Градског</w:t>
      </w:r>
      <w:proofErr w:type="spellEnd"/>
      <w:r w:rsidR="00046BA0">
        <w:rPr>
          <w:rFonts w:eastAsia="Calibri"/>
        </w:rPr>
        <w:t xml:space="preserve"> </w:t>
      </w:r>
      <w:proofErr w:type="spellStart"/>
      <w:r w:rsidR="00046BA0">
        <w:rPr>
          <w:rFonts w:eastAsia="Calibri"/>
        </w:rPr>
        <w:t>већа</w:t>
      </w:r>
      <w:proofErr w:type="spellEnd"/>
      <w:r w:rsidR="00046BA0">
        <w:rPr>
          <w:rFonts w:eastAsia="Calibri"/>
        </w:rPr>
        <w:t xml:space="preserve">, </w:t>
      </w:r>
      <w:proofErr w:type="spellStart"/>
      <w:r w:rsidR="00046BA0">
        <w:rPr>
          <w:rFonts w:eastAsia="Calibri"/>
        </w:rPr>
        <w:t>дана</w:t>
      </w:r>
      <w:proofErr w:type="spellEnd"/>
      <w:r w:rsidR="00046BA0">
        <w:rPr>
          <w:rFonts w:eastAsia="Calibri"/>
        </w:rPr>
        <w:t xml:space="preserve">: 30.07.2024 </w:t>
      </w:r>
      <w:proofErr w:type="spellStart"/>
      <w:r w:rsidR="00046BA0">
        <w:rPr>
          <w:rFonts w:eastAsia="Calibri"/>
        </w:rPr>
        <w:t>донело</w:t>
      </w:r>
      <w:proofErr w:type="spellEnd"/>
      <w:r w:rsidR="00046BA0">
        <w:rPr>
          <w:rFonts w:eastAsia="Calibri"/>
        </w:rPr>
        <w:t xml:space="preserve"> </w:t>
      </w:r>
      <w:proofErr w:type="spellStart"/>
      <w:r w:rsidR="00046BA0">
        <w:rPr>
          <w:rFonts w:eastAsia="Calibri"/>
        </w:rPr>
        <w:t>је</w:t>
      </w:r>
      <w:proofErr w:type="spellEnd"/>
      <w:r w:rsidR="00046BA0">
        <w:rPr>
          <w:rFonts w:eastAsia="Calibri"/>
        </w:rPr>
        <w:t>:</w:t>
      </w:r>
    </w:p>
    <w:p w14:paraId="699A1955" w14:textId="77777777" w:rsidR="004B4809" w:rsidRPr="00B34D64" w:rsidRDefault="004B4809" w:rsidP="004B4809">
      <w:pPr>
        <w:jc w:val="both"/>
        <w:rPr>
          <w:color w:val="2B2A29"/>
        </w:rPr>
      </w:pPr>
    </w:p>
    <w:p w14:paraId="57CABB74" w14:textId="77777777" w:rsidR="004B4809" w:rsidRDefault="004B4809" w:rsidP="004B4809">
      <w:pPr>
        <w:autoSpaceDE w:val="0"/>
        <w:autoSpaceDN w:val="0"/>
        <w:adjustRightInd w:val="0"/>
        <w:rPr>
          <w:rFonts w:ascii="TimesNewRoman,Bold" w:hAnsi="TimesNewRoman,Bold" w:cs="TimesNewRoman,Bold"/>
          <w:b/>
          <w:bCs/>
        </w:rPr>
      </w:pPr>
      <w:r>
        <w:rPr>
          <w:b/>
          <w:lang w:val="sr-Cyrl-CS"/>
        </w:rPr>
        <w:t xml:space="preserve">    </w:t>
      </w:r>
      <w:r>
        <w:rPr>
          <w:b/>
        </w:rPr>
        <w:t xml:space="preserve">                                  </w:t>
      </w:r>
      <w:r w:rsidRPr="00F75E8F">
        <w:rPr>
          <w:b/>
          <w:lang w:val="sr-Cyrl-CS"/>
        </w:rPr>
        <w:t xml:space="preserve">ОДЛУКУ О </w:t>
      </w:r>
      <w:r>
        <w:rPr>
          <w:rFonts w:ascii="TimesNewRoman,Bold" w:hAnsi="TimesNewRoman,Bold" w:cs="TimesNewRoman,Bold"/>
          <w:b/>
          <w:bCs/>
        </w:rPr>
        <w:t>ОДОБРАВАЊУ СУБВЕНЦИЈА ЗА</w:t>
      </w:r>
    </w:p>
    <w:p w14:paraId="1786285C" w14:textId="77777777" w:rsidR="004B4809" w:rsidRDefault="004B4809" w:rsidP="004B4809">
      <w:pPr>
        <w:jc w:val="center"/>
        <w:rPr>
          <w:rFonts w:ascii="TimesNewRoman,Bold" w:hAnsi="TimesNewRoman,Bold" w:cs="TimesNewRoman,Bold"/>
          <w:b/>
          <w:bCs/>
        </w:rPr>
      </w:pPr>
      <w:r>
        <w:rPr>
          <w:rFonts w:ascii="TimesNewRoman,Bold" w:hAnsi="TimesNewRoman,Bold" w:cs="TimesNewRoman,Bold"/>
          <w:b/>
          <w:bCs/>
        </w:rPr>
        <w:t>САМОЗАПОШЉАВАЊЕ</w:t>
      </w:r>
    </w:p>
    <w:p w14:paraId="10C71563" w14:textId="77777777" w:rsidR="004B4809" w:rsidRPr="00241404" w:rsidRDefault="004B4809" w:rsidP="004B4809">
      <w:pPr>
        <w:jc w:val="center"/>
        <w:rPr>
          <w:b/>
          <w:lang w:val="sr-Cyrl-CS"/>
        </w:rPr>
      </w:pPr>
    </w:p>
    <w:p w14:paraId="408C20C6" w14:textId="77777777" w:rsidR="004B4809" w:rsidRPr="009A380C" w:rsidRDefault="004B4809" w:rsidP="004B4809">
      <w:pPr>
        <w:tabs>
          <w:tab w:val="center" w:pos="4703"/>
        </w:tabs>
        <w:rPr>
          <w:lang w:val="sr-Cyrl-CS"/>
        </w:rPr>
      </w:pPr>
      <w:r w:rsidRPr="009A380C">
        <w:rPr>
          <w:lang w:val="sr-Cyrl-CS"/>
        </w:rPr>
        <w:t xml:space="preserve">             </w:t>
      </w:r>
      <w:r w:rsidRPr="009A380C">
        <w:rPr>
          <w:lang w:val="sr-Cyrl-CS"/>
        </w:rPr>
        <w:tab/>
      </w:r>
      <w:r w:rsidRPr="009A380C">
        <w:rPr>
          <w:b/>
          <w:lang w:val="sr-Cyrl-CS"/>
        </w:rPr>
        <w:t>Члан 1</w:t>
      </w:r>
      <w:r w:rsidRPr="009A380C">
        <w:rPr>
          <w:lang w:val="sr-Cyrl-CS"/>
        </w:rPr>
        <w:t>.</w:t>
      </w:r>
    </w:p>
    <w:p w14:paraId="5AD23368" w14:textId="77777777" w:rsidR="004B4809" w:rsidRPr="00865773" w:rsidRDefault="004B4809" w:rsidP="004B4809">
      <w:pPr>
        <w:autoSpaceDE w:val="0"/>
        <w:autoSpaceDN w:val="0"/>
        <w:adjustRightInd w:val="0"/>
        <w:jc w:val="both"/>
        <w:rPr>
          <w:lang w:val="sr-Cyrl-CS"/>
        </w:rPr>
      </w:pPr>
      <w:r w:rsidRPr="009A380C">
        <w:rPr>
          <w:lang w:val="sr-Cyrl-CS"/>
        </w:rPr>
        <w:t xml:space="preserve">                </w:t>
      </w:r>
      <w:r w:rsidRPr="00724799">
        <w:rPr>
          <w:rFonts w:ascii="TimesNewRoman" w:hAnsi="TimesNewRoman" w:cs="TimesNewRoman"/>
          <w:lang w:val="sr-Cyrl-CS"/>
        </w:rPr>
        <w:t xml:space="preserve">Одобравају се бесповратна средства </w:t>
      </w:r>
      <w:r w:rsidRPr="00724799">
        <w:rPr>
          <w:lang w:val="sr-Cyrl-CS"/>
        </w:rPr>
        <w:t>–</w:t>
      </w:r>
      <w:r w:rsidRPr="00F23685">
        <w:rPr>
          <w:lang w:val="sr-Cyrl-CS"/>
        </w:rPr>
        <w:t xml:space="preserve"> </w:t>
      </w:r>
      <w:r w:rsidRPr="00724799">
        <w:rPr>
          <w:rFonts w:ascii="TimesNewRoman" w:hAnsi="TimesNewRoman" w:cs="TimesNewRoman"/>
          <w:lang w:val="sr-Cyrl-CS"/>
        </w:rPr>
        <w:t>субвенције за самозапошљавање</w:t>
      </w:r>
      <w:r w:rsidRPr="00724799">
        <w:rPr>
          <w:lang w:val="sr-Cyrl-CS"/>
        </w:rPr>
        <w:t xml:space="preserve">, </w:t>
      </w:r>
      <w:r w:rsidRPr="00724799">
        <w:rPr>
          <w:rFonts w:ascii="TimesNewRoman" w:hAnsi="TimesNewRoman" w:cs="TimesNewRoman"/>
          <w:lang w:val="sr-Cyrl-CS"/>
        </w:rPr>
        <w:t>у складу са</w:t>
      </w:r>
      <w:r w:rsidRPr="00F23685">
        <w:rPr>
          <w:rFonts w:cs="TimesNewRoman"/>
          <w:lang w:val="sr-Cyrl-CS"/>
        </w:rPr>
        <w:t xml:space="preserve"> </w:t>
      </w:r>
      <w:r w:rsidRPr="00724799">
        <w:rPr>
          <w:rFonts w:ascii="TimesNewRoman" w:hAnsi="TimesNewRoman" w:cs="TimesNewRoman"/>
          <w:lang w:val="sr-Cyrl-CS"/>
        </w:rPr>
        <w:t>условима Јавног позива</w:t>
      </w:r>
      <w:r w:rsidRPr="00724799">
        <w:rPr>
          <w:lang w:val="sr-Cyrl-CS"/>
        </w:rPr>
        <w:t xml:space="preserve">, </w:t>
      </w:r>
      <w:r w:rsidRPr="00724799">
        <w:rPr>
          <w:rFonts w:ascii="TimesNewRoman" w:hAnsi="TimesNewRoman" w:cs="TimesNewRoman"/>
          <w:lang w:val="sr-Cyrl-CS"/>
        </w:rPr>
        <w:t>поднетом документацијом</w:t>
      </w:r>
      <w:r w:rsidRPr="00F23685">
        <w:rPr>
          <w:lang w:val="sr-Cyrl-CS"/>
        </w:rPr>
        <w:t xml:space="preserve"> </w:t>
      </w:r>
      <w:r w:rsidRPr="00724799">
        <w:rPr>
          <w:rFonts w:ascii="TimesNewRoman" w:hAnsi="TimesNewRoman" w:cs="TimesNewRoman"/>
          <w:lang w:val="sr-Cyrl-CS"/>
        </w:rPr>
        <w:t>и спроведеном бодовању поднетих захтева са</w:t>
      </w:r>
      <w:r w:rsidRPr="00F23685">
        <w:rPr>
          <w:lang w:val="sr-Cyrl-CS"/>
        </w:rPr>
        <w:t xml:space="preserve"> </w:t>
      </w:r>
      <w:r w:rsidRPr="00724799">
        <w:rPr>
          <w:rFonts w:ascii="TimesNewRoman" w:hAnsi="TimesNewRoman" w:cs="TimesNewRoman"/>
          <w:lang w:val="sr-Cyrl-CS"/>
        </w:rPr>
        <w:t>бизнис планом за следећа лица</w:t>
      </w:r>
      <w:r w:rsidRPr="00724799">
        <w:rPr>
          <w:lang w:val="sr-Cyrl-CS"/>
        </w:rPr>
        <w:t>:</w:t>
      </w:r>
    </w:p>
    <w:tbl>
      <w:tblPr>
        <w:tblStyle w:val="TableGrid"/>
        <w:tblW w:w="9606" w:type="dxa"/>
        <w:tblLook w:val="04A0" w:firstRow="1" w:lastRow="0" w:firstColumn="1" w:lastColumn="0" w:noHBand="0" w:noVBand="1"/>
      </w:tblPr>
      <w:tblGrid>
        <w:gridCol w:w="515"/>
        <w:gridCol w:w="2427"/>
        <w:gridCol w:w="1593"/>
        <w:gridCol w:w="2217"/>
        <w:gridCol w:w="1493"/>
        <w:gridCol w:w="1361"/>
      </w:tblGrid>
      <w:tr w:rsidR="004B4809" w14:paraId="61C06B76" w14:textId="77777777" w:rsidTr="004B4809">
        <w:trPr>
          <w:trHeight w:val="832"/>
        </w:trPr>
        <w:tc>
          <w:tcPr>
            <w:tcW w:w="515" w:type="dxa"/>
          </w:tcPr>
          <w:p w14:paraId="4D0AF0B3" w14:textId="77777777" w:rsidR="004B4809" w:rsidRPr="00A758C1" w:rsidRDefault="004B4809" w:rsidP="004B4809">
            <w:pPr>
              <w:jc w:val="center"/>
              <w:rPr>
                <w:b/>
                <w:sz w:val="24"/>
                <w:szCs w:val="24"/>
              </w:rPr>
            </w:pPr>
            <w:proofErr w:type="spellStart"/>
            <w:r w:rsidRPr="00A758C1">
              <w:rPr>
                <w:b/>
                <w:sz w:val="24"/>
                <w:szCs w:val="24"/>
              </w:rPr>
              <w:t>Рб</w:t>
            </w:r>
            <w:proofErr w:type="spellEnd"/>
          </w:p>
        </w:tc>
        <w:tc>
          <w:tcPr>
            <w:tcW w:w="2427" w:type="dxa"/>
          </w:tcPr>
          <w:p w14:paraId="37C0EDA7" w14:textId="77777777" w:rsidR="004B4809" w:rsidRPr="00724799" w:rsidRDefault="004B4809" w:rsidP="004B4809">
            <w:pPr>
              <w:autoSpaceDE w:val="0"/>
              <w:autoSpaceDN w:val="0"/>
              <w:adjustRightInd w:val="0"/>
              <w:rPr>
                <w:rFonts w:ascii="TimesNewRoman,Bold" w:hAnsi="TimesNewRoman,Bold" w:cs="TimesNewRoman,Bold"/>
                <w:b/>
                <w:bCs/>
                <w:sz w:val="24"/>
                <w:szCs w:val="24"/>
              </w:rPr>
            </w:pPr>
            <w:proofErr w:type="spellStart"/>
            <w:r>
              <w:rPr>
                <w:rFonts w:ascii="TimesNewRoman,Bold" w:hAnsi="TimesNewRoman,Bold" w:cs="TimesNewRoman,Bold"/>
                <w:b/>
                <w:bCs/>
                <w:sz w:val="24"/>
                <w:szCs w:val="24"/>
              </w:rPr>
              <w:t>Име</w:t>
            </w:r>
            <w:proofErr w:type="spellEnd"/>
            <w:r>
              <w:rPr>
                <w:rFonts w:ascii="TimesNewRoman,Bold" w:hAnsi="TimesNewRoman,Bold" w:cs="TimesNewRoman,Bold"/>
                <w:b/>
                <w:bCs/>
                <w:sz w:val="24"/>
                <w:szCs w:val="24"/>
              </w:rPr>
              <w:t xml:space="preserve"> и </w:t>
            </w:r>
            <w:proofErr w:type="spellStart"/>
            <w:r>
              <w:rPr>
                <w:rFonts w:ascii="TimesNewRoman,Bold" w:hAnsi="TimesNewRoman,Bold" w:cs="TimesNewRoman,Bold"/>
                <w:b/>
                <w:bCs/>
                <w:sz w:val="24"/>
                <w:szCs w:val="24"/>
              </w:rPr>
              <w:t>презиме</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лица</w:t>
            </w:r>
            <w:proofErr w:type="spellEnd"/>
          </w:p>
        </w:tc>
        <w:tc>
          <w:tcPr>
            <w:tcW w:w="1593" w:type="dxa"/>
          </w:tcPr>
          <w:p w14:paraId="7F69E559" w14:textId="77777777" w:rsidR="004B4809" w:rsidRPr="00724799" w:rsidRDefault="004B4809" w:rsidP="004B4809">
            <w:pPr>
              <w:jc w:val="center"/>
              <w:rPr>
                <w:b/>
                <w:sz w:val="24"/>
                <w:szCs w:val="24"/>
              </w:rPr>
            </w:pPr>
            <w:proofErr w:type="spellStart"/>
            <w:r>
              <w:rPr>
                <w:b/>
                <w:sz w:val="24"/>
                <w:szCs w:val="24"/>
              </w:rPr>
              <w:t>Адреса</w:t>
            </w:r>
            <w:proofErr w:type="spellEnd"/>
          </w:p>
        </w:tc>
        <w:tc>
          <w:tcPr>
            <w:tcW w:w="2217" w:type="dxa"/>
          </w:tcPr>
          <w:p w14:paraId="1C9084B1" w14:textId="77777777" w:rsidR="004B4809" w:rsidRPr="00E524ED" w:rsidRDefault="004B4809" w:rsidP="004B4809">
            <w:pPr>
              <w:jc w:val="center"/>
              <w:rPr>
                <w:b/>
                <w:sz w:val="24"/>
                <w:szCs w:val="24"/>
              </w:rPr>
            </w:pPr>
            <w:proofErr w:type="spellStart"/>
            <w:r>
              <w:rPr>
                <w:b/>
                <w:sz w:val="24"/>
                <w:szCs w:val="24"/>
              </w:rPr>
              <w:t>Планирана</w:t>
            </w:r>
            <w:proofErr w:type="spellEnd"/>
            <w:r>
              <w:rPr>
                <w:b/>
                <w:sz w:val="24"/>
                <w:szCs w:val="24"/>
              </w:rPr>
              <w:t xml:space="preserve"> </w:t>
            </w:r>
            <w:proofErr w:type="spellStart"/>
            <w:r>
              <w:rPr>
                <w:b/>
                <w:sz w:val="24"/>
                <w:szCs w:val="24"/>
              </w:rPr>
              <w:t>пословна</w:t>
            </w:r>
            <w:proofErr w:type="spellEnd"/>
            <w:r>
              <w:rPr>
                <w:b/>
                <w:sz w:val="24"/>
                <w:szCs w:val="24"/>
              </w:rPr>
              <w:t xml:space="preserve"> </w:t>
            </w:r>
            <w:proofErr w:type="spellStart"/>
            <w:r>
              <w:rPr>
                <w:b/>
                <w:sz w:val="24"/>
                <w:szCs w:val="24"/>
              </w:rPr>
              <w:t>делатност</w:t>
            </w:r>
            <w:proofErr w:type="spellEnd"/>
          </w:p>
        </w:tc>
        <w:tc>
          <w:tcPr>
            <w:tcW w:w="1493" w:type="dxa"/>
          </w:tcPr>
          <w:p w14:paraId="6F3F296E" w14:textId="77777777" w:rsidR="004B4809" w:rsidRPr="00E524ED" w:rsidRDefault="004B4809" w:rsidP="004B4809">
            <w:pPr>
              <w:jc w:val="center"/>
              <w:rPr>
                <w:b/>
                <w:sz w:val="24"/>
                <w:szCs w:val="24"/>
              </w:rPr>
            </w:pPr>
            <w:proofErr w:type="spellStart"/>
            <w:r w:rsidRPr="00A758C1">
              <w:rPr>
                <w:b/>
                <w:sz w:val="24"/>
                <w:szCs w:val="24"/>
              </w:rPr>
              <w:t>Износ</w:t>
            </w:r>
            <w:proofErr w:type="spellEnd"/>
            <w:r w:rsidRPr="00A758C1">
              <w:rPr>
                <w:b/>
                <w:sz w:val="24"/>
                <w:szCs w:val="24"/>
              </w:rPr>
              <w:t xml:space="preserve"> </w:t>
            </w:r>
            <w:proofErr w:type="spellStart"/>
            <w:r w:rsidRPr="00A758C1">
              <w:rPr>
                <w:b/>
                <w:sz w:val="24"/>
                <w:szCs w:val="24"/>
              </w:rPr>
              <w:t>додељених</w:t>
            </w:r>
            <w:proofErr w:type="spellEnd"/>
            <w:r w:rsidRPr="00A758C1">
              <w:rPr>
                <w:b/>
                <w:sz w:val="24"/>
                <w:szCs w:val="24"/>
              </w:rPr>
              <w:t xml:space="preserve"> </w:t>
            </w:r>
            <w:proofErr w:type="spellStart"/>
            <w:r w:rsidRPr="00A758C1">
              <w:rPr>
                <w:b/>
                <w:sz w:val="24"/>
                <w:szCs w:val="24"/>
              </w:rPr>
              <w:t>бодова</w:t>
            </w:r>
            <w:proofErr w:type="spellEnd"/>
          </w:p>
        </w:tc>
        <w:tc>
          <w:tcPr>
            <w:tcW w:w="1361" w:type="dxa"/>
          </w:tcPr>
          <w:p w14:paraId="65254477" w14:textId="77777777" w:rsidR="004B4809" w:rsidRDefault="004B4809" w:rsidP="004B4809">
            <w:pPr>
              <w:jc w:val="center"/>
              <w:rPr>
                <w:b/>
                <w:sz w:val="24"/>
                <w:szCs w:val="24"/>
              </w:rPr>
            </w:pPr>
            <w:proofErr w:type="spellStart"/>
            <w:r>
              <w:rPr>
                <w:b/>
                <w:sz w:val="24"/>
                <w:szCs w:val="24"/>
              </w:rPr>
              <w:t>Износ</w:t>
            </w:r>
            <w:proofErr w:type="spellEnd"/>
            <w:r>
              <w:rPr>
                <w:b/>
                <w:sz w:val="24"/>
                <w:szCs w:val="24"/>
              </w:rPr>
              <w:t xml:space="preserve"> </w:t>
            </w:r>
            <w:proofErr w:type="spellStart"/>
            <w:r>
              <w:rPr>
                <w:b/>
                <w:sz w:val="24"/>
                <w:szCs w:val="24"/>
              </w:rPr>
              <w:t>одобрених</w:t>
            </w:r>
            <w:proofErr w:type="spellEnd"/>
            <w:r>
              <w:rPr>
                <w:b/>
                <w:sz w:val="24"/>
                <w:szCs w:val="24"/>
              </w:rPr>
              <w:t xml:space="preserve"> </w:t>
            </w:r>
            <w:proofErr w:type="spellStart"/>
            <w:r>
              <w:rPr>
                <w:b/>
                <w:sz w:val="24"/>
                <w:szCs w:val="24"/>
              </w:rPr>
              <w:t>средстава</w:t>
            </w:r>
            <w:proofErr w:type="spellEnd"/>
          </w:p>
        </w:tc>
      </w:tr>
      <w:tr w:rsidR="004B4809" w14:paraId="6D6CED28" w14:textId="77777777" w:rsidTr="004B4809">
        <w:trPr>
          <w:trHeight w:val="272"/>
        </w:trPr>
        <w:tc>
          <w:tcPr>
            <w:tcW w:w="515" w:type="dxa"/>
          </w:tcPr>
          <w:p w14:paraId="2DE76CBA" w14:textId="77777777" w:rsidR="004B4809" w:rsidRPr="00F75E8F" w:rsidRDefault="004B4809" w:rsidP="004B4809">
            <w:pPr>
              <w:jc w:val="center"/>
              <w:rPr>
                <w:sz w:val="24"/>
                <w:szCs w:val="24"/>
              </w:rPr>
            </w:pPr>
            <w:r w:rsidRPr="00036D43">
              <w:rPr>
                <w:sz w:val="24"/>
                <w:szCs w:val="24"/>
              </w:rPr>
              <w:t>1.</w:t>
            </w:r>
          </w:p>
        </w:tc>
        <w:tc>
          <w:tcPr>
            <w:tcW w:w="2427" w:type="dxa"/>
          </w:tcPr>
          <w:p w14:paraId="2242F3C3" w14:textId="77777777" w:rsidR="004B4809" w:rsidRPr="00A34A8D" w:rsidRDefault="004B4809" w:rsidP="004B4809">
            <w:pPr>
              <w:rPr>
                <w:sz w:val="24"/>
                <w:szCs w:val="24"/>
              </w:rPr>
            </w:pPr>
            <w:proofErr w:type="spellStart"/>
            <w:r>
              <w:rPr>
                <w:sz w:val="24"/>
                <w:szCs w:val="24"/>
              </w:rPr>
              <w:t>Маја</w:t>
            </w:r>
            <w:proofErr w:type="spellEnd"/>
            <w:r>
              <w:rPr>
                <w:sz w:val="24"/>
                <w:szCs w:val="24"/>
              </w:rPr>
              <w:t xml:space="preserve"> </w:t>
            </w:r>
            <w:proofErr w:type="spellStart"/>
            <w:r>
              <w:rPr>
                <w:sz w:val="24"/>
                <w:szCs w:val="24"/>
              </w:rPr>
              <w:t>Стошић</w:t>
            </w:r>
            <w:proofErr w:type="spellEnd"/>
          </w:p>
        </w:tc>
        <w:tc>
          <w:tcPr>
            <w:tcW w:w="1593" w:type="dxa"/>
          </w:tcPr>
          <w:p w14:paraId="7D8E51A8" w14:textId="77777777" w:rsidR="004B4809" w:rsidRPr="00A34A8D" w:rsidRDefault="004B4809" w:rsidP="004B4809">
            <w:pPr>
              <w:rPr>
                <w:sz w:val="24"/>
                <w:szCs w:val="24"/>
              </w:rPr>
            </w:pPr>
            <w:proofErr w:type="spellStart"/>
            <w:r>
              <w:rPr>
                <w:sz w:val="24"/>
                <w:szCs w:val="24"/>
              </w:rPr>
              <w:t>Василија</w:t>
            </w:r>
            <w:proofErr w:type="spellEnd"/>
            <w:r>
              <w:rPr>
                <w:sz w:val="24"/>
                <w:szCs w:val="24"/>
              </w:rPr>
              <w:t xml:space="preserve"> </w:t>
            </w:r>
            <w:proofErr w:type="spellStart"/>
            <w:r>
              <w:rPr>
                <w:sz w:val="24"/>
                <w:szCs w:val="24"/>
              </w:rPr>
              <w:t>Радојчић</w:t>
            </w:r>
            <w:proofErr w:type="spellEnd"/>
            <w:r>
              <w:rPr>
                <w:sz w:val="24"/>
                <w:szCs w:val="24"/>
              </w:rPr>
              <w:t xml:space="preserve"> бр.8, </w:t>
            </w:r>
            <w:proofErr w:type="spellStart"/>
            <w:r>
              <w:rPr>
                <w:sz w:val="24"/>
                <w:szCs w:val="24"/>
              </w:rPr>
              <w:t>Врање</w:t>
            </w:r>
            <w:proofErr w:type="spellEnd"/>
          </w:p>
        </w:tc>
        <w:tc>
          <w:tcPr>
            <w:tcW w:w="2217" w:type="dxa"/>
          </w:tcPr>
          <w:p w14:paraId="57DFA7B8" w14:textId="77777777" w:rsidR="004B4809" w:rsidRPr="00A34A8D" w:rsidRDefault="004B4809" w:rsidP="004B4809">
            <w:pPr>
              <w:rPr>
                <w:sz w:val="24"/>
                <w:szCs w:val="24"/>
              </w:rPr>
            </w:pPr>
            <w:proofErr w:type="spellStart"/>
            <w:r>
              <w:rPr>
                <w:sz w:val="24"/>
                <w:szCs w:val="24"/>
              </w:rPr>
              <w:t>Производња</w:t>
            </w:r>
            <w:proofErr w:type="spellEnd"/>
            <w:r>
              <w:rPr>
                <w:sz w:val="24"/>
                <w:szCs w:val="24"/>
              </w:rPr>
              <w:t xml:space="preserve"> </w:t>
            </w:r>
            <w:proofErr w:type="spellStart"/>
            <w:r>
              <w:rPr>
                <w:sz w:val="24"/>
                <w:szCs w:val="24"/>
              </w:rPr>
              <w:t>намештаја</w:t>
            </w:r>
            <w:proofErr w:type="spellEnd"/>
          </w:p>
        </w:tc>
        <w:tc>
          <w:tcPr>
            <w:tcW w:w="1493" w:type="dxa"/>
          </w:tcPr>
          <w:p w14:paraId="3A322A44" w14:textId="77777777" w:rsidR="004B4809" w:rsidRPr="00A34A8D" w:rsidRDefault="004B4809" w:rsidP="004B4809">
            <w:pPr>
              <w:jc w:val="center"/>
              <w:rPr>
                <w:sz w:val="24"/>
                <w:szCs w:val="24"/>
              </w:rPr>
            </w:pPr>
            <w:r>
              <w:rPr>
                <w:sz w:val="24"/>
                <w:szCs w:val="24"/>
              </w:rPr>
              <w:t>50</w:t>
            </w:r>
          </w:p>
        </w:tc>
        <w:tc>
          <w:tcPr>
            <w:tcW w:w="1361" w:type="dxa"/>
          </w:tcPr>
          <w:p w14:paraId="318C462D" w14:textId="77777777" w:rsidR="004B4809" w:rsidRPr="00A34A8D" w:rsidRDefault="004B4809" w:rsidP="004B4809">
            <w:pPr>
              <w:jc w:val="center"/>
              <w:rPr>
                <w:sz w:val="24"/>
                <w:szCs w:val="24"/>
              </w:rPr>
            </w:pPr>
            <w:r>
              <w:rPr>
                <w:sz w:val="24"/>
                <w:szCs w:val="24"/>
              </w:rPr>
              <w:t>300.000,00</w:t>
            </w:r>
          </w:p>
        </w:tc>
      </w:tr>
      <w:tr w:rsidR="004B4809" w14:paraId="58EF836E" w14:textId="77777777" w:rsidTr="004B4809">
        <w:trPr>
          <w:trHeight w:val="272"/>
        </w:trPr>
        <w:tc>
          <w:tcPr>
            <w:tcW w:w="515" w:type="dxa"/>
          </w:tcPr>
          <w:p w14:paraId="06D31C4F" w14:textId="77777777" w:rsidR="004B4809" w:rsidRPr="00036D43" w:rsidRDefault="004B4809" w:rsidP="004B4809">
            <w:pPr>
              <w:jc w:val="center"/>
              <w:rPr>
                <w:sz w:val="24"/>
                <w:szCs w:val="24"/>
              </w:rPr>
            </w:pPr>
            <w:r w:rsidRPr="00036D43">
              <w:rPr>
                <w:sz w:val="24"/>
                <w:szCs w:val="24"/>
              </w:rPr>
              <w:t>2.</w:t>
            </w:r>
          </w:p>
        </w:tc>
        <w:tc>
          <w:tcPr>
            <w:tcW w:w="2427" w:type="dxa"/>
          </w:tcPr>
          <w:p w14:paraId="6BF1B114" w14:textId="77777777" w:rsidR="004B4809" w:rsidRPr="00A34A8D" w:rsidRDefault="004B4809" w:rsidP="004B4809">
            <w:pPr>
              <w:rPr>
                <w:sz w:val="24"/>
                <w:szCs w:val="24"/>
              </w:rPr>
            </w:pPr>
            <w:proofErr w:type="spellStart"/>
            <w:r>
              <w:rPr>
                <w:sz w:val="24"/>
                <w:szCs w:val="24"/>
              </w:rPr>
              <w:t>Александар</w:t>
            </w:r>
            <w:proofErr w:type="spellEnd"/>
            <w:r>
              <w:rPr>
                <w:sz w:val="24"/>
                <w:szCs w:val="24"/>
              </w:rPr>
              <w:t xml:space="preserve"> </w:t>
            </w:r>
            <w:proofErr w:type="spellStart"/>
            <w:r>
              <w:rPr>
                <w:sz w:val="24"/>
                <w:szCs w:val="24"/>
              </w:rPr>
              <w:t>Пешић</w:t>
            </w:r>
            <w:proofErr w:type="spellEnd"/>
          </w:p>
        </w:tc>
        <w:tc>
          <w:tcPr>
            <w:tcW w:w="1593" w:type="dxa"/>
          </w:tcPr>
          <w:p w14:paraId="322336D1" w14:textId="77777777" w:rsidR="004B4809" w:rsidRPr="00A34A8D" w:rsidRDefault="004B4809" w:rsidP="004B4809">
            <w:pPr>
              <w:rPr>
                <w:sz w:val="24"/>
                <w:szCs w:val="24"/>
              </w:rPr>
            </w:pPr>
            <w:proofErr w:type="spellStart"/>
            <w:r>
              <w:rPr>
                <w:sz w:val="24"/>
                <w:szCs w:val="24"/>
              </w:rPr>
              <w:t>Чика</w:t>
            </w:r>
            <w:proofErr w:type="spellEnd"/>
            <w:r>
              <w:rPr>
                <w:sz w:val="24"/>
                <w:szCs w:val="24"/>
              </w:rPr>
              <w:t xml:space="preserve"> </w:t>
            </w:r>
            <w:proofErr w:type="spellStart"/>
            <w:r>
              <w:rPr>
                <w:sz w:val="24"/>
                <w:szCs w:val="24"/>
              </w:rPr>
              <w:t>Митина</w:t>
            </w:r>
            <w:proofErr w:type="spellEnd"/>
            <w:r>
              <w:rPr>
                <w:sz w:val="24"/>
                <w:szCs w:val="24"/>
              </w:rPr>
              <w:t xml:space="preserve"> 3, </w:t>
            </w:r>
            <w:proofErr w:type="spellStart"/>
            <w:r>
              <w:rPr>
                <w:sz w:val="24"/>
                <w:szCs w:val="24"/>
              </w:rPr>
              <w:t>Врање</w:t>
            </w:r>
            <w:proofErr w:type="spellEnd"/>
          </w:p>
        </w:tc>
        <w:tc>
          <w:tcPr>
            <w:tcW w:w="2217" w:type="dxa"/>
          </w:tcPr>
          <w:p w14:paraId="0BFAAECB" w14:textId="77777777" w:rsidR="004B4809" w:rsidRPr="00A34A8D" w:rsidRDefault="004B4809" w:rsidP="004B4809">
            <w:pPr>
              <w:rPr>
                <w:sz w:val="24"/>
                <w:szCs w:val="24"/>
              </w:rPr>
            </w:pPr>
            <w:proofErr w:type="spellStart"/>
            <w:r>
              <w:rPr>
                <w:sz w:val="24"/>
                <w:szCs w:val="24"/>
              </w:rPr>
              <w:t>Адвокатура</w:t>
            </w:r>
            <w:proofErr w:type="spellEnd"/>
          </w:p>
        </w:tc>
        <w:tc>
          <w:tcPr>
            <w:tcW w:w="1493" w:type="dxa"/>
          </w:tcPr>
          <w:p w14:paraId="2B10646F" w14:textId="77777777" w:rsidR="004B4809" w:rsidRPr="00A34A8D" w:rsidRDefault="004B4809" w:rsidP="004B4809">
            <w:pPr>
              <w:jc w:val="center"/>
              <w:rPr>
                <w:sz w:val="24"/>
                <w:szCs w:val="24"/>
              </w:rPr>
            </w:pPr>
            <w:r>
              <w:rPr>
                <w:sz w:val="24"/>
                <w:szCs w:val="24"/>
              </w:rPr>
              <w:t>45</w:t>
            </w:r>
          </w:p>
        </w:tc>
        <w:tc>
          <w:tcPr>
            <w:tcW w:w="1361" w:type="dxa"/>
          </w:tcPr>
          <w:p w14:paraId="2EE9C321" w14:textId="77777777" w:rsidR="004B4809" w:rsidRPr="00036D43" w:rsidRDefault="004B4809" w:rsidP="004B4809">
            <w:pPr>
              <w:jc w:val="center"/>
              <w:rPr>
                <w:sz w:val="24"/>
                <w:szCs w:val="24"/>
              </w:rPr>
            </w:pPr>
            <w:r>
              <w:rPr>
                <w:sz w:val="24"/>
                <w:szCs w:val="24"/>
              </w:rPr>
              <w:t>300.000,00</w:t>
            </w:r>
          </w:p>
        </w:tc>
      </w:tr>
      <w:tr w:rsidR="004B4809" w14:paraId="29747CA0" w14:textId="77777777" w:rsidTr="004B4809">
        <w:trPr>
          <w:trHeight w:val="272"/>
        </w:trPr>
        <w:tc>
          <w:tcPr>
            <w:tcW w:w="515" w:type="dxa"/>
          </w:tcPr>
          <w:p w14:paraId="779206DF" w14:textId="77777777" w:rsidR="004B4809" w:rsidRPr="00036D43" w:rsidRDefault="004B4809" w:rsidP="004B4809">
            <w:pPr>
              <w:jc w:val="center"/>
              <w:rPr>
                <w:sz w:val="24"/>
                <w:szCs w:val="24"/>
              </w:rPr>
            </w:pPr>
            <w:r w:rsidRPr="00036D43">
              <w:rPr>
                <w:sz w:val="24"/>
                <w:szCs w:val="24"/>
              </w:rPr>
              <w:t>3.</w:t>
            </w:r>
          </w:p>
        </w:tc>
        <w:tc>
          <w:tcPr>
            <w:tcW w:w="2427" w:type="dxa"/>
          </w:tcPr>
          <w:p w14:paraId="381E9924" w14:textId="77777777" w:rsidR="004B4809" w:rsidRPr="00A34A8D" w:rsidRDefault="004B4809" w:rsidP="004B4809">
            <w:pPr>
              <w:rPr>
                <w:sz w:val="24"/>
                <w:szCs w:val="24"/>
              </w:rPr>
            </w:pPr>
            <w:proofErr w:type="spellStart"/>
            <w:r>
              <w:rPr>
                <w:sz w:val="24"/>
                <w:szCs w:val="24"/>
              </w:rPr>
              <w:t>Никола</w:t>
            </w:r>
            <w:proofErr w:type="spellEnd"/>
            <w:r>
              <w:rPr>
                <w:sz w:val="24"/>
                <w:szCs w:val="24"/>
              </w:rPr>
              <w:t xml:space="preserve"> </w:t>
            </w:r>
            <w:proofErr w:type="spellStart"/>
            <w:r>
              <w:rPr>
                <w:sz w:val="24"/>
                <w:szCs w:val="24"/>
              </w:rPr>
              <w:t>Миленковић</w:t>
            </w:r>
            <w:proofErr w:type="spellEnd"/>
          </w:p>
        </w:tc>
        <w:tc>
          <w:tcPr>
            <w:tcW w:w="1593" w:type="dxa"/>
          </w:tcPr>
          <w:p w14:paraId="08E5C4EF" w14:textId="77777777" w:rsidR="004B4809" w:rsidRPr="00A34A8D" w:rsidRDefault="004B4809" w:rsidP="004B4809">
            <w:pPr>
              <w:rPr>
                <w:sz w:val="24"/>
                <w:szCs w:val="24"/>
              </w:rPr>
            </w:pPr>
            <w:proofErr w:type="spellStart"/>
            <w:r>
              <w:rPr>
                <w:sz w:val="24"/>
                <w:szCs w:val="24"/>
              </w:rPr>
              <w:t>Фрање</w:t>
            </w:r>
            <w:proofErr w:type="spellEnd"/>
            <w:r>
              <w:rPr>
                <w:sz w:val="24"/>
                <w:szCs w:val="24"/>
              </w:rPr>
              <w:t xml:space="preserve"> </w:t>
            </w:r>
            <w:proofErr w:type="spellStart"/>
            <w:r>
              <w:rPr>
                <w:sz w:val="24"/>
                <w:szCs w:val="24"/>
              </w:rPr>
              <w:t>Клуза</w:t>
            </w:r>
            <w:proofErr w:type="spellEnd"/>
            <w:r>
              <w:rPr>
                <w:sz w:val="24"/>
                <w:szCs w:val="24"/>
              </w:rPr>
              <w:t xml:space="preserve"> 22, </w:t>
            </w:r>
            <w:proofErr w:type="spellStart"/>
            <w:r>
              <w:rPr>
                <w:sz w:val="24"/>
                <w:szCs w:val="24"/>
              </w:rPr>
              <w:t>Врање</w:t>
            </w:r>
            <w:proofErr w:type="spellEnd"/>
          </w:p>
        </w:tc>
        <w:tc>
          <w:tcPr>
            <w:tcW w:w="2217" w:type="dxa"/>
          </w:tcPr>
          <w:p w14:paraId="71C0C9E8" w14:textId="77777777" w:rsidR="004B4809" w:rsidRPr="00A34A8D" w:rsidRDefault="004B4809" w:rsidP="004B4809">
            <w:pPr>
              <w:rPr>
                <w:sz w:val="24"/>
                <w:szCs w:val="24"/>
              </w:rPr>
            </w:pPr>
            <w:proofErr w:type="spellStart"/>
            <w:r>
              <w:rPr>
                <w:sz w:val="24"/>
                <w:szCs w:val="24"/>
              </w:rPr>
              <w:t>Фитнес</w:t>
            </w:r>
            <w:proofErr w:type="spellEnd"/>
            <w:r>
              <w:rPr>
                <w:sz w:val="24"/>
                <w:szCs w:val="24"/>
              </w:rPr>
              <w:t xml:space="preserve"> </w:t>
            </w:r>
            <w:proofErr w:type="spellStart"/>
            <w:r>
              <w:rPr>
                <w:sz w:val="24"/>
                <w:szCs w:val="24"/>
              </w:rPr>
              <w:t>студио</w:t>
            </w:r>
            <w:proofErr w:type="spellEnd"/>
          </w:p>
        </w:tc>
        <w:tc>
          <w:tcPr>
            <w:tcW w:w="1493" w:type="dxa"/>
          </w:tcPr>
          <w:p w14:paraId="0C0EB542" w14:textId="77777777" w:rsidR="004B4809" w:rsidRPr="00A34A8D" w:rsidRDefault="004B4809" w:rsidP="004B4809">
            <w:pPr>
              <w:jc w:val="center"/>
              <w:rPr>
                <w:sz w:val="24"/>
                <w:szCs w:val="24"/>
              </w:rPr>
            </w:pPr>
            <w:r>
              <w:rPr>
                <w:sz w:val="24"/>
                <w:szCs w:val="24"/>
              </w:rPr>
              <w:t>35</w:t>
            </w:r>
          </w:p>
        </w:tc>
        <w:tc>
          <w:tcPr>
            <w:tcW w:w="1361" w:type="dxa"/>
          </w:tcPr>
          <w:p w14:paraId="2B4C4EB7" w14:textId="77777777" w:rsidR="004B4809" w:rsidRPr="00036D43" w:rsidRDefault="004B4809" w:rsidP="004B4809">
            <w:pPr>
              <w:jc w:val="center"/>
              <w:rPr>
                <w:sz w:val="24"/>
                <w:szCs w:val="24"/>
              </w:rPr>
            </w:pPr>
            <w:r>
              <w:rPr>
                <w:sz w:val="24"/>
                <w:szCs w:val="24"/>
              </w:rPr>
              <w:t>300.000,00</w:t>
            </w:r>
          </w:p>
        </w:tc>
      </w:tr>
      <w:tr w:rsidR="004B4809" w14:paraId="7FABFC7D" w14:textId="77777777" w:rsidTr="004B4809">
        <w:trPr>
          <w:trHeight w:val="272"/>
        </w:trPr>
        <w:tc>
          <w:tcPr>
            <w:tcW w:w="515" w:type="dxa"/>
          </w:tcPr>
          <w:p w14:paraId="74DDDE2A" w14:textId="77777777" w:rsidR="004B4809" w:rsidRPr="00036D43" w:rsidRDefault="004B4809" w:rsidP="004B4809">
            <w:pPr>
              <w:jc w:val="center"/>
              <w:rPr>
                <w:sz w:val="24"/>
                <w:szCs w:val="24"/>
              </w:rPr>
            </w:pPr>
            <w:r>
              <w:rPr>
                <w:sz w:val="24"/>
                <w:szCs w:val="24"/>
              </w:rPr>
              <w:t>4.</w:t>
            </w:r>
          </w:p>
        </w:tc>
        <w:tc>
          <w:tcPr>
            <w:tcW w:w="2427" w:type="dxa"/>
          </w:tcPr>
          <w:p w14:paraId="7EA0DB81" w14:textId="77777777" w:rsidR="004B4809" w:rsidRPr="00A34A8D" w:rsidRDefault="004B4809" w:rsidP="004B4809">
            <w:pPr>
              <w:rPr>
                <w:sz w:val="24"/>
                <w:szCs w:val="24"/>
              </w:rPr>
            </w:pPr>
            <w:proofErr w:type="spellStart"/>
            <w:r>
              <w:rPr>
                <w:sz w:val="24"/>
                <w:szCs w:val="24"/>
              </w:rPr>
              <w:t>Вукашин</w:t>
            </w:r>
            <w:proofErr w:type="spellEnd"/>
            <w:r>
              <w:rPr>
                <w:sz w:val="24"/>
                <w:szCs w:val="24"/>
              </w:rPr>
              <w:t xml:space="preserve"> </w:t>
            </w:r>
            <w:proofErr w:type="spellStart"/>
            <w:r>
              <w:rPr>
                <w:sz w:val="24"/>
                <w:szCs w:val="24"/>
              </w:rPr>
              <w:t>Симоновић</w:t>
            </w:r>
            <w:proofErr w:type="spellEnd"/>
          </w:p>
        </w:tc>
        <w:tc>
          <w:tcPr>
            <w:tcW w:w="1593" w:type="dxa"/>
          </w:tcPr>
          <w:p w14:paraId="7C11D394" w14:textId="77777777" w:rsidR="004B4809" w:rsidRPr="00A34A8D" w:rsidRDefault="004B4809" w:rsidP="004B4809">
            <w:pPr>
              <w:rPr>
                <w:sz w:val="24"/>
                <w:szCs w:val="24"/>
              </w:rPr>
            </w:pPr>
            <w:proofErr w:type="spellStart"/>
            <w:r>
              <w:rPr>
                <w:sz w:val="24"/>
                <w:szCs w:val="24"/>
              </w:rPr>
              <w:t>Долинарска</w:t>
            </w:r>
            <w:proofErr w:type="spellEnd"/>
            <w:r>
              <w:rPr>
                <w:sz w:val="24"/>
                <w:szCs w:val="24"/>
              </w:rPr>
              <w:t xml:space="preserve"> 8, </w:t>
            </w:r>
            <w:proofErr w:type="spellStart"/>
            <w:r>
              <w:rPr>
                <w:sz w:val="24"/>
                <w:szCs w:val="24"/>
              </w:rPr>
              <w:t>село</w:t>
            </w:r>
            <w:proofErr w:type="spellEnd"/>
            <w:r>
              <w:rPr>
                <w:sz w:val="24"/>
                <w:szCs w:val="24"/>
              </w:rPr>
              <w:t xml:space="preserve"> </w:t>
            </w:r>
            <w:proofErr w:type="spellStart"/>
            <w:r>
              <w:rPr>
                <w:sz w:val="24"/>
                <w:szCs w:val="24"/>
              </w:rPr>
              <w:t>Тибужде</w:t>
            </w:r>
            <w:proofErr w:type="spellEnd"/>
          </w:p>
        </w:tc>
        <w:tc>
          <w:tcPr>
            <w:tcW w:w="2217" w:type="dxa"/>
          </w:tcPr>
          <w:p w14:paraId="52EECE60" w14:textId="77777777" w:rsidR="004B4809" w:rsidRPr="00A34A8D" w:rsidRDefault="004B4809" w:rsidP="004B4809">
            <w:pPr>
              <w:rPr>
                <w:sz w:val="24"/>
                <w:szCs w:val="24"/>
              </w:rPr>
            </w:pPr>
            <w:proofErr w:type="spellStart"/>
            <w:r>
              <w:rPr>
                <w:sz w:val="24"/>
                <w:szCs w:val="24"/>
              </w:rPr>
              <w:t>Производња</w:t>
            </w:r>
            <w:proofErr w:type="spellEnd"/>
            <w:r>
              <w:rPr>
                <w:sz w:val="24"/>
                <w:szCs w:val="24"/>
              </w:rPr>
              <w:t xml:space="preserve"> </w:t>
            </w:r>
            <w:proofErr w:type="spellStart"/>
            <w:r>
              <w:rPr>
                <w:sz w:val="24"/>
                <w:szCs w:val="24"/>
              </w:rPr>
              <w:t>бетонске</w:t>
            </w:r>
            <w:proofErr w:type="spellEnd"/>
            <w:r>
              <w:rPr>
                <w:sz w:val="24"/>
                <w:szCs w:val="24"/>
              </w:rPr>
              <w:t xml:space="preserve"> </w:t>
            </w:r>
            <w:proofErr w:type="spellStart"/>
            <w:r>
              <w:rPr>
                <w:sz w:val="24"/>
                <w:szCs w:val="24"/>
              </w:rPr>
              <w:t>галантерије</w:t>
            </w:r>
            <w:proofErr w:type="spellEnd"/>
          </w:p>
        </w:tc>
        <w:tc>
          <w:tcPr>
            <w:tcW w:w="1493" w:type="dxa"/>
          </w:tcPr>
          <w:p w14:paraId="2E700B39" w14:textId="77777777" w:rsidR="004B4809" w:rsidRPr="00A34A8D" w:rsidRDefault="004B4809" w:rsidP="004B4809">
            <w:pPr>
              <w:jc w:val="center"/>
              <w:rPr>
                <w:sz w:val="24"/>
                <w:szCs w:val="24"/>
              </w:rPr>
            </w:pPr>
            <w:r>
              <w:rPr>
                <w:sz w:val="24"/>
                <w:szCs w:val="24"/>
              </w:rPr>
              <w:t>50</w:t>
            </w:r>
          </w:p>
        </w:tc>
        <w:tc>
          <w:tcPr>
            <w:tcW w:w="1361" w:type="dxa"/>
          </w:tcPr>
          <w:p w14:paraId="1B6B5516" w14:textId="77777777" w:rsidR="004B4809" w:rsidRPr="00036D43" w:rsidRDefault="004B4809" w:rsidP="004B4809">
            <w:pPr>
              <w:rPr>
                <w:sz w:val="24"/>
                <w:szCs w:val="24"/>
              </w:rPr>
            </w:pPr>
            <w:r>
              <w:rPr>
                <w:sz w:val="24"/>
                <w:szCs w:val="24"/>
              </w:rPr>
              <w:t xml:space="preserve">   300.000,00</w:t>
            </w:r>
          </w:p>
        </w:tc>
      </w:tr>
      <w:tr w:rsidR="004B4809" w14:paraId="7A35407D" w14:textId="77777777" w:rsidTr="004B4809">
        <w:trPr>
          <w:trHeight w:val="272"/>
        </w:trPr>
        <w:tc>
          <w:tcPr>
            <w:tcW w:w="515" w:type="dxa"/>
          </w:tcPr>
          <w:p w14:paraId="04023CE7" w14:textId="77777777" w:rsidR="004B4809" w:rsidRPr="00036D43" w:rsidRDefault="004B4809" w:rsidP="004B4809">
            <w:pPr>
              <w:jc w:val="center"/>
              <w:rPr>
                <w:sz w:val="24"/>
                <w:szCs w:val="24"/>
              </w:rPr>
            </w:pPr>
            <w:r>
              <w:rPr>
                <w:sz w:val="24"/>
                <w:szCs w:val="24"/>
              </w:rPr>
              <w:t>5</w:t>
            </w:r>
            <w:r w:rsidRPr="00036D43">
              <w:rPr>
                <w:sz w:val="24"/>
                <w:szCs w:val="24"/>
              </w:rPr>
              <w:t>.</w:t>
            </w:r>
          </w:p>
        </w:tc>
        <w:tc>
          <w:tcPr>
            <w:tcW w:w="2427" w:type="dxa"/>
          </w:tcPr>
          <w:p w14:paraId="64E71633" w14:textId="77777777" w:rsidR="004B4809" w:rsidRPr="00A34A8D" w:rsidRDefault="004B4809" w:rsidP="004B4809">
            <w:pPr>
              <w:rPr>
                <w:sz w:val="24"/>
                <w:szCs w:val="24"/>
              </w:rPr>
            </w:pPr>
            <w:proofErr w:type="spellStart"/>
            <w:r>
              <w:rPr>
                <w:sz w:val="24"/>
                <w:szCs w:val="24"/>
              </w:rPr>
              <w:t>Нинослав</w:t>
            </w:r>
            <w:proofErr w:type="spellEnd"/>
            <w:r>
              <w:rPr>
                <w:sz w:val="24"/>
                <w:szCs w:val="24"/>
              </w:rPr>
              <w:t xml:space="preserve"> </w:t>
            </w:r>
            <w:proofErr w:type="spellStart"/>
            <w:r>
              <w:rPr>
                <w:sz w:val="24"/>
                <w:szCs w:val="24"/>
              </w:rPr>
              <w:t>Јовановић</w:t>
            </w:r>
            <w:proofErr w:type="spellEnd"/>
          </w:p>
        </w:tc>
        <w:tc>
          <w:tcPr>
            <w:tcW w:w="1593" w:type="dxa"/>
          </w:tcPr>
          <w:p w14:paraId="104B89C8" w14:textId="77777777" w:rsidR="004B4809" w:rsidRPr="00A34A8D" w:rsidRDefault="004B4809" w:rsidP="004B4809">
            <w:pPr>
              <w:rPr>
                <w:sz w:val="24"/>
                <w:szCs w:val="24"/>
              </w:rPr>
            </w:pPr>
            <w:proofErr w:type="spellStart"/>
            <w:r>
              <w:rPr>
                <w:sz w:val="24"/>
                <w:szCs w:val="24"/>
              </w:rPr>
              <w:t>Косовска</w:t>
            </w:r>
            <w:proofErr w:type="spellEnd"/>
            <w:r>
              <w:rPr>
                <w:sz w:val="24"/>
                <w:szCs w:val="24"/>
              </w:rPr>
              <w:t xml:space="preserve"> 56, </w:t>
            </w:r>
            <w:proofErr w:type="spellStart"/>
            <w:r>
              <w:rPr>
                <w:sz w:val="24"/>
                <w:szCs w:val="24"/>
              </w:rPr>
              <w:t>Врање</w:t>
            </w:r>
            <w:proofErr w:type="spellEnd"/>
          </w:p>
        </w:tc>
        <w:tc>
          <w:tcPr>
            <w:tcW w:w="2217" w:type="dxa"/>
          </w:tcPr>
          <w:p w14:paraId="3CF17CAC" w14:textId="77777777" w:rsidR="004B4809" w:rsidRPr="00A34A8D" w:rsidRDefault="004B4809" w:rsidP="004B4809">
            <w:pPr>
              <w:jc w:val="both"/>
              <w:rPr>
                <w:sz w:val="24"/>
                <w:szCs w:val="24"/>
              </w:rPr>
            </w:pPr>
            <w:proofErr w:type="spellStart"/>
            <w:r>
              <w:rPr>
                <w:sz w:val="24"/>
                <w:szCs w:val="24"/>
              </w:rPr>
              <w:t>Сервис</w:t>
            </w:r>
            <w:proofErr w:type="spellEnd"/>
            <w:r>
              <w:rPr>
                <w:sz w:val="24"/>
                <w:szCs w:val="24"/>
              </w:rPr>
              <w:t xml:space="preserve"> </w:t>
            </w:r>
            <w:proofErr w:type="spellStart"/>
            <w:r>
              <w:rPr>
                <w:sz w:val="24"/>
                <w:szCs w:val="24"/>
              </w:rPr>
              <w:t>мобилних</w:t>
            </w:r>
            <w:proofErr w:type="spellEnd"/>
            <w:r>
              <w:rPr>
                <w:sz w:val="24"/>
                <w:szCs w:val="24"/>
              </w:rPr>
              <w:t xml:space="preserve"> и ТТ </w:t>
            </w:r>
            <w:proofErr w:type="spellStart"/>
            <w:r>
              <w:rPr>
                <w:sz w:val="24"/>
                <w:szCs w:val="24"/>
              </w:rPr>
              <w:t>уређаја</w:t>
            </w:r>
            <w:proofErr w:type="spellEnd"/>
          </w:p>
        </w:tc>
        <w:tc>
          <w:tcPr>
            <w:tcW w:w="1493" w:type="dxa"/>
          </w:tcPr>
          <w:p w14:paraId="1748A31C" w14:textId="77777777" w:rsidR="004B4809" w:rsidRPr="00A34A8D" w:rsidRDefault="004B4809" w:rsidP="004B4809">
            <w:pPr>
              <w:jc w:val="center"/>
              <w:rPr>
                <w:sz w:val="24"/>
                <w:szCs w:val="24"/>
              </w:rPr>
            </w:pPr>
            <w:r>
              <w:rPr>
                <w:sz w:val="24"/>
                <w:szCs w:val="24"/>
              </w:rPr>
              <w:t>45</w:t>
            </w:r>
          </w:p>
        </w:tc>
        <w:tc>
          <w:tcPr>
            <w:tcW w:w="1361" w:type="dxa"/>
          </w:tcPr>
          <w:p w14:paraId="58A62DBB" w14:textId="77777777" w:rsidR="004B4809" w:rsidRPr="00036D43" w:rsidRDefault="004B4809" w:rsidP="004B4809">
            <w:pPr>
              <w:jc w:val="center"/>
              <w:rPr>
                <w:sz w:val="24"/>
                <w:szCs w:val="24"/>
              </w:rPr>
            </w:pPr>
            <w:r>
              <w:rPr>
                <w:sz w:val="24"/>
                <w:szCs w:val="24"/>
              </w:rPr>
              <w:t>300.000,00</w:t>
            </w:r>
          </w:p>
        </w:tc>
      </w:tr>
      <w:tr w:rsidR="004B4809" w14:paraId="618D8560" w14:textId="77777777" w:rsidTr="004B4809">
        <w:trPr>
          <w:trHeight w:val="272"/>
        </w:trPr>
        <w:tc>
          <w:tcPr>
            <w:tcW w:w="515" w:type="dxa"/>
          </w:tcPr>
          <w:p w14:paraId="67F7E847" w14:textId="77777777" w:rsidR="004B4809" w:rsidRPr="00036D43" w:rsidRDefault="004B4809" w:rsidP="004B4809">
            <w:pPr>
              <w:jc w:val="center"/>
              <w:rPr>
                <w:sz w:val="24"/>
                <w:szCs w:val="24"/>
              </w:rPr>
            </w:pPr>
            <w:r>
              <w:rPr>
                <w:sz w:val="24"/>
                <w:szCs w:val="24"/>
              </w:rPr>
              <w:t>6</w:t>
            </w:r>
            <w:r w:rsidRPr="00036D43">
              <w:rPr>
                <w:sz w:val="24"/>
                <w:szCs w:val="24"/>
              </w:rPr>
              <w:t>.</w:t>
            </w:r>
          </w:p>
        </w:tc>
        <w:tc>
          <w:tcPr>
            <w:tcW w:w="2427" w:type="dxa"/>
          </w:tcPr>
          <w:p w14:paraId="2C96E926" w14:textId="77777777" w:rsidR="004B4809" w:rsidRPr="00A34A8D" w:rsidRDefault="004B4809" w:rsidP="004B4809">
            <w:pPr>
              <w:rPr>
                <w:sz w:val="24"/>
                <w:szCs w:val="24"/>
              </w:rPr>
            </w:pPr>
            <w:proofErr w:type="spellStart"/>
            <w:r>
              <w:rPr>
                <w:sz w:val="24"/>
                <w:szCs w:val="24"/>
              </w:rPr>
              <w:t>Марина</w:t>
            </w:r>
            <w:proofErr w:type="spellEnd"/>
            <w:r>
              <w:rPr>
                <w:sz w:val="24"/>
                <w:szCs w:val="24"/>
              </w:rPr>
              <w:t xml:space="preserve"> </w:t>
            </w:r>
            <w:proofErr w:type="spellStart"/>
            <w:r>
              <w:rPr>
                <w:sz w:val="24"/>
                <w:szCs w:val="24"/>
              </w:rPr>
              <w:t>Ђорђевић</w:t>
            </w:r>
            <w:proofErr w:type="spellEnd"/>
          </w:p>
        </w:tc>
        <w:tc>
          <w:tcPr>
            <w:tcW w:w="1593" w:type="dxa"/>
          </w:tcPr>
          <w:p w14:paraId="347B2C39" w14:textId="77777777" w:rsidR="004B4809" w:rsidRPr="0074496E" w:rsidRDefault="004B4809" w:rsidP="004B4809">
            <w:pPr>
              <w:rPr>
                <w:sz w:val="24"/>
                <w:szCs w:val="24"/>
              </w:rPr>
            </w:pPr>
            <w:proofErr w:type="spellStart"/>
            <w:r>
              <w:rPr>
                <w:sz w:val="24"/>
                <w:szCs w:val="24"/>
              </w:rPr>
              <w:t>Приморска</w:t>
            </w:r>
            <w:proofErr w:type="spellEnd"/>
            <w:r>
              <w:rPr>
                <w:sz w:val="24"/>
                <w:szCs w:val="24"/>
              </w:rPr>
              <w:t xml:space="preserve"> 8, </w:t>
            </w:r>
            <w:proofErr w:type="spellStart"/>
            <w:r>
              <w:rPr>
                <w:sz w:val="24"/>
                <w:szCs w:val="24"/>
              </w:rPr>
              <w:t>Врање</w:t>
            </w:r>
            <w:proofErr w:type="spellEnd"/>
          </w:p>
        </w:tc>
        <w:tc>
          <w:tcPr>
            <w:tcW w:w="2217" w:type="dxa"/>
          </w:tcPr>
          <w:p w14:paraId="745C633E" w14:textId="77777777" w:rsidR="004B4809" w:rsidRPr="0074496E" w:rsidRDefault="004B4809" w:rsidP="004B4809">
            <w:pPr>
              <w:rPr>
                <w:sz w:val="24"/>
                <w:szCs w:val="24"/>
              </w:rPr>
            </w:pPr>
            <w:proofErr w:type="spellStart"/>
            <w:r>
              <w:rPr>
                <w:sz w:val="24"/>
                <w:szCs w:val="24"/>
              </w:rPr>
              <w:t>Фризерски</w:t>
            </w:r>
            <w:proofErr w:type="spellEnd"/>
            <w:r>
              <w:rPr>
                <w:sz w:val="24"/>
                <w:szCs w:val="24"/>
              </w:rPr>
              <w:t xml:space="preserve"> </w:t>
            </w:r>
            <w:proofErr w:type="spellStart"/>
            <w:r>
              <w:rPr>
                <w:sz w:val="24"/>
                <w:szCs w:val="24"/>
              </w:rPr>
              <w:t>салон</w:t>
            </w:r>
            <w:proofErr w:type="spellEnd"/>
          </w:p>
        </w:tc>
        <w:tc>
          <w:tcPr>
            <w:tcW w:w="1493" w:type="dxa"/>
          </w:tcPr>
          <w:p w14:paraId="175827E1" w14:textId="77777777" w:rsidR="004B4809" w:rsidRPr="00A34A8D" w:rsidRDefault="004B4809" w:rsidP="004B4809">
            <w:pPr>
              <w:jc w:val="center"/>
              <w:rPr>
                <w:sz w:val="24"/>
                <w:szCs w:val="24"/>
              </w:rPr>
            </w:pPr>
            <w:r>
              <w:rPr>
                <w:sz w:val="24"/>
                <w:szCs w:val="24"/>
              </w:rPr>
              <w:t>35</w:t>
            </w:r>
          </w:p>
        </w:tc>
        <w:tc>
          <w:tcPr>
            <w:tcW w:w="1361" w:type="dxa"/>
          </w:tcPr>
          <w:p w14:paraId="2BFE9B03" w14:textId="77777777" w:rsidR="004B4809" w:rsidRPr="00036D43" w:rsidRDefault="004B4809" w:rsidP="004B4809">
            <w:pPr>
              <w:jc w:val="center"/>
              <w:rPr>
                <w:sz w:val="24"/>
                <w:szCs w:val="24"/>
              </w:rPr>
            </w:pPr>
            <w:r>
              <w:rPr>
                <w:sz w:val="24"/>
                <w:szCs w:val="24"/>
              </w:rPr>
              <w:t>300.000,00</w:t>
            </w:r>
          </w:p>
        </w:tc>
      </w:tr>
      <w:tr w:rsidR="004B4809" w14:paraId="613E1813" w14:textId="77777777" w:rsidTr="004B4809">
        <w:trPr>
          <w:trHeight w:val="272"/>
        </w:trPr>
        <w:tc>
          <w:tcPr>
            <w:tcW w:w="515" w:type="dxa"/>
          </w:tcPr>
          <w:p w14:paraId="0D429210" w14:textId="77777777" w:rsidR="004B4809" w:rsidRPr="00036D43" w:rsidRDefault="004B4809" w:rsidP="004B4809">
            <w:pPr>
              <w:jc w:val="center"/>
              <w:rPr>
                <w:sz w:val="24"/>
                <w:szCs w:val="24"/>
              </w:rPr>
            </w:pPr>
            <w:r>
              <w:rPr>
                <w:sz w:val="24"/>
                <w:szCs w:val="24"/>
              </w:rPr>
              <w:lastRenderedPageBreak/>
              <w:t>7</w:t>
            </w:r>
            <w:r w:rsidRPr="00036D43">
              <w:rPr>
                <w:sz w:val="24"/>
                <w:szCs w:val="24"/>
              </w:rPr>
              <w:t>.</w:t>
            </w:r>
          </w:p>
        </w:tc>
        <w:tc>
          <w:tcPr>
            <w:tcW w:w="2427" w:type="dxa"/>
          </w:tcPr>
          <w:p w14:paraId="4DEA2FA7" w14:textId="77777777" w:rsidR="004B4809" w:rsidRPr="002F41FB" w:rsidRDefault="004B4809" w:rsidP="004B4809">
            <w:pPr>
              <w:rPr>
                <w:sz w:val="24"/>
                <w:szCs w:val="24"/>
              </w:rPr>
            </w:pPr>
            <w:proofErr w:type="spellStart"/>
            <w:r>
              <w:rPr>
                <w:sz w:val="24"/>
                <w:szCs w:val="24"/>
              </w:rPr>
              <w:t>Јелена</w:t>
            </w:r>
            <w:proofErr w:type="spellEnd"/>
            <w:r>
              <w:rPr>
                <w:sz w:val="24"/>
                <w:szCs w:val="24"/>
              </w:rPr>
              <w:t xml:space="preserve"> </w:t>
            </w:r>
            <w:proofErr w:type="spellStart"/>
            <w:r>
              <w:rPr>
                <w:sz w:val="24"/>
                <w:szCs w:val="24"/>
              </w:rPr>
              <w:t>Николић</w:t>
            </w:r>
            <w:proofErr w:type="spellEnd"/>
          </w:p>
        </w:tc>
        <w:tc>
          <w:tcPr>
            <w:tcW w:w="1593" w:type="dxa"/>
          </w:tcPr>
          <w:p w14:paraId="2C32EA38" w14:textId="77777777" w:rsidR="004B4809" w:rsidRPr="002F41FB" w:rsidRDefault="004B4809" w:rsidP="004B4809">
            <w:pPr>
              <w:rPr>
                <w:sz w:val="24"/>
                <w:szCs w:val="24"/>
              </w:rPr>
            </w:pPr>
            <w:proofErr w:type="spellStart"/>
            <w:r>
              <w:rPr>
                <w:sz w:val="24"/>
                <w:szCs w:val="24"/>
              </w:rPr>
              <w:t>Слатинска</w:t>
            </w:r>
            <w:proofErr w:type="spellEnd"/>
            <w:r>
              <w:rPr>
                <w:sz w:val="24"/>
                <w:szCs w:val="24"/>
              </w:rPr>
              <w:t xml:space="preserve"> 30, </w:t>
            </w:r>
            <w:proofErr w:type="spellStart"/>
            <w:r>
              <w:rPr>
                <w:sz w:val="24"/>
                <w:szCs w:val="24"/>
              </w:rPr>
              <w:t>Доњи</w:t>
            </w:r>
            <w:proofErr w:type="spellEnd"/>
            <w:r>
              <w:rPr>
                <w:sz w:val="24"/>
                <w:szCs w:val="24"/>
              </w:rPr>
              <w:t xml:space="preserve"> </w:t>
            </w:r>
            <w:proofErr w:type="spellStart"/>
            <w:r>
              <w:rPr>
                <w:sz w:val="24"/>
                <w:szCs w:val="24"/>
              </w:rPr>
              <w:t>Нерадовац</w:t>
            </w:r>
            <w:proofErr w:type="spellEnd"/>
          </w:p>
        </w:tc>
        <w:tc>
          <w:tcPr>
            <w:tcW w:w="2217" w:type="dxa"/>
          </w:tcPr>
          <w:p w14:paraId="385023F0" w14:textId="77777777" w:rsidR="004B4809" w:rsidRPr="002F41FB" w:rsidRDefault="004B4809" w:rsidP="004B4809">
            <w:pPr>
              <w:rPr>
                <w:sz w:val="24"/>
                <w:szCs w:val="24"/>
              </w:rPr>
            </w:pPr>
            <w:proofErr w:type="spellStart"/>
            <w:r>
              <w:rPr>
                <w:sz w:val="24"/>
                <w:szCs w:val="24"/>
              </w:rPr>
              <w:t>Козметички</w:t>
            </w:r>
            <w:proofErr w:type="spellEnd"/>
            <w:r>
              <w:rPr>
                <w:sz w:val="24"/>
                <w:szCs w:val="24"/>
              </w:rPr>
              <w:t xml:space="preserve"> </w:t>
            </w:r>
            <w:proofErr w:type="spellStart"/>
            <w:r>
              <w:rPr>
                <w:sz w:val="24"/>
                <w:szCs w:val="24"/>
              </w:rPr>
              <w:t>салон</w:t>
            </w:r>
            <w:proofErr w:type="spellEnd"/>
          </w:p>
        </w:tc>
        <w:tc>
          <w:tcPr>
            <w:tcW w:w="1493" w:type="dxa"/>
          </w:tcPr>
          <w:p w14:paraId="757F6D80" w14:textId="77777777" w:rsidR="004B4809" w:rsidRPr="00A34A8D" w:rsidRDefault="004B4809" w:rsidP="004B4809">
            <w:pPr>
              <w:jc w:val="center"/>
              <w:rPr>
                <w:sz w:val="24"/>
                <w:szCs w:val="24"/>
              </w:rPr>
            </w:pPr>
            <w:r>
              <w:rPr>
                <w:sz w:val="24"/>
                <w:szCs w:val="24"/>
              </w:rPr>
              <w:t>35</w:t>
            </w:r>
          </w:p>
        </w:tc>
        <w:tc>
          <w:tcPr>
            <w:tcW w:w="1361" w:type="dxa"/>
          </w:tcPr>
          <w:p w14:paraId="3498B3FF" w14:textId="77777777" w:rsidR="004B4809" w:rsidRPr="00036D43" w:rsidRDefault="004B4809" w:rsidP="004B4809">
            <w:pPr>
              <w:jc w:val="center"/>
              <w:rPr>
                <w:sz w:val="24"/>
                <w:szCs w:val="24"/>
              </w:rPr>
            </w:pPr>
            <w:r>
              <w:rPr>
                <w:sz w:val="24"/>
                <w:szCs w:val="24"/>
              </w:rPr>
              <w:t>300.000,00</w:t>
            </w:r>
          </w:p>
        </w:tc>
      </w:tr>
      <w:tr w:rsidR="004B4809" w14:paraId="1CC427CD" w14:textId="77777777" w:rsidTr="004B4809">
        <w:trPr>
          <w:trHeight w:val="272"/>
        </w:trPr>
        <w:tc>
          <w:tcPr>
            <w:tcW w:w="515" w:type="dxa"/>
          </w:tcPr>
          <w:p w14:paraId="262E73F6" w14:textId="77777777" w:rsidR="004B4809" w:rsidRPr="00036D43" w:rsidRDefault="004B4809" w:rsidP="004B4809">
            <w:pPr>
              <w:jc w:val="center"/>
              <w:rPr>
                <w:sz w:val="24"/>
                <w:szCs w:val="24"/>
              </w:rPr>
            </w:pPr>
            <w:r>
              <w:rPr>
                <w:sz w:val="24"/>
                <w:szCs w:val="24"/>
              </w:rPr>
              <w:t>8</w:t>
            </w:r>
            <w:r w:rsidRPr="00036D43">
              <w:rPr>
                <w:sz w:val="24"/>
                <w:szCs w:val="24"/>
              </w:rPr>
              <w:t>.</w:t>
            </w:r>
          </w:p>
        </w:tc>
        <w:tc>
          <w:tcPr>
            <w:tcW w:w="2427" w:type="dxa"/>
          </w:tcPr>
          <w:p w14:paraId="5F235CC9" w14:textId="77777777" w:rsidR="004B4809" w:rsidRPr="002F41FB" w:rsidRDefault="004B4809" w:rsidP="004B4809">
            <w:pPr>
              <w:rPr>
                <w:sz w:val="24"/>
                <w:szCs w:val="24"/>
              </w:rPr>
            </w:pPr>
            <w:proofErr w:type="spellStart"/>
            <w:r>
              <w:rPr>
                <w:sz w:val="24"/>
                <w:szCs w:val="24"/>
              </w:rPr>
              <w:t>Миљана</w:t>
            </w:r>
            <w:proofErr w:type="spellEnd"/>
            <w:r>
              <w:rPr>
                <w:sz w:val="24"/>
                <w:szCs w:val="24"/>
              </w:rPr>
              <w:t xml:space="preserve"> </w:t>
            </w:r>
            <w:proofErr w:type="spellStart"/>
            <w:r>
              <w:rPr>
                <w:sz w:val="24"/>
                <w:szCs w:val="24"/>
              </w:rPr>
              <w:t>Петровић</w:t>
            </w:r>
            <w:proofErr w:type="spellEnd"/>
          </w:p>
        </w:tc>
        <w:tc>
          <w:tcPr>
            <w:tcW w:w="1593" w:type="dxa"/>
          </w:tcPr>
          <w:p w14:paraId="6AAB829A" w14:textId="77777777" w:rsidR="004B4809" w:rsidRPr="002F41FB" w:rsidRDefault="004B4809" w:rsidP="004B4809">
            <w:pPr>
              <w:rPr>
                <w:sz w:val="24"/>
                <w:szCs w:val="24"/>
              </w:rPr>
            </w:pPr>
            <w:proofErr w:type="spellStart"/>
            <w:r>
              <w:rPr>
                <w:sz w:val="24"/>
                <w:szCs w:val="24"/>
              </w:rPr>
              <w:t>Сурдуличких</w:t>
            </w:r>
            <w:proofErr w:type="spellEnd"/>
            <w:r>
              <w:rPr>
                <w:sz w:val="24"/>
                <w:szCs w:val="24"/>
              </w:rPr>
              <w:t xml:space="preserve"> </w:t>
            </w:r>
            <w:proofErr w:type="spellStart"/>
            <w:r>
              <w:rPr>
                <w:sz w:val="24"/>
                <w:szCs w:val="24"/>
              </w:rPr>
              <w:t>мученика</w:t>
            </w:r>
            <w:proofErr w:type="spellEnd"/>
            <w:r>
              <w:rPr>
                <w:sz w:val="24"/>
                <w:szCs w:val="24"/>
              </w:rPr>
              <w:t xml:space="preserve"> 24, </w:t>
            </w:r>
            <w:proofErr w:type="spellStart"/>
            <w:r>
              <w:rPr>
                <w:sz w:val="24"/>
                <w:szCs w:val="24"/>
              </w:rPr>
              <w:t>Врање</w:t>
            </w:r>
            <w:proofErr w:type="spellEnd"/>
          </w:p>
        </w:tc>
        <w:tc>
          <w:tcPr>
            <w:tcW w:w="2217" w:type="dxa"/>
          </w:tcPr>
          <w:p w14:paraId="50BE4A40" w14:textId="77777777" w:rsidR="004B4809" w:rsidRPr="002F41FB" w:rsidRDefault="004B4809" w:rsidP="004B4809">
            <w:pPr>
              <w:rPr>
                <w:sz w:val="24"/>
                <w:szCs w:val="24"/>
              </w:rPr>
            </w:pPr>
            <w:proofErr w:type="spellStart"/>
            <w:r>
              <w:rPr>
                <w:sz w:val="24"/>
                <w:szCs w:val="24"/>
              </w:rPr>
              <w:t>Фризерски-козметичарски</w:t>
            </w:r>
            <w:proofErr w:type="spellEnd"/>
            <w:r>
              <w:rPr>
                <w:sz w:val="24"/>
                <w:szCs w:val="24"/>
              </w:rPr>
              <w:t xml:space="preserve"> </w:t>
            </w:r>
            <w:proofErr w:type="spellStart"/>
            <w:r>
              <w:rPr>
                <w:sz w:val="24"/>
                <w:szCs w:val="24"/>
              </w:rPr>
              <w:t>салон</w:t>
            </w:r>
            <w:proofErr w:type="spellEnd"/>
          </w:p>
        </w:tc>
        <w:tc>
          <w:tcPr>
            <w:tcW w:w="1493" w:type="dxa"/>
          </w:tcPr>
          <w:p w14:paraId="2F336034" w14:textId="77777777" w:rsidR="004B4809" w:rsidRPr="00A34A8D" w:rsidRDefault="004B4809" w:rsidP="004B4809">
            <w:pPr>
              <w:jc w:val="center"/>
              <w:rPr>
                <w:sz w:val="24"/>
                <w:szCs w:val="24"/>
              </w:rPr>
            </w:pPr>
            <w:r>
              <w:rPr>
                <w:sz w:val="24"/>
                <w:szCs w:val="24"/>
              </w:rPr>
              <w:t>45</w:t>
            </w:r>
          </w:p>
        </w:tc>
        <w:tc>
          <w:tcPr>
            <w:tcW w:w="1361" w:type="dxa"/>
          </w:tcPr>
          <w:p w14:paraId="60FE7465" w14:textId="77777777" w:rsidR="004B4809" w:rsidRPr="00036D43" w:rsidRDefault="004B4809" w:rsidP="004B4809">
            <w:pPr>
              <w:jc w:val="center"/>
              <w:rPr>
                <w:sz w:val="24"/>
                <w:szCs w:val="24"/>
              </w:rPr>
            </w:pPr>
            <w:r>
              <w:rPr>
                <w:sz w:val="24"/>
                <w:szCs w:val="24"/>
              </w:rPr>
              <w:t>300.000,00</w:t>
            </w:r>
          </w:p>
        </w:tc>
      </w:tr>
      <w:tr w:rsidR="004B4809" w14:paraId="3C4DA64E" w14:textId="77777777" w:rsidTr="004B4809">
        <w:trPr>
          <w:trHeight w:val="272"/>
        </w:trPr>
        <w:tc>
          <w:tcPr>
            <w:tcW w:w="515" w:type="dxa"/>
          </w:tcPr>
          <w:p w14:paraId="2C37A689" w14:textId="77777777" w:rsidR="004B4809" w:rsidRPr="00036D43" w:rsidRDefault="004B4809" w:rsidP="004B4809">
            <w:pPr>
              <w:jc w:val="center"/>
              <w:rPr>
                <w:sz w:val="24"/>
                <w:szCs w:val="24"/>
              </w:rPr>
            </w:pPr>
            <w:r>
              <w:rPr>
                <w:sz w:val="24"/>
                <w:szCs w:val="24"/>
              </w:rPr>
              <w:t>9</w:t>
            </w:r>
            <w:r w:rsidRPr="00036D43">
              <w:rPr>
                <w:sz w:val="24"/>
                <w:szCs w:val="24"/>
              </w:rPr>
              <w:t>.</w:t>
            </w:r>
          </w:p>
        </w:tc>
        <w:tc>
          <w:tcPr>
            <w:tcW w:w="2427" w:type="dxa"/>
          </w:tcPr>
          <w:p w14:paraId="6DFC9F0C" w14:textId="77777777" w:rsidR="004B4809" w:rsidRPr="002F41FB" w:rsidRDefault="004B4809" w:rsidP="004B4809">
            <w:pPr>
              <w:rPr>
                <w:sz w:val="24"/>
                <w:szCs w:val="24"/>
              </w:rPr>
            </w:pPr>
            <w:proofErr w:type="spellStart"/>
            <w:r>
              <w:rPr>
                <w:sz w:val="24"/>
                <w:szCs w:val="24"/>
              </w:rPr>
              <w:t>Иван</w:t>
            </w:r>
            <w:proofErr w:type="spellEnd"/>
            <w:r>
              <w:rPr>
                <w:sz w:val="24"/>
                <w:szCs w:val="24"/>
              </w:rPr>
              <w:t xml:space="preserve"> </w:t>
            </w:r>
            <w:proofErr w:type="spellStart"/>
            <w:r>
              <w:rPr>
                <w:sz w:val="24"/>
                <w:szCs w:val="24"/>
              </w:rPr>
              <w:t>Вучковић</w:t>
            </w:r>
            <w:proofErr w:type="spellEnd"/>
          </w:p>
        </w:tc>
        <w:tc>
          <w:tcPr>
            <w:tcW w:w="1593" w:type="dxa"/>
          </w:tcPr>
          <w:p w14:paraId="0F6E81EE" w14:textId="77777777" w:rsidR="004B4809" w:rsidRPr="002F41FB" w:rsidRDefault="004B4809" w:rsidP="004B4809">
            <w:pPr>
              <w:rPr>
                <w:sz w:val="24"/>
                <w:szCs w:val="24"/>
              </w:rPr>
            </w:pPr>
            <w:proofErr w:type="spellStart"/>
            <w:r>
              <w:rPr>
                <w:sz w:val="24"/>
                <w:szCs w:val="24"/>
              </w:rPr>
              <w:t>Радоје</w:t>
            </w:r>
            <w:proofErr w:type="spellEnd"/>
            <w:r>
              <w:rPr>
                <w:sz w:val="24"/>
                <w:szCs w:val="24"/>
              </w:rPr>
              <w:t xml:space="preserve"> </w:t>
            </w:r>
            <w:proofErr w:type="spellStart"/>
            <w:r>
              <w:rPr>
                <w:sz w:val="24"/>
                <w:szCs w:val="24"/>
              </w:rPr>
              <w:t>Дакића</w:t>
            </w:r>
            <w:proofErr w:type="spellEnd"/>
            <w:r>
              <w:rPr>
                <w:sz w:val="24"/>
                <w:szCs w:val="24"/>
              </w:rPr>
              <w:t xml:space="preserve"> 2, </w:t>
            </w:r>
            <w:proofErr w:type="spellStart"/>
            <w:r>
              <w:rPr>
                <w:sz w:val="24"/>
                <w:szCs w:val="24"/>
              </w:rPr>
              <w:t>Врање</w:t>
            </w:r>
            <w:proofErr w:type="spellEnd"/>
          </w:p>
        </w:tc>
        <w:tc>
          <w:tcPr>
            <w:tcW w:w="2217" w:type="dxa"/>
          </w:tcPr>
          <w:p w14:paraId="1D7B3099" w14:textId="77777777" w:rsidR="004B4809" w:rsidRPr="002F41FB" w:rsidRDefault="004B4809" w:rsidP="004B4809">
            <w:pPr>
              <w:rPr>
                <w:sz w:val="24"/>
                <w:szCs w:val="24"/>
              </w:rPr>
            </w:pPr>
            <w:proofErr w:type="spellStart"/>
            <w:r>
              <w:rPr>
                <w:sz w:val="24"/>
                <w:szCs w:val="24"/>
              </w:rPr>
              <w:t>Услуге</w:t>
            </w:r>
            <w:proofErr w:type="spellEnd"/>
            <w:r>
              <w:rPr>
                <w:sz w:val="24"/>
                <w:szCs w:val="24"/>
              </w:rPr>
              <w:t xml:space="preserve"> </w:t>
            </w:r>
            <w:proofErr w:type="spellStart"/>
            <w:r>
              <w:rPr>
                <w:sz w:val="24"/>
                <w:szCs w:val="24"/>
              </w:rPr>
              <w:t>заваривања</w:t>
            </w:r>
            <w:proofErr w:type="spellEnd"/>
          </w:p>
        </w:tc>
        <w:tc>
          <w:tcPr>
            <w:tcW w:w="1493" w:type="dxa"/>
          </w:tcPr>
          <w:p w14:paraId="1A042CB5" w14:textId="77777777" w:rsidR="004B4809" w:rsidRPr="00A34A8D" w:rsidRDefault="004B4809" w:rsidP="004B4809">
            <w:pPr>
              <w:jc w:val="center"/>
              <w:rPr>
                <w:sz w:val="24"/>
                <w:szCs w:val="24"/>
              </w:rPr>
            </w:pPr>
            <w:r>
              <w:rPr>
                <w:sz w:val="24"/>
                <w:szCs w:val="24"/>
              </w:rPr>
              <w:t>35</w:t>
            </w:r>
          </w:p>
        </w:tc>
        <w:tc>
          <w:tcPr>
            <w:tcW w:w="1361" w:type="dxa"/>
          </w:tcPr>
          <w:p w14:paraId="2D33EE67" w14:textId="77777777" w:rsidR="004B4809" w:rsidRPr="00036D43" w:rsidRDefault="004B4809" w:rsidP="004B4809">
            <w:pPr>
              <w:jc w:val="center"/>
              <w:rPr>
                <w:sz w:val="24"/>
                <w:szCs w:val="24"/>
              </w:rPr>
            </w:pPr>
            <w:r>
              <w:rPr>
                <w:sz w:val="24"/>
                <w:szCs w:val="24"/>
              </w:rPr>
              <w:t>300.000,00</w:t>
            </w:r>
          </w:p>
        </w:tc>
      </w:tr>
      <w:tr w:rsidR="004B4809" w14:paraId="3DC8DBB5" w14:textId="77777777" w:rsidTr="004B4809">
        <w:trPr>
          <w:trHeight w:val="287"/>
        </w:trPr>
        <w:tc>
          <w:tcPr>
            <w:tcW w:w="515" w:type="dxa"/>
          </w:tcPr>
          <w:p w14:paraId="09F1E3B8" w14:textId="77777777" w:rsidR="004B4809" w:rsidRDefault="004B4809" w:rsidP="004B4809">
            <w:pPr>
              <w:jc w:val="center"/>
              <w:rPr>
                <w:sz w:val="24"/>
                <w:szCs w:val="24"/>
              </w:rPr>
            </w:pPr>
          </w:p>
        </w:tc>
        <w:tc>
          <w:tcPr>
            <w:tcW w:w="6237" w:type="dxa"/>
            <w:gridSpan w:val="3"/>
          </w:tcPr>
          <w:p w14:paraId="1FB9B41B" w14:textId="77777777" w:rsidR="004B4809" w:rsidRPr="00F75E8F" w:rsidRDefault="004B4809" w:rsidP="004B4809">
            <w:pPr>
              <w:rPr>
                <w:b/>
                <w:sz w:val="24"/>
                <w:szCs w:val="24"/>
              </w:rPr>
            </w:pPr>
            <w:r w:rsidRPr="00F75E8F">
              <w:rPr>
                <w:b/>
                <w:sz w:val="24"/>
                <w:szCs w:val="24"/>
              </w:rPr>
              <w:t>УКУПНО</w:t>
            </w:r>
          </w:p>
        </w:tc>
        <w:tc>
          <w:tcPr>
            <w:tcW w:w="2854" w:type="dxa"/>
            <w:gridSpan w:val="2"/>
          </w:tcPr>
          <w:p w14:paraId="323F345F" w14:textId="77777777" w:rsidR="004B4809" w:rsidRPr="000F2F2D" w:rsidRDefault="004B4809" w:rsidP="004B4809">
            <w:pPr>
              <w:jc w:val="center"/>
              <w:rPr>
                <w:b/>
                <w:sz w:val="24"/>
                <w:szCs w:val="24"/>
              </w:rPr>
            </w:pPr>
            <w:r w:rsidRPr="000F2F2D">
              <w:rPr>
                <w:b/>
                <w:sz w:val="24"/>
                <w:szCs w:val="24"/>
              </w:rPr>
              <w:t>2.700.000,00</w:t>
            </w:r>
          </w:p>
        </w:tc>
      </w:tr>
    </w:tbl>
    <w:p w14:paraId="5DA17543" w14:textId="77777777" w:rsidR="004B4809" w:rsidRPr="00B34D64" w:rsidRDefault="004B4809" w:rsidP="004B4809">
      <w:pPr>
        <w:tabs>
          <w:tab w:val="center" w:pos="4703"/>
        </w:tabs>
      </w:pPr>
    </w:p>
    <w:p w14:paraId="161C6242" w14:textId="77777777" w:rsidR="004B4809" w:rsidRDefault="004B4809" w:rsidP="004B4809">
      <w:pPr>
        <w:tabs>
          <w:tab w:val="center" w:pos="4703"/>
        </w:tabs>
        <w:rPr>
          <w:b/>
        </w:rPr>
      </w:pPr>
      <w:r>
        <w:t xml:space="preserve">                                                                        </w:t>
      </w:r>
      <w:proofErr w:type="spellStart"/>
      <w:r>
        <w:rPr>
          <w:b/>
        </w:rPr>
        <w:t>Члан</w:t>
      </w:r>
      <w:proofErr w:type="spellEnd"/>
      <w:r>
        <w:rPr>
          <w:b/>
        </w:rPr>
        <w:t xml:space="preserve"> 2</w:t>
      </w:r>
      <w:r w:rsidRPr="00241404">
        <w:rPr>
          <w:b/>
        </w:rPr>
        <w:t>.</w:t>
      </w:r>
    </w:p>
    <w:p w14:paraId="59F24C6D" w14:textId="77777777" w:rsidR="004B4809" w:rsidRPr="00826A3F" w:rsidRDefault="004B4809" w:rsidP="004B4809">
      <w:pPr>
        <w:autoSpaceDE w:val="0"/>
        <w:autoSpaceDN w:val="0"/>
        <w:adjustRightInd w:val="0"/>
        <w:jc w:val="both"/>
        <w:rPr>
          <w:rFonts w:ascii="TimesNewRoman" w:hAnsi="TimesNewRoman" w:cs="TimesNewRoman"/>
        </w:rPr>
      </w:pPr>
      <w:r>
        <w:t xml:space="preserve">                  </w:t>
      </w:r>
      <w:proofErr w:type="spellStart"/>
      <w:r>
        <w:rPr>
          <w:rFonts w:ascii="TimesNewRoman" w:hAnsi="TimesNewRoman" w:cs="TimesNewRoman"/>
        </w:rPr>
        <w:t>Селекција</w:t>
      </w:r>
      <w:proofErr w:type="spellEnd"/>
      <w:r>
        <w:rPr>
          <w:rFonts w:ascii="TimesNewRoman" w:hAnsi="TimesNewRoman" w:cs="TimesNewRoman"/>
        </w:rPr>
        <w:t xml:space="preserve"> </w:t>
      </w:r>
      <w:proofErr w:type="spellStart"/>
      <w:r>
        <w:rPr>
          <w:rFonts w:ascii="TimesNewRoman" w:hAnsi="TimesNewRoman" w:cs="TimesNewRoman"/>
        </w:rPr>
        <w:t>кандидата</w:t>
      </w:r>
      <w:proofErr w:type="spellEnd"/>
      <w:r>
        <w:rPr>
          <w:rFonts w:ascii="TimesNewRoman" w:hAnsi="TimesNewRoman" w:cs="TimesNewRoman"/>
        </w:rPr>
        <w:t xml:space="preserve"> </w:t>
      </w:r>
      <w:proofErr w:type="spellStart"/>
      <w:r>
        <w:rPr>
          <w:rFonts w:ascii="TimesNewRoman" w:hAnsi="TimesNewRoman" w:cs="TimesNewRoman"/>
        </w:rPr>
        <w:t>је</w:t>
      </w:r>
      <w:proofErr w:type="spellEnd"/>
      <w:r>
        <w:rPr>
          <w:rFonts w:ascii="TimesNewRoman" w:hAnsi="TimesNewRoman" w:cs="TimesNewRoman"/>
        </w:rPr>
        <w:t xml:space="preserve"> </w:t>
      </w:r>
      <w:proofErr w:type="spellStart"/>
      <w:r>
        <w:rPr>
          <w:rFonts w:ascii="TimesNewRoman" w:hAnsi="TimesNewRoman" w:cs="TimesNewRoman"/>
        </w:rPr>
        <w:t>извршена</w:t>
      </w:r>
      <w:proofErr w:type="spellEnd"/>
      <w:r>
        <w:rPr>
          <w:rFonts w:ascii="TimesNewRoman" w:hAnsi="TimesNewRoman" w:cs="TimesNewRoman"/>
        </w:rPr>
        <w:t xml:space="preserve"> </w:t>
      </w:r>
      <w:r>
        <w:rPr>
          <w:rFonts w:ascii="TimesNewRoman,Bold" w:hAnsi="TimesNewRoman,Bold" w:cs="TimesNewRoman,Bold"/>
          <w:b/>
          <w:bCs/>
        </w:rPr>
        <w:t xml:space="preserve">у </w:t>
      </w:r>
      <w:proofErr w:type="spellStart"/>
      <w:r>
        <w:rPr>
          <w:rFonts w:ascii="TimesNewRoman" w:hAnsi="TimesNewRoman" w:cs="TimesNewRoman"/>
        </w:rPr>
        <w:t>складу</w:t>
      </w:r>
      <w:proofErr w:type="spellEnd"/>
      <w:r>
        <w:rPr>
          <w:rFonts w:ascii="TimesNewRoman" w:hAnsi="TimesNewRoman" w:cs="TimesNewRoman"/>
        </w:rPr>
        <w:t xml:space="preserve"> </w:t>
      </w:r>
      <w:proofErr w:type="spellStart"/>
      <w:r>
        <w:rPr>
          <w:rFonts w:ascii="TimesNewRoman" w:hAnsi="TimesNewRoman" w:cs="TimesNewRoman"/>
        </w:rPr>
        <w:t>са</w:t>
      </w:r>
      <w:proofErr w:type="spellEnd"/>
      <w:r>
        <w:rPr>
          <w:rFonts w:ascii="TimesNewRoman" w:hAnsi="TimesNewRoman" w:cs="TimesNewRoman"/>
        </w:rPr>
        <w:t xml:space="preserve"> </w:t>
      </w:r>
      <w:proofErr w:type="spellStart"/>
      <w:r>
        <w:rPr>
          <w:rFonts w:ascii="TimesNewRoman" w:hAnsi="TimesNewRoman" w:cs="TimesNewRoman"/>
        </w:rPr>
        <w:t>бодовном</w:t>
      </w:r>
      <w:proofErr w:type="spellEnd"/>
      <w:r>
        <w:rPr>
          <w:rFonts w:ascii="TimesNewRoman" w:hAnsi="TimesNewRoman" w:cs="TimesNewRoman"/>
        </w:rPr>
        <w:t xml:space="preserve"> </w:t>
      </w:r>
      <w:proofErr w:type="spellStart"/>
      <w:r>
        <w:rPr>
          <w:rFonts w:ascii="TimesNewRoman" w:hAnsi="TimesNewRoman" w:cs="TimesNewRoman"/>
        </w:rPr>
        <w:t>листом</w:t>
      </w:r>
      <w:proofErr w:type="spellEnd"/>
      <w:r>
        <w:rPr>
          <w:rFonts w:ascii="TimesNewRoman" w:hAnsi="TimesNewRoman" w:cs="TimesNewRoman"/>
        </w:rPr>
        <w:t xml:space="preserve"> </w:t>
      </w:r>
      <w:proofErr w:type="spellStart"/>
      <w:r>
        <w:rPr>
          <w:rFonts w:ascii="TimesNewRoman" w:hAnsi="TimesNewRoman" w:cs="TimesNewRoman"/>
        </w:rPr>
        <w:t>као</w:t>
      </w:r>
      <w:proofErr w:type="spellEnd"/>
      <w:r>
        <w:rPr>
          <w:rFonts w:ascii="TimesNewRoman" w:hAnsi="TimesNewRoman" w:cs="TimesNewRoman"/>
        </w:rPr>
        <w:t xml:space="preserve"> </w:t>
      </w:r>
      <w:proofErr w:type="spellStart"/>
      <w:r>
        <w:rPr>
          <w:rFonts w:ascii="TimesNewRoman" w:hAnsi="TimesNewRoman" w:cs="TimesNewRoman"/>
        </w:rPr>
        <w:t>обавезним</w:t>
      </w:r>
      <w:proofErr w:type="spellEnd"/>
      <w:r>
        <w:rPr>
          <w:rFonts w:ascii="TimesNewRoman" w:hAnsi="TimesNewRoman" w:cs="TimesNewRoman"/>
        </w:rPr>
        <w:t xml:space="preserve"> </w:t>
      </w:r>
      <w:proofErr w:type="spellStart"/>
      <w:r>
        <w:rPr>
          <w:rFonts w:ascii="TimesNewRoman" w:hAnsi="TimesNewRoman" w:cs="TimesNewRoman"/>
        </w:rPr>
        <w:t>елементом</w:t>
      </w:r>
      <w:proofErr w:type="spellEnd"/>
      <w:r>
        <w:rPr>
          <w:rFonts w:ascii="TimesNewRoman" w:hAnsi="TimesNewRoman" w:cs="TimesNewRoman"/>
        </w:rPr>
        <w:t xml:space="preserve"> </w:t>
      </w:r>
      <w:proofErr w:type="spellStart"/>
      <w:r>
        <w:rPr>
          <w:rFonts w:ascii="TimesNewRoman" w:hAnsi="TimesNewRoman" w:cs="TimesNewRoman"/>
        </w:rPr>
        <w:t>Јавног</w:t>
      </w:r>
      <w:proofErr w:type="spellEnd"/>
      <w:r>
        <w:rPr>
          <w:rFonts w:ascii="TimesNewRoman" w:hAnsi="TimesNewRoman" w:cs="TimesNewRoman"/>
        </w:rPr>
        <w:t xml:space="preserve"> </w:t>
      </w:r>
      <w:proofErr w:type="spellStart"/>
      <w:r>
        <w:rPr>
          <w:rFonts w:ascii="TimesNewRoman" w:hAnsi="TimesNewRoman" w:cs="TimesNewRoman"/>
        </w:rPr>
        <w:t>позива</w:t>
      </w:r>
      <w:proofErr w:type="spellEnd"/>
      <w:r>
        <w:t xml:space="preserve">, </w:t>
      </w:r>
      <w:proofErr w:type="spellStart"/>
      <w:r>
        <w:rPr>
          <w:rFonts w:ascii="TimesNewRoman" w:hAnsi="TimesNewRoman" w:cs="TimesNewRoman"/>
        </w:rPr>
        <w:t>као</w:t>
      </w:r>
      <w:proofErr w:type="spellEnd"/>
      <w:r>
        <w:rPr>
          <w:rFonts w:ascii="TimesNewRoman" w:hAnsi="TimesNewRoman" w:cs="TimesNewRoman"/>
        </w:rPr>
        <w:t xml:space="preserve"> и </w:t>
      </w:r>
      <w:proofErr w:type="spellStart"/>
      <w:r>
        <w:rPr>
          <w:rFonts w:ascii="TimesNewRoman" w:hAnsi="TimesNewRoman" w:cs="TimesNewRoman"/>
        </w:rPr>
        <w:t>условима</w:t>
      </w:r>
      <w:proofErr w:type="spellEnd"/>
      <w:r>
        <w:rPr>
          <w:rFonts w:ascii="TimesNewRoman" w:hAnsi="TimesNewRoman" w:cs="TimesNewRoman"/>
        </w:rPr>
        <w:t xml:space="preserve"> </w:t>
      </w:r>
      <w:proofErr w:type="spellStart"/>
      <w:r>
        <w:rPr>
          <w:rFonts w:ascii="TimesNewRoman" w:hAnsi="TimesNewRoman" w:cs="TimesNewRoman"/>
        </w:rPr>
        <w:t>за</w:t>
      </w:r>
      <w:proofErr w:type="spellEnd"/>
      <w:r>
        <w:rPr>
          <w:rFonts w:ascii="TimesNewRoman" w:hAnsi="TimesNewRoman" w:cs="TimesNewRoman"/>
        </w:rPr>
        <w:t xml:space="preserve"> подношење </w:t>
      </w:r>
      <w:proofErr w:type="spellStart"/>
      <w:r>
        <w:rPr>
          <w:rFonts w:ascii="TimesNewRoman" w:hAnsi="TimesNewRoman" w:cs="TimesNewRoman"/>
        </w:rPr>
        <w:t>захтева</w:t>
      </w:r>
      <w:proofErr w:type="spellEnd"/>
      <w:r>
        <w:t>.</w:t>
      </w:r>
    </w:p>
    <w:p w14:paraId="3F6AD241" w14:textId="77777777" w:rsidR="004B4809" w:rsidRDefault="004B4809" w:rsidP="004B4809">
      <w:pPr>
        <w:autoSpaceDE w:val="0"/>
        <w:autoSpaceDN w:val="0"/>
        <w:adjustRightInd w:val="0"/>
        <w:jc w:val="both"/>
        <w:rPr>
          <w:rFonts w:ascii="TimesNewRoman" w:hAnsi="TimesNewRoman" w:cs="TimesNewRoman"/>
        </w:rPr>
      </w:pPr>
      <w:r>
        <w:rPr>
          <w:rFonts w:ascii="TimesNewRoman" w:hAnsi="TimesNewRoman" w:cs="TimesNewRoman"/>
        </w:rPr>
        <w:t xml:space="preserve">                  </w:t>
      </w:r>
      <w:proofErr w:type="spellStart"/>
      <w:r>
        <w:rPr>
          <w:rFonts w:ascii="TimesNewRoman" w:hAnsi="TimesNewRoman" w:cs="TimesNewRoman"/>
        </w:rPr>
        <w:t>Право</w:t>
      </w:r>
      <w:proofErr w:type="spellEnd"/>
      <w:r>
        <w:rPr>
          <w:rFonts w:ascii="TimesNewRoman" w:hAnsi="TimesNewRoman" w:cs="TimesNewRoman"/>
        </w:rPr>
        <w:t xml:space="preserve"> </w:t>
      </w:r>
      <w:proofErr w:type="spellStart"/>
      <w:r>
        <w:rPr>
          <w:rFonts w:ascii="TimesNewRoman" w:hAnsi="TimesNewRoman" w:cs="TimesNewRoman"/>
        </w:rPr>
        <w:t>за</w:t>
      </w:r>
      <w:proofErr w:type="spellEnd"/>
      <w:r>
        <w:rPr>
          <w:rFonts w:ascii="TimesNewRoman" w:hAnsi="TimesNewRoman" w:cs="TimesNewRoman"/>
        </w:rPr>
        <w:t xml:space="preserve"> </w:t>
      </w:r>
      <w:proofErr w:type="spellStart"/>
      <w:r>
        <w:rPr>
          <w:rFonts w:ascii="TimesNewRoman" w:hAnsi="TimesNewRoman" w:cs="TimesNewRoman"/>
        </w:rPr>
        <w:t>разматрање</w:t>
      </w:r>
      <w:proofErr w:type="spellEnd"/>
      <w:r>
        <w:rPr>
          <w:rFonts w:ascii="TimesNewRoman" w:hAnsi="TimesNewRoman" w:cs="TimesNewRoman"/>
        </w:rPr>
        <w:t xml:space="preserve"> </w:t>
      </w:r>
      <w:proofErr w:type="spellStart"/>
      <w:r>
        <w:rPr>
          <w:rFonts w:ascii="TimesNewRoman" w:hAnsi="TimesNewRoman" w:cs="TimesNewRoman"/>
        </w:rPr>
        <w:t>за</w:t>
      </w:r>
      <w:proofErr w:type="spellEnd"/>
      <w:r>
        <w:rPr>
          <w:rFonts w:ascii="TimesNewRoman" w:hAnsi="TimesNewRoman" w:cs="TimesNewRoman"/>
        </w:rPr>
        <w:t xml:space="preserve"> </w:t>
      </w:r>
      <w:proofErr w:type="spellStart"/>
      <w:r>
        <w:rPr>
          <w:rFonts w:ascii="TimesNewRoman" w:hAnsi="TimesNewRoman" w:cs="TimesNewRoman"/>
        </w:rPr>
        <w:t>доделу</w:t>
      </w:r>
      <w:proofErr w:type="spellEnd"/>
      <w:r>
        <w:rPr>
          <w:rFonts w:ascii="TimesNewRoman" w:hAnsi="TimesNewRoman" w:cs="TimesNewRoman"/>
        </w:rPr>
        <w:t xml:space="preserve"> </w:t>
      </w:r>
      <w:proofErr w:type="spellStart"/>
      <w:r>
        <w:rPr>
          <w:rFonts w:ascii="TimesNewRoman" w:hAnsi="TimesNewRoman" w:cs="TimesNewRoman"/>
        </w:rPr>
        <w:t>субвенције</w:t>
      </w:r>
      <w:proofErr w:type="spellEnd"/>
      <w:r>
        <w:rPr>
          <w:rFonts w:ascii="TimesNewRoman" w:hAnsi="TimesNewRoman" w:cs="TimesNewRoman"/>
        </w:rPr>
        <w:t xml:space="preserve"> </w:t>
      </w:r>
      <w:proofErr w:type="spellStart"/>
      <w:r>
        <w:rPr>
          <w:rFonts w:ascii="TimesNewRoman" w:hAnsi="TimesNewRoman" w:cs="TimesNewRoman"/>
        </w:rPr>
        <w:t>за</w:t>
      </w:r>
      <w:proofErr w:type="spellEnd"/>
      <w:r>
        <w:rPr>
          <w:rFonts w:ascii="TimesNewRoman" w:hAnsi="TimesNewRoman" w:cs="TimesNewRoman"/>
        </w:rPr>
        <w:t xml:space="preserve"> </w:t>
      </w:r>
      <w:proofErr w:type="spellStart"/>
      <w:r>
        <w:rPr>
          <w:rFonts w:ascii="TimesNewRoman" w:hAnsi="TimesNewRoman" w:cs="TimesNewRoman"/>
        </w:rPr>
        <w:t>самозапошљавање</w:t>
      </w:r>
      <w:proofErr w:type="spellEnd"/>
      <w:r>
        <w:rPr>
          <w:rFonts w:ascii="TimesNewRoman" w:hAnsi="TimesNewRoman" w:cs="TimesNewRoman"/>
        </w:rPr>
        <w:t xml:space="preserve"> </w:t>
      </w:r>
      <w:proofErr w:type="spellStart"/>
      <w:r>
        <w:rPr>
          <w:rFonts w:ascii="TimesNewRoman" w:hAnsi="TimesNewRoman" w:cs="TimesNewRoman"/>
        </w:rPr>
        <w:t>може</w:t>
      </w:r>
      <w:proofErr w:type="spellEnd"/>
      <w:r>
        <w:rPr>
          <w:rFonts w:ascii="TimesNewRoman" w:hAnsi="TimesNewRoman" w:cs="TimesNewRoman"/>
        </w:rPr>
        <w:t xml:space="preserve"> </w:t>
      </w:r>
      <w:proofErr w:type="spellStart"/>
      <w:r>
        <w:rPr>
          <w:rFonts w:ascii="TimesNewRoman" w:hAnsi="TimesNewRoman" w:cs="TimesNewRoman"/>
        </w:rPr>
        <w:t>да</w:t>
      </w:r>
      <w:proofErr w:type="spellEnd"/>
      <w:r>
        <w:rPr>
          <w:rFonts w:ascii="TimesNewRoman" w:hAnsi="TimesNewRoman" w:cs="TimesNewRoman"/>
        </w:rPr>
        <w:t xml:space="preserve"> </w:t>
      </w:r>
      <w:proofErr w:type="spellStart"/>
      <w:r>
        <w:rPr>
          <w:rFonts w:ascii="TimesNewRoman" w:hAnsi="TimesNewRoman" w:cs="TimesNewRoman"/>
        </w:rPr>
        <w:t>оствари</w:t>
      </w:r>
      <w:proofErr w:type="spellEnd"/>
      <w:r>
        <w:rPr>
          <w:rFonts w:ascii="TimesNewRoman" w:hAnsi="TimesNewRoman" w:cs="TimesNewRoman"/>
        </w:rPr>
        <w:t xml:space="preserve"> </w:t>
      </w:r>
      <w:proofErr w:type="spellStart"/>
      <w:r>
        <w:rPr>
          <w:rFonts w:ascii="TimesNewRoman" w:hAnsi="TimesNewRoman" w:cs="TimesNewRoman"/>
        </w:rPr>
        <w:t>незапослено</w:t>
      </w:r>
      <w:proofErr w:type="spellEnd"/>
      <w:r>
        <w:rPr>
          <w:rFonts w:ascii="TimesNewRoman" w:hAnsi="TimesNewRoman" w:cs="TimesNewRoman"/>
        </w:rPr>
        <w:t xml:space="preserve"> </w:t>
      </w:r>
      <w:proofErr w:type="spellStart"/>
      <w:r>
        <w:rPr>
          <w:rFonts w:ascii="TimesNewRoman" w:hAnsi="TimesNewRoman" w:cs="TimesNewRoman"/>
        </w:rPr>
        <w:t>лице</w:t>
      </w:r>
      <w:proofErr w:type="spellEnd"/>
      <w:r>
        <w:rPr>
          <w:rFonts w:ascii="TimesNewRoman" w:hAnsi="TimesNewRoman" w:cs="TimesNewRoman"/>
        </w:rPr>
        <w:t xml:space="preserve"> </w:t>
      </w:r>
      <w:proofErr w:type="spellStart"/>
      <w:r>
        <w:rPr>
          <w:rFonts w:ascii="TimesNewRoman" w:hAnsi="TimesNewRoman" w:cs="TimesNewRoman"/>
        </w:rPr>
        <w:t>под</w:t>
      </w:r>
      <w:proofErr w:type="spellEnd"/>
      <w:r>
        <w:rPr>
          <w:rFonts w:ascii="TimesNewRoman" w:hAnsi="TimesNewRoman" w:cs="TimesNewRoman"/>
        </w:rPr>
        <w:t xml:space="preserve"> </w:t>
      </w:r>
      <w:proofErr w:type="spellStart"/>
      <w:r>
        <w:rPr>
          <w:rFonts w:ascii="TimesNewRoman" w:hAnsi="TimesNewRoman" w:cs="TimesNewRoman"/>
        </w:rPr>
        <w:t>условом</w:t>
      </w:r>
      <w:proofErr w:type="spellEnd"/>
      <w:r>
        <w:rPr>
          <w:rFonts w:ascii="TimesNewRoman" w:hAnsi="TimesNewRoman" w:cs="TimesNewRoman"/>
        </w:rPr>
        <w:t xml:space="preserve"> </w:t>
      </w:r>
      <w:proofErr w:type="spellStart"/>
      <w:r>
        <w:rPr>
          <w:rFonts w:ascii="TimesNewRoman" w:hAnsi="TimesNewRoman" w:cs="TimesNewRoman"/>
        </w:rPr>
        <w:t>да</w:t>
      </w:r>
      <w:proofErr w:type="spellEnd"/>
      <w:r>
        <w:rPr>
          <w:rFonts w:ascii="TimesNewRoman" w:hAnsi="TimesNewRoman" w:cs="TimesNewRoman"/>
        </w:rPr>
        <w:t xml:space="preserve"> </w:t>
      </w:r>
      <w:proofErr w:type="spellStart"/>
      <w:r>
        <w:rPr>
          <w:rFonts w:ascii="TimesNewRoman" w:hAnsi="TimesNewRoman" w:cs="TimesNewRoman"/>
        </w:rPr>
        <w:t>је</w:t>
      </w:r>
      <w:proofErr w:type="spellEnd"/>
      <w:r>
        <w:rPr>
          <w:rFonts w:ascii="TimesNewRoman" w:hAnsi="TimesNewRoman" w:cs="TimesNewRoman"/>
        </w:rPr>
        <w:t xml:space="preserve"> </w:t>
      </w:r>
      <w:proofErr w:type="spellStart"/>
      <w:r>
        <w:rPr>
          <w:rFonts w:ascii="TimesNewRoman" w:hAnsi="TimesNewRoman" w:cs="TimesNewRoman"/>
        </w:rPr>
        <w:t>пријављено</w:t>
      </w:r>
      <w:proofErr w:type="spellEnd"/>
      <w:r>
        <w:rPr>
          <w:rFonts w:ascii="TimesNewRoman" w:hAnsi="TimesNewRoman" w:cs="TimesNewRoman"/>
        </w:rPr>
        <w:t xml:space="preserve"> </w:t>
      </w:r>
      <w:proofErr w:type="spellStart"/>
      <w:r>
        <w:rPr>
          <w:rFonts w:ascii="TimesNewRoman" w:hAnsi="TimesNewRoman" w:cs="TimesNewRoman"/>
        </w:rPr>
        <w:t>на</w:t>
      </w:r>
      <w:proofErr w:type="spellEnd"/>
      <w:r>
        <w:rPr>
          <w:rFonts w:ascii="TimesNewRoman" w:hAnsi="TimesNewRoman" w:cs="TimesNewRoman"/>
        </w:rPr>
        <w:t xml:space="preserve"> </w:t>
      </w:r>
      <w:proofErr w:type="spellStart"/>
      <w:r>
        <w:rPr>
          <w:rFonts w:ascii="TimesNewRoman" w:hAnsi="TimesNewRoman" w:cs="TimesNewRoman"/>
        </w:rPr>
        <w:t>евиденцију</w:t>
      </w:r>
      <w:proofErr w:type="spellEnd"/>
      <w:r>
        <w:rPr>
          <w:rFonts w:ascii="TimesNewRoman" w:hAnsi="TimesNewRoman" w:cs="TimesNewRoman"/>
        </w:rPr>
        <w:t xml:space="preserve"> </w:t>
      </w:r>
      <w:proofErr w:type="spellStart"/>
      <w:r>
        <w:rPr>
          <w:rFonts w:ascii="TimesNewRoman" w:hAnsi="TimesNewRoman" w:cs="TimesNewRoman"/>
        </w:rPr>
        <w:t>незапослених</w:t>
      </w:r>
      <w:proofErr w:type="spellEnd"/>
      <w:r>
        <w:rPr>
          <w:rFonts w:ascii="TimesNewRoman" w:hAnsi="TimesNewRoman" w:cs="TimesNewRoman"/>
        </w:rPr>
        <w:t xml:space="preserve"> </w:t>
      </w:r>
      <w:proofErr w:type="spellStart"/>
      <w:r>
        <w:rPr>
          <w:rFonts w:ascii="TimesNewRoman" w:hAnsi="TimesNewRoman" w:cs="TimesNewRoman"/>
        </w:rPr>
        <w:t>Националне</w:t>
      </w:r>
      <w:proofErr w:type="spellEnd"/>
      <w:r>
        <w:rPr>
          <w:rFonts w:ascii="TimesNewRoman" w:hAnsi="TimesNewRoman" w:cs="TimesNewRoman"/>
        </w:rPr>
        <w:t xml:space="preserve"> </w:t>
      </w:r>
      <w:proofErr w:type="spellStart"/>
      <w:r>
        <w:rPr>
          <w:rFonts w:ascii="TimesNewRoman" w:hAnsi="TimesNewRoman" w:cs="TimesNewRoman"/>
        </w:rPr>
        <w:t>службе</w:t>
      </w:r>
      <w:proofErr w:type="spellEnd"/>
      <w:r>
        <w:rPr>
          <w:rFonts w:ascii="TimesNewRoman" w:hAnsi="TimesNewRoman" w:cs="TimesNewRoman"/>
        </w:rPr>
        <w:t xml:space="preserve"> </w:t>
      </w:r>
      <w:proofErr w:type="spellStart"/>
      <w:r>
        <w:rPr>
          <w:rFonts w:ascii="TimesNewRoman" w:hAnsi="TimesNewRoman" w:cs="TimesNewRoman"/>
        </w:rPr>
        <w:t>за</w:t>
      </w:r>
      <w:proofErr w:type="spellEnd"/>
      <w:r>
        <w:rPr>
          <w:rFonts w:ascii="TimesNewRoman" w:hAnsi="TimesNewRoman" w:cs="TimesNewRoman"/>
        </w:rPr>
        <w:t xml:space="preserve"> </w:t>
      </w:r>
      <w:proofErr w:type="spellStart"/>
      <w:r>
        <w:rPr>
          <w:rFonts w:ascii="TimesNewRoman" w:hAnsi="TimesNewRoman" w:cs="TimesNewRoman"/>
        </w:rPr>
        <w:t>запошљавање</w:t>
      </w:r>
      <w:proofErr w:type="spellEnd"/>
      <w:r>
        <w:t>.</w:t>
      </w:r>
    </w:p>
    <w:p w14:paraId="0010ED98" w14:textId="77777777" w:rsidR="004B4809" w:rsidRPr="00826A3F" w:rsidRDefault="004B4809" w:rsidP="004B4809">
      <w:pPr>
        <w:autoSpaceDE w:val="0"/>
        <w:autoSpaceDN w:val="0"/>
        <w:adjustRightInd w:val="0"/>
        <w:jc w:val="both"/>
        <w:rPr>
          <w:rFonts w:ascii="TimesNewRoman" w:hAnsi="TimesNewRoman" w:cs="TimesNewRoman"/>
        </w:rPr>
      </w:pPr>
      <w:r>
        <w:rPr>
          <w:lang w:val="sr-Cyrl-CS"/>
        </w:rPr>
        <w:t xml:space="preserve">                             </w:t>
      </w:r>
    </w:p>
    <w:p w14:paraId="24779BDD" w14:textId="77777777" w:rsidR="004B4809" w:rsidRPr="0054015B" w:rsidRDefault="004B4809" w:rsidP="004B4809">
      <w:pPr>
        <w:tabs>
          <w:tab w:val="center" w:pos="4703"/>
        </w:tabs>
        <w:jc w:val="center"/>
        <w:rPr>
          <w:b/>
          <w:lang w:val="sr-Cyrl-CS"/>
        </w:rPr>
      </w:pPr>
      <w:r w:rsidRPr="0054015B">
        <w:rPr>
          <w:b/>
          <w:lang w:val="sr-Cyrl-CS"/>
        </w:rPr>
        <w:t>Члан 3.</w:t>
      </w:r>
    </w:p>
    <w:p w14:paraId="1BA3373E" w14:textId="77777777" w:rsidR="004B4809" w:rsidRPr="00826A3F" w:rsidRDefault="004B4809" w:rsidP="004B4809">
      <w:pPr>
        <w:autoSpaceDE w:val="0"/>
        <w:autoSpaceDN w:val="0"/>
        <w:adjustRightInd w:val="0"/>
        <w:jc w:val="both"/>
        <w:rPr>
          <w:rFonts w:ascii="TimesNewRoman" w:hAnsi="TimesNewRoman" w:cs="TimesNewRoman"/>
          <w:lang w:val="sr-Cyrl-CS"/>
        </w:rPr>
      </w:pPr>
      <w:r w:rsidRPr="0054015B">
        <w:rPr>
          <w:lang w:val="sr-Cyrl-CS"/>
        </w:rPr>
        <w:tab/>
      </w:r>
      <w:r w:rsidRPr="00826A3F">
        <w:rPr>
          <w:rFonts w:ascii="TimesNewRoman" w:hAnsi="TimesNewRoman" w:cs="TimesNewRoman"/>
          <w:lang w:val="sr-Cyrl-CS"/>
        </w:rPr>
        <w:t xml:space="preserve">Град Врање и лица из члана </w:t>
      </w:r>
      <w:r w:rsidRPr="00826A3F">
        <w:rPr>
          <w:lang w:val="sr-Cyrl-CS"/>
        </w:rPr>
        <w:t xml:space="preserve">1. </w:t>
      </w:r>
      <w:r w:rsidRPr="00826A3F">
        <w:rPr>
          <w:rFonts w:ascii="TimesNewRoman" w:hAnsi="TimesNewRoman" w:cs="TimesNewRoman"/>
          <w:lang w:val="sr-Cyrl-CS"/>
        </w:rPr>
        <w:t>ће закључити</w:t>
      </w:r>
      <w:r>
        <w:rPr>
          <w:rFonts w:ascii="TimesNewRoman" w:hAnsi="TimesNewRoman" w:cs="TimesNewRoman"/>
          <w:lang w:val="sr-Cyrl-CS"/>
        </w:rPr>
        <w:t xml:space="preserve"> </w:t>
      </w:r>
      <w:r w:rsidRPr="00826A3F">
        <w:rPr>
          <w:rFonts w:ascii="TimesNewRoman" w:hAnsi="TimesNewRoman" w:cs="TimesNewRoman"/>
          <w:lang w:val="sr-Cyrl-CS"/>
        </w:rPr>
        <w:t>појединачне уговоре којима се уређују међусобна</w:t>
      </w:r>
      <w:r>
        <w:rPr>
          <w:rFonts w:ascii="TimesNewRoman" w:hAnsi="TimesNewRoman" w:cs="TimesNewRoman"/>
          <w:lang w:val="sr-Cyrl-CS"/>
        </w:rPr>
        <w:t xml:space="preserve"> </w:t>
      </w:r>
      <w:r w:rsidRPr="00826A3F">
        <w:rPr>
          <w:rFonts w:ascii="TimesNewRoman" w:hAnsi="TimesNewRoman" w:cs="TimesNewRoman"/>
          <w:lang w:val="sr-Cyrl-CS"/>
        </w:rPr>
        <w:t>права и обавезе и на основу којих ће се вршити</w:t>
      </w:r>
      <w:r>
        <w:rPr>
          <w:rFonts w:ascii="TimesNewRoman" w:hAnsi="TimesNewRoman" w:cs="TimesNewRoman"/>
          <w:lang w:val="sr-Cyrl-CS"/>
        </w:rPr>
        <w:t xml:space="preserve"> </w:t>
      </w:r>
      <w:r w:rsidRPr="00826A3F">
        <w:rPr>
          <w:rFonts w:ascii="TimesNewRoman" w:hAnsi="TimesNewRoman" w:cs="TimesNewRoman"/>
          <w:lang w:val="sr-Cyrl-CS"/>
        </w:rPr>
        <w:t>исплата средстава</w:t>
      </w:r>
      <w:r w:rsidRPr="00826A3F">
        <w:rPr>
          <w:lang w:val="sr-Cyrl-CS"/>
        </w:rPr>
        <w:t xml:space="preserve">, </w:t>
      </w:r>
      <w:r w:rsidRPr="00826A3F">
        <w:rPr>
          <w:rFonts w:ascii="TimesNewRoman" w:hAnsi="TimesNewRoman" w:cs="TimesNewRoman"/>
          <w:lang w:val="sr-Cyrl-CS"/>
        </w:rPr>
        <w:t>ове Одлуке</w:t>
      </w:r>
      <w:r w:rsidRPr="00826A3F">
        <w:rPr>
          <w:lang w:val="sr-Cyrl-CS"/>
        </w:rPr>
        <w:t>,</w:t>
      </w:r>
      <w:r>
        <w:rPr>
          <w:lang w:val="sr-Cyrl-CS"/>
        </w:rPr>
        <w:t xml:space="preserve"> </w:t>
      </w:r>
      <w:r w:rsidRPr="00826A3F">
        <w:rPr>
          <w:rFonts w:ascii="TimesNewRoman" w:hAnsi="TimesNewRoman" w:cs="TimesNewRoman"/>
          <w:lang w:val="sr-Cyrl-CS"/>
        </w:rPr>
        <w:t xml:space="preserve">у року од </w:t>
      </w:r>
      <w:r>
        <w:rPr>
          <w:lang w:val="sr-Cyrl-CS"/>
        </w:rPr>
        <w:t>4</w:t>
      </w:r>
      <w:r w:rsidRPr="00826A3F">
        <w:rPr>
          <w:lang w:val="sr-Cyrl-CS"/>
        </w:rPr>
        <w:t xml:space="preserve">5 </w:t>
      </w:r>
      <w:r w:rsidRPr="00826A3F">
        <w:rPr>
          <w:rFonts w:ascii="TimesNewRoman" w:hAnsi="TimesNewRoman" w:cs="TimesNewRoman"/>
          <w:lang w:val="sr-Cyrl-CS"/>
        </w:rPr>
        <w:t>дана од</w:t>
      </w:r>
      <w:r>
        <w:rPr>
          <w:rFonts w:ascii="TimesNewRoman" w:hAnsi="TimesNewRoman" w:cs="TimesNewRoman"/>
          <w:lang w:val="sr-Cyrl-CS"/>
        </w:rPr>
        <w:t xml:space="preserve"> </w:t>
      </w:r>
      <w:r w:rsidRPr="00826A3F">
        <w:rPr>
          <w:rFonts w:ascii="TimesNewRoman" w:hAnsi="TimesNewRoman" w:cs="TimesNewRoman"/>
          <w:lang w:val="sr-Cyrl-CS"/>
        </w:rPr>
        <w:t>дана доношења Одлуке</w:t>
      </w:r>
      <w:r w:rsidRPr="00826A3F">
        <w:rPr>
          <w:lang w:val="sr-Cyrl-CS"/>
        </w:rPr>
        <w:t>.</w:t>
      </w:r>
    </w:p>
    <w:p w14:paraId="5F8B1159" w14:textId="77777777" w:rsidR="004B4809" w:rsidRDefault="004B4809" w:rsidP="004B4809">
      <w:pPr>
        <w:autoSpaceDE w:val="0"/>
        <w:autoSpaceDN w:val="0"/>
        <w:adjustRightInd w:val="0"/>
        <w:jc w:val="both"/>
        <w:rPr>
          <w:lang w:val="sr-Cyrl-CS"/>
        </w:rPr>
      </w:pPr>
      <w:r>
        <w:rPr>
          <w:rFonts w:ascii="TimesNewRoman" w:hAnsi="TimesNewRoman" w:cs="TimesNewRoman"/>
          <w:lang w:val="sr-Cyrl-CS"/>
        </w:rPr>
        <w:t xml:space="preserve">           </w:t>
      </w:r>
      <w:r w:rsidRPr="00826A3F">
        <w:rPr>
          <w:rFonts w:ascii="TimesNewRoman" w:hAnsi="TimesNewRoman" w:cs="TimesNewRoman"/>
          <w:lang w:val="sr-Cyrl-CS"/>
        </w:rPr>
        <w:t>Један од основних услова за остваривање</w:t>
      </w:r>
      <w:r>
        <w:rPr>
          <w:rFonts w:ascii="TimesNewRoman" w:hAnsi="TimesNewRoman" w:cs="TimesNewRoman"/>
          <w:lang w:val="sr-Cyrl-CS"/>
        </w:rPr>
        <w:t xml:space="preserve"> </w:t>
      </w:r>
      <w:r w:rsidRPr="00826A3F">
        <w:rPr>
          <w:rFonts w:ascii="TimesNewRoman" w:hAnsi="TimesNewRoman" w:cs="TimesNewRoman"/>
          <w:lang w:val="sr-Cyrl-CS"/>
        </w:rPr>
        <w:t>права на исплату субвенције</w:t>
      </w:r>
      <w:r w:rsidRPr="00826A3F">
        <w:rPr>
          <w:lang w:val="sr-Cyrl-CS"/>
        </w:rPr>
        <w:t xml:space="preserve">, </w:t>
      </w:r>
      <w:r w:rsidRPr="00826A3F">
        <w:rPr>
          <w:rFonts w:ascii="TimesNewRoman" w:hAnsi="TimesNewRoman" w:cs="TimesNewRoman"/>
          <w:lang w:val="sr-Cyrl-CS"/>
        </w:rPr>
        <w:t>поред испуњавања</w:t>
      </w:r>
      <w:r>
        <w:rPr>
          <w:rFonts w:ascii="TimesNewRoman" w:hAnsi="TimesNewRoman" w:cs="TimesNewRoman"/>
          <w:lang w:val="sr-Cyrl-CS"/>
        </w:rPr>
        <w:t xml:space="preserve">  </w:t>
      </w:r>
      <w:r w:rsidRPr="00826A3F">
        <w:rPr>
          <w:rFonts w:ascii="TimesNewRoman" w:hAnsi="TimesNewRoman" w:cs="TimesNewRoman"/>
          <w:lang w:val="sr-Cyrl-CS"/>
        </w:rPr>
        <w:t>осталих обавеза из Јавног позива је регистрована</w:t>
      </w:r>
      <w:r>
        <w:rPr>
          <w:rFonts w:ascii="TimesNewRoman" w:hAnsi="TimesNewRoman" w:cs="TimesNewRoman"/>
          <w:lang w:val="sr-Cyrl-CS"/>
        </w:rPr>
        <w:t xml:space="preserve">  </w:t>
      </w:r>
      <w:r w:rsidRPr="00826A3F">
        <w:rPr>
          <w:rFonts w:ascii="TimesNewRoman" w:hAnsi="TimesNewRoman" w:cs="TimesNewRoman"/>
          <w:lang w:val="sr-Cyrl-CS"/>
        </w:rPr>
        <w:t>пословна делатност</w:t>
      </w:r>
      <w:r w:rsidRPr="00826A3F">
        <w:rPr>
          <w:lang w:val="sr-Cyrl-CS"/>
        </w:rPr>
        <w:t>.</w:t>
      </w:r>
      <w:r w:rsidRPr="0054015B">
        <w:rPr>
          <w:lang w:val="sr-Cyrl-CS"/>
        </w:rPr>
        <w:t xml:space="preserve">     </w:t>
      </w:r>
    </w:p>
    <w:p w14:paraId="75257CA3" w14:textId="77777777" w:rsidR="004B4809" w:rsidRPr="00826A3F" w:rsidRDefault="004B4809" w:rsidP="004B4809">
      <w:pPr>
        <w:autoSpaceDE w:val="0"/>
        <w:autoSpaceDN w:val="0"/>
        <w:adjustRightInd w:val="0"/>
        <w:jc w:val="both"/>
        <w:rPr>
          <w:rFonts w:ascii="TimesNewRoman" w:hAnsi="TimesNewRoman" w:cs="TimesNewRoman"/>
          <w:lang w:val="sr-Cyrl-CS"/>
        </w:rPr>
      </w:pPr>
      <w:r w:rsidRPr="0054015B">
        <w:rPr>
          <w:lang w:val="sr-Cyrl-CS"/>
        </w:rPr>
        <w:t xml:space="preserve">           </w:t>
      </w:r>
    </w:p>
    <w:p w14:paraId="3A2B7C57" w14:textId="77777777" w:rsidR="004B4809" w:rsidRPr="0054015B" w:rsidRDefault="004B4809" w:rsidP="004B4809">
      <w:pPr>
        <w:tabs>
          <w:tab w:val="left" w:pos="990"/>
        </w:tabs>
        <w:jc w:val="both"/>
        <w:rPr>
          <w:b/>
          <w:lang w:val="sr-Cyrl-CS"/>
        </w:rPr>
      </w:pPr>
      <w:r w:rsidRPr="0054015B">
        <w:rPr>
          <w:lang w:val="sr-Cyrl-CS"/>
        </w:rPr>
        <w:t xml:space="preserve">                                                                       </w:t>
      </w:r>
      <w:r w:rsidRPr="0054015B">
        <w:rPr>
          <w:b/>
          <w:lang w:val="sr-Cyrl-CS"/>
        </w:rPr>
        <w:t>Члан 4.</w:t>
      </w:r>
    </w:p>
    <w:p w14:paraId="314DEAA6" w14:textId="77777777" w:rsidR="004B4809" w:rsidRPr="00826A3F" w:rsidRDefault="004B4809" w:rsidP="004B4809">
      <w:pPr>
        <w:autoSpaceDE w:val="0"/>
        <w:autoSpaceDN w:val="0"/>
        <w:adjustRightInd w:val="0"/>
        <w:jc w:val="both"/>
        <w:rPr>
          <w:rFonts w:ascii="TimesNewRoman" w:hAnsi="TimesNewRoman" w:cs="TimesNewRoman"/>
          <w:lang w:val="sr-Cyrl-CS"/>
        </w:rPr>
      </w:pPr>
      <w:r>
        <w:rPr>
          <w:rFonts w:ascii="TimesNewRoman" w:hAnsi="TimesNewRoman" w:cs="TimesNewRoman"/>
          <w:lang w:val="sr-Cyrl-CS"/>
        </w:rPr>
        <w:t xml:space="preserve">               </w:t>
      </w:r>
      <w:r w:rsidRPr="00826A3F">
        <w:rPr>
          <w:rFonts w:ascii="TimesNewRoman" w:hAnsi="TimesNewRoman" w:cs="TimesNewRoman"/>
          <w:lang w:val="sr-Cyrl-CS"/>
        </w:rPr>
        <w:t>Корисници субвенције су у обавези да</w:t>
      </w:r>
      <w:r>
        <w:rPr>
          <w:rFonts w:ascii="TimesNewRoman" w:hAnsi="TimesNewRoman" w:cs="TimesNewRoman"/>
          <w:lang w:val="sr-Cyrl-CS"/>
        </w:rPr>
        <w:t xml:space="preserve"> </w:t>
      </w:r>
      <w:r w:rsidRPr="00826A3F">
        <w:rPr>
          <w:rFonts w:ascii="TimesNewRoman" w:hAnsi="TimesNewRoman" w:cs="TimesNewRoman"/>
          <w:lang w:val="sr-Cyrl-CS"/>
        </w:rPr>
        <w:t>наменски утроше додељена средства</w:t>
      </w:r>
      <w:r w:rsidRPr="00826A3F">
        <w:rPr>
          <w:lang w:val="sr-Cyrl-CS"/>
        </w:rPr>
        <w:t xml:space="preserve">, </w:t>
      </w:r>
      <w:r w:rsidRPr="00826A3F">
        <w:rPr>
          <w:rFonts w:ascii="TimesNewRoman" w:hAnsi="TimesNewRoman" w:cs="TimesNewRoman"/>
          <w:lang w:val="sr-Cyrl-CS"/>
        </w:rPr>
        <w:t>у складу са</w:t>
      </w:r>
      <w:r>
        <w:rPr>
          <w:rFonts w:ascii="TimesNewRoman" w:hAnsi="TimesNewRoman" w:cs="TimesNewRoman"/>
          <w:lang w:val="sr-Cyrl-CS"/>
        </w:rPr>
        <w:t xml:space="preserve">  </w:t>
      </w:r>
      <w:r w:rsidRPr="00826A3F">
        <w:rPr>
          <w:rFonts w:ascii="TimesNewRoman" w:hAnsi="TimesNewRoman" w:cs="TimesNewRoman"/>
          <w:lang w:val="sr-Cyrl-CS"/>
        </w:rPr>
        <w:t>условима Јавног позива</w:t>
      </w:r>
      <w:r w:rsidRPr="00826A3F">
        <w:rPr>
          <w:lang w:val="sr-Cyrl-CS"/>
        </w:rPr>
        <w:t xml:space="preserve">, </w:t>
      </w:r>
      <w:r w:rsidRPr="00826A3F">
        <w:rPr>
          <w:rFonts w:ascii="TimesNewRoman" w:hAnsi="TimesNewRoman" w:cs="TimesNewRoman"/>
          <w:lang w:val="sr-Cyrl-CS"/>
        </w:rPr>
        <w:t>поднетим захтевима са</w:t>
      </w:r>
      <w:r>
        <w:rPr>
          <w:rFonts w:ascii="TimesNewRoman" w:hAnsi="TimesNewRoman" w:cs="TimesNewRoman"/>
          <w:lang w:val="sr-Cyrl-CS"/>
        </w:rPr>
        <w:t xml:space="preserve"> </w:t>
      </w:r>
      <w:r w:rsidRPr="00826A3F">
        <w:rPr>
          <w:rFonts w:ascii="TimesNewRoman" w:hAnsi="TimesNewRoman" w:cs="TimesNewRoman"/>
          <w:lang w:val="sr-Cyrl-CS"/>
        </w:rPr>
        <w:t>бизнис плановима и обавезном пратећом</w:t>
      </w:r>
      <w:r>
        <w:rPr>
          <w:rFonts w:ascii="TimesNewRoman" w:hAnsi="TimesNewRoman" w:cs="TimesNewRoman"/>
          <w:lang w:val="sr-Cyrl-CS"/>
        </w:rPr>
        <w:t xml:space="preserve"> </w:t>
      </w:r>
      <w:r w:rsidRPr="00826A3F">
        <w:rPr>
          <w:rFonts w:ascii="TimesNewRoman" w:hAnsi="TimesNewRoman" w:cs="TimesNewRoman"/>
          <w:lang w:val="sr-Cyrl-CS"/>
        </w:rPr>
        <w:t>документацијом</w:t>
      </w:r>
      <w:r w:rsidRPr="00826A3F">
        <w:rPr>
          <w:lang w:val="sr-Cyrl-CS"/>
        </w:rPr>
        <w:t>.</w:t>
      </w:r>
    </w:p>
    <w:p w14:paraId="152FC25E" w14:textId="77777777" w:rsidR="004B4809" w:rsidRDefault="004B4809" w:rsidP="004B4809">
      <w:pPr>
        <w:autoSpaceDE w:val="0"/>
        <w:autoSpaceDN w:val="0"/>
        <w:adjustRightInd w:val="0"/>
        <w:jc w:val="both"/>
        <w:rPr>
          <w:lang w:val="sr-Cyrl-CS"/>
        </w:rPr>
      </w:pPr>
      <w:r>
        <w:rPr>
          <w:rFonts w:ascii="TimesNewRoman" w:hAnsi="TimesNewRoman" w:cs="TimesNewRoman"/>
          <w:lang w:val="sr-Cyrl-CS"/>
        </w:rPr>
        <w:t xml:space="preserve">                </w:t>
      </w:r>
      <w:r w:rsidRPr="00826A3F">
        <w:rPr>
          <w:rFonts w:ascii="TimesNewRoman" w:hAnsi="TimesNewRoman" w:cs="TimesNewRoman"/>
          <w:lang w:val="sr-Cyrl-CS"/>
        </w:rPr>
        <w:t>Корисници субвенције су у обавези да</w:t>
      </w:r>
      <w:r>
        <w:rPr>
          <w:rFonts w:ascii="TimesNewRoman" w:hAnsi="TimesNewRoman" w:cs="TimesNewRoman"/>
          <w:lang w:val="sr-Cyrl-CS"/>
        </w:rPr>
        <w:t xml:space="preserve"> </w:t>
      </w:r>
      <w:r w:rsidRPr="00826A3F">
        <w:rPr>
          <w:rFonts w:ascii="TimesNewRoman" w:hAnsi="TimesNewRoman" w:cs="TimesNewRoman"/>
          <w:lang w:val="sr-Cyrl-CS"/>
        </w:rPr>
        <w:t>омогуће контролу трошења додељених средстава</w:t>
      </w:r>
      <w:r w:rsidRPr="00826A3F">
        <w:rPr>
          <w:lang w:val="sr-Cyrl-CS"/>
        </w:rPr>
        <w:t>,</w:t>
      </w:r>
      <w:r>
        <w:rPr>
          <w:rFonts w:ascii="TimesNewRoman" w:hAnsi="TimesNewRoman" w:cs="TimesNewRoman"/>
          <w:lang w:val="sr-Cyrl-CS"/>
        </w:rPr>
        <w:t xml:space="preserve"> </w:t>
      </w:r>
      <w:r w:rsidRPr="00826A3F">
        <w:rPr>
          <w:rFonts w:ascii="TimesNewRoman" w:hAnsi="TimesNewRoman" w:cs="TimesNewRoman"/>
          <w:lang w:val="sr-Cyrl-CS"/>
        </w:rPr>
        <w:t>као и обављањ</w:t>
      </w:r>
      <w:r>
        <w:t>a</w:t>
      </w:r>
      <w:r w:rsidRPr="00826A3F">
        <w:rPr>
          <w:lang w:val="sr-Cyrl-CS"/>
        </w:rPr>
        <w:t xml:space="preserve"> </w:t>
      </w:r>
      <w:r w:rsidRPr="00826A3F">
        <w:rPr>
          <w:rFonts w:ascii="TimesNewRoman" w:hAnsi="TimesNewRoman" w:cs="TimesNewRoman"/>
          <w:lang w:val="sr-Cyrl-CS"/>
        </w:rPr>
        <w:t>регистроване пословне делатности</w:t>
      </w:r>
      <w:r w:rsidRPr="00826A3F">
        <w:rPr>
          <w:lang w:val="sr-Cyrl-CS"/>
        </w:rPr>
        <w:t>,</w:t>
      </w:r>
      <w:r>
        <w:rPr>
          <w:rFonts w:ascii="TimesNewRoman" w:hAnsi="TimesNewRoman" w:cs="TimesNewRoman"/>
          <w:lang w:val="sr-Cyrl-CS"/>
        </w:rPr>
        <w:t xml:space="preserve"> </w:t>
      </w:r>
      <w:r w:rsidRPr="00826A3F">
        <w:rPr>
          <w:rFonts w:ascii="TimesNewRoman" w:hAnsi="TimesNewRoman" w:cs="TimesNewRoman"/>
          <w:lang w:val="sr-Cyrl-CS"/>
        </w:rPr>
        <w:t xml:space="preserve">од стране </w:t>
      </w:r>
      <w:r w:rsidRPr="00826A3F">
        <w:rPr>
          <w:lang w:val="sr-Cyrl-CS"/>
        </w:rPr>
        <w:t>Комисије за реализацију програма/мера активне политике запошљавања – ЛАПЗ 2024-2026.год</w:t>
      </w:r>
      <w:r>
        <w:rPr>
          <w:rFonts w:ascii="TimesNewRoman" w:hAnsi="TimesNewRoman" w:cs="TimesNewRoman"/>
          <w:lang w:val="sr-Cyrl-CS"/>
        </w:rPr>
        <w:t>.</w:t>
      </w:r>
      <w:r w:rsidRPr="00826A3F">
        <w:rPr>
          <w:rFonts w:ascii="TimesNewRoman" w:hAnsi="TimesNewRoman" w:cs="TimesNewRoman"/>
          <w:lang w:val="sr-Cyrl-CS"/>
        </w:rPr>
        <w:t xml:space="preserve"> и осталих органа града Врања</w:t>
      </w:r>
      <w:r w:rsidRPr="00826A3F">
        <w:rPr>
          <w:lang w:val="sr-Cyrl-CS"/>
        </w:rPr>
        <w:t>.</w:t>
      </w:r>
    </w:p>
    <w:p w14:paraId="64403E61" w14:textId="77777777" w:rsidR="004B4809" w:rsidRPr="00826A3F" w:rsidRDefault="004B4809" w:rsidP="004B4809">
      <w:pPr>
        <w:autoSpaceDE w:val="0"/>
        <w:autoSpaceDN w:val="0"/>
        <w:adjustRightInd w:val="0"/>
        <w:jc w:val="both"/>
        <w:rPr>
          <w:rFonts w:ascii="TimesNewRoman" w:hAnsi="TimesNewRoman" w:cs="TimesNewRoman"/>
          <w:lang w:val="sr-Cyrl-CS"/>
        </w:rPr>
      </w:pPr>
    </w:p>
    <w:p w14:paraId="0FA5EBDA" w14:textId="77777777" w:rsidR="004B4809" w:rsidRPr="00F75E8F" w:rsidRDefault="004B4809" w:rsidP="004B4809">
      <w:pPr>
        <w:tabs>
          <w:tab w:val="left" w:pos="990"/>
        </w:tabs>
        <w:jc w:val="both"/>
        <w:rPr>
          <w:b/>
          <w:lang w:val="sr-Cyrl-CS"/>
        </w:rPr>
      </w:pPr>
      <w:r w:rsidRPr="0054015B">
        <w:rPr>
          <w:rFonts w:eastAsia="Calibri"/>
          <w:lang w:val="sr-Cyrl-CS"/>
        </w:rPr>
        <w:t xml:space="preserve">                                                                       </w:t>
      </w:r>
      <w:r w:rsidRPr="00F75E8F">
        <w:rPr>
          <w:rFonts w:eastAsia="Calibri"/>
          <w:b/>
          <w:lang w:val="sr-Cyrl-CS"/>
        </w:rPr>
        <w:t>Члан 5.</w:t>
      </w:r>
    </w:p>
    <w:p w14:paraId="6B55D126" w14:textId="77777777" w:rsidR="004B4809" w:rsidRPr="00F75E8F" w:rsidRDefault="004B4809" w:rsidP="004B4809">
      <w:pPr>
        <w:tabs>
          <w:tab w:val="left" w:pos="990"/>
        </w:tabs>
        <w:jc w:val="both"/>
        <w:rPr>
          <w:lang w:val="sr-Cyrl-CS"/>
        </w:rPr>
      </w:pPr>
      <w:r w:rsidRPr="00F75E8F">
        <w:rPr>
          <w:lang w:val="sr-Cyrl-CS"/>
        </w:rPr>
        <w:tab/>
        <w:t xml:space="preserve">Одлука се објављује у Службеном гласнику </w:t>
      </w:r>
      <w:r w:rsidR="00046BA0">
        <w:rPr>
          <w:lang w:val="sr-Cyrl-CS"/>
        </w:rPr>
        <w:t xml:space="preserve"> града Врања и </w:t>
      </w:r>
      <w:r w:rsidRPr="00F75E8F">
        <w:rPr>
          <w:lang w:val="sr-Cyrl-CS"/>
        </w:rPr>
        <w:t xml:space="preserve">  званичном сајту града Врања.</w:t>
      </w:r>
    </w:p>
    <w:p w14:paraId="56459F88" w14:textId="77777777" w:rsidR="004B4809" w:rsidRDefault="004B4809" w:rsidP="004B4809">
      <w:pPr>
        <w:tabs>
          <w:tab w:val="left" w:pos="990"/>
        </w:tabs>
        <w:jc w:val="both"/>
        <w:rPr>
          <w:lang w:val="sr-Cyrl-CS"/>
        </w:rPr>
      </w:pPr>
    </w:p>
    <w:p w14:paraId="480600A5" w14:textId="77777777" w:rsidR="004B4809" w:rsidRDefault="004B4809" w:rsidP="004B4809">
      <w:pPr>
        <w:tabs>
          <w:tab w:val="left" w:pos="990"/>
        </w:tabs>
        <w:jc w:val="both"/>
        <w:rPr>
          <w:lang w:val="sr-Cyrl-CS"/>
        </w:rPr>
      </w:pPr>
    </w:p>
    <w:p w14:paraId="2953846C" w14:textId="77777777" w:rsidR="004B4809" w:rsidRPr="00F75E8F" w:rsidRDefault="004B4809" w:rsidP="004B4809">
      <w:pPr>
        <w:tabs>
          <w:tab w:val="left" w:pos="6735"/>
        </w:tabs>
        <w:rPr>
          <w:b/>
          <w:lang w:val="sr-Cyrl-CS"/>
        </w:rPr>
      </w:pPr>
      <w:r w:rsidRPr="00F75E8F">
        <w:rPr>
          <w:lang w:val="sr-Cyrl-CS"/>
        </w:rPr>
        <w:t xml:space="preserve">                                                                                                                   </w:t>
      </w:r>
      <w:r w:rsidRPr="00F75E8F">
        <w:rPr>
          <w:b/>
          <w:lang w:val="sr-Cyrl-CS"/>
        </w:rPr>
        <w:t>ПРЕДСЕДНИК</w:t>
      </w:r>
    </w:p>
    <w:p w14:paraId="040BEBD8" w14:textId="77777777" w:rsidR="004B4809" w:rsidRPr="00F75E8F" w:rsidRDefault="004B4809" w:rsidP="004B4809">
      <w:pPr>
        <w:tabs>
          <w:tab w:val="left" w:pos="6735"/>
        </w:tabs>
        <w:rPr>
          <w:b/>
          <w:lang w:val="sr-Cyrl-CS"/>
        </w:rPr>
      </w:pPr>
      <w:r w:rsidRPr="00F75E8F">
        <w:rPr>
          <w:b/>
          <w:lang w:val="sr-Cyrl-CS"/>
        </w:rPr>
        <w:t xml:space="preserve">                                                                                           </w:t>
      </w:r>
      <w:r>
        <w:rPr>
          <w:b/>
          <w:lang w:val="sr-Cyrl-CS"/>
        </w:rPr>
        <w:t xml:space="preserve">                    </w:t>
      </w:r>
      <w:r w:rsidRPr="00F75E8F">
        <w:rPr>
          <w:b/>
          <w:lang w:val="sr-Cyrl-CS"/>
        </w:rPr>
        <w:t>ГРАДСКОГ ВЕЋА</w:t>
      </w:r>
    </w:p>
    <w:p w14:paraId="58637151" w14:textId="77777777" w:rsidR="00022B97" w:rsidRPr="003C2241" w:rsidRDefault="004B4809" w:rsidP="00022B97">
      <w:r w:rsidRPr="00F75E8F">
        <w:rPr>
          <w:lang w:val="sr-Cyrl-CS"/>
        </w:rPr>
        <w:t xml:space="preserve">                                                                     </w:t>
      </w:r>
      <w:r w:rsidR="00022B97">
        <w:rPr>
          <w:lang w:val="sr-Cyrl-CS"/>
        </w:rPr>
        <w:t xml:space="preserve">                               </w:t>
      </w:r>
      <w:r w:rsidRPr="00F75E8F">
        <w:rPr>
          <w:lang w:val="sr-Cyrl-CS"/>
        </w:rPr>
        <w:t xml:space="preserve"> </w:t>
      </w:r>
      <w:r w:rsidRPr="00F75E8F">
        <w:rPr>
          <w:b/>
          <w:lang w:val="sr-Cyrl-CS"/>
        </w:rPr>
        <w:t>др Слободан Миленковић</w:t>
      </w:r>
      <w:r w:rsidR="00022B97" w:rsidRPr="00022B97">
        <w:rPr>
          <w:b/>
          <w:lang w:val="sr-Cyrl-CS"/>
        </w:rPr>
        <w:t xml:space="preserve"> </w:t>
      </w:r>
      <w:r w:rsidR="00022B97">
        <w:rPr>
          <w:b/>
          <w:lang w:val="sr-Cyrl-CS"/>
        </w:rPr>
        <w:t xml:space="preserve">с.р. </w:t>
      </w:r>
    </w:p>
    <w:p w14:paraId="79FF24F0" w14:textId="77777777" w:rsidR="00022B97" w:rsidRDefault="00022B97" w:rsidP="00022B97"/>
    <w:p w14:paraId="4C38F656" w14:textId="77777777" w:rsidR="00022B97" w:rsidRDefault="00022B97" w:rsidP="00022B97">
      <w:proofErr w:type="spellStart"/>
      <w:r>
        <w:t>Тачност</w:t>
      </w:r>
      <w:proofErr w:type="spellEnd"/>
      <w:r>
        <w:t xml:space="preserve"> </w:t>
      </w:r>
      <w:proofErr w:type="spellStart"/>
      <w:r>
        <w:t>преписа</w:t>
      </w:r>
      <w:proofErr w:type="spellEnd"/>
      <w:r>
        <w:t xml:space="preserve"> </w:t>
      </w:r>
      <w:proofErr w:type="spellStart"/>
      <w:r>
        <w:t>оверава</w:t>
      </w:r>
      <w:proofErr w:type="spellEnd"/>
      <w:r>
        <w:t xml:space="preserve">                                                              </w:t>
      </w:r>
      <w:proofErr w:type="spellStart"/>
      <w:r>
        <w:t>Секретар</w:t>
      </w:r>
      <w:proofErr w:type="spellEnd"/>
      <w:r>
        <w:t xml:space="preserve"> </w:t>
      </w:r>
      <w:proofErr w:type="spellStart"/>
      <w:r>
        <w:t>Градског</w:t>
      </w:r>
      <w:proofErr w:type="spellEnd"/>
      <w:r>
        <w:t xml:space="preserve"> већа</w:t>
      </w:r>
    </w:p>
    <w:p w14:paraId="404F117E" w14:textId="77777777" w:rsidR="004B4809" w:rsidRPr="00022B97" w:rsidRDefault="00022B97" w:rsidP="00022B97">
      <w:r>
        <w:t xml:space="preserve">                                                                                                            </w:t>
      </w:r>
      <w:proofErr w:type="spellStart"/>
      <w:r>
        <w:t>Јелена</w:t>
      </w:r>
      <w:proofErr w:type="spellEnd"/>
      <w:r>
        <w:t xml:space="preserve"> </w:t>
      </w:r>
      <w:proofErr w:type="spellStart"/>
      <w:r>
        <w:t>Пејкови</w:t>
      </w:r>
      <w:proofErr w:type="spellEnd"/>
    </w:p>
    <w:p w14:paraId="345ED6DB" w14:textId="77777777" w:rsidR="004B4809" w:rsidRDefault="004B4809" w:rsidP="004B4809">
      <w:pPr>
        <w:pStyle w:val="P16"/>
        <w:ind w:left="0" w:firstLine="0"/>
        <w:rPr>
          <w:rFonts w:cs="Times New Roman"/>
          <w:szCs w:val="24"/>
          <w:lang w:val="sr-Cyrl-CS"/>
        </w:rPr>
      </w:pPr>
    </w:p>
    <w:p w14:paraId="35655F5C" w14:textId="77777777" w:rsidR="00046BA0" w:rsidRPr="009D6158" w:rsidRDefault="00046BA0" w:rsidP="00046BA0">
      <w:pPr>
        <w:pStyle w:val="P16"/>
        <w:ind w:left="0" w:firstLine="0"/>
        <w:rPr>
          <w:rFonts w:cs="Times New Roman"/>
          <w:sz w:val="26"/>
          <w:szCs w:val="26"/>
          <w:lang w:val="sr-Cyrl-CS"/>
        </w:rPr>
      </w:pPr>
      <w:r w:rsidRPr="009D6158">
        <w:rPr>
          <w:rFonts w:cs="Times New Roman"/>
          <w:noProof/>
          <w:sz w:val="26"/>
          <w:szCs w:val="26"/>
          <w:lang w:eastAsia="en-US"/>
        </w:rPr>
        <w:lastRenderedPageBreak/>
        <w:drawing>
          <wp:inline distT="0" distB="0" distL="0" distR="0" wp14:anchorId="45C04FBE" wp14:editId="7DBFFBF8">
            <wp:extent cx="571500" cy="790575"/>
            <wp:effectExtent l="19050" t="0" r="0" b="0"/>
            <wp:docPr id="1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0D08110F" w14:textId="77777777" w:rsidR="00046BA0" w:rsidRPr="009D6158" w:rsidRDefault="00046BA0" w:rsidP="00046BA0">
      <w:pPr>
        <w:pStyle w:val="P16"/>
        <w:ind w:left="0" w:firstLine="0"/>
        <w:rPr>
          <w:rFonts w:cs="Times New Roman"/>
          <w:sz w:val="26"/>
          <w:szCs w:val="26"/>
          <w:lang w:val="sr-Cyrl-CS"/>
        </w:rPr>
      </w:pPr>
    </w:p>
    <w:p w14:paraId="09832E9D" w14:textId="77777777" w:rsidR="00046BA0" w:rsidRPr="009D6158" w:rsidRDefault="00046BA0" w:rsidP="00046BA0">
      <w:pPr>
        <w:rPr>
          <w:b/>
          <w:sz w:val="26"/>
          <w:szCs w:val="26"/>
          <w:lang w:val="sr-Cyrl-CS"/>
        </w:rPr>
      </w:pPr>
      <w:r w:rsidRPr="009D6158">
        <w:rPr>
          <w:b/>
          <w:sz w:val="26"/>
          <w:szCs w:val="26"/>
          <w:lang w:val="sr-Cyrl-CS"/>
        </w:rPr>
        <w:t>Република Србија</w:t>
      </w:r>
    </w:p>
    <w:p w14:paraId="089FFF6D" w14:textId="77777777" w:rsidR="00046BA0" w:rsidRPr="009D6158" w:rsidRDefault="00046BA0" w:rsidP="00046BA0">
      <w:pPr>
        <w:rPr>
          <w:b/>
          <w:sz w:val="26"/>
          <w:szCs w:val="26"/>
          <w:lang w:val="sr-Cyrl-CS"/>
        </w:rPr>
      </w:pPr>
      <w:r w:rsidRPr="009D6158">
        <w:rPr>
          <w:b/>
          <w:sz w:val="26"/>
          <w:szCs w:val="26"/>
          <w:lang w:val="sr-Cyrl-CS"/>
        </w:rPr>
        <w:t>ГРАД ВРАЊЕ</w:t>
      </w:r>
    </w:p>
    <w:p w14:paraId="7D16A986" w14:textId="77777777" w:rsidR="00046BA0" w:rsidRPr="009D6158" w:rsidRDefault="00046BA0" w:rsidP="00046BA0">
      <w:pPr>
        <w:rPr>
          <w:b/>
          <w:sz w:val="26"/>
          <w:szCs w:val="26"/>
          <w:lang w:val="sr-Cyrl-CS"/>
        </w:rPr>
      </w:pPr>
      <w:r w:rsidRPr="009D6158">
        <w:rPr>
          <w:b/>
          <w:sz w:val="26"/>
          <w:szCs w:val="26"/>
          <w:lang w:val="sr-Cyrl-CS"/>
        </w:rPr>
        <w:t xml:space="preserve">ГРАДСКО ВЕЋЕ </w:t>
      </w:r>
    </w:p>
    <w:p w14:paraId="69726AF8" w14:textId="1A09B67E" w:rsidR="00046BA0" w:rsidRDefault="00046BA0" w:rsidP="00046BA0">
      <w:pPr>
        <w:rPr>
          <w:sz w:val="26"/>
          <w:szCs w:val="26"/>
        </w:rPr>
      </w:pPr>
      <w:r w:rsidRPr="009D6158">
        <w:rPr>
          <w:sz w:val="26"/>
          <w:szCs w:val="26"/>
          <w:lang w:val="sr-Cyrl-CS"/>
        </w:rPr>
        <w:t xml:space="preserve">Број: </w:t>
      </w:r>
      <w:r>
        <w:rPr>
          <w:sz w:val="26"/>
          <w:szCs w:val="26"/>
        </w:rPr>
        <w:t xml:space="preserve">002278362 /6   2024 </w:t>
      </w:r>
    </w:p>
    <w:p w14:paraId="657E9E82" w14:textId="77777777" w:rsidR="00046BA0" w:rsidRPr="009D6158" w:rsidRDefault="00046BA0" w:rsidP="00046BA0">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4593C914" w14:textId="77777777" w:rsidR="00046BA0" w:rsidRPr="009D6158" w:rsidRDefault="00046BA0" w:rsidP="00046BA0">
      <w:pPr>
        <w:rPr>
          <w:b/>
          <w:sz w:val="26"/>
          <w:szCs w:val="26"/>
        </w:rPr>
      </w:pPr>
      <w:r w:rsidRPr="009D6158">
        <w:rPr>
          <w:b/>
          <w:sz w:val="26"/>
          <w:szCs w:val="26"/>
        </w:rPr>
        <w:t>В р а њ е</w:t>
      </w:r>
    </w:p>
    <w:p w14:paraId="5195D4AA" w14:textId="77777777" w:rsidR="00046BA0" w:rsidRDefault="00046BA0" w:rsidP="00046BA0"/>
    <w:p w14:paraId="7C0C53C6" w14:textId="77777777" w:rsidR="004B4809" w:rsidRDefault="004B4809" w:rsidP="004B4809">
      <w:pPr>
        <w:pStyle w:val="P16"/>
        <w:ind w:left="0" w:firstLine="0"/>
        <w:rPr>
          <w:rFonts w:cs="Times New Roman"/>
          <w:szCs w:val="24"/>
          <w:lang w:val="sr-Cyrl-CS"/>
        </w:rPr>
      </w:pPr>
    </w:p>
    <w:p w14:paraId="7FF6C0D9" w14:textId="77777777" w:rsidR="004B4809" w:rsidRDefault="004B4809" w:rsidP="004B4809">
      <w:pPr>
        <w:rPr>
          <w:b/>
          <w:lang w:val="sr-Cyrl-CS"/>
        </w:rPr>
      </w:pPr>
    </w:p>
    <w:p w14:paraId="385130A8" w14:textId="77777777" w:rsidR="004B4809" w:rsidRPr="0063105C" w:rsidRDefault="004B4809" w:rsidP="0063105C">
      <w:pPr>
        <w:tabs>
          <w:tab w:val="center" w:pos="4703"/>
        </w:tabs>
        <w:jc w:val="both"/>
      </w:pPr>
      <w:proofErr w:type="spellStart"/>
      <w:r w:rsidRPr="0016079F">
        <w:t>На</w:t>
      </w:r>
      <w:proofErr w:type="spellEnd"/>
      <w:r w:rsidRPr="0016079F">
        <w:t xml:space="preserve"> </w:t>
      </w:r>
      <w:proofErr w:type="spellStart"/>
      <w:r w:rsidRPr="0016079F">
        <w:t>основу</w:t>
      </w:r>
      <w:proofErr w:type="spellEnd"/>
      <w:r w:rsidR="0063105C">
        <w:t xml:space="preserve"> 14. </w:t>
      </w:r>
      <w:proofErr w:type="spellStart"/>
      <w:r w:rsidR="0063105C">
        <w:t>Правилника</w:t>
      </w:r>
      <w:proofErr w:type="spellEnd"/>
      <w:r w:rsidR="0063105C">
        <w:t xml:space="preserve">  </w:t>
      </w:r>
      <w:r w:rsidR="0063105C" w:rsidRPr="00203DC0">
        <w:t xml:space="preserve">о </w:t>
      </w:r>
      <w:proofErr w:type="spellStart"/>
      <w:r w:rsidR="0063105C" w:rsidRPr="00203DC0">
        <w:t>условима</w:t>
      </w:r>
      <w:proofErr w:type="spellEnd"/>
      <w:r w:rsidR="0063105C" w:rsidRPr="00203DC0">
        <w:t xml:space="preserve">, </w:t>
      </w:r>
      <w:proofErr w:type="spellStart"/>
      <w:r w:rsidR="0063105C" w:rsidRPr="00203DC0">
        <w:t>критеријумима</w:t>
      </w:r>
      <w:proofErr w:type="spellEnd"/>
      <w:r w:rsidR="0063105C" w:rsidRPr="00203DC0">
        <w:t xml:space="preserve"> и </w:t>
      </w:r>
      <w:proofErr w:type="spellStart"/>
      <w:r w:rsidR="0063105C" w:rsidRPr="00203DC0">
        <w:t>начину</w:t>
      </w:r>
      <w:proofErr w:type="spellEnd"/>
      <w:r w:rsidR="0063105C" w:rsidRPr="00203DC0">
        <w:t xml:space="preserve"> </w:t>
      </w:r>
      <w:proofErr w:type="spellStart"/>
      <w:r w:rsidR="0063105C" w:rsidRPr="00203DC0">
        <w:t>спровођења</w:t>
      </w:r>
      <w:proofErr w:type="spellEnd"/>
      <w:r w:rsidR="0063105C" w:rsidRPr="00203DC0">
        <w:t xml:space="preserve"> </w:t>
      </w:r>
      <w:proofErr w:type="spellStart"/>
      <w:r w:rsidR="0063105C">
        <w:t>пројекта</w:t>
      </w:r>
      <w:proofErr w:type="spellEnd"/>
      <w:r w:rsidR="0063105C">
        <w:t xml:space="preserve"> </w:t>
      </w:r>
      <w:r w:rsidR="0063105C" w:rsidRPr="0063105C">
        <w:t>„</w:t>
      </w:r>
      <w:proofErr w:type="spellStart"/>
      <w:r w:rsidR="0063105C" w:rsidRPr="0063105C">
        <w:t>Предузетништво</w:t>
      </w:r>
      <w:proofErr w:type="spellEnd"/>
      <w:r w:rsidR="0063105C" w:rsidRPr="0063105C">
        <w:t xml:space="preserve"> – </w:t>
      </w:r>
      <w:proofErr w:type="spellStart"/>
      <w:r w:rsidR="0063105C" w:rsidRPr="0063105C">
        <w:t>темељ</w:t>
      </w:r>
      <w:proofErr w:type="spellEnd"/>
      <w:r w:rsidR="0063105C" w:rsidRPr="0063105C">
        <w:t xml:space="preserve"> </w:t>
      </w:r>
      <w:proofErr w:type="spellStart"/>
      <w:r w:rsidR="0063105C" w:rsidRPr="0063105C">
        <w:t>локалног</w:t>
      </w:r>
      <w:proofErr w:type="spellEnd"/>
      <w:r w:rsidR="0063105C" w:rsidRPr="0063105C">
        <w:t xml:space="preserve"> и </w:t>
      </w:r>
      <w:proofErr w:type="spellStart"/>
      <w:r w:rsidR="0063105C" w:rsidRPr="0063105C">
        <w:t>регионалног</w:t>
      </w:r>
      <w:proofErr w:type="spellEnd"/>
      <w:r w:rsidR="0063105C" w:rsidRPr="0063105C">
        <w:t xml:space="preserve"> </w:t>
      </w:r>
      <w:proofErr w:type="spellStart"/>
      <w:r w:rsidR="0063105C" w:rsidRPr="0063105C">
        <w:t>развоја</w:t>
      </w:r>
      <w:proofErr w:type="spellEnd"/>
      <w:r w:rsidR="0063105C" w:rsidRPr="0063105C">
        <w:t>“</w:t>
      </w:r>
      <w:r w:rsidR="0063105C">
        <w:t xml:space="preserve"> (</w:t>
      </w:r>
      <w:proofErr w:type="spellStart"/>
      <w:r w:rsidR="0063105C">
        <w:t>Службени</w:t>
      </w:r>
      <w:proofErr w:type="spellEnd"/>
      <w:r w:rsidR="0063105C">
        <w:t xml:space="preserve"> </w:t>
      </w:r>
      <w:proofErr w:type="spellStart"/>
      <w:r w:rsidR="0063105C">
        <w:t>гласник</w:t>
      </w:r>
      <w:proofErr w:type="spellEnd"/>
      <w:r w:rsidR="0063105C">
        <w:t xml:space="preserve"> </w:t>
      </w:r>
      <w:proofErr w:type="spellStart"/>
      <w:r w:rsidR="0063105C">
        <w:t>града</w:t>
      </w:r>
      <w:proofErr w:type="spellEnd"/>
      <w:r w:rsidR="0063105C">
        <w:t xml:space="preserve"> </w:t>
      </w:r>
      <w:proofErr w:type="spellStart"/>
      <w:r w:rsidR="0063105C">
        <w:t>Врања</w:t>
      </w:r>
      <w:proofErr w:type="spellEnd"/>
      <w:r w:rsidR="0063105C">
        <w:t xml:space="preserve"> </w:t>
      </w:r>
      <w:proofErr w:type="spellStart"/>
      <w:r w:rsidR="0063105C">
        <w:t>бр</w:t>
      </w:r>
      <w:proofErr w:type="spellEnd"/>
      <w:r w:rsidR="0063105C">
        <w:t xml:space="preserve">.   /24) и </w:t>
      </w:r>
      <w:r w:rsidRPr="0016079F">
        <w:t xml:space="preserve"> </w:t>
      </w:r>
      <w:proofErr w:type="spellStart"/>
      <w:r>
        <w:t>члана</w:t>
      </w:r>
      <w:proofErr w:type="spellEnd"/>
      <w:r>
        <w:t xml:space="preserve"> 61 </w:t>
      </w:r>
      <w:proofErr w:type="spellStart"/>
      <w:r>
        <w:t>Пословника</w:t>
      </w:r>
      <w:proofErr w:type="spellEnd"/>
      <w:r>
        <w:t xml:space="preserve"> </w:t>
      </w:r>
      <w:proofErr w:type="spellStart"/>
      <w:r>
        <w:t>Градског</w:t>
      </w:r>
      <w:proofErr w:type="spellEnd"/>
      <w:r>
        <w:t xml:space="preserve"> </w:t>
      </w:r>
      <w:proofErr w:type="spellStart"/>
      <w:r>
        <w:t>већа</w:t>
      </w:r>
      <w:proofErr w:type="spellEnd"/>
      <w:r>
        <w:t xml:space="preserve"> (</w:t>
      </w:r>
      <w:proofErr w:type="spellStart"/>
      <w:r>
        <w:t>Службени</w:t>
      </w:r>
      <w:proofErr w:type="spellEnd"/>
      <w:r>
        <w:t xml:space="preserve"> </w:t>
      </w:r>
      <w:proofErr w:type="spellStart"/>
      <w:r>
        <w:t>гласник</w:t>
      </w:r>
      <w:proofErr w:type="spellEnd"/>
      <w:r>
        <w:t xml:space="preserve"> </w:t>
      </w:r>
      <w:proofErr w:type="spellStart"/>
      <w:r>
        <w:t>града</w:t>
      </w:r>
      <w:proofErr w:type="spellEnd"/>
      <w:r>
        <w:t xml:space="preserve"> </w:t>
      </w:r>
      <w:proofErr w:type="spellStart"/>
      <w:r>
        <w:t>Врања</w:t>
      </w:r>
      <w:proofErr w:type="spellEnd"/>
      <w:r>
        <w:t xml:space="preserve"> </w:t>
      </w:r>
      <w:proofErr w:type="spellStart"/>
      <w:r>
        <w:t>бр</w:t>
      </w:r>
      <w:proofErr w:type="spellEnd"/>
      <w:r>
        <w:t>. 5/24)</w:t>
      </w:r>
      <w:r w:rsidRPr="0016079F">
        <w:rPr>
          <w:rFonts w:eastAsia="Calibri"/>
        </w:rPr>
        <w:t xml:space="preserve">  </w:t>
      </w:r>
      <w:proofErr w:type="spellStart"/>
      <w:r w:rsidRPr="0016079F">
        <w:rPr>
          <w:rFonts w:eastAsia="Calibri"/>
        </w:rPr>
        <w:t>Градско</w:t>
      </w:r>
      <w:proofErr w:type="spellEnd"/>
      <w:r w:rsidRPr="0016079F">
        <w:rPr>
          <w:rFonts w:eastAsia="Calibri"/>
        </w:rPr>
        <w:t xml:space="preserve"> </w:t>
      </w:r>
      <w:proofErr w:type="spellStart"/>
      <w:r w:rsidRPr="0016079F">
        <w:rPr>
          <w:rFonts w:eastAsia="Calibri"/>
        </w:rPr>
        <w:t>веће</w:t>
      </w:r>
      <w:proofErr w:type="spellEnd"/>
      <w:r w:rsidRPr="0016079F">
        <w:rPr>
          <w:rFonts w:eastAsia="Calibri"/>
        </w:rPr>
        <w:t xml:space="preserve"> </w:t>
      </w:r>
      <w:proofErr w:type="spellStart"/>
      <w:r w:rsidRPr="0016079F">
        <w:rPr>
          <w:rFonts w:eastAsia="Calibri"/>
        </w:rPr>
        <w:t>града</w:t>
      </w:r>
      <w:proofErr w:type="spellEnd"/>
      <w:r w:rsidRPr="0016079F">
        <w:rPr>
          <w:rFonts w:eastAsia="Calibri"/>
        </w:rPr>
        <w:t xml:space="preserve"> </w:t>
      </w:r>
      <w:proofErr w:type="spellStart"/>
      <w:r w:rsidRPr="0016079F">
        <w:rPr>
          <w:rFonts w:eastAsia="Calibri"/>
        </w:rPr>
        <w:t>Врања</w:t>
      </w:r>
      <w:proofErr w:type="spellEnd"/>
      <w:r w:rsidRPr="0016079F">
        <w:rPr>
          <w:rFonts w:eastAsia="Calibri"/>
        </w:rPr>
        <w:t xml:space="preserve">, </w:t>
      </w:r>
      <w:proofErr w:type="spellStart"/>
      <w:r w:rsidRPr="0016079F">
        <w:rPr>
          <w:rFonts w:eastAsia="Calibri"/>
        </w:rPr>
        <w:t>на</w:t>
      </w:r>
      <w:proofErr w:type="spellEnd"/>
      <w:r w:rsidRPr="0016079F">
        <w:rPr>
          <w:rFonts w:eastAsia="Calibri"/>
        </w:rPr>
        <w:t xml:space="preserve"> </w:t>
      </w:r>
      <w:proofErr w:type="spellStart"/>
      <w:r w:rsidRPr="0016079F">
        <w:rPr>
          <w:rFonts w:eastAsia="Calibri"/>
        </w:rPr>
        <w:t>седници</w:t>
      </w:r>
      <w:proofErr w:type="spellEnd"/>
      <w:r w:rsidRPr="0016079F">
        <w:rPr>
          <w:rFonts w:eastAsia="Calibri"/>
        </w:rPr>
        <w:t xml:space="preserve"> </w:t>
      </w:r>
      <w:proofErr w:type="spellStart"/>
      <w:r w:rsidRPr="0016079F">
        <w:rPr>
          <w:rFonts w:eastAsia="Calibri"/>
        </w:rPr>
        <w:t>Градског</w:t>
      </w:r>
      <w:proofErr w:type="spellEnd"/>
      <w:r w:rsidRPr="0016079F">
        <w:rPr>
          <w:rFonts w:eastAsia="Calibri"/>
        </w:rPr>
        <w:t xml:space="preserve"> </w:t>
      </w:r>
      <w:proofErr w:type="spellStart"/>
      <w:r w:rsidRPr="0016079F">
        <w:rPr>
          <w:rFonts w:eastAsia="Calibri"/>
        </w:rPr>
        <w:t>већа</w:t>
      </w:r>
      <w:proofErr w:type="spellEnd"/>
      <w:r w:rsidRPr="0016079F">
        <w:rPr>
          <w:rFonts w:eastAsia="Calibri"/>
        </w:rPr>
        <w:t xml:space="preserve">, </w:t>
      </w:r>
      <w:proofErr w:type="spellStart"/>
      <w:r w:rsidRPr="0016079F">
        <w:rPr>
          <w:rFonts w:eastAsia="Calibri"/>
        </w:rPr>
        <w:t>дана</w:t>
      </w:r>
      <w:proofErr w:type="spellEnd"/>
      <w:r w:rsidR="00046BA0">
        <w:rPr>
          <w:rFonts w:eastAsia="Calibri"/>
        </w:rPr>
        <w:t xml:space="preserve">: 30.07.2024. </w:t>
      </w:r>
      <w:proofErr w:type="spellStart"/>
      <w:r w:rsidR="00046BA0">
        <w:rPr>
          <w:rFonts w:eastAsia="Calibri"/>
        </w:rPr>
        <w:t>године</w:t>
      </w:r>
      <w:proofErr w:type="spellEnd"/>
      <w:r w:rsidR="00046BA0">
        <w:rPr>
          <w:rFonts w:eastAsia="Calibri"/>
        </w:rPr>
        <w:t xml:space="preserve">, </w:t>
      </w:r>
      <w:proofErr w:type="spellStart"/>
      <w:r w:rsidR="00046BA0">
        <w:rPr>
          <w:rFonts w:eastAsia="Calibri"/>
        </w:rPr>
        <w:t>донело</w:t>
      </w:r>
      <w:proofErr w:type="spellEnd"/>
      <w:r w:rsidR="00046BA0">
        <w:rPr>
          <w:rFonts w:eastAsia="Calibri"/>
        </w:rPr>
        <w:t xml:space="preserve"> </w:t>
      </w:r>
      <w:proofErr w:type="spellStart"/>
      <w:r w:rsidR="00046BA0">
        <w:rPr>
          <w:rFonts w:eastAsia="Calibri"/>
        </w:rPr>
        <w:t>је</w:t>
      </w:r>
      <w:proofErr w:type="spellEnd"/>
      <w:r w:rsidR="00046BA0">
        <w:rPr>
          <w:rFonts w:eastAsia="Calibri"/>
        </w:rPr>
        <w:t>:</w:t>
      </w:r>
    </w:p>
    <w:p w14:paraId="1DC45F32" w14:textId="77777777" w:rsidR="004B4809" w:rsidRDefault="004B4809" w:rsidP="004B4809">
      <w:pPr>
        <w:jc w:val="both"/>
        <w:rPr>
          <w:color w:val="2B2A29"/>
        </w:rPr>
      </w:pPr>
    </w:p>
    <w:p w14:paraId="1184C38E" w14:textId="77777777" w:rsidR="004B4809" w:rsidRPr="00541BFE" w:rsidRDefault="004B4809" w:rsidP="004B4809">
      <w:pPr>
        <w:jc w:val="both"/>
        <w:rPr>
          <w:color w:val="2B2A29"/>
        </w:rPr>
      </w:pPr>
    </w:p>
    <w:p w14:paraId="2D4ECF84" w14:textId="77777777" w:rsidR="004B4809" w:rsidRPr="004C18A5" w:rsidRDefault="004B4809" w:rsidP="004B4809">
      <w:pPr>
        <w:jc w:val="center"/>
        <w:rPr>
          <w:b/>
          <w:bCs/>
          <w:lang w:val="sr-Cyrl-CS"/>
        </w:rPr>
      </w:pPr>
      <w:r>
        <w:rPr>
          <w:b/>
          <w:lang w:val="sr-Cyrl-CS"/>
        </w:rPr>
        <w:t xml:space="preserve">    </w:t>
      </w:r>
      <w:r w:rsidRPr="00F75E8F">
        <w:rPr>
          <w:b/>
          <w:lang w:val="sr-Cyrl-CS"/>
        </w:rPr>
        <w:t xml:space="preserve">ОДЛУКУ О </w:t>
      </w:r>
      <w:r w:rsidRPr="004C18A5">
        <w:rPr>
          <w:b/>
          <w:lang w:val="sr-Cyrl-CS"/>
        </w:rPr>
        <w:t xml:space="preserve">ДОДЕЛИ </w:t>
      </w:r>
      <w:r w:rsidRPr="004C18A5">
        <w:rPr>
          <w:b/>
          <w:bCs/>
          <w:lang w:val="sr-Cyrl-CS"/>
        </w:rPr>
        <w:t>ГРАНТОВА У ОКВИРУ ПРОЈЕКТА</w:t>
      </w:r>
    </w:p>
    <w:p w14:paraId="437BC5E2" w14:textId="77777777" w:rsidR="004B4809" w:rsidRPr="00F75E8F" w:rsidRDefault="004B4809" w:rsidP="004B4809">
      <w:pPr>
        <w:jc w:val="both"/>
        <w:rPr>
          <w:b/>
          <w:lang w:val="sr-Cyrl-CS"/>
        </w:rPr>
      </w:pPr>
      <w:r w:rsidRPr="004C18A5">
        <w:rPr>
          <w:b/>
          <w:bCs/>
          <w:lang w:val="sr-Cyrl-CS"/>
        </w:rPr>
        <w:t>„ПРЕДУЗЕТНИШТВО – ТЕМЕЉ ЛОКАЛНОГ И РЕГИОНАЛНОГ РАЗВОЈА“</w:t>
      </w:r>
    </w:p>
    <w:p w14:paraId="7E633B26" w14:textId="77777777" w:rsidR="004B4809" w:rsidRPr="00241404" w:rsidRDefault="004B4809" w:rsidP="004B4809">
      <w:pPr>
        <w:jc w:val="both"/>
        <w:rPr>
          <w:b/>
          <w:lang w:val="sr-Cyrl-CS"/>
        </w:rPr>
      </w:pPr>
    </w:p>
    <w:p w14:paraId="3FE12F05" w14:textId="77777777" w:rsidR="004B4809" w:rsidRPr="009A380C" w:rsidRDefault="004B4809" w:rsidP="004B4809">
      <w:pPr>
        <w:tabs>
          <w:tab w:val="center" w:pos="4703"/>
        </w:tabs>
        <w:rPr>
          <w:lang w:val="sr-Cyrl-CS"/>
        </w:rPr>
      </w:pPr>
      <w:r w:rsidRPr="009A380C">
        <w:rPr>
          <w:lang w:val="sr-Cyrl-CS"/>
        </w:rPr>
        <w:t xml:space="preserve">             </w:t>
      </w:r>
      <w:r w:rsidRPr="009A380C">
        <w:rPr>
          <w:lang w:val="sr-Cyrl-CS"/>
        </w:rPr>
        <w:tab/>
      </w:r>
      <w:r w:rsidRPr="009A380C">
        <w:rPr>
          <w:b/>
          <w:lang w:val="sr-Cyrl-CS"/>
        </w:rPr>
        <w:t>Члан 1</w:t>
      </w:r>
      <w:r w:rsidRPr="009A380C">
        <w:rPr>
          <w:lang w:val="sr-Cyrl-CS"/>
        </w:rPr>
        <w:t>.</w:t>
      </w:r>
    </w:p>
    <w:p w14:paraId="3CD5A35D" w14:textId="77777777" w:rsidR="004B4809" w:rsidRDefault="004B4809" w:rsidP="004B4809">
      <w:pPr>
        <w:tabs>
          <w:tab w:val="center" w:pos="4703"/>
        </w:tabs>
        <w:jc w:val="both"/>
      </w:pPr>
      <w:r w:rsidRPr="009A380C">
        <w:rPr>
          <w:lang w:val="sr-Cyrl-CS"/>
        </w:rPr>
        <w:t xml:space="preserve">                Одобравају се</w:t>
      </w:r>
      <w:r>
        <w:rPr>
          <w:lang w:val="sr-Cyrl-CS"/>
        </w:rPr>
        <w:t xml:space="preserve"> грантови за привредне субјекте, односно предузетнике, микро и мала привредна друштва, који су испунили неопходне предуслове и успешно окончали пословне обуке одржане од стране Регионалне развојне агенције Пчињског округа, учествовали у такмичењу бизнис планова и остварили највећи број бодова, у складу са Табелом у прилогу: </w:t>
      </w:r>
    </w:p>
    <w:tbl>
      <w:tblPr>
        <w:tblStyle w:val="TableGrid"/>
        <w:tblW w:w="9741" w:type="dxa"/>
        <w:tblLayout w:type="fixed"/>
        <w:tblLook w:val="04A0" w:firstRow="1" w:lastRow="0" w:firstColumn="1" w:lastColumn="0" w:noHBand="0" w:noVBand="1"/>
      </w:tblPr>
      <w:tblGrid>
        <w:gridCol w:w="782"/>
        <w:gridCol w:w="3295"/>
        <w:gridCol w:w="2421"/>
        <w:gridCol w:w="1530"/>
        <w:gridCol w:w="1713"/>
      </w:tblGrid>
      <w:tr w:rsidR="004B4809" w14:paraId="2EC8443E" w14:textId="77777777" w:rsidTr="00B63303">
        <w:tc>
          <w:tcPr>
            <w:tcW w:w="782" w:type="dxa"/>
          </w:tcPr>
          <w:p w14:paraId="6AE90ABD" w14:textId="77777777" w:rsidR="004B4809" w:rsidRPr="0038436D" w:rsidRDefault="004B4809" w:rsidP="004B4809">
            <w:pPr>
              <w:jc w:val="center"/>
              <w:rPr>
                <w:b/>
                <w:sz w:val="26"/>
                <w:szCs w:val="26"/>
              </w:rPr>
            </w:pPr>
            <w:proofErr w:type="spellStart"/>
            <w:r w:rsidRPr="0038436D">
              <w:rPr>
                <w:b/>
                <w:sz w:val="26"/>
                <w:szCs w:val="26"/>
              </w:rPr>
              <w:t>Рб</w:t>
            </w:r>
            <w:proofErr w:type="spellEnd"/>
          </w:p>
        </w:tc>
        <w:tc>
          <w:tcPr>
            <w:tcW w:w="3295" w:type="dxa"/>
          </w:tcPr>
          <w:p w14:paraId="094DDA57" w14:textId="77777777" w:rsidR="004B4809" w:rsidRPr="0038436D" w:rsidRDefault="004B4809" w:rsidP="004B4809">
            <w:pPr>
              <w:jc w:val="center"/>
              <w:rPr>
                <w:b/>
                <w:sz w:val="26"/>
                <w:szCs w:val="26"/>
              </w:rPr>
            </w:pPr>
            <w:r w:rsidRPr="0038436D">
              <w:rPr>
                <w:b/>
                <w:sz w:val="26"/>
                <w:szCs w:val="26"/>
              </w:rPr>
              <w:t>НАЗИВ ПРИВРЕДНОГ СУБЈЕКТА</w:t>
            </w:r>
          </w:p>
        </w:tc>
        <w:tc>
          <w:tcPr>
            <w:tcW w:w="2421" w:type="dxa"/>
          </w:tcPr>
          <w:p w14:paraId="0ABE01D1" w14:textId="77777777" w:rsidR="004B4809" w:rsidRPr="0038436D" w:rsidRDefault="004B4809" w:rsidP="004B4809">
            <w:pPr>
              <w:jc w:val="center"/>
              <w:rPr>
                <w:b/>
                <w:sz w:val="26"/>
                <w:szCs w:val="26"/>
              </w:rPr>
            </w:pPr>
            <w:proofErr w:type="spellStart"/>
            <w:r w:rsidRPr="0038436D">
              <w:rPr>
                <w:b/>
                <w:sz w:val="26"/>
                <w:szCs w:val="26"/>
              </w:rPr>
              <w:t>Пословна</w:t>
            </w:r>
            <w:proofErr w:type="spellEnd"/>
            <w:r w:rsidRPr="0038436D">
              <w:rPr>
                <w:b/>
                <w:sz w:val="26"/>
                <w:szCs w:val="26"/>
              </w:rPr>
              <w:t xml:space="preserve"> </w:t>
            </w:r>
            <w:proofErr w:type="spellStart"/>
            <w:r w:rsidRPr="0038436D">
              <w:rPr>
                <w:b/>
                <w:sz w:val="26"/>
                <w:szCs w:val="26"/>
              </w:rPr>
              <w:t>делатност</w:t>
            </w:r>
            <w:proofErr w:type="spellEnd"/>
          </w:p>
        </w:tc>
        <w:tc>
          <w:tcPr>
            <w:tcW w:w="1530" w:type="dxa"/>
          </w:tcPr>
          <w:p w14:paraId="365869F8" w14:textId="77777777" w:rsidR="004B4809" w:rsidRDefault="004B4809" w:rsidP="004B4809">
            <w:pPr>
              <w:jc w:val="center"/>
              <w:rPr>
                <w:b/>
                <w:sz w:val="26"/>
                <w:szCs w:val="26"/>
              </w:rPr>
            </w:pPr>
            <w:proofErr w:type="spellStart"/>
            <w:r>
              <w:rPr>
                <w:b/>
                <w:sz w:val="26"/>
                <w:szCs w:val="26"/>
              </w:rPr>
              <w:t>Износ</w:t>
            </w:r>
            <w:proofErr w:type="spellEnd"/>
            <w:r>
              <w:rPr>
                <w:b/>
                <w:sz w:val="26"/>
                <w:szCs w:val="26"/>
              </w:rPr>
              <w:t xml:space="preserve"> </w:t>
            </w:r>
            <w:proofErr w:type="spellStart"/>
            <w:r>
              <w:rPr>
                <w:b/>
                <w:sz w:val="26"/>
                <w:szCs w:val="26"/>
              </w:rPr>
              <w:t>додељених</w:t>
            </w:r>
            <w:proofErr w:type="spellEnd"/>
          </w:p>
          <w:p w14:paraId="78E62E06" w14:textId="77777777" w:rsidR="004B4809" w:rsidRPr="0038436D" w:rsidRDefault="004B4809" w:rsidP="004B4809">
            <w:pPr>
              <w:jc w:val="center"/>
              <w:rPr>
                <w:b/>
                <w:sz w:val="26"/>
                <w:szCs w:val="26"/>
              </w:rPr>
            </w:pPr>
            <w:proofErr w:type="spellStart"/>
            <w:r w:rsidRPr="0038436D">
              <w:rPr>
                <w:b/>
                <w:sz w:val="26"/>
                <w:szCs w:val="26"/>
              </w:rPr>
              <w:t>бодова</w:t>
            </w:r>
            <w:proofErr w:type="spellEnd"/>
          </w:p>
        </w:tc>
        <w:tc>
          <w:tcPr>
            <w:tcW w:w="1713" w:type="dxa"/>
          </w:tcPr>
          <w:p w14:paraId="3180A1B4" w14:textId="77777777" w:rsidR="004B4809" w:rsidRPr="005576FC" w:rsidRDefault="004B4809" w:rsidP="004B4809">
            <w:pPr>
              <w:jc w:val="both"/>
              <w:rPr>
                <w:b/>
                <w:sz w:val="26"/>
                <w:szCs w:val="26"/>
              </w:rPr>
            </w:pPr>
            <w:proofErr w:type="spellStart"/>
            <w:r w:rsidRPr="005576FC">
              <w:rPr>
                <w:b/>
                <w:sz w:val="26"/>
                <w:szCs w:val="26"/>
              </w:rPr>
              <w:t>Износ</w:t>
            </w:r>
            <w:proofErr w:type="spellEnd"/>
            <w:r w:rsidRPr="005576FC">
              <w:rPr>
                <w:b/>
                <w:sz w:val="26"/>
                <w:szCs w:val="26"/>
              </w:rPr>
              <w:t xml:space="preserve"> </w:t>
            </w:r>
            <w:proofErr w:type="spellStart"/>
            <w:r w:rsidRPr="005576FC">
              <w:rPr>
                <w:b/>
                <w:sz w:val="26"/>
                <w:szCs w:val="26"/>
              </w:rPr>
              <w:t>додељених</w:t>
            </w:r>
            <w:proofErr w:type="spellEnd"/>
            <w:r w:rsidRPr="005576FC">
              <w:rPr>
                <w:b/>
                <w:sz w:val="26"/>
                <w:szCs w:val="26"/>
              </w:rPr>
              <w:t xml:space="preserve"> </w:t>
            </w:r>
            <w:proofErr w:type="spellStart"/>
            <w:r w:rsidRPr="005576FC">
              <w:rPr>
                <w:b/>
                <w:sz w:val="26"/>
                <w:szCs w:val="26"/>
              </w:rPr>
              <w:t>средстава</w:t>
            </w:r>
            <w:proofErr w:type="spellEnd"/>
          </w:p>
        </w:tc>
      </w:tr>
      <w:tr w:rsidR="004B4809" w14:paraId="09B735AA" w14:textId="77777777" w:rsidTr="00B63303">
        <w:tc>
          <w:tcPr>
            <w:tcW w:w="782" w:type="dxa"/>
          </w:tcPr>
          <w:p w14:paraId="53EECDCC" w14:textId="77777777" w:rsidR="004B4809" w:rsidRDefault="004B4809" w:rsidP="004B4809">
            <w:pPr>
              <w:jc w:val="both"/>
              <w:rPr>
                <w:sz w:val="26"/>
                <w:szCs w:val="26"/>
              </w:rPr>
            </w:pPr>
            <w:r>
              <w:rPr>
                <w:sz w:val="26"/>
                <w:szCs w:val="26"/>
              </w:rPr>
              <w:t>1.</w:t>
            </w:r>
          </w:p>
        </w:tc>
        <w:tc>
          <w:tcPr>
            <w:tcW w:w="3295" w:type="dxa"/>
          </w:tcPr>
          <w:p w14:paraId="0B59EBB2" w14:textId="77777777" w:rsidR="004B4809" w:rsidRPr="00ED1D71" w:rsidRDefault="004B4809" w:rsidP="004B4809">
            <w:pPr>
              <w:rPr>
                <w:sz w:val="26"/>
                <w:szCs w:val="26"/>
              </w:rPr>
            </w:pPr>
            <w:proofErr w:type="spellStart"/>
            <w:r w:rsidRPr="00ED1D71">
              <w:rPr>
                <w:sz w:val="26"/>
                <w:szCs w:val="26"/>
              </w:rPr>
              <w:t>Драгана</w:t>
            </w:r>
            <w:proofErr w:type="spellEnd"/>
            <w:r w:rsidRPr="00ED1D71">
              <w:rPr>
                <w:sz w:val="26"/>
                <w:szCs w:val="26"/>
              </w:rPr>
              <w:t xml:space="preserve"> </w:t>
            </w:r>
            <w:proofErr w:type="spellStart"/>
            <w:r w:rsidRPr="00ED1D71">
              <w:rPr>
                <w:sz w:val="26"/>
                <w:szCs w:val="26"/>
              </w:rPr>
              <w:t>Асков</w:t>
            </w:r>
            <w:proofErr w:type="spellEnd"/>
            <w:r w:rsidRPr="00ED1D71">
              <w:rPr>
                <w:sz w:val="26"/>
                <w:szCs w:val="26"/>
              </w:rPr>
              <w:t xml:space="preserve"> </w:t>
            </w:r>
            <w:proofErr w:type="spellStart"/>
            <w:r w:rsidRPr="00ED1D71">
              <w:rPr>
                <w:sz w:val="26"/>
                <w:szCs w:val="26"/>
              </w:rPr>
              <w:t>Стојилковић</w:t>
            </w:r>
            <w:proofErr w:type="spellEnd"/>
            <w:r w:rsidRPr="00ED1D71">
              <w:rPr>
                <w:sz w:val="26"/>
                <w:szCs w:val="26"/>
              </w:rPr>
              <w:t xml:space="preserve"> ПР </w:t>
            </w:r>
            <w:proofErr w:type="spellStart"/>
            <w:r w:rsidRPr="00ED1D71">
              <w:rPr>
                <w:sz w:val="26"/>
                <w:szCs w:val="26"/>
              </w:rPr>
              <w:t>израда</w:t>
            </w:r>
            <w:proofErr w:type="spellEnd"/>
            <w:r w:rsidRPr="00ED1D71">
              <w:rPr>
                <w:sz w:val="26"/>
                <w:szCs w:val="26"/>
              </w:rPr>
              <w:t xml:space="preserve"> </w:t>
            </w:r>
            <w:proofErr w:type="spellStart"/>
            <w:r w:rsidRPr="00ED1D71">
              <w:rPr>
                <w:sz w:val="26"/>
                <w:szCs w:val="26"/>
              </w:rPr>
              <w:t>уметничких</w:t>
            </w:r>
            <w:proofErr w:type="spellEnd"/>
            <w:r w:rsidRPr="00ED1D71">
              <w:rPr>
                <w:sz w:val="26"/>
                <w:szCs w:val="26"/>
              </w:rPr>
              <w:t xml:space="preserve"> </w:t>
            </w:r>
            <w:proofErr w:type="spellStart"/>
            <w:r w:rsidRPr="00ED1D71">
              <w:rPr>
                <w:sz w:val="26"/>
                <w:szCs w:val="26"/>
              </w:rPr>
              <w:t>предмета</w:t>
            </w:r>
            <w:proofErr w:type="spellEnd"/>
            <w:r w:rsidRPr="00ED1D71">
              <w:rPr>
                <w:sz w:val="26"/>
                <w:szCs w:val="26"/>
              </w:rPr>
              <w:t xml:space="preserve"> о </w:t>
            </w:r>
            <w:proofErr w:type="spellStart"/>
            <w:r w:rsidRPr="00ED1D71">
              <w:rPr>
                <w:sz w:val="26"/>
                <w:szCs w:val="26"/>
              </w:rPr>
              <w:t>дрвета</w:t>
            </w:r>
            <w:proofErr w:type="spellEnd"/>
            <w:r w:rsidRPr="00ED1D71">
              <w:rPr>
                <w:sz w:val="26"/>
                <w:szCs w:val="26"/>
              </w:rPr>
              <w:t xml:space="preserve"> „</w:t>
            </w:r>
            <w:proofErr w:type="spellStart"/>
            <w:r w:rsidRPr="00ED1D71">
              <w:rPr>
                <w:sz w:val="26"/>
                <w:szCs w:val="26"/>
              </w:rPr>
              <w:t>Свето</w:t>
            </w:r>
            <w:proofErr w:type="spellEnd"/>
            <w:r w:rsidRPr="00ED1D71">
              <w:rPr>
                <w:sz w:val="26"/>
                <w:szCs w:val="26"/>
              </w:rPr>
              <w:t xml:space="preserve"> </w:t>
            </w:r>
            <w:proofErr w:type="spellStart"/>
            <w:r w:rsidRPr="00ED1D71">
              <w:rPr>
                <w:sz w:val="26"/>
                <w:szCs w:val="26"/>
              </w:rPr>
              <w:t>дрво</w:t>
            </w:r>
            <w:proofErr w:type="spellEnd"/>
            <w:r w:rsidRPr="00ED1D71">
              <w:rPr>
                <w:sz w:val="26"/>
                <w:szCs w:val="26"/>
              </w:rPr>
              <w:t xml:space="preserve">“ </w:t>
            </w:r>
            <w:proofErr w:type="spellStart"/>
            <w:r w:rsidRPr="00ED1D71">
              <w:rPr>
                <w:sz w:val="26"/>
                <w:szCs w:val="26"/>
              </w:rPr>
              <w:t>Врање</w:t>
            </w:r>
            <w:proofErr w:type="spellEnd"/>
          </w:p>
        </w:tc>
        <w:tc>
          <w:tcPr>
            <w:tcW w:w="2421" w:type="dxa"/>
          </w:tcPr>
          <w:p w14:paraId="13B3C450" w14:textId="77777777" w:rsidR="004B4809" w:rsidRPr="00ED1D71" w:rsidRDefault="004B4809" w:rsidP="004B4809">
            <w:pPr>
              <w:rPr>
                <w:sz w:val="26"/>
                <w:szCs w:val="26"/>
              </w:rPr>
            </w:pPr>
            <w:proofErr w:type="spellStart"/>
            <w:r>
              <w:rPr>
                <w:sz w:val="26"/>
                <w:szCs w:val="26"/>
              </w:rPr>
              <w:t>Израда</w:t>
            </w:r>
            <w:proofErr w:type="spellEnd"/>
            <w:r>
              <w:rPr>
                <w:sz w:val="26"/>
                <w:szCs w:val="26"/>
              </w:rPr>
              <w:t xml:space="preserve"> </w:t>
            </w:r>
            <w:proofErr w:type="spellStart"/>
            <w:r>
              <w:rPr>
                <w:sz w:val="26"/>
                <w:szCs w:val="26"/>
              </w:rPr>
              <w:t>уметничких</w:t>
            </w:r>
            <w:proofErr w:type="spellEnd"/>
            <w:r>
              <w:rPr>
                <w:sz w:val="26"/>
                <w:szCs w:val="26"/>
              </w:rPr>
              <w:t xml:space="preserve"> </w:t>
            </w:r>
            <w:proofErr w:type="spellStart"/>
            <w:r>
              <w:rPr>
                <w:sz w:val="26"/>
                <w:szCs w:val="26"/>
              </w:rPr>
              <w:t>предмета</w:t>
            </w:r>
            <w:proofErr w:type="spellEnd"/>
            <w:r>
              <w:rPr>
                <w:sz w:val="26"/>
                <w:szCs w:val="26"/>
              </w:rPr>
              <w:t xml:space="preserve"> </w:t>
            </w:r>
            <w:proofErr w:type="spellStart"/>
            <w:r>
              <w:rPr>
                <w:sz w:val="26"/>
                <w:szCs w:val="26"/>
              </w:rPr>
              <w:t>од</w:t>
            </w:r>
            <w:proofErr w:type="spellEnd"/>
            <w:r>
              <w:rPr>
                <w:sz w:val="26"/>
                <w:szCs w:val="26"/>
              </w:rPr>
              <w:t xml:space="preserve"> </w:t>
            </w:r>
            <w:proofErr w:type="spellStart"/>
            <w:r>
              <w:rPr>
                <w:sz w:val="26"/>
                <w:szCs w:val="26"/>
              </w:rPr>
              <w:t>дрвета</w:t>
            </w:r>
            <w:proofErr w:type="spellEnd"/>
          </w:p>
        </w:tc>
        <w:tc>
          <w:tcPr>
            <w:tcW w:w="1530" w:type="dxa"/>
          </w:tcPr>
          <w:p w14:paraId="727EF0D3" w14:textId="77777777" w:rsidR="004B4809" w:rsidRPr="00ED1D71" w:rsidRDefault="004B4809" w:rsidP="004B4809">
            <w:pPr>
              <w:rPr>
                <w:sz w:val="26"/>
                <w:szCs w:val="26"/>
              </w:rPr>
            </w:pPr>
          </w:p>
          <w:p w14:paraId="0AE9BE99" w14:textId="77777777" w:rsidR="004B4809" w:rsidRPr="00ED1D71" w:rsidRDefault="004B4809" w:rsidP="004B4809">
            <w:pPr>
              <w:rPr>
                <w:sz w:val="26"/>
                <w:szCs w:val="26"/>
              </w:rPr>
            </w:pPr>
          </w:p>
          <w:p w14:paraId="4441B572" w14:textId="77777777" w:rsidR="004B4809" w:rsidRPr="00ED1D71" w:rsidRDefault="004B4809" w:rsidP="004B4809">
            <w:pPr>
              <w:jc w:val="center"/>
              <w:rPr>
                <w:sz w:val="26"/>
                <w:szCs w:val="26"/>
              </w:rPr>
            </w:pPr>
            <w:r w:rsidRPr="00ED1D71">
              <w:rPr>
                <w:sz w:val="26"/>
                <w:szCs w:val="26"/>
              </w:rPr>
              <w:t>95</w:t>
            </w:r>
          </w:p>
        </w:tc>
        <w:tc>
          <w:tcPr>
            <w:tcW w:w="1713" w:type="dxa"/>
          </w:tcPr>
          <w:p w14:paraId="27DAA34B" w14:textId="77777777" w:rsidR="004B4809" w:rsidRDefault="004B4809" w:rsidP="004B4809">
            <w:pPr>
              <w:jc w:val="both"/>
              <w:rPr>
                <w:sz w:val="26"/>
                <w:szCs w:val="26"/>
              </w:rPr>
            </w:pPr>
            <w:r>
              <w:rPr>
                <w:sz w:val="26"/>
                <w:szCs w:val="26"/>
              </w:rPr>
              <w:t xml:space="preserve">    300.000,00</w:t>
            </w:r>
          </w:p>
        </w:tc>
      </w:tr>
      <w:tr w:rsidR="004B4809" w14:paraId="2062942C" w14:textId="77777777" w:rsidTr="00B63303">
        <w:tc>
          <w:tcPr>
            <w:tcW w:w="782" w:type="dxa"/>
          </w:tcPr>
          <w:p w14:paraId="54925DD3" w14:textId="77777777" w:rsidR="004B4809" w:rsidRDefault="004B4809" w:rsidP="004B4809">
            <w:pPr>
              <w:jc w:val="both"/>
              <w:rPr>
                <w:sz w:val="26"/>
                <w:szCs w:val="26"/>
              </w:rPr>
            </w:pPr>
            <w:r>
              <w:rPr>
                <w:sz w:val="26"/>
                <w:szCs w:val="26"/>
              </w:rPr>
              <w:t>2.</w:t>
            </w:r>
          </w:p>
        </w:tc>
        <w:tc>
          <w:tcPr>
            <w:tcW w:w="3295" w:type="dxa"/>
          </w:tcPr>
          <w:p w14:paraId="0E2641CB" w14:textId="77777777" w:rsidR="004B4809" w:rsidRPr="00ED1D71" w:rsidRDefault="004B4809" w:rsidP="004B4809">
            <w:pPr>
              <w:rPr>
                <w:sz w:val="26"/>
                <w:szCs w:val="26"/>
              </w:rPr>
            </w:pPr>
            <w:proofErr w:type="spellStart"/>
            <w:r w:rsidRPr="00ED1D71">
              <w:rPr>
                <w:sz w:val="26"/>
                <w:szCs w:val="26"/>
              </w:rPr>
              <w:t>Стефана</w:t>
            </w:r>
            <w:proofErr w:type="spellEnd"/>
            <w:r w:rsidRPr="00ED1D71">
              <w:rPr>
                <w:sz w:val="26"/>
                <w:szCs w:val="26"/>
              </w:rPr>
              <w:t xml:space="preserve"> </w:t>
            </w:r>
            <w:proofErr w:type="spellStart"/>
            <w:r w:rsidRPr="00ED1D71">
              <w:rPr>
                <w:sz w:val="26"/>
                <w:szCs w:val="26"/>
              </w:rPr>
              <w:t>Станојковић</w:t>
            </w:r>
            <w:proofErr w:type="spellEnd"/>
            <w:r w:rsidRPr="00ED1D71">
              <w:rPr>
                <w:sz w:val="26"/>
                <w:szCs w:val="26"/>
              </w:rPr>
              <w:t xml:space="preserve"> ПР </w:t>
            </w:r>
            <w:proofErr w:type="spellStart"/>
            <w:r w:rsidRPr="00ED1D71">
              <w:rPr>
                <w:sz w:val="26"/>
                <w:szCs w:val="26"/>
              </w:rPr>
              <w:t>Кројачка</w:t>
            </w:r>
            <w:proofErr w:type="spellEnd"/>
            <w:r w:rsidRPr="00ED1D71">
              <w:rPr>
                <w:sz w:val="26"/>
                <w:szCs w:val="26"/>
              </w:rPr>
              <w:t xml:space="preserve"> </w:t>
            </w:r>
            <w:proofErr w:type="spellStart"/>
            <w:r w:rsidRPr="00ED1D71">
              <w:rPr>
                <w:sz w:val="26"/>
                <w:szCs w:val="26"/>
              </w:rPr>
              <w:t>радња</w:t>
            </w:r>
            <w:proofErr w:type="spellEnd"/>
            <w:r w:rsidRPr="00ED1D71">
              <w:rPr>
                <w:sz w:val="26"/>
                <w:szCs w:val="26"/>
              </w:rPr>
              <w:t xml:space="preserve"> STENITEX </w:t>
            </w:r>
            <w:proofErr w:type="spellStart"/>
            <w:r w:rsidRPr="00ED1D71">
              <w:rPr>
                <w:sz w:val="26"/>
                <w:szCs w:val="26"/>
              </w:rPr>
              <w:t>Рибинце</w:t>
            </w:r>
            <w:proofErr w:type="spellEnd"/>
            <w:r w:rsidRPr="00ED1D71">
              <w:rPr>
                <w:sz w:val="26"/>
                <w:szCs w:val="26"/>
              </w:rPr>
              <w:t xml:space="preserve"> </w:t>
            </w:r>
          </w:p>
        </w:tc>
        <w:tc>
          <w:tcPr>
            <w:tcW w:w="2421" w:type="dxa"/>
          </w:tcPr>
          <w:p w14:paraId="6CB6CFED" w14:textId="77777777" w:rsidR="004B4809" w:rsidRPr="00ED1D71" w:rsidRDefault="004B4809" w:rsidP="004B4809">
            <w:pPr>
              <w:rPr>
                <w:sz w:val="26"/>
                <w:szCs w:val="26"/>
              </w:rPr>
            </w:pPr>
            <w:proofErr w:type="spellStart"/>
            <w:r w:rsidRPr="00ED1D71">
              <w:rPr>
                <w:sz w:val="26"/>
                <w:szCs w:val="26"/>
              </w:rPr>
              <w:t>Производња</w:t>
            </w:r>
            <w:proofErr w:type="spellEnd"/>
            <w:r w:rsidRPr="00ED1D71">
              <w:rPr>
                <w:sz w:val="26"/>
                <w:szCs w:val="26"/>
              </w:rPr>
              <w:t xml:space="preserve"> </w:t>
            </w:r>
            <w:proofErr w:type="spellStart"/>
            <w:r w:rsidRPr="00ED1D71">
              <w:rPr>
                <w:sz w:val="26"/>
                <w:szCs w:val="26"/>
              </w:rPr>
              <w:t>остале</w:t>
            </w:r>
            <w:proofErr w:type="spellEnd"/>
            <w:r w:rsidRPr="00ED1D71">
              <w:rPr>
                <w:sz w:val="26"/>
                <w:szCs w:val="26"/>
              </w:rPr>
              <w:t xml:space="preserve"> </w:t>
            </w:r>
            <w:proofErr w:type="spellStart"/>
            <w:r w:rsidRPr="00ED1D71">
              <w:rPr>
                <w:sz w:val="26"/>
                <w:szCs w:val="26"/>
              </w:rPr>
              <w:t>одеће</w:t>
            </w:r>
            <w:proofErr w:type="spellEnd"/>
          </w:p>
        </w:tc>
        <w:tc>
          <w:tcPr>
            <w:tcW w:w="1530" w:type="dxa"/>
          </w:tcPr>
          <w:p w14:paraId="3C53A65E" w14:textId="77777777" w:rsidR="004B4809" w:rsidRPr="00ED1D71" w:rsidRDefault="004B4809" w:rsidP="004B4809">
            <w:pPr>
              <w:rPr>
                <w:sz w:val="26"/>
                <w:szCs w:val="26"/>
              </w:rPr>
            </w:pPr>
          </w:p>
          <w:p w14:paraId="702233F2" w14:textId="77777777" w:rsidR="004B4809" w:rsidRPr="00ED1D71" w:rsidRDefault="004B4809" w:rsidP="004B4809">
            <w:pPr>
              <w:jc w:val="center"/>
              <w:rPr>
                <w:sz w:val="26"/>
                <w:szCs w:val="26"/>
              </w:rPr>
            </w:pPr>
            <w:r w:rsidRPr="00ED1D71">
              <w:rPr>
                <w:sz w:val="26"/>
                <w:szCs w:val="26"/>
              </w:rPr>
              <w:t>90</w:t>
            </w:r>
          </w:p>
        </w:tc>
        <w:tc>
          <w:tcPr>
            <w:tcW w:w="1713" w:type="dxa"/>
          </w:tcPr>
          <w:p w14:paraId="6B2FB5E9" w14:textId="77777777" w:rsidR="004B4809" w:rsidRDefault="004B4809" w:rsidP="004B4809">
            <w:pPr>
              <w:jc w:val="both"/>
              <w:rPr>
                <w:sz w:val="26"/>
                <w:szCs w:val="26"/>
              </w:rPr>
            </w:pPr>
            <w:r>
              <w:rPr>
                <w:sz w:val="26"/>
                <w:szCs w:val="26"/>
              </w:rPr>
              <w:t xml:space="preserve">    300.000,00</w:t>
            </w:r>
          </w:p>
        </w:tc>
      </w:tr>
      <w:tr w:rsidR="004B4809" w14:paraId="75801916" w14:textId="77777777" w:rsidTr="00B63303">
        <w:tc>
          <w:tcPr>
            <w:tcW w:w="782" w:type="dxa"/>
          </w:tcPr>
          <w:p w14:paraId="00DB1E73" w14:textId="77777777" w:rsidR="004B4809" w:rsidRDefault="004B4809" w:rsidP="004B4809">
            <w:pPr>
              <w:jc w:val="both"/>
              <w:rPr>
                <w:sz w:val="26"/>
                <w:szCs w:val="26"/>
              </w:rPr>
            </w:pPr>
            <w:r>
              <w:rPr>
                <w:sz w:val="26"/>
                <w:szCs w:val="26"/>
              </w:rPr>
              <w:t>3.</w:t>
            </w:r>
          </w:p>
        </w:tc>
        <w:tc>
          <w:tcPr>
            <w:tcW w:w="3295" w:type="dxa"/>
          </w:tcPr>
          <w:p w14:paraId="712BD9AC" w14:textId="77777777" w:rsidR="004B4809" w:rsidRPr="00ED1D71" w:rsidRDefault="004B4809" w:rsidP="004B4809">
            <w:pPr>
              <w:rPr>
                <w:sz w:val="26"/>
                <w:szCs w:val="26"/>
              </w:rPr>
            </w:pPr>
            <w:proofErr w:type="spellStart"/>
            <w:r w:rsidRPr="00ED1D71">
              <w:rPr>
                <w:sz w:val="26"/>
                <w:szCs w:val="26"/>
              </w:rPr>
              <w:t>Александра</w:t>
            </w:r>
            <w:proofErr w:type="spellEnd"/>
            <w:r w:rsidRPr="00ED1D71">
              <w:rPr>
                <w:sz w:val="26"/>
                <w:szCs w:val="26"/>
              </w:rPr>
              <w:t xml:space="preserve"> </w:t>
            </w:r>
            <w:proofErr w:type="spellStart"/>
            <w:r w:rsidRPr="00ED1D71">
              <w:rPr>
                <w:sz w:val="26"/>
                <w:szCs w:val="26"/>
              </w:rPr>
              <w:t>Стојановић</w:t>
            </w:r>
            <w:proofErr w:type="spellEnd"/>
            <w:r w:rsidRPr="00ED1D71">
              <w:rPr>
                <w:sz w:val="26"/>
                <w:szCs w:val="26"/>
              </w:rPr>
              <w:t xml:space="preserve"> ПР-</w:t>
            </w:r>
            <w:proofErr w:type="spellStart"/>
            <w:r w:rsidRPr="00ED1D71">
              <w:rPr>
                <w:sz w:val="26"/>
                <w:szCs w:val="26"/>
              </w:rPr>
              <w:t>производња</w:t>
            </w:r>
            <w:proofErr w:type="spellEnd"/>
            <w:r w:rsidRPr="00ED1D71">
              <w:rPr>
                <w:sz w:val="26"/>
                <w:szCs w:val="26"/>
              </w:rPr>
              <w:t xml:space="preserve"> </w:t>
            </w:r>
            <w:proofErr w:type="spellStart"/>
            <w:r w:rsidRPr="00ED1D71">
              <w:rPr>
                <w:sz w:val="26"/>
                <w:szCs w:val="26"/>
              </w:rPr>
              <w:t>осталих</w:t>
            </w:r>
            <w:proofErr w:type="spellEnd"/>
            <w:r w:rsidRPr="00ED1D71">
              <w:rPr>
                <w:sz w:val="26"/>
                <w:szCs w:val="26"/>
              </w:rPr>
              <w:t xml:space="preserve"> </w:t>
            </w:r>
            <w:proofErr w:type="spellStart"/>
            <w:r w:rsidRPr="00ED1D71">
              <w:rPr>
                <w:sz w:val="26"/>
                <w:szCs w:val="26"/>
              </w:rPr>
              <w:t>предмета</w:t>
            </w:r>
            <w:proofErr w:type="spellEnd"/>
            <w:r w:rsidRPr="00ED1D71">
              <w:rPr>
                <w:sz w:val="26"/>
                <w:szCs w:val="26"/>
              </w:rPr>
              <w:t xml:space="preserve"> </w:t>
            </w:r>
            <w:proofErr w:type="spellStart"/>
            <w:r w:rsidRPr="00ED1D71">
              <w:rPr>
                <w:sz w:val="26"/>
                <w:szCs w:val="26"/>
              </w:rPr>
              <w:t>Весна</w:t>
            </w:r>
            <w:proofErr w:type="spellEnd"/>
            <w:r w:rsidRPr="00ED1D71">
              <w:rPr>
                <w:sz w:val="26"/>
                <w:szCs w:val="26"/>
              </w:rPr>
              <w:t xml:space="preserve"> 84, </w:t>
            </w:r>
            <w:proofErr w:type="spellStart"/>
            <w:r w:rsidRPr="00ED1D71">
              <w:rPr>
                <w:sz w:val="26"/>
                <w:szCs w:val="26"/>
              </w:rPr>
              <w:t>Врање</w:t>
            </w:r>
            <w:proofErr w:type="spellEnd"/>
            <w:r w:rsidRPr="00ED1D71">
              <w:rPr>
                <w:sz w:val="26"/>
                <w:szCs w:val="26"/>
              </w:rPr>
              <w:t xml:space="preserve"> </w:t>
            </w:r>
          </w:p>
        </w:tc>
        <w:tc>
          <w:tcPr>
            <w:tcW w:w="2421" w:type="dxa"/>
          </w:tcPr>
          <w:p w14:paraId="3A4A88A8" w14:textId="77777777" w:rsidR="004B4809" w:rsidRPr="00ED1D71" w:rsidRDefault="004B4809" w:rsidP="004B4809">
            <w:pPr>
              <w:rPr>
                <w:sz w:val="26"/>
                <w:szCs w:val="26"/>
              </w:rPr>
            </w:pPr>
            <w:proofErr w:type="spellStart"/>
            <w:r w:rsidRPr="00ED1D71">
              <w:rPr>
                <w:sz w:val="26"/>
                <w:szCs w:val="26"/>
              </w:rPr>
              <w:t>Производња</w:t>
            </w:r>
            <w:proofErr w:type="spellEnd"/>
            <w:r w:rsidRPr="00ED1D71">
              <w:rPr>
                <w:sz w:val="26"/>
                <w:szCs w:val="26"/>
              </w:rPr>
              <w:t xml:space="preserve"> </w:t>
            </w:r>
            <w:proofErr w:type="spellStart"/>
            <w:r w:rsidRPr="00ED1D71">
              <w:rPr>
                <w:sz w:val="26"/>
                <w:szCs w:val="26"/>
              </w:rPr>
              <w:t>осталих</w:t>
            </w:r>
            <w:proofErr w:type="spellEnd"/>
            <w:r w:rsidRPr="00ED1D71">
              <w:rPr>
                <w:sz w:val="26"/>
                <w:szCs w:val="26"/>
              </w:rPr>
              <w:t xml:space="preserve"> </w:t>
            </w:r>
            <w:proofErr w:type="spellStart"/>
            <w:r w:rsidRPr="00ED1D71">
              <w:rPr>
                <w:sz w:val="26"/>
                <w:szCs w:val="26"/>
              </w:rPr>
              <w:t>предмета</w:t>
            </w:r>
            <w:proofErr w:type="spellEnd"/>
          </w:p>
        </w:tc>
        <w:tc>
          <w:tcPr>
            <w:tcW w:w="1530" w:type="dxa"/>
          </w:tcPr>
          <w:p w14:paraId="58696D12" w14:textId="77777777" w:rsidR="004B4809" w:rsidRPr="00ED1D71" w:rsidRDefault="004B4809" w:rsidP="004B4809">
            <w:pPr>
              <w:rPr>
                <w:sz w:val="26"/>
                <w:szCs w:val="26"/>
              </w:rPr>
            </w:pPr>
          </w:p>
          <w:p w14:paraId="5F8A35C9" w14:textId="77777777" w:rsidR="004B4809" w:rsidRPr="00ED1D71" w:rsidRDefault="004B4809" w:rsidP="004B4809">
            <w:pPr>
              <w:jc w:val="center"/>
              <w:rPr>
                <w:sz w:val="26"/>
                <w:szCs w:val="26"/>
              </w:rPr>
            </w:pPr>
            <w:r w:rsidRPr="00ED1D71">
              <w:rPr>
                <w:sz w:val="26"/>
                <w:szCs w:val="26"/>
              </w:rPr>
              <w:t>85</w:t>
            </w:r>
          </w:p>
        </w:tc>
        <w:tc>
          <w:tcPr>
            <w:tcW w:w="1713" w:type="dxa"/>
          </w:tcPr>
          <w:p w14:paraId="543E4F96" w14:textId="77777777" w:rsidR="004B4809" w:rsidRDefault="004B4809" w:rsidP="004B4809">
            <w:pPr>
              <w:jc w:val="center"/>
              <w:rPr>
                <w:sz w:val="26"/>
                <w:szCs w:val="26"/>
              </w:rPr>
            </w:pPr>
            <w:r>
              <w:rPr>
                <w:sz w:val="26"/>
                <w:szCs w:val="26"/>
              </w:rPr>
              <w:t>300.000,00</w:t>
            </w:r>
          </w:p>
        </w:tc>
      </w:tr>
      <w:tr w:rsidR="004B4809" w14:paraId="3A61971F" w14:textId="77777777" w:rsidTr="00B63303">
        <w:tc>
          <w:tcPr>
            <w:tcW w:w="782" w:type="dxa"/>
          </w:tcPr>
          <w:p w14:paraId="4E4F5AE6" w14:textId="77777777" w:rsidR="004B4809" w:rsidRDefault="004B4809" w:rsidP="004B4809">
            <w:pPr>
              <w:jc w:val="both"/>
              <w:rPr>
                <w:sz w:val="26"/>
                <w:szCs w:val="26"/>
              </w:rPr>
            </w:pPr>
            <w:r>
              <w:rPr>
                <w:sz w:val="26"/>
                <w:szCs w:val="26"/>
              </w:rPr>
              <w:t>4.</w:t>
            </w:r>
          </w:p>
        </w:tc>
        <w:tc>
          <w:tcPr>
            <w:tcW w:w="3295" w:type="dxa"/>
          </w:tcPr>
          <w:p w14:paraId="555F17C6" w14:textId="77777777" w:rsidR="004B4809" w:rsidRPr="00ED1D71" w:rsidRDefault="004B4809" w:rsidP="004B4809">
            <w:pPr>
              <w:jc w:val="both"/>
              <w:rPr>
                <w:sz w:val="26"/>
                <w:szCs w:val="26"/>
              </w:rPr>
            </w:pPr>
            <w:proofErr w:type="spellStart"/>
            <w:r w:rsidRPr="00ED1D71">
              <w:rPr>
                <w:sz w:val="26"/>
                <w:szCs w:val="26"/>
              </w:rPr>
              <w:t>Слађана</w:t>
            </w:r>
            <w:proofErr w:type="spellEnd"/>
            <w:r w:rsidRPr="00ED1D71">
              <w:rPr>
                <w:sz w:val="26"/>
                <w:szCs w:val="26"/>
              </w:rPr>
              <w:t xml:space="preserve"> </w:t>
            </w:r>
            <w:proofErr w:type="spellStart"/>
            <w:r w:rsidRPr="00ED1D71">
              <w:rPr>
                <w:sz w:val="26"/>
                <w:szCs w:val="26"/>
              </w:rPr>
              <w:t>Тасић</w:t>
            </w:r>
            <w:proofErr w:type="spellEnd"/>
            <w:r w:rsidRPr="00ED1D71">
              <w:rPr>
                <w:sz w:val="26"/>
                <w:szCs w:val="26"/>
              </w:rPr>
              <w:t xml:space="preserve"> ПР </w:t>
            </w:r>
            <w:proofErr w:type="spellStart"/>
            <w:r w:rsidRPr="00ED1D71">
              <w:rPr>
                <w:sz w:val="26"/>
                <w:szCs w:val="26"/>
              </w:rPr>
              <w:t>Valdoro</w:t>
            </w:r>
            <w:proofErr w:type="spellEnd"/>
          </w:p>
        </w:tc>
        <w:tc>
          <w:tcPr>
            <w:tcW w:w="2421" w:type="dxa"/>
          </w:tcPr>
          <w:p w14:paraId="3C1FE830" w14:textId="77777777" w:rsidR="004B4809" w:rsidRPr="00ED1D71" w:rsidRDefault="004B4809" w:rsidP="004B4809">
            <w:pPr>
              <w:rPr>
                <w:sz w:val="26"/>
                <w:szCs w:val="26"/>
              </w:rPr>
            </w:pPr>
            <w:proofErr w:type="spellStart"/>
            <w:r w:rsidRPr="00ED1D71">
              <w:rPr>
                <w:sz w:val="26"/>
                <w:szCs w:val="26"/>
              </w:rPr>
              <w:t>Остала</w:t>
            </w:r>
            <w:proofErr w:type="spellEnd"/>
            <w:r w:rsidRPr="00ED1D71">
              <w:rPr>
                <w:sz w:val="26"/>
                <w:szCs w:val="26"/>
              </w:rPr>
              <w:t xml:space="preserve"> </w:t>
            </w:r>
            <w:proofErr w:type="spellStart"/>
            <w:r w:rsidRPr="00ED1D71">
              <w:rPr>
                <w:sz w:val="26"/>
                <w:szCs w:val="26"/>
              </w:rPr>
              <w:t>прерада</w:t>
            </w:r>
            <w:proofErr w:type="spellEnd"/>
            <w:r w:rsidRPr="00ED1D71">
              <w:rPr>
                <w:sz w:val="26"/>
                <w:szCs w:val="26"/>
              </w:rPr>
              <w:t xml:space="preserve"> и </w:t>
            </w:r>
            <w:proofErr w:type="spellStart"/>
            <w:r w:rsidRPr="00ED1D71">
              <w:rPr>
                <w:sz w:val="26"/>
                <w:szCs w:val="26"/>
              </w:rPr>
              <w:lastRenderedPageBreak/>
              <w:t>конзервисање</w:t>
            </w:r>
            <w:proofErr w:type="spellEnd"/>
            <w:r w:rsidRPr="00ED1D71">
              <w:rPr>
                <w:sz w:val="26"/>
                <w:szCs w:val="26"/>
              </w:rPr>
              <w:t xml:space="preserve"> </w:t>
            </w:r>
            <w:proofErr w:type="spellStart"/>
            <w:r w:rsidRPr="00ED1D71">
              <w:rPr>
                <w:sz w:val="26"/>
                <w:szCs w:val="26"/>
              </w:rPr>
              <w:t>воћа</w:t>
            </w:r>
            <w:proofErr w:type="spellEnd"/>
            <w:r w:rsidRPr="00ED1D71">
              <w:rPr>
                <w:sz w:val="26"/>
                <w:szCs w:val="26"/>
              </w:rPr>
              <w:t xml:space="preserve"> и </w:t>
            </w:r>
            <w:proofErr w:type="spellStart"/>
            <w:r w:rsidRPr="00ED1D71">
              <w:rPr>
                <w:sz w:val="26"/>
                <w:szCs w:val="26"/>
              </w:rPr>
              <w:t>поврћа</w:t>
            </w:r>
            <w:proofErr w:type="spellEnd"/>
          </w:p>
        </w:tc>
        <w:tc>
          <w:tcPr>
            <w:tcW w:w="1530" w:type="dxa"/>
          </w:tcPr>
          <w:p w14:paraId="2F1B4A70" w14:textId="77777777" w:rsidR="004B4809" w:rsidRPr="00ED1D71" w:rsidRDefault="004B4809" w:rsidP="004B4809">
            <w:pPr>
              <w:rPr>
                <w:sz w:val="26"/>
                <w:szCs w:val="26"/>
              </w:rPr>
            </w:pPr>
          </w:p>
          <w:p w14:paraId="45036BBA" w14:textId="77777777" w:rsidR="004B4809" w:rsidRPr="00ED1D71" w:rsidRDefault="004B4809" w:rsidP="004B4809">
            <w:pPr>
              <w:jc w:val="center"/>
              <w:rPr>
                <w:sz w:val="26"/>
                <w:szCs w:val="26"/>
              </w:rPr>
            </w:pPr>
            <w:r w:rsidRPr="00ED1D71">
              <w:rPr>
                <w:sz w:val="26"/>
                <w:szCs w:val="26"/>
              </w:rPr>
              <w:lastRenderedPageBreak/>
              <w:t>85</w:t>
            </w:r>
          </w:p>
        </w:tc>
        <w:tc>
          <w:tcPr>
            <w:tcW w:w="1713" w:type="dxa"/>
          </w:tcPr>
          <w:p w14:paraId="2F488B86" w14:textId="77777777" w:rsidR="004B4809" w:rsidRDefault="004B4809" w:rsidP="004B4809">
            <w:pPr>
              <w:jc w:val="both"/>
              <w:rPr>
                <w:sz w:val="26"/>
                <w:szCs w:val="26"/>
              </w:rPr>
            </w:pPr>
          </w:p>
          <w:p w14:paraId="0D1D5C10" w14:textId="77777777" w:rsidR="004B4809" w:rsidRPr="00B92586" w:rsidRDefault="004B4809" w:rsidP="004B4809">
            <w:pPr>
              <w:jc w:val="center"/>
              <w:rPr>
                <w:sz w:val="26"/>
                <w:szCs w:val="26"/>
              </w:rPr>
            </w:pPr>
            <w:r>
              <w:rPr>
                <w:sz w:val="26"/>
                <w:szCs w:val="26"/>
              </w:rPr>
              <w:lastRenderedPageBreak/>
              <w:t xml:space="preserve"> 300.000,00</w:t>
            </w:r>
          </w:p>
        </w:tc>
      </w:tr>
      <w:tr w:rsidR="004B4809" w14:paraId="03A4B62E" w14:textId="77777777" w:rsidTr="00B63303">
        <w:tc>
          <w:tcPr>
            <w:tcW w:w="782" w:type="dxa"/>
          </w:tcPr>
          <w:p w14:paraId="4CEF5AC6" w14:textId="77777777" w:rsidR="004B4809" w:rsidRDefault="004B4809" w:rsidP="004B4809">
            <w:pPr>
              <w:jc w:val="both"/>
              <w:rPr>
                <w:sz w:val="26"/>
                <w:szCs w:val="26"/>
              </w:rPr>
            </w:pPr>
            <w:r>
              <w:rPr>
                <w:sz w:val="26"/>
                <w:szCs w:val="26"/>
              </w:rPr>
              <w:lastRenderedPageBreak/>
              <w:t>5.</w:t>
            </w:r>
          </w:p>
        </w:tc>
        <w:tc>
          <w:tcPr>
            <w:tcW w:w="3295" w:type="dxa"/>
          </w:tcPr>
          <w:p w14:paraId="157A47F5" w14:textId="77777777" w:rsidR="004B4809" w:rsidRPr="00ED1D71" w:rsidRDefault="004B4809" w:rsidP="004B4809">
            <w:pPr>
              <w:rPr>
                <w:sz w:val="26"/>
                <w:szCs w:val="26"/>
              </w:rPr>
            </w:pPr>
            <w:proofErr w:type="spellStart"/>
            <w:r w:rsidRPr="00ED1D71">
              <w:rPr>
                <w:sz w:val="26"/>
                <w:szCs w:val="26"/>
              </w:rPr>
              <w:t>Ивана</w:t>
            </w:r>
            <w:proofErr w:type="spellEnd"/>
            <w:r w:rsidRPr="00ED1D71">
              <w:rPr>
                <w:sz w:val="26"/>
                <w:szCs w:val="26"/>
              </w:rPr>
              <w:t xml:space="preserve"> </w:t>
            </w:r>
            <w:proofErr w:type="spellStart"/>
            <w:r w:rsidRPr="00ED1D71">
              <w:rPr>
                <w:sz w:val="26"/>
                <w:szCs w:val="26"/>
              </w:rPr>
              <w:t>Крстић</w:t>
            </w:r>
            <w:proofErr w:type="spellEnd"/>
            <w:r w:rsidRPr="00ED1D71">
              <w:rPr>
                <w:sz w:val="26"/>
                <w:szCs w:val="26"/>
              </w:rPr>
              <w:t xml:space="preserve"> ПР </w:t>
            </w:r>
            <w:proofErr w:type="spellStart"/>
            <w:r w:rsidRPr="00ED1D71">
              <w:rPr>
                <w:sz w:val="26"/>
                <w:szCs w:val="26"/>
              </w:rPr>
              <w:t>Књиговодствени</w:t>
            </w:r>
            <w:proofErr w:type="spellEnd"/>
            <w:r w:rsidRPr="00ED1D71">
              <w:rPr>
                <w:sz w:val="26"/>
                <w:szCs w:val="26"/>
              </w:rPr>
              <w:t xml:space="preserve"> </w:t>
            </w:r>
            <w:proofErr w:type="spellStart"/>
            <w:r w:rsidRPr="00ED1D71">
              <w:rPr>
                <w:sz w:val="26"/>
                <w:szCs w:val="26"/>
              </w:rPr>
              <w:t>биро</w:t>
            </w:r>
            <w:proofErr w:type="spellEnd"/>
            <w:r w:rsidRPr="00ED1D71">
              <w:rPr>
                <w:sz w:val="26"/>
                <w:szCs w:val="26"/>
              </w:rPr>
              <w:t xml:space="preserve"> AKT-IVA PARTNERS </w:t>
            </w:r>
            <w:proofErr w:type="spellStart"/>
            <w:r w:rsidRPr="00ED1D71">
              <w:rPr>
                <w:sz w:val="26"/>
                <w:szCs w:val="26"/>
              </w:rPr>
              <w:t>Врање</w:t>
            </w:r>
            <w:proofErr w:type="spellEnd"/>
          </w:p>
        </w:tc>
        <w:tc>
          <w:tcPr>
            <w:tcW w:w="2421" w:type="dxa"/>
          </w:tcPr>
          <w:p w14:paraId="0F27364F" w14:textId="77777777" w:rsidR="004B4809" w:rsidRPr="00ED1D71" w:rsidRDefault="004B4809" w:rsidP="004B4809">
            <w:pPr>
              <w:rPr>
                <w:sz w:val="26"/>
                <w:szCs w:val="26"/>
              </w:rPr>
            </w:pPr>
            <w:proofErr w:type="spellStart"/>
            <w:r>
              <w:rPr>
                <w:sz w:val="26"/>
                <w:szCs w:val="26"/>
              </w:rPr>
              <w:t>Рачуноводствени</w:t>
            </w:r>
            <w:proofErr w:type="spellEnd"/>
            <w:r>
              <w:rPr>
                <w:sz w:val="26"/>
                <w:szCs w:val="26"/>
              </w:rPr>
              <w:t xml:space="preserve">, </w:t>
            </w:r>
            <w:proofErr w:type="spellStart"/>
            <w:r>
              <w:rPr>
                <w:sz w:val="26"/>
                <w:szCs w:val="26"/>
              </w:rPr>
              <w:t>књигово</w:t>
            </w:r>
            <w:r w:rsidRPr="00ED1D71">
              <w:rPr>
                <w:sz w:val="26"/>
                <w:szCs w:val="26"/>
              </w:rPr>
              <w:t>дствени</w:t>
            </w:r>
            <w:proofErr w:type="spellEnd"/>
            <w:r w:rsidRPr="00ED1D71">
              <w:rPr>
                <w:sz w:val="26"/>
                <w:szCs w:val="26"/>
              </w:rPr>
              <w:t xml:space="preserve"> и </w:t>
            </w:r>
            <w:proofErr w:type="spellStart"/>
            <w:r w:rsidRPr="00ED1D71">
              <w:rPr>
                <w:sz w:val="26"/>
                <w:szCs w:val="26"/>
              </w:rPr>
              <w:t>ревизорски</w:t>
            </w:r>
            <w:proofErr w:type="spellEnd"/>
            <w:r w:rsidRPr="00ED1D71">
              <w:rPr>
                <w:sz w:val="26"/>
                <w:szCs w:val="26"/>
              </w:rPr>
              <w:t xml:space="preserve"> </w:t>
            </w:r>
            <w:proofErr w:type="spellStart"/>
            <w:r w:rsidRPr="00ED1D71">
              <w:rPr>
                <w:sz w:val="26"/>
                <w:szCs w:val="26"/>
              </w:rPr>
              <w:t>послови</w:t>
            </w:r>
            <w:proofErr w:type="spellEnd"/>
            <w:r w:rsidRPr="00ED1D71">
              <w:rPr>
                <w:sz w:val="26"/>
                <w:szCs w:val="26"/>
              </w:rPr>
              <w:t xml:space="preserve">, </w:t>
            </w:r>
            <w:proofErr w:type="spellStart"/>
            <w:r w:rsidRPr="00ED1D71">
              <w:rPr>
                <w:sz w:val="26"/>
                <w:szCs w:val="26"/>
              </w:rPr>
              <w:t>пореско</w:t>
            </w:r>
            <w:proofErr w:type="spellEnd"/>
            <w:r w:rsidRPr="00ED1D71">
              <w:rPr>
                <w:sz w:val="26"/>
                <w:szCs w:val="26"/>
              </w:rPr>
              <w:t xml:space="preserve"> </w:t>
            </w:r>
            <w:proofErr w:type="spellStart"/>
            <w:r w:rsidRPr="00ED1D71">
              <w:rPr>
                <w:sz w:val="26"/>
                <w:szCs w:val="26"/>
              </w:rPr>
              <w:t>саветовање</w:t>
            </w:r>
            <w:proofErr w:type="spellEnd"/>
          </w:p>
        </w:tc>
        <w:tc>
          <w:tcPr>
            <w:tcW w:w="1530" w:type="dxa"/>
          </w:tcPr>
          <w:p w14:paraId="6E5B1FEE" w14:textId="77777777" w:rsidR="004B4809" w:rsidRPr="00ED1D71" w:rsidRDefault="004B4809" w:rsidP="004B4809">
            <w:pPr>
              <w:rPr>
                <w:sz w:val="26"/>
                <w:szCs w:val="26"/>
              </w:rPr>
            </w:pPr>
          </w:p>
          <w:p w14:paraId="38E4E63F" w14:textId="77777777" w:rsidR="004B4809" w:rsidRPr="00ED1D71" w:rsidRDefault="004B4809" w:rsidP="004B4809">
            <w:pPr>
              <w:jc w:val="center"/>
              <w:rPr>
                <w:sz w:val="26"/>
                <w:szCs w:val="26"/>
              </w:rPr>
            </w:pPr>
            <w:r w:rsidRPr="00ED1D71">
              <w:rPr>
                <w:sz w:val="26"/>
                <w:szCs w:val="26"/>
              </w:rPr>
              <w:t>82</w:t>
            </w:r>
          </w:p>
        </w:tc>
        <w:tc>
          <w:tcPr>
            <w:tcW w:w="1713" w:type="dxa"/>
          </w:tcPr>
          <w:p w14:paraId="4061D13C" w14:textId="77777777" w:rsidR="004B4809" w:rsidRDefault="004B4809" w:rsidP="004B4809">
            <w:pPr>
              <w:jc w:val="center"/>
              <w:rPr>
                <w:sz w:val="26"/>
                <w:szCs w:val="26"/>
              </w:rPr>
            </w:pPr>
            <w:r>
              <w:rPr>
                <w:sz w:val="26"/>
                <w:szCs w:val="26"/>
              </w:rPr>
              <w:t xml:space="preserve"> 273.000,00</w:t>
            </w:r>
          </w:p>
        </w:tc>
      </w:tr>
      <w:tr w:rsidR="004B4809" w14:paraId="54D13D9E" w14:textId="77777777" w:rsidTr="00B63303">
        <w:tc>
          <w:tcPr>
            <w:tcW w:w="782" w:type="dxa"/>
          </w:tcPr>
          <w:p w14:paraId="60EDABD8" w14:textId="77777777" w:rsidR="004B4809" w:rsidRDefault="004B4809" w:rsidP="004B4809">
            <w:pPr>
              <w:jc w:val="both"/>
              <w:rPr>
                <w:sz w:val="26"/>
                <w:szCs w:val="26"/>
              </w:rPr>
            </w:pPr>
            <w:r>
              <w:rPr>
                <w:sz w:val="26"/>
                <w:szCs w:val="26"/>
              </w:rPr>
              <w:t>6.</w:t>
            </w:r>
          </w:p>
        </w:tc>
        <w:tc>
          <w:tcPr>
            <w:tcW w:w="3295" w:type="dxa"/>
          </w:tcPr>
          <w:p w14:paraId="18E672F6" w14:textId="77777777" w:rsidR="004B4809" w:rsidRPr="00ED1D71" w:rsidRDefault="004B4809" w:rsidP="004B4809">
            <w:pPr>
              <w:rPr>
                <w:sz w:val="26"/>
                <w:szCs w:val="26"/>
              </w:rPr>
            </w:pPr>
            <w:r w:rsidRPr="00ED1D71">
              <w:rPr>
                <w:sz w:val="26"/>
                <w:szCs w:val="26"/>
              </w:rPr>
              <w:t xml:space="preserve">КЛУПКО ПЕТ </w:t>
            </w:r>
            <w:proofErr w:type="spellStart"/>
            <w:r w:rsidRPr="00ED1D71">
              <w:rPr>
                <w:sz w:val="26"/>
                <w:szCs w:val="26"/>
              </w:rPr>
              <w:t>доо</w:t>
            </w:r>
            <w:proofErr w:type="spellEnd"/>
          </w:p>
        </w:tc>
        <w:tc>
          <w:tcPr>
            <w:tcW w:w="2421" w:type="dxa"/>
          </w:tcPr>
          <w:p w14:paraId="5BD4F3A6" w14:textId="77777777" w:rsidR="004B4809" w:rsidRPr="008A6FF8" w:rsidRDefault="004B4809" w:rsidP="004B4809">
            <w:pPr>
              <w:rPr>
                <w:sz w:val="26"/>
                <w:szCs w:val="26"/>
              </w:rPr>
            </w:pPr>
            <w:proofErr w:type="spellStart"/>
            <w:r w:rsidRPr="00ED1D71">
              <w:rPr>
                <w:sz w:val="26"/>
                <w:szCs w:val="26"/>
              </w:rPr>
              <w:t>Производња</w:t>
            </w:r>
            <w:proofErr w:type="spellEnd"/>
            <w:r w:rsidRPr="00ED1D71">
              <w:rPr>
                <w:sz w:val="26"/>
                <w:szCs w:val="26"/>
              </w:rPr>
              <w:t xml:space="preserve"> </w:t>
            </w:r>
            <w:proofErr w:type="spellStart"/>
            <w:r w:rsidRPr="00ED1D71">
              <w:rPr>
                <w:sz w:val="26"/>
                <w:szCs w:val="26"/>
              </w:rPr>
              <w:t>готових</w:t>
            </w:r>
            <w:proofErr w:type="spellEnd"/>
            <w:r w:rsidRPr="00ED1D71">
              <w:rPr>
                <w:sz w:val="26"/>
                <w:szCs w:val="26"/>
              </w:rPr>
              <w:t xml:space="preserve"> </w:t>
            </w:r>
            <w:proofErr w:type="spellStart"/>
            <w:r w:rsidRPr="00ED1D71">
              <w:rPr>
                <w:sz w:val="26"/>
                <w:szCs w:val="26"/>
              </w:rPr>
              <w:t>текстилних</w:t>
            </w:r>
            <w:proofErr w:type="spellEnd"/>
            <w:r w:rsidRPr="00ED1D71">
              <w:rPr>
                <w:sz w:val="26"/>
                <w:szCs w:val="26"/>
              </w:rPr>
              <w:t xml:space="preserve"> </w:t>
            </w:r>
            <w:proofErr w:type="spellStart"/>
            <w:r w:rsidRPr="00ED1D71">
              <w:rPr>
                <w:sz w:val="26"/>
                <w:szCs w:val="26"/>
              </w:rPr>
              <w:t>производа</w:t>
            </w:r>
            <w:proofErr w:type="spellEnd"/>
            <w:r w:rsidRPr="00ED1D71">
              <w:rPr>
                <w:sz w:val="26"/>
                <w:szCs w:val="26"/>
              </w:rPr>
              <w:t xml:space="preserve">, </w:t>
            </w:r>
            <w:proofErr w:type="spellStart"/>
            <w:r w:rsidRPr="00ED1D71">
              <w:rPr>
                <w:sz w:val="26"/>
                <w:szCs w:val="26"/>
              </w:rPr>
              <w:t>осим</w:t>
            </w:r>
            <w:proofErr w:type="spellEnd"/>
            <w:r w:rsidRPr="00ED1D71">
              <w:rPr>
                <w:sz w:val="26"/>
                <w:szCs w:val="26"/>
              </w:rPr>
              <w:t xml:space="preserve"> </w:t>
            </w:r>
            <w:proofErr w:type="spellStart"/>
            <w:r w:rsidRPr="00ED1D71">
              <w:rPr>
                <w:sz w:val="26"/>
                <w:szCs w:val="26"/>
              </w:rPr>
              <w:t>одеће</w:t>
            </w:r>
            <w:proofErr w:type="spellEnd"/>
          </w:p>
        </w:tc>
        <w:tc>
          <w:tcPr>
            <w:tcW w:w="1530" w:type="dxa"/>
          </w:tcPr>
          <w:p w14:paraId="13940E8F" w14:textId="77777777" w:rsidR="004B4809" w:rsidRPr="00ED1D71" w:rsidRDefault="004B4809" w:rsidP="004B4809">
            <w:pPr>
              <w:rPr>
                <w:sz w:val="26"/>
                <w:szCs w:val="26"/>
              </w:rPr>
            </w:pPr>
          </w:p>
          <w:p w14:paraId="31FF42F7" w14:textId="77777777" w:rsidR="004B4809" w:rsidRPr="00ED1D71" w:rsidRDefault="004B4809" w:rsidP="004B4809">
            <w:pPr>
              <w:jc w:val="center"/>
              <w:rPr>
                <w:sz w:val="26"/>
                <w:szCs w:val="26"/>
              </w:rPr>
            </w:pPr>
            <w:r w:rsidRPr="00ED1D71">
              <w:rPr>
                <w:sz w:val="26"/>
                <w:szCs w:val="26"/>
              </w:rPr>
              <w:t>80</w:t>
            </w:r>
          </w:p>
        </w:tc>
        <w:tc>
          <w:tcPr>
            <w:tcW w:w="1713" w:type="dxa"/>
          </w:tcPr>
          <w:p w14:paraId="28B8CE5B" w14:textId="77777777" w:rsidR="004B4809" w:rsidRDefault="004B4809" w:rsidP="004B4809">
            <w:pPr>
              <w:jc w:val="center"/>
              <w:rPr>
                <w:sz w:val="26"/>
                <w:szCs w:val="26"/>
              </w:rPr>
            </w:pPr>
            <w:r>
              <w:rPr>
                <w:sz w:val="26"/>
                <w:szCs w:val="26"/>
              </w:rPr>
              <w:t>300.000,00</w:t>
            </w:r>
          </w:p>
        </w:tc>
      </w:tr>
      <w:tr w:rsidR="004B4809" w14:paraId="47AD6ECE" w14:textId="77777777" w:rsidTr="00B63303">
        <w:tc>
          <w:tcPr>
            <w:tcW w:w="782" w:type="dxa"/>
          </w:tcPr>
          <w:p w14:paraId="7A35B7F4" w14:textId="77777777" w:rsidR="004B4809" w:rsidRDefault="004B4809" w:rsidP="004B4809">
            <w:pPr>
              <w:jc w:val="both"/>
              <w:rPr>
                <w:sz w:val="26"/>
                <w:szCs w:val="26"/>
              </w:rPr>
            </w:pPr>
            <w:r>
              <w:rPr>
                <w:sz w:val="26"/>
                <w:szCs w:val="26"/>
              </w:rPr>
              <w:t>7.</w:t>
            </w:r>
          </w:p>
        </w:tc>
        <w:tc>
          <w:tcPr>
            <w:tcW w:w="3295" w:type="dxa"/>
          </w:tcPr>
          <w:p w14:paraId="79DEF882" w14:textId="77777777" w:rsidR="004B4809" w:rsidRPr="0013244D" w:rsidRDefault="004B4809" w:rsidP="004B4809">
            <w:pPr>
              <w:rPr>
                <w:sz w:val="26"/>
                <w:szCs w:val="26"/>
              </w:rPr>
            </w:pPr>
            <w:proofErr w:type="spellStart"/>
            <w:r w:rsidRPr="0013244D">
              <w:rPr>
                <w:sz w:val="26"/>
                <w:szCs w:val="26"/>
              </w:rPr>
              <w:t>Биљана</w:t>
            </w:r>
            <w:proofErr w:type="spellEnd"/>
            <w:r w:rsidRPr="0013244D">
              <w:rPr>
                <w:sz w:val="26"/>
                <w:szCs w:val="26"/>
              </w:rPr>
              <w:t xml:space="preserve"> </w:t>
            </w:r>
            <w:proofErr w:type="spellStart"/>
            <w:r w:rsidRPr="0013244D">
              <w:rPr>
                <w:sz w:val="26"/>
                <w:szCs w:val="26"/>
              </w:rPr>
              <w:t>Петковић</w:t>
            </w:r>
            <w:proofErr w:type="spellEnd"/>
            <w:r w:rsidRPr="0013244D">
              <w:rPr>
                <w:sz w:val="26"/>
                <w:szCs w:val="26"/>
              </w:rPr>
              <w:t xml:space="preserve"> ПР </w:t>
            </w:r>
            <w:proofErr w:type="spellStart"/>
            <w:r w:rsidRPr="0013244D">
              <w:rPr>
                <w:sz w:val="26"/>
                <w:szCs w:val="26"/>
              </w:rPr>
              <w:t>Лимарска</w:t>
            </w:r>
            <w:proofErr w:type="spellEnd"/>
            <w:r w:rsidRPr="0013244D">
              <w:rPr>
                <w:sz w:val="26"/>
                <w:szCs w:val="26"/>
              </w:rPr>
              <w:t xml:space="preserve"> </w:t>
            </w:r>
            <w:proofErr w:type="spellStart"/>
            <w:r w:rsidRPr="0013244D">
              <w:rPr>
                <w:sz w:val="26"/>
                <w:szCs w:val="26"/>
              </w:rPr>
              <w:t>радња</w:t>
            </w:r>
            <w:proofErr w:type="spellEnd"/>
            <w:r w:rsidRPr="0013244D">
              <w:rPr>
                <w:sz w:val="26"/>
                <w:szCs w:val="26"/>
              </w:rPr>
              <w:t xml:space="preserve"> </w:t>
            </w:r>
            <w:proofErr w:type="spellStart"/>
            <w:r w:rsidRPr="0013244D">
              <w:rPr>
                <w:sz w:val="26"/>
                <w:szCs w:val="26"/>
              </w:rPr>
              <w:t>Петко</w:t>
            </w:r>
            <w:proofErr w:type="spellEnd"/>
            <w:r w:rsidRPr="0013244D">
              <w:rPr>
                <w:sz w:val="26"/>
                <w:szCs w:val="26"/>
              </w:rPr>
              <w:t>-М</w:t>
            </w:r>
          </w:p>
        </w:tc>
        <w:tc>
          <w:tcPr>
            <w:tcW w:w="2421" w:type="dxa"/>
          </w:tcPr>
          <w:p w14:paraId="79F09094" w14:textId="77777777" w:rsidR="004B4809" w:rsidRPr="0013244D" w:rsidRDefault="004B4809" w:rsidP="004B4809">
            <w:pPr>
              <w:rPr>
                <w:sz w:val="26"/>
                <w:szCs w:val="26"/>
              </w:rPr>
            </w:pPr>
            <w:proofErr w:type="spellStart"/>
            <w:r w:rsidRPr="0013244D">
              <w:rPr>
                <w:sz w:val="26"/>
                <w:szCs w:val="26"/>
              </w:rPr>
              <w:t>Производња</w:t>
            </w:r>
            <w:proofErr w:type="spellEnd"/>
            <w:r w:rsidRPr="0013244D">
              <w:rPr>
                <w:sz w:val="26"/>
                <w:szCs w:val="26"/>
              </w:rPr>
              <w:t xml:space="preserve"> </w:t>
            </w:r>
            <w:proofErr w:type="spellStart"/>
            <w:r w:rsidRPr="0013244D">
              <w:rPr>
                <w:sz w:val="26"/>
                <w:szCs w:val="26"/>
              </w:rPr>
              <w:t>осталих</w:t>
            </w:r>
            <w:proofErr w:type="spellEnd"/>
            <w:r w:rsidRPr="0013244D">
              <w:rPr>
                <w:sz w:val="26"/>
                <w:szCs w:val="26"/>
              </w:rPr>
              <w:t xml:space="preserve"> </w:t>
            </w:r>
            <w:proofErr w:type="spellStart"/>
            <w:r w:rsidRPr="0013244D">
              <w:rPr>
                <w:sz w:val="26"/>
                <w:szCs w:val="26"/>
              </w:rPr>
              <w:t>металних</w:t>
            </w:r>
            <w:proofErr w:type="spellEnd"/>
            <w:r w:rsidRPr="0013244D">
              <w:rPr>
                <w:sz w:val="26"/>
                <w:szCs w:val="26"/>
              </w:rPr>
              <w:t xml:space="preserve"> </w:t>
            </w:r>
            <w:proofErr w:type="spellStart"/>
            <w:r w:rsidRPr="0013244D">
              <w:rPr>
                <w:sz w:val="26"/>
                <w:szCs w:val="26"/>
              </w:rPr>
              <w:t>производа</w:t>
            </w:r>
            <w:proofErr w:type="spellEnd"/>
          </w:p>
        </w:tc>
        <w:tc>
          <w:tcPr>
            <w:tcW w:w="1530" w:type="dxa"/>
          </w:tcPr>
          <w:p w14:paraId="1CE779A0" w14:textId="77777777" w:rsidR="004B4809" w:rsidRPr="0013244D" w:rsidRDefault="004B4809" w:rsidP="004B4809">
            <w:pPr>
              <w:jc w:val="center"/>
              <w:rPr>
                <w:sz w:val="26"/>
                <w:szCs w:val="26"/>
              </w:rPr>
            </w:pPr>
            <w:r w:rsidRPr="0013244D">
              <w:rPr>
                <w:sz w:val="26"/>
                <w:szCs w:val="26"/>
              </w:rPr>
              <w:t>80</w:t>
            </w:r>
          </w:p>
        </w:tc>
        <w:tc>
          <w:tcPr>
            <w:tcW w:w="1713" w:type="dxa"/>
          </w:tcPr>
          <w:p w14:paraId="7731AC57" w14:textId="77777777" w:rsidR="004B4809" w:rsidRPr="0013244D" w:rsidRDefault="004B4809" w:rsidP="004B4809">
            <w:pPr>
              <w:rPr>
                <w:sz w:val="26"/>
                <w:szCs w:val="26"/>
              </w:rPr>
            </w:pPr>
            <w:r w:rsidRPr="0013244D">
              <w:rPr>
                <w:sz w:val="26"/>
                <w:szCs w:val="26"/>
              </w:rPr>
              <w:t xml:space="preserve">    222.833,33</w:t>
            </w:r>
          </w:p>
        </w:tc>
      </w:tr>
      <w:tr w:rsidR="004B4809" w14:paraId="0725DA0C" w14:textId="77777777" w:rsidTr="00B63303">
        <w:tc>
          <w:tcPr>
            <w:tcW w:w="782" w:type="dxa"/>
          </w:tcPr>
          <w:p w14:paraId="6380AF92" w14:textId="77777777" w:rsidR="004B4809" w:rsidRDefault="004B4809" w:rsidP="004B4809">
            <w:pPr>
              <w:jc w:val="both"/>
              <w:rPr>
                <w:sz w:val="26"/>
                <w:szCs w:val="26"/>
              </w:rPr>
            </w:pPr>
            <w:r>
              <w:rPr>
                <w:sz w:val="26"/>
                <w:szCs w:val="26"/>
              </w:rPr>
              <w:t>8</w:t>
            </w:r>
          </w:p>
        </w:tc>
        <w:tc>
          <w:tcPr>
            <w:tcW w:w="3295" w:type="dxa"/>
          </w:tcPr>
          <w:p w14:paraId="5ADC72F7" w14:textId="77777777" w:rsidR="004B4809" w:rsidRPr="00ED1D71" w:rsidRDefault="004B4809" w:rsidP="004B4809">
            <w:pPr>
              <w:rPr>
                <w:sz w:val="26"/>
                <w:szCs w:val="26"/>
              </w:rPr>
            </w:pPr>
            <w:proofErr w:type="spellStart"/>
            <w:r w:rsidRPr="00ED1D71">
              <w:rPr>
                <w:sz w:val="26"/>
                <w:szCs w:val="26"/>
              </w:rPr>
              <w:t>Никола</w:t>
            </w:r>
            <w:proofErr w:type="spellEnd"/>
            <w:r w:rsidRPr="00ED1D71">
              <w:rPr>
                <w:sz w:val="26"/>
                <w:szCs w:val="26"/>
              </w:rPr>
              <w:t xml:space="preserve"> </w:t>
            </w:r>
            <w:proofErr w:type="spellStart"/>
            <w:r w:rsidRPr="00ED1D71">
              <w:rPr>
                <w:sz w:val="26"/>
                <w:szCs w:val="26"/>
              </w:rPr>
              <w:t>Ристић</w:t>
            </w:r>
            <w:proofErr w:type="spellEnd"/>
            <w:r w:rsidRPr="00ED1D71">
              <w:rPr>
                <w:sz w:val="26"/>
                <w:szCs w:val="26"/>
              </w:rPr>
              <w:t xml:space="preserve"> </w:t>
            </w:r>
            <w:proofErr w:type="spellStart"/>
            <w:r w:rsidRPr="00ED1D71">
              <w:rPr>
                <w:sz w:val="26"/>
                <w:szCs w:val="26"/>
              </w:rPr>
              <w:t>Агенција</w:t>
            </w:r>
            <w:proofErr w:type="spellEnd"/>
            <w:r w:rsidRPr="00ED1D71">
              <w:rPr>
                <w:sz w:val="26"/>
                <w:szCs w:val="26"/>
              </w:rPr>
              <w:t xml:space="preserve"> </w:t>
            </w:r>
            <w:proofErr w:type="spellStart"/>
            <w:r w:rsidRPr="00ED1D71">
              <w:rPr>
                <w:sz w:val="26"/>
                <w:szCs w:val="26"/>
              </w:rPr>
              <w:t>за</w:t>
            </w:r>
            <w:proofErr w:type="spellEnd"/>
            <w:r w:rsidRPr="00ED1D71">
              <w:rPr>
                <w:sz w:val="26"/>
                <w:szCs w:val="26"/>
              </w:rPr>
              <w:t xml:space="preserve"> </w:t>
            </w:r>
            <w:proofErr w:type="spellStart"/>
            <w:r w:rsidRPr="00ED1D71">
              <w:rPr>
                <w:sz w:val="26"/>
                <w:szCs w:val="26"/>
              </w:rPr>
              <w:t>остале</w:t>
            </w:r>
            <w:proofErr w:type="spellEnd"/>
            <w:r w:rsidRPr="00ED1D71">
              <w:rPr>
                <w:sz w:val="26"/>
                <w:szCs w:val="26"/>
              </w:rPr>
              <w:t xml:space="preserve"> </w:t>
            </w:r>
            <w:proofErr w:type="spellStart"/>
            <w:r w:rsidRPr="00ED1D71">
              <w:rPr>
                <w:sz w:val="26"/>
                <w:szCs w:val="26"/>
              </w:rPr>
              <w:t>услуге</w:t>
            </w:r>
            <w:proofErr w:type="spellEnd"/>
            <w:r w:rsidRPr="00ED1D71">
              <w:rPr>
                <w:sz w:val="26"/>
                <w:szCs w:val="26"/>
              </w:rPr>
              <w:t xml:space="preserve"> ИТ </w:t>
            </w:r>
            <w:proofErr w:type="spellStart"/>
            <w:r w:rsidRPr="00ED1D71">
              <w:rPr>
                <w:sz w:val="26"/>
                <w:szCs w:val="26"/>
              </w:rPr>
              <w:t>услуге</w:t>
            </w:r>
            <w:proofErr w:type="spellEnd"/>
            <w:r w:rsidRPr="00ED1D71">
              <w:rPr>
                <w:sz w:val="26"/>
                <w:szCs w:val="26"/>
              </w:rPr>
              <w:t xml:space="preserve"> “</w:t>
            </w:r>
            <w:proofErr w:type="spellStart"/>
            <w:r w:rsidRPr="00ED1D71">
              <w:rPr>
                <w:sz w:val="26"/>
                <w:szCs w:val="26"/>
              </w:rPr>
              <w:t>Саваоца</w:t>
            </w:r>
            <w:proofErr w:type="spellEnd"/>
            <w:r w:rsidRPr="00ED1D71">
              <w:rPr>
                <w:sz w:val="26"/>
                <w:szCs w:val="26"/>
              </w:rPr>
              <w:t xml:space="preserve">“ </w:t>
            </w:r>
            <w:proofErr w:type="spellStart"/>
            <w:r w:rsidRPr="00ED1D71">
              <w:rPr>
                <w:sz w:val="26"/>
                <w:szCs w:val="26"/>
              </w:rPr>
              <w:t>Врање</w:t>
            </w:r>
            <w:proofErr w:type="spellEnd"/>
          </w:p>
        </w:tc>
        <w:tc>
          <w:tcPr>
            <w:tcW w:w="2421" w:type="dxa"/>
          </w:tcPr>
          <w:p w14:paraId="56336265" w14:textId="77777777" w:rsidR="004B4809" w:rsidRPr="00ED1D71" w:rsidRDefault="004B4809" w:rsidP="004B4809">
            <w:pPr>
              <w:rPr>
                <w:sz w:val="26"/>
                <w:szCs w:val="26"/>
              </w:rPr>
            </w:pPr>
            <w:proofErr w:type="spellStart"/>
            <w:r w:rsidRPr="00ED1D71">
              <w:rPr>
                <w:sz w:val="26"/>
                <w:szCs w:val="26"/>
              </w:rPr>
              <w:t>Остале</w:t>
            </w:r>
            <w:proofErr w:type="spellEnd"/>
            <w:r w:rsidRPr="00ED1D71">
              <w:rPr>
                <w:sz w:val="26"/>
                <w:szCs w:val="26"/>
              </w:rPr>
              <w:t xml:space="preserve"> </w:t>
            </w:r>
            <w:proofErr w:type="spellStart"/>
            <w:r w:rsidRPr="00ED1D71">
              <w:rPr>
                <w:sz w:val="26"/>
                <w:szCs w:val="26"/>
              </w:rPr>
              <w:t>услуге</w:t>
            </w:r>
            <w:proofErr w:type="spellEnd"/>
            <w:r w:rsidRPr="00ED1D71">
              <w:rPr>
                <w:sz w:val="26"/>
                <w:szCs w:val="26"/>
              </w:rPr>
              <w:t xml:space="preserve"> </w:t>
            </w:r>
            <w:proofErr w:type="spellStart"/>
            <w:r w:rsidRPr="00ED1D71">
              <w:rPr>
                <w:sz w:val="26"/>
                <w:szCs w:val="26"/>
              </w:rPr>
              <w:t>информационе</w:t>
            </w:r>
            <w:proofErr w:type="spellEnd"/>
            <w:r w:rsidRPr="00ED1D71">
              <w:rPr>
                <w:sz w:val="26"/>
                <w:szCs w:val="26"/>
              </w:rPr>
              <w:t xml:space="preserve"> </w:t>
            </w:r>
            <w:proofErr w:type="spellStart"/>
            <w:r w:rsidRPr="00ED1D71">
              <w:rPr>
                <w:sz w:val="26"/>
                <w:szCs w:val="26"/>
              </w:rPr>
              <w:t>технологије</w:t>
            </w:r>
            <w:proofErr w:type="spellEnd"/>
          </w:p>
        </w:tc>
        <w:tc>
          <w:tcPr>
            <w:tcW w:w="1530" w:type="dxa"/>
          </w:tcPr>
          <w:p w14:paraId="0C528F6A" w14:textId="77777777" w:rsidR="004B4809" w:rsidRPr="00ED1D71" w:rsidRDefault="004B4809" w:rsidP="004B4809">
            <w:pPr>
              <w:jc w:val="center"/>
              <w:rPr>
                <w:sz w:val="26"/>
                <w:szCs w:val="26"/>
              </w:rPr>
            </w:pPr>
            <w:r w:rsidRPr="00ED1D71">
              <w:rPr>
                <w:sz w:val="26"/>
                <w:szCs w:val="26"/>
              </w:rPr>
              <w:t>80</w:t>
            </w:r>
          </w:p>
        </w:tc>
        <w:tc>
          <w:tcPr>
            <w:tcW w:w="1713" w:type="dxa"/>
          </w:tcPr>
          <w:p w14:paraId="56549D5D" w14:textId="77777777" w:rsidR="004B4809" w:rsidRDefault="004B4809" w:rsidP="004B4809">
            <w:pPr>
              <w:jc w:val="both"/>
              <w:rPr>
                <w:sz w:val="26"/>
                <w:szCs w:val="26"/>
              </w:rPr>
            </w:pPr>
            <w:r>
              <w:rPr>
                <w:sz w:val="26"/>
                <w:szCs w:val="26"/>
              </w:rPr>
              <w:t xml:space="preserve">    300.000,00</w:t>
            </w:r>
          </w:p>
        </w:tc>
      </w:tr>
      <w:tr w:rsidR="004B4809" w14:paraId="1319B3EC" w14:textId="77777777" w:rsidTr="00B63303">
        <w:tc>
          <w:tcPr>
            <w:tcW w:w="782" w:type="dxa"/>
          </w:tcPr>
          <w:p w14:paraId="522AA8FE" w14:textId="77777777" w:rsidR="004B4809" w:rsidRDefault="004B4809" w:rsidP="004B4809">
            <w:pPr>
              <w:jc w:val="both"/>
              <w:rPr>
                <w:sz w:val="26"/>
                <w:szCs w:val="26"/>
              </w:rPr>
            </w:pPr>
            <w:r>
              <w:rPr>
                <w:sz w:val="26"/>
                <w:szCs w:val="26"/>
              </w:rPr>
              <w:t>9.</w:t>
            </w:r>
          </w:p>
        </w:tc>
        <w:tc>
          <w:tcPr>
            <w:tcW w:w="3295" w:type="dxa"/>
          </w:tcPr>
          <w:p w14:paraId="49A1FFAD" w14:textId="77777777" w:rsidR="004B4809" w:rsidRPr="008144B0" w:rsidRDefault="004B4809" w:rsidP="004B4809">
            <w:pPr>
              <w:rPr>
                <w:sz w:val="26"/>
                <w:szCs w:val="26"/>
              </w:rPr>
            </w:pPr>
            <w:proofErr w:type="spellStart"/>
            <w:r w:rsidRPr="00ED1D71">
              <w:rPr>
                <w:sz w:val="26"/>
                <w:szCs w:val="26"/>
              </w:rPr>
              <w:t>Ана</w:t>
            </w:r>
            <w:proofErr w:type="spellEnd"/>
            <w:r w:rsidRPr="00ED1D71">
              <w:rPr>
                <w:sz w:val="26"/>
                <w:szCs w:val="26"/>
              </w:rPr>
              <w:t xml:space="preserve"> </w:t>
            </w:r>
            <w:proofErr w:type="spellStart"/>
            <w:r w:rsidRPr="00ED1D71">
              <w:rPr>
                <w:sz w:val="26"/>
                <w:szCs w:val="26"/>
              </w:rPr>
              <w:t>Анђелковић</w:t>
            </w:r>
            <w:proofErr w:type="spellEnd"/>
            <w:r w:rsidRPr="00ED1D71">
              <w:rPr>
                <w:sz w:val="26"/>
                <w:szCs w:val="26"/>
              </w:rPr>
              <w:t xml:space="preserve"> ПР </w:t>
            </w:r>
            <w:proofErr w:type="spellStart"/>
            <w:r w:rsidRPr="00ED1D71">
              <w:rPr>
                <w:sz w:val="26"/>
                <w:szCs w:val="26"/>
              </w:rPr>
              <w:t>услуге</w:t>
            </w:r>
            <w:proofErr w:type="spellEnd"/>
            <w:r w:rsidRPr="00ED1D71">
              <w:rPr>
                <w:sz w:val="26"/>
                <w:szCs w:val="26"/>
              </w:rPr>
              <w:t xml:space="preserve"> </w:t>
            </w:r>
            <w:proofErr w:type="spellStart"/>
            <w:r w:rsidRPr="00ED1D71">
              <w:rPr>
                <w:sz w:val="26"/>
                <w:szCs w:val="26"/>
              </w:rPr>
              <w:t>припреме</w:t>
            </w:r>
            <w:proofErr w:type="spellEnd"/>
            <w:r w:rsidRPr="00ED1D71">
              <w:rPr>
                <w:sz w:val="26"/>
                <w:szCs w:val="26"/>
              </w:rPr>
              <w:t xml:space="preserve"> </w:t>
            </w:r>
            <w:proofErr w:type="spellStart"/>
            <w:r w:rsidRPr="00ED1D71">
              <w:rPr>
                <w:sz w:val="26"/>
                <w:szCs w:val="26"/>
              </w:rPr>
              <w:t>за</w:t>
            </w:r>
            <w:proofErr w:type="spellEnd"/>
            <w:r w:rsidRPr="00ED1D71">
              <w:rPr>
                <w:sz w:val="26"/>
                <w:szCs w:val="26"/>
              </w:rPr>
              <w:t xml:space="preserve"> </w:t>
            </w:r>
            <w:proofErr w:type="spellStart"/>
            <w:r w:rsidRPr="00ED1D71">
              <w:rPr>
                <w:sz w:val="26"/>
                <w:szCs w:val="26"/>
              </w:rPr>
              <w:t>штампу</w:t>
            </w:r>
            <w:proofErr w:type="spellEnd"/>
            <w:r w:rsidRPr="00ED1D71">
              <w:rPr>
                <w:sz w:val="26"/>
                <w:szCs w:val="26"/>
              </w:rPr>
              <w:t xml:space="preserve"> Art and visuals</w:t>
            </w:r>
          </w:p>
        </w:tc>
        <w:tc>
          <w:tcPr>
            <w:tcW w:w="2421" w:type="dxa"/>
          </w:tcPr>
          <w:p w14:paraId="66DA5CCC" w14:textId="77777777" w:rsidR="004B4809" w:rsidRPr="00ED1D71" w:rsidRDefault="004B4809" w:rsidP="004B4809">
            <w:pPr>
              <w:rPr>
                <w:sz w:val="26"/>
                <w:szCs w:val="26"/>
              </w:rPr>
            </w:pPr>
            <w:proofErr w:type="spellStart"/>
            <w:r w:rsidRPr="00ED1D71">
              <w:rPr>
                <w:sz w:val="26"/>
                <w:szCs w:val="26"/>
              </w:rPr>
              <w:t>Услуге</w:t>
            </w:r>
            <w:proofErr w:type="spellEnd"/>
            <w:r w:rsidRPr="00ED1D71">
              <w:rPr>
                <w:sz w:val="26"/>
                <w:szCs w:val="26"/>
              </w:rPr>
              <w:t xml:space="preserve"> </w:t>
            </w:r>
            <w:proofErr w:type="spellStart"/>
            <w:r w:rsidRPr="00ED1D71">
              <w:rPr>
                <w:sz w:val="26"/>
                <w:szCs w:val="26"/>
              </w:rPr>
              <w:t>припреме</w:t>
            </w:r>
            <w:proofErr w:type="spellEnd"/>
            <w:r w:rsidRPr="00ED1D71">
              <w:rPr>
                <w:sz w:val="26"/>
                <w:szCs w:val="26"/>
              </w:rPr>
              <w:t xml:space="preserve"> </w:t>
            </w:r>
            <w:proofErr w:type="spellStart"/>
            <w:r w:rsidRPr="00ED1D71">
              <w:rPr>
                <w:sz w:val="26"/>
                <w:szCs w:val="26"/>
              </w:rPr>
              <w:t>за</w:t>
            </w:r>
            <w:proofErr w:type="spellEnd"/>
            <w:r w:rsidRPr="00ED1D71">
              <w:rPr>
                <w:sz w:val="26"/>
                <w:szCs w:val="26"/>
              </w:rPr>
              <w:t xml:space="preserve"> </w:t>
            </w:r>
            <w:proofErr w:type="spellStart"/>
            <w:r w:rsidRPr="00ED1D71">
              <w:rPr>
                <w:sz w:val="26"/>
                <w:szCs w:val="26"/>
              </w:rPr>
              <w:t>штампу</w:t>
            </w:r>
            <w:proofErr w:type="spellEnd"/>
          </w:p>
        </w:tc>
        <w:tc>
          <w:tcPr>
            <w:tcW w:w="1530" w:type="dxa"/>
          </w:tcPr>
          <w:p w14:paraId="6226ECDA" w14:textId="77777777" w:rsidR="004B4809" w:rsidRPr="00ED1D71" w:rsidRDefault="004B4809" w:rsidP="004B4809">
            <w:pPr>
              <w:rPr>
                <w:sz w:val="26"/>
                <w:szCs w:val="26"/>
              </w:rPr>
            </w:pPr>
          </w:p>
          <w:p w14:paraId="0A5952DF" w14:textId="77777777" w:rsidR="004B4809" w:rsidRPr="00ED1D71" w:rsidRDefault="004B4809" w:rsidP="004B4809">
            <w:pPr>
              <w:jc w:val="center"/>
              <w:rPr>
                <w:sz w:val="26"/>
                <w:szCs w:val="26"/>
              </w:rPr>
            </w:pPr>
            <w:r w:rsidRPr="00ED1D71">
              <w:rPr>
                <w:sz w:val="26"/>
                <w:szCs w:val="26"/>
              </w:rPr>
              <w:t>75</w:t>
            </w:r>
          </w:p>
        </w:tc>
        <w:tc>
          <w:tcPr>
            <w:tcW w:w="1713" w:type="dxa"/>
          </w:tcPr>
          <w:p w14:paraId="1FCCE92A" w14:textId="77777777" w:rsidR="004B4809" w:rsidRDefault="004B4809" w:rsidP="004B4809">
            <w:pPr>
              <w:jc w:val="center"/>
              <w:rPr>
                <w:sz w:val="26"/>
                <w:szCs w:val="26"/>
              </w:rPr>
            </w:pPr>
            <w:r>
              <w:rPr>
                <w:sz w:val="26"/>
                <w:szCs w:val="26"/>
              </w:rPr>
              <w:t>300.000,00</w:t>
            </w:r>
          </w:p>
        </w:tc>
      </w:tr>
      <w:tr w:rsidR="004B4809" w14:paraId="3AD2507A" w14:textId="77777777" w:rsidTr="00B63303">
        <w:tc>
          <w:tcPr>
            <w:tcW w:w="782" w:type="dxa"/>
          </w:tcPr>
          <w:p w14:paraId="5C181908" w14:textId="77777777" w:rsidR="004B4809" w:rsidRDefault="004B4809" w:rsidP="004B4809">
            <w:pPr>
              <w:jc w:val="both"/>
              <w:rPr>
                <w:sz w:val="26"/>
                <w:szCs w:val="26"/>
              </w:rPr>
            </w:pPr>
            <w:r>
              <w:rPr>
                <w:sz w:val="26"/>
                <w:szCs w:val="26"/>
              </w:rPr>
              <w:t>10.</w:t>
            </w:r>
          </w:p>
          <w:p w14:paraId="23853FDE" w14:textId="77777777" w:rsidR="004B4809" w:rsidRDefault="004B4809" w:rsidP="004B4809">
            <w:pPr>
              <w:jc w:val="both"/>
              <w:rPr>
                <w:sz w:val="26"/>
                <w:szCs w:val="26"/>
              </w:rPr>
            </w:pPr>
          </w:p>
          <w:p w14:paraId="49EFFA12" w14:textId="77777777" w:rsidR="004B4809" w:rsidRDefault="004B4809" w:rsidP="004B4809">
            <w:pPr>
              <w:jc w:val="both"/>
              <w:rPr>
                <w:sz w:val="26"/>
                <w:szCs w:val="26"/>
              </w:rPr>
            </w:pPr>
          </w:p>
        </w:tc>
        <w:tc>
          <w:tcPr>
            <w:tcW w:w="3295" w:type="dxa"/>
          </w:tcPr>
          <w:p w14:paraId="165956E3" w14:textId="77777777" w:rsidR="004B4809" w:rsidRDefault="004B4809" w:rsidP="004B4809">
            <w:pPr>
              <w:rPr>
                <w:sz w:val="26"/>
                <w:szCs w:val="26"/>
              </w:rPr>
            </w:pPr>
            <w:proofErr w:type="spellStart"/>
            <w:r w:rsidRPr="00ED1D71">
              <w:rPr>
                <w:sz w:val="26"/>
                <w:szCs w:val="26"/>
              </w:rPr>
              <w:t>Марина</w:t>
            </w:r>
            <w:proofErr w:type="spellEnd"/>
            <w:r w:rsidRPr="00ED1D71">
              <w:rPr>
                <w:sz w:val="26"/>
                <w:szCs w:val="26"/>
              </w:rPr>
              <w:t xml:space="preserve"> </w:t>
            </w:r>
            <w:proofErr w:type="spellStart"/>
            <w:r w:rsidRPr="00ED1D71">
              <w:rPr>
                <w:sz w:val="26"/>
                <w:szCs w:val="26"/>
              </w:rPr>
              <w:t>Станковић</w:t>
            </w:r>
            <w:proofErr w:type="spellEnd"/>
            <w:r w:rsidRPr="00ED1D71">
              <w:rPr>
                <w:sz w:val="26"/>
                <w:szCs w:val="26"/>
              </w:rPr>
              <w:t xml:space="preserve"> ПР </w:t>
            </w:r>
            <w:proofErr w:type="spellStart"/>
            <w:r w:rsidRPr="00ED1D71">
              <w:rPr>
                <w:sz w:val="26"/>
                <w:szCs w:val="26"/>
              </w:rPr>
              <w:t>производња</w:t>
            </w:r>
            <w:proofErr w:type="spellEnd"/>
            <w:r w:rsidRPr="00ED1D71">
              <w:rPr>
                <w:sz w:val="26"/>
                <w:szCs w:val="26"/>
              </w:rPr>
              <w:t xml:space="preserve"> </w:t>
            </w:r>
            <w:proofErr w:type="spellStart"/>
            <w:r w:rsidRPr="00ED1D71">
              <w:rPr>
                <w:sz w:val="26"/>
                <w:szCs w:val="26"/>
              </w:rPr>
              <w:t>намештаја</w:t>
            </w:r>
            <w:proofErr w:type="spellEnd"/>
            <w:r w:rsidRPr="00ED1D71">
              <w:rPr>
                <w:sz w:val="26"/>
                <w:szCs w:val="26"/>
              </w:rPr>
              <w:t xml:space="preserve"> ”STANHOME” </w:t>
            </w:r>
            <w:proofErr w:type="spellStart"/>
            <w:r w:rsidRPr="00ED1D71">
              <w:rPr>
                <w:sz w:val="26"/>
                <w:szCs w:val="26"/>
              </w:rPr>
              <w:t>Врање</w:t>
            </w:r>
            <w:proofErr w:type="spellEnd"/>
          </w:p>
          <w:p w14:paraId="7C670DD7" w14:textId="77777777" w:rsidR="004B4809" w:rsidRPr="008144B0" w:rsidRDefault="004B4809" w:rsidP="004B4809">
            <w:pPr>
              <w:rPr>
                <w:sz w:val="26"/>
                <w:szCs w:val="26"/>
              </w:rPr>
            </w:pPr>
          </w:p>
        </w:tc>
        <w:tc>
          <w:tcPr>
            <w:tcW w:w="2421" w:type="dxa"/>
          </w:tcPr>
          <w:p w14:paraId="188AE6F8" w14:textId="77777777" w:rsidR="004B4809" w:rsidRPr="00ED1D71" w:rsidRDefault="004B4809" w:rsidP="004B4809">
            <w:pPr>
              <w:rPr>
                <w:sz w:val="26"/>
                <w:szCs w:val="26"/>
              </w:rPr>
            </w:pPr>
            <w:proofErr w:type="spellStart"/>
            <w:r w:rsidRPr="00ED1D71">
              <w:rPr>
                <w:sz w:val="26"/>
                <w:szCs w:val="26"/>
              </w:rPr>
              <w:t>Производња</w:t>
            </w:r>
            <w:proofErr w:type="spellEnd"/>
            <w:r w:rsidRPr="00ED1D71">
              <w:rPr>
                <w:sz w:val="26"/>
                <w:szCs w:val="26"/>
              </w:rPr>
              <w:t xml:space="preserve"> </w:t>
            </w:r>
            <w:proofErr w:type="spellStart"/>
            <w:r w:rsidRPr="00ED1D71">
              <w:rPr>
                <w:sz w:val="26"/>
                <w:szCs w:val="26"/>
              </w:rPr>
              <w:t>намештаја</w:t>
            </w:r>
            <w:proofErr w:type="spellEnd"/>
          </w:p>
        </w:tc>
        <w:tc>
          <w:tcPr>
            <w:tcW w:w="1530" w:type="dxa"/>
          </w:tcPr>
          <w:p w14:paraId="23CB874C" w14:textId="77777777" w:rsidR="004B4809" w:rsidRPr="00ED1D71" w:rsidRDefault="004B4809" w:rsidP="004B4809">
            <w:pPr>
              <w:rPr>
                <w:sz w:val="26"/>
                <w:szCs w:val="26"/>
              </w:rPr>
            </w:pPr>
          </w:p>
          <w:p w14:paraId="521221DC" w14:textId="77777777" w:rsidR="004B4809" w:rsidRPr="00ED1D71" w:rsidRDefault="004B4809" w:rsidP="004B4809">
            <w:pPr>
              <w:jc w:val="center"/>
              <w:rPr>
                <w:sz w:val="26"/>
                <w:szCs w:val="26"/>
              </w:rPr>
            </w:pPr>
            <w:r w:rsidRPr="00ED1D71">
              <w:rPr>
                <w:sz w:val="26"/>
                <w:szCs w:val="26"/>
              </w:rPr>
              <w:t>75</w:t>
            </w:r>
          </w:p>
        </w:tc>
        <w:tc>
          <w:tcPr>
            <w:tcW w:w="1713" w:type="dxa"/>
          </w:tcPr>
          <w:p w14:paraId="1CA9D80E" w14:textId="77777777" w:rsidR="004B4809" w:rsidRDefault="004B4809" w:rsidP="004B4809">
            <w:pPr>
              <w:jc w:val="center"/>
              <w:rPr>
                <w:sz w:val="26"/>
                <w:szCs w:val="26"/>
              </w:rPr>
            </w:pPr>
            <w:r>
              <w:rPr>
                <w:sz w:val="26"/>
                <w:szCs w:val="26"/>
              </w:rPr>
              <w:t>300.000,00</w:t>
            </w:r>
          </w:p>
        </w:tc>
      </w:tr>
      <w:tr w:rsidR="004B4809" w14:paraId="12C412DF" w14:textId="77777777" w:rsidTr="00B63303">
        <w:tc>
          <w:tcPr>
            <w:tcW w:w="782" w:type="dxa"/>
          </w:tcPr>
          <w:p w14:paraId="3166256C" w14:textId="77777777" w:rsidR="004B4809" w:rsidRDefault="004B4809" w:rsidP="004B4809">
            <w:pPr>
              <w:jc w:val="both"/>
              <w:rPr>
                <w:sz w:val="26"/>
                <w:szCs w:val="26"/>
              </w:rPr>
            </w:pPr>
            <w:r>
              <w:rPr>
                <w:sz w:val="26"/>
                <w:szCs w:val="26"/>
              </w:rPr>
              <w:t>11.</w:t>
            </w:r>
          </w:p>
        </w:tc>
        <w:tc>
          <w:tcPr>
            <w:tcW w:w="3295" w:type="dxa"/>
          </w:tcPr>
          <w:p w14:paraId="36B6768D" w14:textId="77777777" w:rsidR="004B4809" w:rsidRPr="00ED1D71" w:rsidRDefault="004B4809" w:rsidP="004B4809">
            <w:pPr>
              <w:rPr>
                <w:sz w:val="26"/>
                <w:szCs w:val="26"/>
              </w:rPr>
            </w:pPr>
            <w:proofErr w:type="spellStart"/>
            <w:r w:rsidRPr="00ED1D71">
              <w:rPr>
                <w:sz w:val="26"/>
                <w:szCs w:val="26"/>
              </w:rPr>
              <w:t>Слађана</w:t>
            </w:r>
            <w:proofErr w:type="spellEnd"/>
            <w:r w:rsidRPr="00ED1D71">
              <w:rPr>
                <w:sz w:val="26"/>
                <w:szCs w:val="26"/>
              </w:rPr>
              <w:t xml:space="preserve"> </w:t>
            </w:r>
            <w:proofErr w:type="spellStart"/>
            <w:r w:rsidRPr="00ED1D71">
              <w:rPr>
                <w:sz w:val="26"/>
                <w:szCs w:val="26"/>
              </w:rPr>
              <w:t>Ђошић</w:t>
            </w:r>
            <w:proofErr w:type="spellEnd"/>
            <w:r w:rsidRPr="00ED1D71">
              <w:rPr>
                <w:sz w:val="26"/>
                <w:szCs w:val="26"/>
              </w:rPr>
              <w:t xml:space="preserve"> ПР </w:t>
            </w:r>
            <w:proofErr w:type="spellStart"/>
            <w:r w:rsidRPr="00ED1D71">
              <w:rPr>
                <w:sz w:val="26"/>
                <w:szCs w:val="26"/>
              </w:rPr>
              <w:t>фризерски</w:t>
            </w:r>
            <w:proofErr w:type="spellEnd"/>
            <w:r w:rsidRPr="00ED1D71">
              <w:rPr>
                <w:sz w:val="26"/>
                <w:szCs w:val="26"/>
              </w:rPr>
              <w:t xml:space="preserve"> </w:t>
            </w:r>
            <w:proofErr w:type="spellStart"/>
            <w:r w:rsidRPr="00ED1D71">
              <w:rPr>
                <w:sz w:val="26"/>
                <w:szCs w:val="26"/>
              </w:rPr>
              <w:t>салон</w:t>
            </w:r>
            <w:proofErr w:type="spellEnd"/>
            <w:r w:rsidRPr="00ED1D71">
              <w:rPr>
                <w:sz w:val="26"/>
                <w:szCs w:val="26"/>
              </w:rPr>
              <w:t xml:space="preserve"> „</w:t>
            </w:r>
            <w:proofErr w:type="spellStart"/>
            <w:r w:rsidRPr="00ED1D71">
              <w:rPr>
                <w:sz w:val="26"/>
                <w:szCs w:val="26"/>
              </w:rPr>
              <w:t>Шампион</w:t>
            </w:r>
            <w:proofErr w:type="spellEnd"/>
            <w:r w:rsidRPr="00ED1D71">
              <w:rPr>
                <w:sz w:val="26"/>
                <w:szCs w:val="26"/>
              </w:rPr>
              <w:t xml:space="preserve"> СЂ“</w:t>
            </w:r>
          </w:p>
        </w:tc>
        <w:tc>
          <w:tcPr>
            <w:tcW w:w="2421" w:type="dxa"/>
          </w:tcPr>
          <w:p w14:paraId="10EEE2A8" w14:textId="77777777" w:rsidR="004B4809" w:rsidRPr="00ED1D71" w:rsidRDefault="004B4809" w:rsidP="004B4809">
            <w:pPr>
              <w:rPr>
                <w:sz w:val="26"/>
                <w:szCs w:val="26"/>
              </w:rPr>
            </w:pPr>
            <w:proofErr w:type="spellStart"/>
            <w:r w:rsidRPr="00ED1D71">
              <w:rPr>
                <w:sz w:val="26"/>
                <w:szCs w:val="26"/>
              </w:rPr>
              <w:t>Делатност</w:t>
            </w:r>
            <w:proofErr w:type="spellEnd"/>
            <w:r w:rsidRPr="00ED1D71">
              <w:rPr>
                <w:sz w:val="26"/>
                <w:szCs w:val="26"/>
              </w:rPr>
              <w:t xml:space="preserve"> </w:t>
            </w:r>
            <w:proofErr w:type="spellStart"/>
            <w:r w:rsidRPr="00ED1D71">
              <w:rPr>
                <w:sz w:val="26"/>
                <w:szCs w:val="26"/>
              </w:rPr>
              <w:t>фризерских</w:t>
            </w:r>
            <w:proofErr w:type="spellEnd"/>
            <w:r w:rsidRPr="00ED1D71">
              <w:rPr>
                <w:sz w:val="26"/>
                <w:szCs w:val="26"/>
              </w:rPr>
              <w:t xml:space="preserve"> и </w:t>
            </w:r>
            <w:proofErr w:type="spellStart"/>
            <w:r w:rsidRPr="00ED1D71">
              <w:rPr>
                <w:sz w:val="26"/>
                <w:szCs w:val="26"/>
              </w:rPr>
              <w:t>козметичких</w:t>
            </w:r>
            <w:proofErr w:type="spellEnd"/>
            <w:r w:rsidRPr="00ED1D71">
              <w:rPr>
                <w:sz w:val="26"/>
                <w:szCs w:val="26"/>
              </w:rPr>
              <w:t xml:space="preserve"> </w:t>
            </w:r>
            <w:proofErr w:type="spellStart"/>
            <w:r w:rsidRPr="00ED1D71">
              <w:rPr>
                <w:sz w:val="26"/>
                <w:szCs w:val="26"/>
              </w:rPr>
              <w:t>салона</w:t>
            </w:r>
            <w:proofErr w:type="spellEnd"/>
          </w:p>
        </w:tc>
        <w:tc>
          <w:tcPr>
            <w:tcW w:w="1530" w:type="dxa"/>
          </w:tcPr>
          <w:p w14:paraId="3779FBEE" w14:textId="77777777" w:rsidR="004B4809" w:rsidRPr="00ED1D71" w:rsidRDefault="004B4809" w:rsidP="004B4809">
            <w:pPr>
              <w:jc w:val="center"/>
              <w:rPr>
                <w:sz w:val="26"/>
                <w:szCs w:val="26"/>
              </w:rPr>
            </w:pPr>
            <w:r w:rsidRPr="00ED1D71">
              <w:rPr>
                <w:sz w:val="26"/>
                <w:szCs w:val="26"/>
              </w:rPr>
              <w:t>87</w:t>
            </w:r>
          </w:p>
        </w:tc>
        <w:tc>
          <w:tcPr>
            <w:tcW w:w="1713" w:type="dxa"/>
          </w:tcPr>
          <w:p w14:paraId="5DC2BC71" w14:textId="77777777" w:rsidR="004B4809" w:rsidRDefault="004B4809" w:rsidP="004B4809">
            <w:pPr>
              <w:jc w:val="both"/>
              <w:rPr>
                <w:sz w:val="26"/>
                <w:szCs w:val="26"/>
              </w:rPr>
            </w:pPr>
            <w:r>
              <w:rPr>
                <w:sz w:val="26"/>
                <w:szCs w:val="26"/>
              </w:rPr>
              <w:t xml:space="preserve">    300.000,00</w:t>
            </w:r>
          </w:p>
        </w:tc>
      </w:tr>
      <w:tr w:rsidR="004B4809" w14:paraId="7A740B45" w14:textId="77777777" w:rsidTr="00B63303">
        <w:tc>
          <w:tcPr>
            <w:tcW w:w="782" w:type="dxa"/>
          </w:tcPr>
          <w:p w14:paraId="0714A3FF" w14:textId="77777777" w:rsidR="004B4809" w:rsidRPr="008144B0" w:rsidRDefault="004B4809" w:rsidP="004B4809">
            <w:pPr>
              <w:jc w:val="both"/>
              <w:rPr>
                <w:sz w:val="26"/>
                <w:szCs w:val="26"/>
              </w:rPr>
            </w:pPr>
            <w:r>
              <w:rPr>
                <w:sz w:val="26"/>
                <w:szCs w:val="26"/>
              </w:rPr>
              <w:t>12.</w:t>
            </w:r>
          </w:p>
        </w:tc>
        <w:tc>
          <w:tcPr>
            <w:tcW w:w="3295" w:type="dxa"/>
          </w:tcPr>
          <w:p w14:paraId="3DE41CD8" w14:textId="77777777" w:rsidR="004B4809" w:rsidRPr="00ED1D71" w:rsidRDefault="004B4809" w:rsidP="004B4809">
            <w:pPr>
              <w:rPr>
                <w:sz w:val="26"/>
                <w:szCs w:val="26"/>
              </w:rPr>
            </w:pPr>
            <w:proofErr w:type="spellStart"/>
            <w:r w:rsidRPr="00ED1D71">
              <w:rPr>
                <w:sz w:val="26"/>
                <w:szCs w:val="26"/>
              </w:rPr>
              <w:t>Козметички</w:t>
            </w:r>
            <w:proofErr w:type="spellEnd"/>
            <w:r w:rsidRPr="00ED1D71">
              <w:rPr>
                <w:sz w:val="26"/>
                <w:szCs w:val="26"/>
              </w:rPr>
              <w:t xml:space="preserve"> </w:t>
            </w:r>
            <w:proofErr w:type="spellStart"/>
            <w:r w:rsidRPr="00ED1D71">
              <w:rPr>
                <w:sz w:val="26"/>
                <w:szCs w:val="26"/>
              </w:rPr>
              <w:t>салон</w:t>
            </w:r>
            <w:proofErr w:type="spellEnd"/>
            <w:r w:rsidRPr="00ED1D71">
              <w:rPr>
                <w:sz w:val="26"/>
                <w:szCs w:val="26"/>
              </w:rPr>
              <w:t xml:space="preserve"> „ДЕРМАЛИС“ </w:t>
            </w:r>
            <w:proofErr w:type="spellStart"/>
            <w:r w:rsidRPr="00ED1D71">
              <w:rPr>
                <w:sz w:val="26"/>
                <w:szCs w:val="26"/>
              </w:rPr>
              <w:t>Јелена</w:t>
            </w:r>
            <w:proofErr w:type="spellEnd"/>
            <w:r w:rsidRPr="00ED1D71">
              <w:rPr>
                <w:sz w:val="26"/>
                <w:szCs w:val="26"/>
              </w:rPr>
              <w:t xml:space="preserve"> </w:t>
            </w:r>
            <w:proofErr w:type="spellStart"/>
            <w:r w:rsidRPr="00ED1D71">
              <w:rPr>
                <w:sz w:val="26"/>
                <w:szCs w:val="26"/>
              </w:rPr>
              <w:t>Ђорђевић</w:t>
            </w:r>
            <w:proofErr w:type="spellEnd"/>
            <w:r w:rsidRPr="00ED1D71">
              <w:rPr>
                <w:sz w:val="26"/>
                <w:szCs w:val="26"/>
              </w:rPr>
              <w:t xml:space="preserve"> ПР </w:t>
            </w:r>
            <w:proofErr w:type="spellStart"/>
            <w:r w:rsidRPr="00ED1D71">
              <w:rPr>
                <w:sz w:val="26"/>
                <w:szCs w:val="26"/>
              </w:rPr>
              <w:t>Врање</w:t>
            </w:r>
            <w:proofErr w:type="spellEnd"/>
          </w:p>
        </w:tc>
        <w:tc>
          <w:tcPr>
            <w:tcW w:w="2421" w:type="dxa"/>
          </w:tcPr>
          <w:p w14:paraId="73334E93" w14:textId="77777777" w:rsidR="004B4809" w:rsidRPr="00ED1D71" w:rsidRDefault="004B4809" w:rsidP="004B4809">
            <w:pPr>
              <w:rPr>
                <w:sz w:val="26"/>
                <w:szCs w:val="26"/>
              </w:rPr>
            </w:pPr>
            <w:proofErr w:type="spellStart"/>
            <w:r w:rsidRPr="00ED1D71">
              <w:rPr>
                <w:sz w:val="26"/>
                <w:szCs w:val="26"/>
              </w:rPr>
              <w:t>Делатност</w:t>
            </w:r>
            <w:proofErr w:type="spellEnd"/>
            <w:r w:rsidRPr="00ED1D71">
              <w:rPr>
                <w:sz w:val="26"/>
                <w:szCs w:val="26"/>
              </w:rPr>
              <w:t xml:space="preserve"> </w:t>
            </w:r>
            <w:proofErr w:type="spellStart"/>
            <w:r w:rsidRPr="00ED1D71">
              <w:rPr>
                <w:sz w:val="26"/>
                <w:szCs w:val="26"/>
              </w:rPr>
              <w:t>фризерских</w:t>
            </w:r>
            <w:proofErr w:type="spellEnd"/>
            <w:r w:rsidRPr="00ED1D71">
              <w:rPr>
                <w:sz w:val="26"/>
                <w:szCs w:val="26"/>
              </w:rPr>
              <w:t xml:space="preserve"> и </w:t>
            </w:r>
            <w:proofErr w:type="spellStart"/>
            <w:r w:rsidRPr="00ED1D71">
              <w:rPr>
                <w:sz w:val="26"/>
                <w:szCs w:val="26"/>
              </w:rPr>
              <w:t>козметичких</w:t>
            </w:r>
            <w:proofErr w:type="spellEnd"/>
            <w:r w:rsidRPr="00ED1D71">
              <w:rPr>
                <w:sz w:val="26"/>
                <w:szCs w:val="26"/>
              </w:rPr>
              <w:t xml:space="preserve"> </w:t>
            </w:r>
            <w:proofErr w:type="spellStart"/>
            <w:r w:rsidRPr="00ED1D71">
              <w:rPr>
                <w:sz w:val="26"/>
                <w:szCs w:val="26"/>
              </w:rPr>
              <w:t>салона</w:t>
            </w:r>
            <w:proofErr w:type="spellEnd"/>
          </w:p>
        </w:tc>
        <w:tc>
          <w:tcPr>
            <w:tcW w:w="1530" w:type="dxa"/>
          </w:tcPr>
          <w:p w14:paraId="125A61E1" w14:textId="77777777" w:rsidR="004B4809" w:rsidRPr="00ED1D71" w:rsidRDefault="004B4809" w:rsidP="004B4809">
            <w:pPr>
              <w:rPr>
                <w:sz w:val="26"/>
                <w:szCs w:val="26"/>
              </w:rPr>
            </w:pPr>
          </w:p>
          <w:p w14:paraId="3069AD9C" w14:textId="77777777" w:rsidR="004B4809" w:rsidRPr="00ED1D71" w:rsidRDefault="004B4809" w:rsidP="004B4809">
            <w:pPr>
              <w:jc w:val="center"/>
              <w:rPr>
                <w:sz w:val="26"/>
                <w:szCs w:val="26"/>
              </w:rPr>
            </w:pPr>
            <w:r w:rsidRPr="00ED1D71">
              <w:rPr>
                <w:sz w:val="26"/>
                <w:szCs w:val="26"/>
              </w:rPr>
              <w:t>85</w:t>
            </w:r>
          </w:p>
        </w:tc>
        <w:tc>
          <w:tcPr>
            <w:tcW w:w="1713" w:type="dxa"/>
          </w:tcPr>
          <w:p w14:paraId="61360E57" w14:textId="77777777" w:rsidR="004B4809" w:rsidRDefault="004B4809" w:rsidP="004B4809">
            <w:pPr>
              <w:jc w:val="both"/>
              <w:rPr>
                <w:sz w:val="26"/>
                <w:szCs w:val="26"/>
              </w:rPr>
            </w:pPr>
          </w:p>
          <w:p w14:paraId="71D1032F" w14:textId="77777777" w:rsidR="004B4809" w:rsidRPr="001C6BCD" w:rsidRDefault="004B4809" w:rsidP="004B4809">
            <w:pPr>
              <w:jc w:val="center"/>
              <w:rPr>
                <w:sz w:val="26"/>
                <w:szCs w:val="26"/>
              </w:rPr>
            </w:pPr>
            <w:r>
              <w:rPr>
                <w:sz w:val="26"/>
                <w:szCs w:val="26"/>
              </w:rPr>
              <w:t>300.000,00</w:t>
            </w:r>
          </w:p>
        </w:tc>
      </w:tr>
      <w:tr w:rsidR="004B4809" w14:paraId="429E1609" w14:textId="77777777" w:rsidTr="00B63303">
        <w:tc>
          <w:tcPr>
            <w:tcW w:w="782" w:type="dxa"/>
          </w:tcPr>
          <w:p w14:paraId="50E1572B" w14:textId="77777777" w:rsidR="004B4809" w:rsidRPr="008144B0" w:rsidRDefault="004B4809" w:rsidP="004B4809">
            <w:pPr>
              <w:jc w:val="both"/>
              <w:rPr>
                <w:sz w:val="26"/>
                <w:szCs w:val="26"/>
              </w:rPr>
            </w:pPr>
            <w:r>
              <w:rPr>
                <w:sz w:val="26"/>
                <w:szCs w:val="26"/>
              </w:rPr>
              <w:t>13</w:t>
            </w:r>
          </w:p>
        </w:tc>
        <w:tc>
          <w:tcPr>
            <w:tcW w:w="3295" w:type="dxa"/>
          </w:tcPr>
          <w:p w14:paraId="6FD9E542" w14:textId="77777777" w:rsidR="004B4809" w:rsidRPr="00ED1D71" w:rsidRDefault="004B4809" w:rsidP="004B4809">
            <w:pPr>
              <w:rPr>
                <w:sz w:val="26"/>
                <w:szCs w:val="26"/>
              </w:rPr>
            </w:pPr>
            <w:r w:rsidRPr="00ED1D71">
              <w:rPr>
                <w:sz w:val="26"/>
                <w:szCs w:val="26"/>
              </w:rPr>
              <w:t xml:space="preserve">ПР ЗИРА </w:t>
            </w:r>
            <w:proofErr w:type="spellStart"/>
            <w:r w:rsidRPr="00ED1D71">
              <w:rPr>
                <w:sz w:val="26"/>
                <w:szCs w:val="26"/>
              </w:rPr>
              <w:t>поправка</w:t>
            </w:r>
            <w:proofErr w:type="spellEnd"/>
            <w:r w:rsidRPr="00ED1D71">
              <w:rPr>
                <w:sz w:val="26"/>
                <w:szCs w:val="26"/>
              </w:rPr>
              <w:t xml:space="preserve"> </w:t>
            </w:r>
            <w:proofErr w:type="spellStart"/>
            <w:r w:rsidRPr="00ED1D71">
              <w:rPr>
                <w:sz w:val="26"/>
                <w:szCs w:val="26"/>
              </w:rPr>
              <w:t>кућних</w:t>
            </w:r>
            <w:proofErr w:type="spellEnd"/>
            <w:r w:rsidRPr="00ED1D71">
              <w:rPr>
                <w:sz w:val="26"/>
                <w:szCs w:val="26"/>
              </w:rPr>
              <w:t xml:space="preserve"> </w:t>
            </w:r>
            <w:proofErr w:type="spellStart"/>
            <w:r w:rsidRPr="00ED1D71">
              <w:rPr>
                <w:sz w:val="26"/>
                <w:szCs w:val="26"/>
              </w:rPr>
              <w:t>апарата</w:t>
            </w:r>
            <w:proofErr w:type="spellEnd"/>
            <w:r w:rsidRPr="00ED1D71">
              <w:rPr>
                <w:sz w:val="26"/>
                <w:szCs w:val="26"/>
              </w:rPr>
              <w:t xml:space="preserve"> и </w:t>
            </w:r>
            <w:proofErr w:type="spellStart"/>
            <w:r w:rsidRPr="00ED1D71">
              <w:rPr>
                <w:sz w:val="26"/>
                <w:szCs w:val="26"/>
              </w:rPr>
              <w:t>студио</w:t>
            </w:r>
            <w:proofErr w:type="spellEnd"/>
            <w:r w:rsidRPr="00ED1D71">
              <w:rPr>
                <w:sz w:val="26"/>
                <w:szCs w:val="26"/>
              </w:rPr>
              <w:t xml:space="preserve"> </w:t>
            </w:r>
            <w:proofErr w:type="spellStart"/>
            <w:r w:rsidRPr="00ED1D71">
              <w:rPr>
                <w:sz w:val="26"/>
                <w:szCs w:val="26"/>
              </w:rPr>
              <w:t>лепоте</w:t>
            </w:r>
            <w:proofErr w:type="spellEnd"/>
            <w:r w:rsidRPr="00ED1D71">
              <w:rPr>
                <w:sz w:val="26"/>
                <w:szCs w:val="26"/>
              </w:rPr>
              <w:t xml:space="preserve"> </w:t>
            </w:r>
            <w:proofErr w:type="spellStart"/>
            <w:r w:rsidRPr="00ED1D71">
              <w:rPr>
                <w:sz w:val="26"/>
                <w:szCs w:val="26"/>
              </w:rPr>
              <w:t>Зира</w:t>
            </w:r>
            <w:proofErr w:type="spellEnd"/>
            <w:r w:rsidRPr="00ED1D71">
              <w:rPr>
                <w:sz w:val="26"/>
                <w:szCs w:val="26"/>
              </w:rPr>
              <w:t xml:space="preserve"> </w:t>
            </w:r>
            <w:proofErr w:type="spellStart"/>
            <w:r w:rsidRPr="00ED1D71">
              <w:rPr>
                <w:sz w:val="26"/>
                <w:szCs w:val="26"/>
              </w:rPr>
              <w:t>Јована</w:t>
            </w:r>
            <w:proofErr w:type="spellEnd"/>
            <w:r w:rsidRPr="00ED1D71">
              <w:rPr>
                <w:sz w:val="26"/>
                <w:szCs w:val="26"/>
              </w:rPr>
              <w:t xml:space="preserve"> </w:t>
            </w:r>
            <w:proofErr w:type="spellStart"/>
            <w:r w:rsidRPr="00ED1D71">
              <w:rPr>
                <w:sz w:val="26"/>
                <w:szCs w:val="26"/>
              </w:rPr>
              <w:t>Милковић</w:t>
            </w:r>
            <w:proofErr w:type="spellEnd"/>
            <w:r w:rsidRPr="00ED1D71">
              <w:rPr>
                <w:sz w:val="26"/>
                <w:szCs w:val="26"/>
              </w:rPr>
              <w:t xml:space="preserve"> </w:t>
            </w:r>
          </w:p>
        </w:tc>
        <w:tc>
          <w:tcPr>
            <w:tcW w:w="2421" w:type="dxa"/>
          </w:tcPr>
          <w:p w14:paraId="153D109C" w14:textId="77777777" w:rsidR="004B4809" w:rsidRPr="00ED1D71" w:rsidRDefault="004B4809" w:rsidP="004B4809">
            <w:pPr>
              <w:rPr>
                <w:sz w:val="26"/>
                <w:szCs w:val="26"/>
              </w:rPr>
            </w:pPr>
            <w:r>
              <w:rPr>
                <w:sz w:val="26"/>
                <w:szCs w:val="26"/>
              </w:rPr>
              <w:t xml:space="preserve">Услуга </w:t>
            </w:r>
            <w:proofErr w:type="spellStart"/>
            <w:r>
              <w:rPr>
                <w:sz w:val="26"/>
                <w:szCs w:val="26"/>
              </w:rPr>
              <w:t>поправке</w:t>
            </w:r>
            <w:proofErr w:type="spellEnd"/>
            <w:r>
              <w:rPr>
                <w:sz w:val="26"/>
                <w:szCs w:val="26"/>
              </w:rPr>
              <w:t xml:space="preserve"> и </w:t>
            </w:r>
            <w:proofErr w:type="spellStart"/>
            <w:r>
              <w:rPr>
                <w:sz w:val="26"/>
                <w:szCs w:val="26"/>
              </w:rPr>
              <w:t>одржавања</w:t>
            </w:r>
            <w:proofErr w:type="spellEnd"/>
            <w:r>
              <w:rPr>
                <w:sz w:val="26"/>
                <w:szCs w:val="26"/>
              </w:rPr>
              <w:t xml:space="preserve"> </w:t>
            </w:r>
            <w:proofErr w:type="spellStart"/>
            <w:r>
              <w:rPr>
                <w:sz w:val="26"/>
                <w:szCs w:val="26"/>
              </w:rPr>
              <w:t>возила</w:t>
            </w:r>
            <w:proofErr w:type="spellEnd"/>
          </w:p>
        </w:tc>
        <w:tc>
          <w:tcPr>
            <w:tcW w:w="1530" w:type="dxa"/>
          </w:tcPr>
          <w:p w14:paraId="62B2FF6B" w14:textId="77777777" w:rsidR="004B4809" w:rsidRPr="00ED1D71" w:rsidRDefault="004B4809" w:rsidP="004B4809">
            <w:pPr>
              <w:rPr>
                <w:sz w:val="26"/>
                <w:szCs w:val="26"/>
              </w:rPr>
            </w:pPr>
          </w:p>
          <w:p w14:paraId="07FDA868" w14:textId="77777777" w:rsidR="004B4809" w:rsidRPr="00ED1D71" w:rsidRDefault="004B4809" w:rsidP="004B4809">
            <w:pPr>
              <w:jc w:val="center"/>
              <w:rPr>
                <w:sz w:val="26"/>
                <w:szCs w:val="26"/>
              </w:rPr>
            </w:pPr>
            <w:r w:rsidRPr="00ED1D71">
              <w:rPr>
                <w:sz w:val="26"/>
                <w:szCs w:val="26"/>
              </w:rPr>
              <w:t>82</w:t>
            </w:r>
          </w:p>
        </w:tc>
        <w:tc>
          <w:tcPr>
            <w:tcW w:w="1713" w:type="dxa"/>
          </w:tcPr>
          <w:p w14:paraId="29324CEA" w14:textId="77777777" w:rsidR="004B4809" w:rsidRDefault="004B4809" w:rsidP="004B4809">
            <w:pPr>
              <w:jc w:val="both"/>
              <w:rPr>
                <w:sz w:val="26"/>
                <w:szCs w:val="26"/>
              </w:rPr>
            </w:pPr>
          </w:p>
          <w:p w14:paraId="09BD6A27" w14:textId="77777777" w:rsidR="004B4809" w:rsidRPr="00B92586" w:rsidRDefault="004B4809" w:rsidP="004B4809">
            <w:pPr>
              <w:jc w:val="center"/>
              <w:rPr>
                <w:sz w:val="26"/>
                <w:szCs w:val="26"/>
              </w:rPr>
            </w:pPr>
            <w:r>
              <w:rPr>
                <w:sz w:val="26"/>
                <w:szCs w:val="26"/>
              </w:rPr>
              <w:t xml:space="preserve">    300.000,00</w:t>
            </w:r>
          </w:p>
        </w:tc>
      </w:tr>
      <w:tr w:rsidR="004B4809" w14:paraId="6661EA55" w14:textId="77777777" w:rsidTr="00B63303">
        <w:tc>
          <w:tcPr>
            <w:tcW w:w="782" w:type="dxa"/>
          </w:tcPr>
          <w:p w14:paraId="45C03621" w14:textId="77777777" w:rsidR="004B4809" w:rsidRPr="008144B0" w:rsidRDefault="004B4809" w:rsidP="004B4809">
            <w:pPr>
              <w:jc w:val="both"/>
              <w:rPr>
                <w:sz w:val="26"/>
                <w:szCs w:val="26"/>
              </w:rPr>
            </w:pPr>
            <w:r>
              <w:rPr>
                <w:sz w:val="26"/>
                <w:szCs w:val="26"/>
              </w:rPr>
              <w:t>14.</w:t>
            </w:r>
          </w:p>
        </w:tc>
        <w:tc>
          <w:tcPr>
            <w:tcW w:w="3295" w:type="dxa"/>
          </w:tcPr>
          <w:p w14:paraId="79E9682D" w14:textId="77777777" w:rsidR="004B4809" w:rsidRPr="00ED1D71" w:rsidRDefault="004B4809" w:rsidP="004B4809">
            <w:pPr>
              <w:rPr>
                <w:sz w:val="26"/>
                <w:szCs w:val="26"/>
              </w:rPr>
            </w:pPr>
            <w:r w:rsidRPr="00ED1D71">
              <w:rPr>
                <w:sz w:val="26"/>
                <w:szCs w:val="26"/>
              </w:rPr>
              <w:t xml:space="preserve">ПР </w:t>
            </w:r>
            <w:proofErr w:type="spellStart"/>
            <w:r w:rsidRPr="00ED1D71">
              <w:rPr>
                <w:sz w:val="26"/>
                <w:szCs w:val="26"/>
              </w:rPr>
              <w:t>Занатска</w:t>
            </w:r>
            <w:proofErr w:type="spellEnd"/>
            <w:r w:rsidRPr="00ED1D71">
              <w:rPr>
                <w:sz w:val="26"/>
                <w:szCs w:val="26"/>
              </w:rPr>
              <w:t xml:space="preserve"> </w:t>
            </w:r>
            <w:proofErr w:type="spellStart"/>
            <w:r w:rsidRPr="00ED1D71">
              <w:rPr>
                <w:sz w:val="26"/>
                <w:szCs w:val="26"/>
              </w:rPr>
              <w:t>радионица</w:t>
            </w:r>
            <w:proofErr w:type="spellEnd"/>
            <w:r w:rsidRPr="00ED1D71">
              <w:rPr>
                <w:sz w:val="26"/>
                <w:szCs w:val="26"/>
              </w:rPr>
              <w:t xml:space="preserve"> </w:t>
            </w:r>
            <w:proofErr w:type="spellStart"/>
            <w:r w:rsidRPr="00ED1D71">
              <w:rPr>
                <w:sz w:val="26"/>
                <w:szCs w:val="26"/>
              </w:rPr>
              <w:t>за</w:t>
            </w:r>
            <w:proofErr w:type="spellEnd"/>
            <w:r w:rsidRPr="00ED1D71">
              <w:rPr>
                <w:sz w:val="26"/>
                <w:szCs w:val="26"/>
              </w:rPr>
              <w:t xml:space="preserve"> </w:t>
            </w:r>
            <w:proofErr w:type="spellStart"/>
            <w:r w:rsidRPr="00ED1D71">
              <w:rPr>
                <w:sz w:val="26"/>
                <w:szCs w:val="26"/>
              </w:rPr>
              <w:t>израду</w:t>
            </w:r>
            <w:proofErr w:type="spellEnd"/>
            <w:r w:rsidRPr="00ED1D71">
              <w:rPr>
                <w:sz w:val="26"/>
                <w:szCs w:val="26"/>
              </w:rPr>
              <w:t xml:space="preserve"> </w:t>
            </w:r>
            <w:proofErr w:type="spellStart"/>
            <w:r w:rsidRPr="00ED1D71">
              <w:rPr>
                <w:sz w:val="26"/>
                <w:szCs w:val="26"/>
              </w:rPr>
              <w:t>предмета</w:t>
            </w:r>
            <w:proofErr w:type="spellEnd"/>
            <w:r w:rsidRPr="00ED1D71">
              <w:rPr>
                <w:sz w:val="26"/>
                <w:szCs w:val="26"/>
              </w:rPr>
              <w:t xml:space="preserve"> </w:t>
            </w:r>
            <w:proofErr w:type="spellStart"/>
            <w:r w:rsidRPr="00ED1D71">
              <w:rPr>
                <w:sz w:val="26"/>
                <w:szCs w:val="26"/>
              </w:rPr>
              <w:t>од</w:t>
            </w:r>
            <w:proofErr w:type="spellEnd"/>
            <w:r w:rsidRPr="00ED1D71">
              <w:rPr>
                <w:sz w:val="26"/>
                <w:szCs w:val="26"/>
              </w:rPr>
              <w:t xml:space="preserve"> </w:t>
            </w:r>
            <w:proofErr w:type="spellStart"/>
            <w:r w:rsidRPr="00ED1D71">
              <w:rPr>
                <w:sz w:val="26"/>
                <w:szCs w:val="26"/>
              </w:rPr>
              <w:t>коже</w:t>
            </w:r>
            <w:proofErr w:type="spellEnd"/>
            <w:r w:rsidRPr="00ED1D71">
              <w:rPr>
                <w:sz w:val="26"/>
                <w:szCs w:val="26"/>
              </w:rPr>
              <w:t xml:space="preserve"> “NESIC LEDER”</w:t>
            </w:r>
          </w:p>
        </w:tc>
        <w:tc>
          <w:tcPr>
            <w:tcW w:w="2421" w:type="dxa"/>
          </w:tcPr>
          <w:p w14:paraId="0A4E7E89" w14:textId="77777777" w:rsidR="004B4809" w:rsidRPr="00ED1D71" w:rsidRDefault="004B4809" w:rsidP="004B4809">
            <w:pPr>
              <w:rPr>
                <w:sz w:val="26"/>
                <w:szCs w:val="26"/>
              </w:rPr>
            </w:pPr>
            <w:proofErr w:type="spellStart"/>
            <w:r w:rsidRPr="00ED1D71">
              <w:rPr>
                <w:sz w:val="26"/>
                <w:szCs w:val="26"/>
              </w:rPr>
              <w:t>Производња</w:t>
            </w:r>
            <w:proofErr w:type="spellEnd"/>
            <w:r w:rsidRPr="00ED1D71">
              <w:rPr>
                <w:sz w:val="26"/>
                <w:szCs w:val="26"/>
              </w:rPr>
              <w:t xml:space="preserve"> </w:t>
            </w:r>
            <w:proofErr w:type="spellStart"/>
            <w:r w:rsidRPr="00ED1D71">
              <w:rPr>
                <w:sz w:val="26"/>
                <w:szCs w:val="26"/>
              </w:rPr>
              <w:t>путних</w:t>
            </w:r>
            <w:proofErr w:type="spellEnd"/>
            <w:r w:rsidRPr="00ED1D71">
              <w:rPr>
                <w:sz w:val="26"/>
                <w:szCs w:val="26"/>
              </w:rPr>
              <w:t xml:space="preserve"> и </w:t>
            </w:r>
            <w:proofErr w:type="spellStart"/>
            <w:r w:rsidRPr="00ED1D71">
              <w:rPr>
                <w:sz w:val="26"/>
                <w:szCs w:val="26"/>
              </w:rPr>
              <w:t>ручних</w:t>
            </w:r>
            <w:proofErr w:type="spellEnd"/>
            <w:r w:rsidRPr="00ED1D71">
              <w:rPr>
                <w:sz w:val="26"/>
                <w:szCs w:val="26"/>
              </w:rPr>
              <w:t xml:space="preserve"> </w:t>
            </w:r>
            <w:proofErr w:type="spellStart"/>
            <w:r w:rsidRPr="00ED1D71">
              <w:rPr>
                <w:sz w:val="26"/>
                <w:szCs w:val="26"/>
              </w:rPr>
              <w:t>торби</w:t>
            </w:r>
            <w:proofErr w:type="spellEnd"/>
            <w:r w:rsidRPr="00ED1D71">
              <w:rPr>
                <w:sz w:val="26"/>
                <w:szCs w:val="26"/>
              </w:rPr>
              <w:t xml:space="preserve"> и </w:t>
            </w:r>
            <w:proofErr w:type="spellStart"/>
            <w:r w:rsidRPr="00ED1D71">
              <w:rPr>
                <w:sz w:val="26"/>
                <w:szCs w:val="26"/>
              </w:rPr>
              <w:t>сл</w:t>
            </w:r>
            <w:proofErr w:type="spellEnd"/>
            <w:r w:rsidRPr="00ED1D71">
              <w:rPr>
                <w:sz w:val="26"/>
                <w:szCs w:val="26"/>
              </w:rPr>
              <w:t xml:space="preserve">, </w:t>
            </w:r>
            <w:proofErr w:type="spellStart"/>
            <w:r w:rsidRPr="00ED1D71">
              <w:rPr>
                <w:sz w:val="26"/>
                <w:szCs w:val="26"/>
              </w:rPr>
              <w:t>сарачких</w:t>
            </w:r>
            <w:proofErr w:type="spellEnd"/>
            <w:r w:rsidRPr="00ED1D71">
              <w:rPr>
                <w:sz w:val="26"/>
                <w:szCs w:val="26"/>
              </w:rPr>
              <w:t xml:space="preserve"> </w:t>
            </w:r>
            <w:proofErr w:type="spellStart"/>
            <w:r w:rsidRPr="00ED1D71">
              <w:rPr>
                <w:sz w:val="26"/>
                <w:szCs w:val="26"/>
              </w:rPr>
              <w:t>производа</w:t>
            </w:r>
            <w:proofErr w:type="spellEnd"/>
            <w:r w:rsidRPr="00ED1D71">
              <w:rPr>
                <w:sz w:val="26"/>
                <w:szCs w:val="26"/>
              </w:rPr>
              <w:t xml:space="preserve"> и </w:t>
            </w:r>
            <w:proofErr w:type="spellStart"/>
            <w:r w:rsidRPr="00ED1D71">
              <w:rPr>
                <w:sz w:val="26"/>
                <w:szCs w:val="26"/>
              </w:rPr>
              <w:t>каишева</w:t>
            </w:r>
            <w:proofErr w:type="spellEnd"/>
          </w:p>
        </w:tc>
        <w:tc>
          <w:tcPr>
            <w:tcW w:w="1530" w:type="dxa"/>
          </w:tcPr>
          <w:p w14:paraId="00590EBD" w14:textId="77777777" w:rsidR="004B4809" w:rsidRPr="00ED1D71" w:rsidRDefault="004B4809" w:rsidP="004B4809">
            <w:pPr>
              <w:rPr>
                <w:sz w:val="26"/>
                <w:szCs w:val="26"/>
              </w:rPr>
            </w:pPr>
          </w:p>
          <w:p w14:paraId="73970847" w14:textId="77777777" w:rsidR="004B4809" w:rsidRPr="00ED1D71" w:rsidRDefault="004B4809" w:rsidP="004B4809">
            <w:pPr>
              <w:rPr>
                <w:sz w:val="26"/>
                <w:szCs w:val="26"/>
              </w:rPr>
            </w:pPr>
          </w:p>
          <w:p w14:paraId="04257EAA" w14:textId="77777777" w:rsidR="004B4809" w:rsidRPr="00ED1D71" w:rsidRDefault="004B4809" w:rsidP="004B4809">
            <w:pPr>
              <w:jc w:val="center"/>
              <w:rPr>
                <w:sz w:val="26"/>
                <w:szCs w:val="26"/>
              </w:rPr>
            </w:pPr>
            <w:r w:rsidRPr="00ED1D71">
              <w:rPr>
                <w:sz w:val="26"/>
                <w:szCs w:val="26"/>
              </w:rPr>
              <w:t>80</w:t>
            </w:r>
          </w:p>
        </w:tc>
        <w:tc>
          <w:tcPr>
            <w:tcW w:w="1713" w:type="dxa"/>
          </w:tcPr>
          <w:p w14:paraId="2D78ECCB" w14:textId="77777777" w:rsidR="004B4809" w:rsidRDefault="004B4809" w:rsidP="004B4809">
            <w:pPr>
              <w:jc w:val="both"/>
              <w:rPr>
                <w:sz w:val="26"/>
                <w:szCs w:val="26"/>
              </w:rPr>
            </w:pPr>
          </w:p>
          <w:p w14:paraId="1320E198" w14:textId="77777777" w:rsidR="004B4809" w:rsidRDefault="004B4809" w:rsidP="004B4809">
            <w:pPr>
              <w:rPr>
                <w:sz w:val="26"/>
                <w:szCs w:val="26"/>
              </w:rPr>
            </w:pPr>
          </w:p>
          <w:p w14:paraId="6F7B4062" w14:textId="77777777" w:rsidR="004B4809" w:rsidRPr="00B92586" w:rsidRDefault="004B4809" w:rsidP="004B4809">
            <w:pPr>
              <w:jc w:val="center"/>
              <w:rPr>
                <w:sz w:val="26"/>
                <w:szCs w:val="26"/>
              </w:rPr>
            </w:pPr>
            <w:r>
              <w:rPr>
                <w:sz w:val="26"/>
                <w:szCs w:val="26"/>
              </w:rPr>
              <w:t xml:space="preserve"> 300.000,00</w:t>
            </w:r>
          </w:p>
        </w:tc>
      </w:tr>
      <w:tr w:rsidR="004B4809" w14:paraId="567EA1A0" w14:textId="77777777" w:rsidTr="00B63303">
        <w:tc>
          <w:tcPr>
            <w:tcW w:w="782" w:type="dxa"/>
          </w:tcPr>
          <w:p w14:paraId="5567AD19" w14:textId="77777777" w:rsidR="004B4809" w:rsidRDefault="004B4809" w:rsidP="004B4809">
            <w:pPr>
              <w:jc w:val="both"/>
              <w:rPr>
                <w:sz w:val="26"/>
                <w:szCs w:val="26"/>
              </w:rPr>
            </w:pPr>
            <w:r>
              <w:rPr>
                <w:sz w:val="26"/>
                <w:szCs w:val="26"/>
              </w:rPr>
              <w:t>15.</w:t>
            </w:r>
          </w:p>
        </w:tc>
        <w:tc>
          <w:tcPr>
            <w:tcW w:w="3295" w:type="dxa"/>
          </w:tcPr>
          <w:p w14:paraId="05687958" w14:textId="77777777" w:rsidR="004B4809" w:rsidRPr="00ED1D71" w:rsidRDefault="004B4809" w:rsidP="004B4809">
            <w:pPr>
              <w:rPr>
                <w:sz w:val="26"/>
                <w:szCs w:val="26"/>
              </w:rPr>
            </w:pPr>
            <w:proofErr w:type="spellStart"/>
            <w:r w:rsidRPr="00ED1D71">
              <w:rPr>
                <w:sz w:val="26"/>
                <w:szCs w:val="26"/>
              </w:rPr>
              <w:t>Марина</w:t>
            </w:r>
            <w:proofErr w:type="spellEnd"/>
            <w:r w:rsidRPr="00ED1D71">
              <w:rPr>
                <w:sz w:val="26"/>
                <w:szCs w:val="26"/>
              </w:rPr>
              <w:t xml:space="preserve"> </w:t>
            </w:r>
            <w:proofErr w:type="spellStart"/>
            <w:r w:rsidRPr="00ED1D71">
              <w:rPr>
                <w:sz w:val="26"/>
                <w:szCs w:val="26"/>
              </w:rPr>
              <w:t>Трајковић</w:t>
            </w:r>
            <w:proofErr w:type="spellEnd"/>
            <w:r w:rsidRPr="00ED1D71">
              <w:rPr>
                <w:sz w:val="26"/>
                <w:szCs w:val="26"/>
              </w:rPr>
              <w:t xml:space="preserve"> ПР </w:t>
            </w:r>
            <w:proofErr w:type="spellStart"/>
            <w:r w:rsidRPr="00ED1D71">
              <w:rPr>
                <w:sz w:val="26"/>
                <w:szCs w:val="26"/>
              </w:rPr>
              <w:lastRenderedPageBreak/>
              <w:t>стаклорезачка</w:t>
            </w:r>
            <w:proofErr w:type="spellEnd"/>
            <w:r w:rsidRPr="00ED1D71">
              <w:rPr>
                <w:sz w:val="26"/>
                <w:szCs w:val="26"/>
              </w:rPr>
              <w:t xml:space="preserve"> </w:t>
            </w:r>
            <w:proofErr w:type="spellStart"/>
            <w:r w:rsidRPr="00ED1D71">
              <w:rPr>
                <w:sz w:val="26"/>
                <w:szCs w:val="26"/>
              </w:rPr>
              <w:t>радња</w:t>
            </w:r>
            <w:proofErr w:type="spellEnd"/>
            <w:r w:rsidRPr="00ED1D71">
              <w:rPr>
                <w:sz w:val="26"/>
                <w:szCs w:val="26"/>
              </w:rPr>
              <w:t xml:space="preserve"> „М-МИКА“ </w:t>
            </w:r>
            <w:proofErr w:type="spellStart"/>
            <w:r w:rsidRPr="00ED1D71">
              <w:rPr>
                <w:sz w:val="26"/>
                <w:szCs w:val="26"/>
              </w:rPr>
              <w:t>Врање</w:t>
            </w:r>
            <w:proofErr w:type="spellEnd"/>
            <w:r w:rsidRPr="00ED1D71">
              <w:rPr>
                <w:sz w:val="26"/>
                <w:szCs w:val="26"/>
              </w:rPr>
              <w:t xml:space="preserve"> </w:t>
            </w:r>
          </w:p>
        </w:tc>
        <w:tc>
          <w:tcPr>
            <w:tcW w:w="2421" w:type="dxa"/>
          </w:tcPr>
          <w:p w14:paraId="1403CF9B" w14:textId="77777777" w:rsidR="004B4809" w:rsidRPr="00ED1D71" w:rsidRDefault="004B4809" w:rsidP="004B4809">
            <w:pPr>
              <w:rPr>
                <w:sz w:val="26"/>
                <w:szCs w:val="26"/>
              </w:rPr>
            </w:pPr>
            <w:proofErr w:type="spellStart"/>
            <w:r w:rsidRPr="00ED1D71">
              <w:rPr>
                <w:sz w:val="26"/>
                <w:szCs w:val="26"/>
              </w:rPr>
              <w:lastRenderedPageBreak/>
              <w:t>Бојење</w:t>
            </w:r>
            <w:proofErr w:type="spellEnd"/>
            <w:r w:rsidRPr="00ED1D71">
              <w:rPr>
                <w:sz w:val="26"/>
                <w:szCs w:val="26"/>
              </w:rPr>
              <w:t xml:space="preserve"> и </w:t>
            </w:r>
            <w:proofErr w:type="spellStart"/>
            <w:r w:rsidRPr="00ED1D71">
              <w:rPr>
                <w:sz w:val="26"/>
                <w:szCs w:val="26"/>
              </w:rPr>
              <w:lastRenderedPageBreak/>
              <w:t>застакљивање</w:t>
            </w:r>
            <w:proofErr w:type="spellEnd"/>
          </w:p>
        </w:tc>
        <w:tc>
          <w:tcPr>
            <w:tcW w:w="1530" w:type="dxa"/>
          </w:tcPr>
          <w:p w14:paraId="71402E58" w14:textId="77777777" w:rsidR="004B4809" w:rsidRPr="00ED1D71" w:rsidRDefault="004B4809" w:rsidP="004B4809">
            <w:pPr>
              <w:rPr>
                <w:sz w:val="26"/>
                <w:szCs w:val="26"/>
              </w:rPr>
            </w:pPr>
          </w:p>
          <w:p w14:paraId="463ED949" w14:textId="77777777" w:rsidR="004B4809" w:rsidRPr="00ED1D71" w:rsidRDefault="004B4809" w:rsidP="004B4809">
            <w:pPr>
              <w:jc w:val="center"/>
              <w:rPr>
                <w:sz w:val="26"/>
                <w:szCs w:val="26"/>
              </w:rPr>
            </w:pPr>
            <w:r w:rsidRPr="00ED1D71">
              <w:rPr>
                <w:sz w:val="26"/>
                <w:szCs w:val="26"/>
              </w:rPr>
              <w:lastRenderedPageBreak/>
              <w:t>80</w:t>
            </w:r>
          </w:p>
        </w:tc>
        <w:tc>
          <w:tcPr>
            <w:tcW w:w="1713" w:type="dxa"/>
          </w:tcPr>
          <w:p w14:paraId="74228DF9" w14:textId="77777777" w:rsidR="004B4809" w:rsidRDefault="004B4809" w:rsidP="004B4809">
            <w:pPr>
              <w:jc w:val="both"/>
              <w:rPr>
                <w:sz w:val="26"/>
                <w:szCs w:val="26"/>
              </w:rPr>
            </w:pPr>
          </w:p>
          <w:p w14:paraId="6CAD7C18" w14:textId="77777777" w:rsidR="004B4809" w:rsidRPr="0010152E" w:rsidRDefault="004B4809" w:rsidP="004B4809">
            <w:pPr>
              <w:jc w:val="center"/>
              <w:rPr>
                <w:sz w:val="26"/>
                <w:szCs w:val="26"/>
              </w:rPr>
            </w:pPr>
            <w:r>
              <w:rPr>
                <w:sz w:val="26"/>
                <w:szCs w:val="26"/>
              </w:rPr>
              <w:lastRenderedPageBreak/>
              <w:t>300.000,00</w:t>
            </w:r>
          </w:p>
        </w:tc>
      </w:tr>
      <w:tr w:rsidR="004B4809" w14:paraId="3A9CA209" w14:textId="77777777" w:rsidTr="00B63303">
        <w:tc>
          <w:tcPr>
            <w:tcW w:w="782" w:type="dxa"/>
          </w:tcPr>
          <w:p w14:paraId="530B492C" w14:textId="77777777" w:rsidR="004B4809" w:rsidRDefault="004B4809" w:rsidP="004B4809">
            <w:pPr>
              <w:jc w:val="both"/>
              <w:rPr>
                <w:sz w:val="26"/>
                <w:szCs w:val="26"/>
              </w:rPr>
            </w:pPr>
            <w:r>
              <w:rPr>
                <w:sz w:val="26"/>
                <w:szCs w:val="26"/>
              </w:rPr>
              <w:lastRenderedPageBreak/>
              <w:t>16.</w:t>
            </w:r>
          </w:p>
        </w:tc>
        <w:tc>
          <w:tcPr>
            <w:tcW w:w="3295" w:type="dxa"/>
          </w:tcPr>
          <w:p w14:paraId="7302F2D9" w14:textId="77777777" w:rsidR="004B4809" w:rsidRPr="00ED1D71" w:rsidRDefault="004B4809" w:rsidP="004B4809">
            <w:pPr>
              <w:rPr>
                <w:sz w:val="26"/>
                <w:szCs w:val="26"/>
              </w:rPr>
            </w:pPr>
            <w:proofErr w:type="spellStart"/>
            <w:r w:rsidRPr="00ED1D71">
              <w:rPr>
                <w:sz w:val="26"/>
                <w:szCs w:val="26"/>
              </w:rPr>
              <w:t>Лука</w:t>
            </w:r>
            <w:proofErr w:type="spellEnd"/>
            <w:r w:rsidRPr="00ED1D71">
              <w:rPr>
                <w:sz w:val="26"/>
                <w:szCs w:val="26"/>
              </w:rPr>
              <w:t xml:space="preserve"> </w:t>
            </w:r>
            <w:proofErr w:type="spellStart"/>
            <w:r w:rsidRPr="00ED1D71">
              <w:rPr>
                <w:sz w:val="26"/>
                <w:szCs w:val="26"/>
              </w:rPr>
              <w:t>Дунчић</w:t>
            </w:r>
            <w:proofErr w:type="spellEnd"/>
            <w:r w:rsidRPr="00ED1D71">
              <w:rPr>
                <w:sz w:val="24"/>
                <w:szCs w:val="24"/>
              </w:rPr>
              <w:t xml:space="preserve"> ПР </w:t>
            </w:r>
            <w:proofErr w:type="spellStart"/>
            <w:r w:rsidRPr="00ED1D71">
              <w:rPr>
                <w:sz w:val="24"/>
                <w:szCs w:val="24"/>
              </w:rPr>
              <w:t>производња</w:t>
            </w:r>
            <w:proofErr w:type="spellEnd"/>
            <w:r w:rsidRPr="00ED1D71">
              <w:rPr>
                <w:sz w:val="24"/>
                <w:szCs w:val="24"/>
              </w:rPr>
              <w:t xml:space="preserve"> </w:t>
            </w:r>
            <w:proofErr w:type="spellStart"/>
            <w:r w:rsidRPr="00ED1D71">
              <w:rPr>
                <w:sz w:val="24"/>
                <w:szCs w:val="24"/>
              </w:rPr>
              <w:t>премета</w:t>
            </w:r>
            <w:proofErr w:type="spellEnd"/>
            <w:r w:rsidRPr="00ED1D71">
              <w:rPr>
                <w:sz w:val="24"/>
                <w:szCs w:val="24"/>
              </w:rPr>
              <w:t xml:space="preserve"> </w:t>
            </w:r>
            <w:proofErr w:type="spellStart"/>
            <w:r w:rsidRPr="00ED1D71">
              <w:rPr>
                <w:sz w:val="24"/>
                <w:szCs w:val="24"/>
              </w:rPr>
              <w:t>од</w:t>
            </w:r>
            <w:proofErr w:type="spellEnd"/>
            <w:r w:rsidRPr="00ED1D71">
              <w:rPr>
                <w:sz w:val="24"/>
                <w:szCs w:val="24"/>
              </w:rPr>
              <w:t xml:space="preserve"> </w:t>
            </w:r>
            <w:proofErr w:type="spellStart"/>
            <w:r w:rsidRPr="00ED1D71">
              <w:rPr>
                <w:sz w:val="24"/>
                <w:szCs w:val="24"/>
              </w:rPr>
              <w:t>пластике</w:t>
            </w:r>
            <w:proofErr w:type="spellEnd"/>
            <w:r w:rsidRPr="00ED1D71">
              <w:rPr>
                <w:sz w:val="24"/>
                <w:szCs w:val="24"/>
              </w:rPr>
              <w:t xml:space="preserve">, </w:t>
            </w:r>
            <w:proofErr w:type="spellStart"/>
            <w:r w:rsidRPr="00ED1D71">
              <w:rPr>
                <w:sz w:val="24"/>
                <w:szCs w:val="24"/>
              </w:rPr>
              <w:t>стакла</w:t>
            </w:r>
            <w:proofErr w:type="spellEnd"/>
            <w:r w:rsidRPr="00ED1D71">
              <w:rPr>
                <w:sz w:val="24"/>
                <w:szCs w:val="24"/>
              </w:rPr>
              <w:t xml:space="preserve"> и </w:t>
            </w:r>
            <w:proofErr w:type="spellStart"/>
            <w:r w:rsidRPr="00ED1D71">
              <w:rPr>
                <w:sz w:val="24"/>
                <w:szCs w:val="24"/>
              </w:rPr>
              <w:t>дрвета</w:t>
            </w:r>
            <w:proofErr w:type="spellEnd"/>
            <w:r w:rsidRPr="00ED1D71">
              <w:rPr>
                <w:sz w:val="24"/>
                <w:szCs w:val="24"/>
              </w:rPr>
              <w:t xml:space="preserve"> </w:t>
            </w:r>
            <w:proofErr w:type="spellStart"/>
            <w:r w:rsidRPr="00ED1D71">
              <w:rPr>
                <w:sz w:val="24"/>
                <w:szCs w:val="24"/>
              </w:rPr>
              <w:t>Рукотворине</w:t>
            </w:r>
            <w:proofErr w:type="spellEnd"/>
            <w:r w:rsidRPr="00ED1D71">
              <w:rPr>
                <w:sz w:val="24"/>
                <w:szCs w:val="24"/>
              </w:rPr>
              <w:t xml:space="preserve"> </w:t>
            </w:r>
            <w:proofErr w:type="spellStart"/>
            <w:r w:rsidRPr="00ED1D71">
              <w:rPr>
                <w:sz w:val="24"/>
                <w:szCs w:val="24"/>
              </w:rPr>
              <w:t>Дунчић</w:t>
            </w:r>
            <w:proofErr w:type="spellEnd"/>
            <w:r w:rsidRPr="00ED1D71">
              <w:rPr>
                <w:sz w:val="24"/>
                <w:szCs w:val="24"/>
              </w:rPr>
              <w:t xml:space="preserve"> </w:t>
            </w:r>
            <w:proofErr w:type="spellStart"/>
            <w:r w:rsidRPr="00ED1D71">
              <w:rPr>
                <w:sz w:val="24"/>
                <w:szCs w:val="24"/>
              </w:rPr>
              <w:t>Врање</w:t>
            </w:r>
            <w:proofErr w:type="spellEnd"/>
          </w:p>
        </w:tc>
        <w:tc>
          <w:tcPr>
            <w:tcW w:w="2421" w:type="dxa"/>
          </w:tcPr>
          <w:p w14:paraId="532B752D" w14:textId="77777777" w:rsidR="004B4809" w:rsidRPr="00ED1D71" w:rsidRDefault="004B4809" w:rsidP="004B4809">
            <w:pPr>
              <w:rPr>
                <w:sz w:val="26"/>
                <w:szCs w:val="26"/>
              </w:rPr>
            </w:pPr>
            <w:proofErr w:type="spellStart"/>
            <w:r w:rsidRPr="00ED1D71">
              <w:rPr>
                <w:sz w:val="26"/>
                <w:szCs w:val="26"/>
              </w:rPr>
              <w:t>Производња</w:t>
            </w:r>
            <w:proofErr w:type="spellEnd"/>
            <w:r w:rsidRPr="00ED1D71">
              <w:rPr>
                <w:sz w:val="26"/>
                <w:szCs w:val="26"/>
              </w:rPr>
              <w:t xml:space="preserve"> </w:t>
            </w:r>
            <w:proofErr w:type="spellStart"/>
            <w:r w:rsidRPr="00ED1D71">
              <w:rPr>
                <w:sz w:val="26"/>
                <w:szCs w:val="26"/>
              </w:rPr>
              <w:t>осталих</w:t>
            </w:r>
            <w:proofErr w:type="spellEnd"/>
            <w:r w:rsidRPr="00ED1D71">
              <w:rPr>
                <w:sz w:val="26"/>
                <w:szCs w:val="26"/>
              </w:rPr>
              <w:t xml:space="preserve"> </w:t>
            </w:r>
            <w:proofErr w:type="spellStart"/>
            <w:r w:rsidRPr="00ED1D71">
              <w:rPr>
                <w:sz w:val="26"/>
                <w:szCs w:val="26"/>
              </w:rPr>
              <w:t>предмета</w:t>
            </w:r>
            <w:proofErr w:type="spellEnd"/>
          </w:p>
        </w:tc>
        <w:tc>
          <w:tcPr>
            <w:tcW w:w="1530" w:type="dxa"/>
          </w:tcPr>
          <w:p w14:paraId="453B3369" w14:textId="77777777" w:rsidR="004B4809" w:rsidRPr="00ED1D71" w:rsidRDefault="004B4809" w:rsidP="004B4809">
            <w:pPr>
              <w:rPr>
                <w:sz w:val="26"/>
                <w:szCs w:val="26"/>
              </w:rPr>
            </w:pPr>
          </w:p>
          <w:p w14:paraId="0B302AD9" w14:textId="77777777" w:rsidR="004B4809" w:rsidRPr="00ED1D71" w:rsidRDefault="004B4809" w:rsidP="004B4809">
            <w:pPr>
              <w:jc w:val="center"/>
              <w:rPr>
                <w:sz w:val="26"/>
                <w:szCs w:val="26"/>
              </w:rPr>
            </w:pPr>
            <w:r w:rsidRPr="00ED1D71">
              <w:rPr>
                <w:sz w:val="26"/>
                <w:szCs w:val="26"/>
              </w:rPr>
              <w:t>80</w:t>
            </w:r>
          </w:p>
        </w:tc>
        <w:tc>
          <w:tcPr>
            <w:tcW w:w="1713" w:type="dxa"/>
          </w:tcPr>
          <w:p w14:paraId="51E8894B" w14:textId="77777777" w:rsidR="004B4809" w:rsidRDefault="004B4809" w:rsidP="004B4809">
            <w:pPr>
              <w:jc w:val="both"/>
              <w:rPr>
                <w:sz w:val="26"/>
                <w:szCs w:val="26"/>
              </w:rPr>
            </w:pPr>
          </w:p>
          <w:p w14:paraId="60E7E081" w14:textId="77777777" w:rsidR="004B4809" w:rsidRPr="0010152E" w:rsidRDefault="004B4809" w:rsidP="004B4809">
            <w:pPr>
              <w:jc w:val="center"/>
              <w:rPr>
                <w:sz w:val="26"/>
                <w:szCs w:val="26"/>
              </w:rPr>
            </w:pPr>
            <w:r>
              <w:rPr>
                <w:sz w:val="26"/>
                <w:szCs w:val="26"/>
              </w:rPr>
              <w:t>256.000,00</w:t>
            </w:r>
          </w:p>
        </w:tc>
      </w:tr>
      <w:tr w:rsidR="004B4809" w14:paraId="4C9DB455" w14:textId="77777777" w:rsidTr="00B63303">
        <w:tc>
          <w:tcPr>
            <w:tcW w:w="782" w:type="dxa"/>
          </w:tcPr>
          <w:p w14:paraId="2600FFB3" w14:textId="77777777" w:rsidR="004B4809" w:rsidRDefault="004B4809" w:rsidP="004B4809">
            <w:pPr>
              <w:jc w:val="both"/>
              <w:rPr>
                <w:sz w:val="26"/>
                <w:szCs w:val="26"/>
              </w:rPr>
            </w:pPr>
            <w:r>
              <w:rPr>
                <w:sz w:val="26"/>
                <w:szCs w:val="26"/>
              </w:rPr>
              <w:t>17.</w:t>
            </w:r>
          </w:p>
        </w:tc>
        <w:tc>
          <w:tcPr>
            <w:tcW w:w="3295" w:type="dxa"/>
          </w:tcPr>
          <w:p w14:paraId="0F5E33FF" w14:textId="77777777" w:rsidR="004B4809" w:rsidRPr="00ED1D71" w:rsidRDefault="004B4809" w:rsidP="004B4809">
            <w:pPr>
              <w:rPr>
                <w:sz w:val="26"/>
                <w:szCs w:val="26"/>
              </w:rPr>
            </w:pPr>
            <w:proofErr w:type="spellStart"/>
            <w:r w:rsidRPr="00ED1D71">
              <w:rPr>
                <w:sz w:val="26"/>
                <w:szCs w:val="26"/>
              </w:rPr>
              <w:t>Ауто</w:t>
            </w:r>
            <w:proofErr w:type="spellEnd"/>
            <w:r w:rsidRPr="00ED1D71">
              <w:rPr>
                <w:sz w:val="26"/>
                <w:szCs w:val="26"/>
              </w:rPr>
              <w:t xml:space="preserve"> </w:t>
            </w:r>
            <w:proofErr w:type="spellStart"/>
            <w:r w:rsidRPr="00ED1D71">
              <w:rPr>
                <w:sz w:val="26"/>
                <w:szCs w:val="26"/>
              </w:rPr>
              <w:t>перионица</w:t>
            </w:r>
            <w:proofErr w:type="spellEnd"/>
            <w:r w:rsidRPr="00ED1D71">
              <w:rPr>
                <w:sz w:val="26"/>
                <w:szCs w:val="26"/>
              </w:rPr>
              <w:t xml:space="preserve"> „ПИТ СТОП“ </w:t>
            </w:r>
            <w:proofErr w:type="spellStart"/>
            <w:r w:rsidRPr="00ED1D71">
              <w:rPr>
                <w:sz w:val="26"/>
                <w:szCs w:val="26"/>
              </w:rPr>
              <w:t>Врање</w:t>
            </w:r>
            <w:proofErr w:type="spellEnd"/>
          </w:p>
        </w:tc>
        <w:tc>
          <w:tcPr>
            <w:tcW w:w="2421" w:type="dxa"/>
          </w:tcPr>
          <w:p w14:paraId="2BFD796E" w14:textId="77777777" w:rsidR="004B4809" w:rsidRPr="00ED1D71" w:rsidRDefault="004B4809" w:rsidP="004B4809">
            <w:pPr>
              <w:rPr>
                <w:sz w:val="26"/>
                <w:szCs w:val="26"/>
              </w:rPr>
            </w:pPr>
            <w:proofErr w:type="spellStart"/>
            <w:r w:rsidRPr="00ED1D71">
              <w:rPr>
                <w:sz w:val="26"/>
                <w:szCs w:val="26"/>
              </w:rPr>
              <w:t>Одржавање</w:t>
            </w:r>
            <w:proofErr w:type="spellEnd"/>
            <w:r w:rsidRPr="00ED1D71">
              <w:rPr>
                <w:sz w:val="26"/>
                <w:szCs w:val="26"/>
              </w:rPr>
              <w:t xml:space="preserve"> и </w:t>
            </w:r>
            <w:proofErr w:type="spellStart"/>
            <w:r w:rsidRPr="00ED1D71">
              <w:rPr>
                <w:sz w:val="26"/>
                <w:szCs w:val="26"/>
              </w:rPr>
              <w:t>поправка</w:t>
            </w:r>
            <w:proofErr w:type="spellEnd"/>
            <w:r w:rsidRPr="00ED1D71">
              <w:rPr>
                <w:sz w:val="26"/>
                <w:szCs w:val="26"/>
              </w:rPr>
              <w:t xml:space="preserve"> </w:t>
            </w:r>
            <w:proofErr w:type="spellStart"/>
            <w:r w:rsidRPr="00ED1D71">
              <w:rPr>
                <w:sz w:val="26"/>
                <w:szCs w:val="26"/>
              </w:rPr>
              <w:t>моторних</w:t>
            </w:r>
            <w:proofErr w:type="spellEnd"/>
            <w:r w:rsidRPr="00ED1D71">
              <w:rPr>
                <w:sz w:val="26"/>
                <w:szCs w:val="26"/>
              </w:rPr>
              <w:t xml:space="preserve"> </w:t>
            </w:r>
            <w:proofErr w:type="spellStart"/>
            <w:r w:rsidRPr="00ED1D71">
              <w:rPr>
                <w:sz w:val="26"/>
                <w:szCs w:val="26"/>
              </w:rPr>
              <w:t>возила</w:t>
            </w:r>
            <w:proofErr w:type="spellEnd"/>
          </w:p>
        </w:tc>
        <w:tc>
          <w:tcPr>
            <w:tcW w:w="1530" w:type="dxa"/>
          </w:tcPr>
          <w:p w14:paraId="362848DA" w14:textId="77777777" w:rsidR="004B4809" w:rsidRPr="00ED1D71" w:rsidRDefault="004B4809" w:rsidP="004B4809">
            <w:pPr>
              <w:jc w:val="center"/>
              <w:rPr>
                <w:sz w:val="26"/>
                <w:szCs w:val="26"/>
              </w:rPr>
            </w:pPr>
            <w:r w:rsidRPr="00ED1D71">
              <w:rPr>
                <w:sz w:val="26"/>
                <w:szCs w:val="26"/>
              </w:rPr>
              <w:t>80</w:t>
            </w:r>
          </w:p>
        </w:tc>
        <w:tc>
          <w:tcPr>
            <w:tcW w:w="1713" w:type="dxa"/>
          </w:tcPr>
          <w:p w14:paraId="427FAF82" w14:textId="77777777" w:rsidR="004B4809" w:rsidRDefault="004B4809" w:rsidP="004B4809">
            <w:pPr>
              <w:jc w:val="both"/>
              <w:rPr>
                <w:sz w:val="26"/>
                <w:szCs w:val="26"/>
              </w:rPr>
            </w:pPr>
          </w:p>
          <w:p w14:paraId="377CDFAD" w14:textId="77777777" w:rsidR="004B4809" w:rsidRPr="0010152E" w:rsidRDefault="004B4809" w:rsidP="004B4809">
            <w:pPr>
              <w:jc w:val="center"/>
              <w:rPr>
                <w:sz w:val="26"/>
                <w:szCs w:val="26"/>
              </w:rPr>
            </w:pPr>
            <w:r>
              <w:rPr>
                <w:sz w:val="26"/>
                <w:szCs w:val="26"/>
              </w:rPr>
              <w:t>300.000,00</w:t>
            </w:r>
          </w:p>
        </w:tc>
      </w:tr>
      <w:tr w:rsidR="004B4809" w14:paraId="5D768E27" w14:textId="77777777" w:rsidTr="00B63303">
        <w:tc>
          <w:tcPr>
            <w:tcW w:w="782" w:type="dxa"/>
          </w:tcPr>
          <w:p w14:paraId="591BFB77" w14:textId="77777777" w:rsidR="004B4809" w:rsidRDefault="004B4809" w:rsidP="004B4809">
            <w:pPr>
              <w:jc w:val="both"/>
              <w:rPr>
                <w:sz w:val="26"/>
                <w:szCs w:val="26"/>
              </w:rPr>
            </w:pPr>
            <w:r>
              <w:rPr>
                <w:sz w:val="26"/>
                <w:szCs w:val="26"/>
              </w:rPr>
              <w:t>18.</w:t>
            </w:r>
          </w:p>
        </w:tc>
        <w:tc>
          <w:tcPr>
            <w:tcW w:w="3295" w:type="dxa"/>
          </w:tcPr>
          <w:p w14:paraId="218AF539" w14:textId="77777777" w:rsidR="004B4809" w:rsidRPr="00ED1D71" w:rsidRDefault="004B4809" w:rsidP="004B4809">
            <w:pPr>
              <w:rPr>
                <w:sz w:val="26"/>
                <w:szCs w:val="26"/>
              </w:rPr>
            </w:pPr>
            <w:proofErr w:type="spellStart"/>
            <w:r w:rsidRPr="00ED1D71">
              <w:rPr>
                <w:sz w:val="26"/>
                <w:szCs w:val="26"/>
              </w:rPr>
              <w:t>Данијела</w:t>
            </w:r>
            <w:proofErr w:type="spellEnd"/>
            <w:r w:rsidRPr="00ED1D71">
              <w:rPr>
                <w:sz w:val="26"/>
                <w:szCs w:val="26"/>
              </w:rPr>
              <w:t xml:space="preserve"> </w:t>
            </w:r>
            <w:proofErr w:type="spellStart"/>
            <w:r w:rsidRPr="00ED1D71">
              <w:rPr>
                <w:sz w:val="26"/>
                <w:szCs w:val="26"/>
              </w:rPr>
              <w:t>Милановић</w:t>
            </w:r>
            <w:proofErr w:type="spellEnd"/>
            <w:r w:rsidRPr="00ED1D71">
              <w:rPr>
                <w:sz w:val="26"/>
                <w:szCs w:val="26"/>
              </w:rPr>
              <w:t xml:space="preserve"> ПР „Chupka hair and beauty“</w:t>
            </w:r>
          </w:p>
        </w:tc>
        <w:tc>
          <w:tcPr>
            <w:tcW w:w="2421" w:type="dxa"/>
          </w:tcPr>
          <w:p w14:paraId="6AEE623F" w14:textId="77777777" w:rsidR="004B4809" w:rsidRPr="00ED1D71" w:rsidRDefault="004B4809" w:rsidP="004B4809">
            <w:pPr>
              <w:rPr>
                <w:sz w:val="26"/>
                <w:szCs w:val="26"/>
              </w:rPr>
            </w:pPr>
            <w:proofErr w:type="spellStart"/>
            <w:r w:rsidRPr="00ED1D71">
              <w:rPr>
                <w:sz w:val="26"/>
                <w:szCs w:val="26"/>
              </w:rPr>
              <w:t>Делатност</w:t>
            </w:r>
            <w:proofErr w:type="spellEnd"/>
            <w:r w:rsidRPr="00ED1D71">
              <w:rPr>
                <w:sz w:val="26"/>
                <w:szCs w:val="26"/>
              </w:rPr>
              <w:t xml:space="preserve"> </w:t>
            </w:r>
            <w:proofErr w:type="spellStart"/>
            <w:r w:rsidRPr="00ED1D71">
              <w:rPr>
                <w:sz w:val="26"/>
                <w:szCs w:val="26"/>
              </w:rPr>
              <w:t>фризерских</w:t>
            </w:r>
            <w:proofErr w:type="spellEnd"/>
            <w:r w:rsidRPr="00ED1D71">
              <w:rPr>
                <w:sz w:val="26"/>
                <w:szCs w:val="26"/>
              </w:rPr>
              <w:t xml:space="preserve"> и </w:t>
            </w:r>
            <w:proofErr w:type="spellStart"/>
            <w:r w:rsidRPr="00ED1D71">
              <w:rPr>
                <w:sz w:val="26"/>
                <w:szCs w:val="26"/>
              </w:rPr>
              <w:t>козметичких</w:t>
            </w:r>
            <w:proofErr w:type="spellEnd"/>
            <w:r w:rsidRPr="00ED1D71">
              <w:rPr>
                <w:sz w:val="26"/>
                <w:szCs w:val="26"/>
              </w:rPr>
              <w:t xml:space="preserve"> </w:t>
            </w:r>
            <w:proofErr w:type="spellStart"/>
            <w:r w:rsidRPr="00ED1D71">
              <w:rPr>
                <w:sz w:val="26"/>
                <w:szCs w:val="26"/>
              </w:rPr>
              <w:t>салона</w:t>
            </w:r>
            <w:proofErr w:type="spellEnd"/>
          </w:p>
        </w:tc>
        <w:tc>
          <w:tcPr>
            <w:tcW w:w="1530" w:type="dxa"/>
          </w:tcPr>
          <w:p w14:paraId="563C0338" w14:textId="77777777" w:rsidR="004B4809" w:rsidRPr="00ED1D71" w:rsidRDefault="004B4809" w:rsidP="004B4809">
            <w:pPr>
              <w:jc w:val="center"/>
              <w:rPr>
                <w:sz w:val="26"/>
                <w:szCs w:val="26"/>
              </w:rPr>
            </w:pPr>
            <w:r w:rsidRPr="00ED1D71">
              <w:rPr>
                <w:sz w:val="26"/>
                <w:szCs w:val="26"/>
              </w:rPr>
              <w:t>80</w:t>
            </w:r>
          </w:p>
        </w:tc>
        <w:tc>
          <w:tcPr>
            <w:tcW w:w="1713" w:type="dxa"/>
          </w:tcPr>
          <w:p w14:paraId="575470C1" w14:textId="77777777" w:rsidR="004B4809" w:rsidRDefault="004B4809" w:rsidP="004B4809">
            <w:pPr>
              <w:jc w:val="both"/>
              <w:rPr>
                <w:sz w:val="26"/>
                <w:szCs w:val="26"/>
              </w:rPr>
            </w:pPr>
            <w:r>
              <w:rPr>
                <w:sz w:val="26"/>
                <w:szCs w:val="26"/>
              </w:rPr>
              <w:t xml:space="preserve">    300.000,00</w:t>
            </w:r>
          </w:p>
        </w:tc>
      </w:tr>
      <w:tr w:rsidR="004B4809" w14:paraId="55D55495" w14:textId="77777777" w:rsidTr="00B63303">
        <w:tc>
          <w:tcPr>
            <w:tcW w:w="782" w:type="dxa"/>
          </w:tcPr>
          <w:p w14:paraId="2838598B" w14:textId="77777777" w:rsidR="004B4809" w:rsidRDefault="004B4809" w:rsidP="004B4809">
            <w:pPr>
              <w:jc w:val="both"/>
              <w:rPr>
                <w:sz w:val="26"/>
                <w:szCs w:val="26"/>
              </w:rPr>
            </w:pPr>
            <w:r>
              <w:rPr>
                <w:sz w:val="26"/>
                <w:szCs w:val="26"/>
              </w:rPr>
              <w:t>19.</w:t>
            </w:r>
          </w:p>
        </w:tc>
        <w:tc>
          <w:tcPr>
            <w:tcW w:w="3295" w:type="dxa"/>
          </w:tcPr>
          <w:p w14:paraId="14CFE824" w14:textId="77777777" w:rsidR="004B4809" w:rsidRPr="00ED1D71" w:rsidRDefault="004B4809" w:rsidP="004B4809">
            <w:pPr>
              <w:rPr>
                <w:sz w:val="26"/>
                <w:szCs w:val="26"/>
              </w:rPr>
            </w:pPr>
            <w:proofErr w:type="spellStart"/>
            <w:r w:rsidRPr="00ED1D71">
              <w:rPr>
                <w:sz w:val="26"/>
                <w:szCs w:val="26"/>
              </w:rPr>
              <w:t>Андријана</w:t>
            </w:r>
            <w:proofErr w:type="spellEnd"/>
            <w:r w:rsidRPr="00ED1D71">
              <w:rPr>
                <w:sz w:val="26"/>
                <w:szCs w:val="26"/>
              </w:rPr>
              <w:t xml:space="preserve"> </w:t>
            </w:r>
            <w:proofErr w:type="spellStart"/>
            <w:r w:rsidRPr="00ED1D71">
              <w:rPr>
                <w:sz w:val="26"/>
                <w:szCs w:val="26"/>
              </w:rPr>
              <w:t>Љубић</w:t>
            </w:r>
            <w:proofErr w:type="spellEnd"/>
            <w:r w:rsidRPr="00ED1D71">
              <w:rPr>
                <w:sz w:val="26"/>
                <w:szCs w:val="26"/>
              </w:rPr>
              <w:t xml:space="preserve"> ПР </w:t>
            </w:r>
            <w:proofErr w:type="spellStart"/>
            <w:r w:rsidRPr="00ED1D71">
              <w:rPr>
                <w:sz w:val="26"/>
                <w:szCs w:val="26"/>
              </w:rPr>
              <w:t>Остало</w:t>
            </w:r>
            <w:proofErr w:type="spellEnd"/>
            <w:r w:rsidRPr="00ED1D71">
              <w:rPr>
                <w:sz w:val="26"/>
                <w:szCs w:val="26"/>
              </w:rPr>
              <w:t xml:space="preserve"> </w:t>
            </w:r>
            <w:proofErr w:type="spellStart"/>
            <w:r w:rsidRPr="00ED1D71">
              <w:rPr>
                <w:sz w:val="26"/>
                <w:szCs w:val="26"/>
              </w:rPr>
              <w:t>образовање</w:t>
            </w:r>
            <w:proofErr w:type="spellEnd"/>
            <w:r w:rsidRPr="00ED1D71">
              <w:rPr>
                <w:sz w:val="26"/>
                <w:szCs w:val="26"/>
              </w:rPr>
              <w:t xml:space="preserve"> ЕДУДИГИТАЛ </w:t>
            </w:r>
            <w:proofErr w:type="spellStart"/>
            <w:r w:rsidRPr="00ED1D71">
              <w:rPr>
                <w:sz w:val="26"/>
                <w:szCs w:val="26"/>
              </w:rPr>
              <w:t>Врање</w:t>
            </w:r>
            <w:proofErr w:type="spellEnd"/>
            <w:r w:rsidRPr="00ED1D71">
              <w:rPr>
                <w:sz w:val="26"/>
                <w:szCs w:val="26"/>
              </w:rPr>
              <w:t xml:space="preserve"> </w:t>
            </w:r>
          </w:p>
        </w:tc>
        <w:tc>
          <w:tcPr>
            <w:tcW w:w="2421" w:type="dxa"/>
          </w:tcPr>
          <w:p w14:paraId="07095ADD" w14:textId="77777777" w:rsidR="004B4809" w:rsidRPr="00ED1D71" w:rsidRDefault="004B4809" w:rsidP="004B4809">
            <w:pPr>
              <w:rPr>
                <w:sz w:val="26"/>
                <w:szCs w:val="26"/>
              </w:rPr>
            </w:pPr>
            <w:proofErr w:type="spellStart"/>
            <w:r w:rsidRPr="00ED1D71">
              <w:rPr>
                <w:sz w:val="26"/>
                <w:szCs w:val="26"/>
              </w:rPr>
              <w:t>Остало</w:t>
            </w:r>
            <w:proofErr w:type="spellEnd"/>
            <w:r w:rsidRPr="00ED1D71">
              <w:rPr>
                <w:sz w:val="26"/>
                <w:szCs w:val="26"/>
              </w:rPr>
              <w:t xml:space="preserve"> </w:t>
            </w:r>
            <w:proofErr w:type="spellStart"/>
            <w:r w:rsidRPr="00ED1D71">
              <w:rPr>
                <w:sz w:val="26"/>
                <w:szCs w:val="26"/>
              </w:rPr>
              <w:t>образовање</w:t>
            </w:r>
            <w:proofErr w:type="spellEnd"/>
          </w:p>
        </w:tc>
        <w:tc>
          <w:tcPr>
            <w:tcW w:w="1530" w:type="dxa"/>
          </w:tcPr>
          <w:p w14:paraId="0CEF8317" w14:textId="77777777" w:rsidR="004B4809" w:rsidRPr="00ED1D71" w:rsidRDefault="004B4809" w:rsidP="004B4809">
            <w:pPr>
              <w:rPr>
                <w:sz w:val="26"/>
                <w:szCs w:val="26"/>
              </w:rPr>
            </w:pPr>
          </w:p>
          <w:p w14:paraId="5B84C2AD" w14:textId="77777777" w:rsidR="004B4809" w:rsidRPr="00ED1D71" w:rsidRDefault="004B4809" w:rsidP="004B4809">
            <w:pPr>
              <w:jc w:val="center"/>
              <w:rPr>
                <w:sz w:val="26"/>
                <w:szCs w:val="26"/>
              </w:rPr>
            </w:pPr>
            <w:r w:rsidRPr="00ED1D71">
              <w:rPr>
                <w:sz w:val="26"/>
                <w:szCs w:val="26"/>
              </w:rPr>
              <w:t>80</w:t>
            </w:r>
          </w:p>
        </w:tc>
        <w:tc>
          <w:tcPr>
            <w:tcW w:w="1713" w:type="dxa"/>
          </w:tcPr>
          <w:p w14:paraId="0F2D3EF7" w14:textId="77777777" w:rsidR="004B4809" w:rsidRDefault="004B4809" w:rsidP="004B4809">
            <w:pPr>
              <w:jc w:val="both"/>
              <w:rPr>
                <w:sz w:val="26"/>
                <w:szCs w:val="26"/>
              </w:rPr>
            </w:pPr>
            <w:r>
              <w:rPr>
                <w:sz w:val="26"/>
                <w:szCs w:val="26"/>
              </w:rPr>
              <w:t xml:space="preserve">    300.000,00</w:t>
            </w:r>
          </w:p>
        </w:tc>
      </w:tr>
      <w:tr w:rsidR="004B4809" w14:paraId="4B8D2521" w14:textId="77777777" w:rsidTr="00B63303">
        <w:tc>
          <w:tcPr>
            <w:tcW w:w="782" w:type="dxa"/>
          </w:tcPr>
          <w:p w14:paraId="741AC393" w14:textId="77777777" w:rsidR="004B4809" w:rsidRDefault="004B4809" w:rsidP="004B4809">
            <w:pPr>
              <w:jc w:val="both"/>
              <w:rPr>
                <w:sz w:val="26"/>
                <w:szCs w:val="26"/>
              </w:rPr>
            </w:pPr>
            <w:r>
              <w:rPr>
                <w:sz w:val="26"/>
                <w:szCs w:val="26"/>
              </w:rPr>
              <w:t>20.</w:t>
            </w:r>
          </w:p>
        </w:tc>
        <w:tc>
          <w:tcPr>
            <w:tcW w:w="3295" w:type="dxa"/>
          </w:tcPr>
          <w:p w14:paraId="41CDCA60" w14:textId="77777777" w:rsidR="004B4809" w:rsidRPr="00ED1D71" w:rsidRDefault="004B4809" w:rsidP="004B4809">
            <w:pPr>
              <w:rPr>
                <w:sz w:val="26"/>
                <w:szCs w:val="26"/>
              </w:rPr>
            </w:pPr>
            <w:proofErr w:type="spellStart"/>
            <w:r w:rsidRPr="00ED1D71">
              <w:rPr>
                <w:sz w:val="26"/>
                <w:szCs w:val="26"/>
              </w:rPr>
              <w:t>Биљана</w:t>
            </w:r>
            <w:proofErr w:type="spellEnd"/>
            <w:r w:rsidRPr="00ED1D71">
              <w:rPr>
                <w:sz w:val="26"/>
                <w:szCs w:val="26"/>
              </w:rPr>
              <w:t xml:space="preserve"> </w:t>
            </w:r>
            <w:proofErr w:type="spellStart"/>
            <w:r w:rsidRPr="00ED1D71">
              <w:rPr>
                <w:sz w:val="26"/>
                <w:szCs w:val="26"/>
              </w:rPr>
              <w:t>Стојковић</w:t>
            </w:r>
            <w:proofErr w:type="spellEnd"/>
            <w:r w:rsidRPr="00ED1D71">
              <w:rPr>
                <w:sz w:val="26"/>
                <w:szCs w:val="26"/>
              </w:rPr>
              <w:t xml:space="preserve"> ПР </w:t>
            </w:r>
            <w:proofErr w:type="spellStart"/>
            <w:r w:rsidRPr="00ED1D71">
              <w:rPr>
                <w:sz w:val="26"/>
                <w:szCs w:val="26"/>
              </w:rPr>
              <w:t>Радња</w:t>
            </w:r>
            <w:proofErr w:type="spellEnd"/>
            <w:r w:rsidRPr="00ED1D71">
              <w:rPr>
                <w:sz w:val="26"/>
                <w:szCs w:val="26"/>
              </w:rPr>
              <w:t xml:space="preserve"> </w:t>
            </w:r>
            <w:proofErr w:type="spellStart"/>
            <w:r w:rsidRPr="00ED1D71">
              <w:rPr>
                <w:sz w:val="26"/>
                <w:szCs w:val="26"/>
              </w:rPr>
              <w:t>за</w:t>
            </w:r>
            <w:proofErr w:type="spellEnd"/>
            <w:r w:rsidRPr="00ED1D71">
              <w:rPr>
                <w:sz w:val="26"/>
                <w:szCs w:val="26"/>
              </w:rPr>
              <w:t xml:space="preserve"> </w:t>
            </w:r>
            <w:proofErr w:type="spellStart"/>
            <w:r w:rsidRPr="00ED1D71">
              <w:rPr>
                <w:sz w:val="26"/>
                <w:szCs w:val="26"/>
              </w:rPr>
              <w:t>одржавање</w:t>
            </w:r>
            <w:proofErr w:type="spellEnd"/>
            <w:r w:rsidRPr="00ED1D71">
              <w:rPr>
                <w:sz w:val="26"/>
                <w:szCs w:val="26"/>
              </w:rPr>
              <w:t xml:space="preserve"> </w:t>
            </w:r>
            <w:proofErr w:type="spellStart"/>
            <w:r w:rsidRPr="00ED1D71">
              <w:rPr>
                <w:sz w:val="26"/>
                <w:szCs w:val="26"/>
              </w:rPr>
              <w:t>чистоће</w:t>
            </w:r>
            <w:proofErr w:type="spellEnd"/>
            <w:r w:rsidRPr="00ED1D71">
              <w:rPr>
                <w:sz w:val="26"/>
                <w:szCs w:val="26"/>
              </w:rPr>
              <w:t xml:space="preserve"> IB CLEANING </w:t>
            </w:r>
            <w:proofErr w:type="spellStart"/>
            <w:r w:rsidRPr="00ED1D71">
              <w:rPr>
                <w:sz w:val="26"/>
                <w:szCs w:val="26"/>
              </w:rPr>
              <w:t>Врање</w:t>
            </w:r>
            <w:proofErr w:type="spellEnd"/>
          </w:p>
        </w:tc>
        <w:tc>
          <w:tcPr>
            <w:tcW w:w="2421" w:type="dxa"/>
          </w:tcPr>
          <w:p w14:paraId="0ED994FA" w14:textId="77777777" w:rsidR="004B4809" w:rsidRPr="00ED1D71" w:rsidRDefault="004B4809" w:rsidP="004B4809">
            <w:pPr>
              <w:rPr>
                <w:sz w:val="26"/>
                <w:szCs w:val="26"/>
              </w:rPr>
            </w:pPr>
            <w:proofErr w:type="spellStart"/>
            <w:r w:rsidRPr="00ED1D71">
              <w:rPr>
                <w:sz w:val="26"/>
                <w:szCs w:val="26"/>
              </w:rPr>
              <w:t>Услуге</w:t>
            </w:r>
            <w:proofErr w:type="spellEnd"/>
            <w:r w:rsidRPr="00ED1D71">
              <w:rPr>
                <w:sz w:val="26"/>
                <w:szCs w:val="26"/>
              </w:rPr>
              <w:t xml:space="preserve"> </w:t>
            </w:r>
            <w:proofErr w:type="spellStart"/>
            <w:r w:rsidRPr="00ED1D71">
              <w:rPr>
                <w:sz w:val="26"/>
                <w:szCs w:val="26"/>
              </w:rPr>
              <w:t>редовног</w:t>
            </w:r>
            <w:proofErr w:type="spellEnd"/>
            <w:r w:rsidRPr="00ED1D71">
              <w:rPr>
                <w:sz w:val="26"/>
                <w:szCs w:val="26"/>
              </w:rPr>
              <w:t xml:space="preserve"> </w:t>
            </w:r>
            <w:proofErr w:type="spellStart"/>
            <w:r w:rsidRPr="00ED1D71">
              <w:rPr>
                <w:sz w:val="26"/>
                <w:szCs w:val="26"/>
              </w:rPr>
              <w:t>чишћења</w:t>
            </w:r>
            <w:proofErr w:type="spellEnd"/>
            <w:r w:rsidRPr="00ED1D71">
              <w:rPr>
                <w:sz w:val="26"/>
                <w:szCs w:val="26"/>
              </w:rPr>
              <w:t xml:space="preserve"> </w:t>
            </w:r>
            <w:proofErr w:type="spellStart"/>
            <w:r w:rsidRPr="00ED1D71">
              <w:rPr>
                <w:sz w:val="26"/>
                <w:szCs w:val="26"/>
              </w:rPr>
              <w:t>зграда</w:t>
            </w:r>
            <w:proofErr w:type="spellEnd"/>
          </w:p>
        </w:tc>
        <w:tc>
          <w:tcPr>
            <w:tcW w:w="1530" w:type="dxa"/>
          </w:tcPr>
          <w:p w14:paraId="4C34F4F7" w14:textId="77777777" w:rsidR="004B4809" w:rsidRPr="00ED1D71" w:rsidRDefault="004B4809" w:rsidP="004B4809">
            <w:pPr>
              <w:rPr>
                <w:sz w:val="26"/>
                <w:szCs w:val="26"/>
              </w:rPr>
            </w:pPr>
          </w:p>
          <w:p w14:paraId="26A67FC6" w14:textId="77777777" w:rsidR="004B4809" w:rsidRPr="00ED1D71" w:rsidRDefault="004B4809" w:rsidP="004B4809">
            <w:pPr>
              <w:jc w:val="center"/>
              <w:rPr>
                <w:sz w:val="26"/>
                <w:szCs w:val="26"/>
              </w:rPr>
            </w:pPr>
            <w:r w:rsidRPr="00ED1D71">
              <w:rPr>
                <w:sz w:val="26"/>
                <w:szCs w:val="26"/>
              </w:rPr>
              <w:t>77</w:t>
            </w:r>
          </w:p>
        </w:tc>
        <w:tc>
          <w:tcPr>
            <w:tcW w:w="1713" w:type="dxa"/>
          </w:tcPr>
          <w:p w14:paraId="5C8092D0" w14:textId="77777777" w:rsidR="004B4809" w:rsidRDefault="004B4809" w:rsidP="004B4809">
            <w:pPr>
              <w:jc w:val="both"/>
              <w:rPr>
                <w:sz w:val="26"/>
                <w:szCs w:val="26"/>
              </w:rPr>
            </w:pPr>
            <w:r>
              <w:rPr>
                <w:sz w:val="26"/>
                <w:szCs w:val="26"/>
              </w:rPr>
              <w:t xml:space="preserve">    300.000,00</w:t>
            </w:r>
          </w:p>
        </w:tc>
      </w:tr>
      <w:tr w:rsidR="004B4809" w14:paraId="13372F5F" w14:textId="77777777" w:rsidTr="00B63303">
        <w:tc>
          <w:tcPr>
            <w:tcW w:w="782" w:type="dxa"/>
          </w:tcPr>
          <w:p w14:paraId="00D64E97" w14:textId="77777777" w:rsidR="004B4809" w:rsidRDefault="004B4809" w:rsidP="004B4809">
            <w:pPr>
              <w:jc w:val="both"/>
              <w:rPr>
                <w:sz w:val="26"/>
                <w:szCs w:val="26"/>
              </w:rPr>
            </w:pPr>
            <w:r>
              <w:rPr>
                <w:sz w:val="26"/>
                <w:szCs w:val="26"/>
              </w:rPr>
              <w:t>21.</w:t>
            </w:r>
          </w:p>
        </w:tc>
        <w:tc>
          <w:tcPr>
            <w:tcW w:w="3295" w:type="dxa"/>
          </w:tcPr>
          <w:p w14:paraId="3891A40A" w14:textId="77777777" w:rsidR="004B4809" w:rsidRPr="00ED1D71" w:rsidRDefault="004B4809" w:rsidP="004B4809">
            <w:pPr>
              <w:rPr>
                <w:sz w:val="26"/>
                <w:szCs w:val="26"/>
              </w:rPr>
            </w:pPr>
            <w:proofErr w:type="spellStart"/>
            <w:r w:rsidRPr="00ED1D71">
              <w:rPr>
                <w:sz w:val="26"/>
                <w:szCs w:val="26"/>
              </w:rPr>
              <w:t>Марија</w:t>
            </w:r>
            <w:proofErr w:type="spellEnd"/>
            <w:r w:rsidRPr="00ED1D71">
              <w:rPr>
                <w:sz w:val="26"/>
                <w:szCs w:val="26"/>
              </w:rPr>
              <w:t xml:space="preserve"> </w:t>
            </w:r>
            <w:proofErr w:type="spellStart"/>
            <w:r w:rsidRPr="00ED1D71">
              <w:rPr>
                <w:sz w:val="26"/>
                <w:szCs w:val="26"/>
              </w:rPr>
              <w:t>Коцић</w:t>
            </w:r>
            <w:proofErr w:type="spellEnd"/>
            <w:r w:rsidRPr="00ED1D71">
              <w:rPr>
                <w:sz w:val="26"/>
                <w:szCs w:val="26"/>
              </w:rPr>
              <w:t xml:space="preserve"> ПР </w:t>
            </w:r>
            <w:proofErr w:type="spellStart"/>
            <w:r w:rsidRPr="00ED1D71">
              <w:rPr>
                <w:sz w:val="26"/>
                <w:szCs w:val="26"/>
              </w:rPr>
              <w:t>Студио</w:t>
            </w:r>
            <w:proofErr w:type="spellEnd"/>
            <w:r w:rsidRPr="00ED1D71">
              <w:rPr>
                <w:sz w:val="26"/>
                <w:szCs w:val="26"/>
              </w:rPr>
              <w:t xml:space="preserve"> </w:t>
            </w:r>
            <w:proofErr w:type="spellStart"/>
            <w:r w:rsidRPr="00ED1D71">
              <w:rPr>
                <w:sz w:val="26"/>
                <w:szCs w:val="26"/>
              </w:rPr>
              <w:t>лепоте</w:t>
            </w:r>
            <w:proofErr w:type="spellEnd"/>
            <w:r w:rsidRPr="00ED1D71">
              <w:rPr>
                <w:sz w:val="26"/>
                <w:szCs w:val="26"/>
              </w:rPr>
              <w:t xml:space="preserve"> ARTIST MK </w:t>
            </w:r>
            <w:proofErr w:type="spellStart"/>
            <w:r w:rsidRPr="00ED1D71">
              <w:rPr>
                <w:sz w:val="26"/>
                <w:szCs w:val="26"/>
              </w:rPr>
              <w:t>Врање</w:t>
            </w:r>
            <w:proofErr w:type="spellEnd"/>
          </w:p>
        </w:tc>
        <w:tc>
          <w:tcPr>
            <w:tcW w:w="2421" w:type="dxa"/>
          </w:tcPr>
          <w:p w14:paraId="464EDB6A" w14:textId="77777777" w:rsidR="004B4809" w:rsidRPr="008144B0" w:rsidRDefault="004B4809" w:rsidP="004B4809">
            <w:pPr>
              <w:rPr>
                <w:sz w:val="26"/>
                <w:szCs w:val="26"/>
              </w:rPr>
            </w:pPr>
            <w:proofErr w:type="spellStart"/>
            <w:r w:rsidRPr="00ED1D71">
              <w:rPr>
                <w:sz w:val="26"/>
                <w:szCs w:val="26"/>
              </w:rPr>
              <w:t>Делатност</w:t>
            </w:r>
            <w:proofErr w:type="spellEnd"/>
            <w:r w:rsidRPr="00ED1D71">
              <w:rPr>
                <w:sz w:val="26"/>
                <w:szCs w:val="26"/>
              </w:rPr>
              <w:t xml:space="preserve"> </w:t>
            </w:r>
            <w:proofErr w:type="spellStart"/>
            <w:r w:rsidRPr="00ED1D71">
              <w:rPr>
                <w:sz w:val="26"/>
                <w:szCs w:val="26"/>
              </w:rPr>
              <w:t>фризерских</w:t>
            </w:r>
            <w:proofErr w:type="spellEnd"/>
            <w:r w:rsidRPr="00ED1D71">
              <w:rPr>
                <w:sz w:val="26"/>
                <w:szCs w:val="26"/>
              </w:rPr>
              <w:t xml:space="preserve"> и </w:t>
            </w:r>
            <w:proofErr w:type="spellStart"/>
            <w:r w:rsidRPr="00ED1D71">
              <w:rPr>
                <w:sz w:val="26"/>
                <w:szCs w:val="26"/>
              </w:rPr>
              <w:t>козметичких</w:t>
            </w:r>
            <w:proofErr w:type="spellEnd"/>
            <w:r w:rsidRPr="00ED1D71">
              <w:rPr>
                <w:sz w:val="26"/>
                <w:szCs w:val="26"/>
              </w:rPr>
              <w:t xml:space="preserve"> </w:t>
            </w:r>
            <w:proofErr w:type="spellStart"/>
            <w:r w:rsidRPr="00ED1D71">
              <w:rPr>
                <w:sz w:val="26"/>
                <w:szCs w:val="26"/>
              </w:rPr>
              <w:t>салона</w:t>
            </w:r>
            <w:proofErr w:type="spellEnd"/>
          </w:p>
        </w:tc>
        <w:tc>
          <w:tcPr>
            <w:tcW w:w="1530" w:type="dxa"/>
          </w:tcPr>
          <w:p w14:paraId="5A445742" w14:textId="77777777" w:rsidR="004B4809" w:rsidRPr="00ED1D71" w:rsidRDefault="004B4809" w:rsidP="004B4809">
            <w:pPr>
              <w:jc w:val="center"/>
              <w:rPr>
                <w:sz w:val="26"/>
                <w:szCs w:val="26"/>
              </w:rPr>
            </w:pPr>
            <w:r w:rsidRPr="00ED1D71">
              <w:rPr>
                <w:sz w:val="26"/>
                <w:szCs w:val="26"/>
              </w:rPr>
              <w:t>77</w:t>
            </w:r>
          </w:p>
        </w:tc>
        <w:tc>
          <w:tcPr>
            <w:tcW w:w="1713" w:type="dxa"/>
          </w:tcPr>
          <w:p w14:paraId="0AD47272" w14:textId="77777777" w:rsidR="004B4809" w:rsidRDefault="004B4809" w:rsidP="004B4809">
            <w:pPr>
              <w:jc w:val="both"/>
              <w:rPr>
                <w:sz w:val="26"/>
                <w:szCs w:val="26"/>
              </w:rPr>
            </w:pPr>
            <w:r>
              <w:rPr>
                <w:sz w:val="26"/>
                <w:szCs w:val="26"/>
              </w:rPr>
              <w:t xml:space="preserve">    300.000,00</w:t>
            </w:r>
          </w:p>
        </w:tc>
      </w:tr>
      <w:tr w:rsidR="004B4809" w14:paraId="244DD699" w14:textId="77777777" w:rsidTr="00B63303">
        <w:tc>
          <w:tcPr>
            <w:tcW w:w="782" w:type="dxa"/>
          </w:tcPr>
          <w:p w14:paraId="47210C94" w14:textId="77777777" w:rsidR="004B4809" w:rsidRDefault="004B4809" w:rsidP="004B4809">
            <w:pPr>
              <w:jc w:val="both"/>
              <w:rPr>
                <w:sz w:val="26"/>
                <w:szCs w:val="26"/>
              </w:rPr>
            </w:pPr>
            <w:r>
              <w:rPr>
                <w:sz w:val="26"/>
                <w:szCs w:val="26"/>
              </w:rPr>
              <w:t>22.</w:t>
            </w:r>
          </w:p>
        </w:tc>
        <w:tc>
          <w:tcPr>
            <w:tcW w:w="3295" w:type="dxa"/>
          </w:tcPr>
          <w:p w14:paraId="59EC6507" w14:textId="77777777" w:rsidR="004B4809" w:rsidRPr="00ED1D71" w:rsidRDefault="004B4809" w:rsidP="004B4809">
            <w:pPr>
              <w:rPr>
                <w:sz w:val="26"/>
                <w:szCs w:val="26"/>
              </w:rPr>
            </w:pPr>
            <w:proofErr w:type="spellStart"/>
            <w:r w:rsidRPr="00ED1D71">
              <w:rPr>
                <w:sz w:val="26"/>
                <w:szCs w:val="26"/>
              </w:rPr>
              <w:t>Александар</w:t>
            </w:r>
            <w:proofErr w:type="spellEnd"/>
            <w:r w:rsidRPr="00ED1D71">
              <w:rPr>
                <w:sz w:val="26"/>
                <w:szCs w:val="26"/>
              </w:rPr>
              <w:t xml:space="preserve"> </w:t>
            </w:r>
            <w:proofErr w:type="spellStart"/>
            <w:r w:rsidRPr="00ED1D71">
              <w:rPr>
                <w:sz w:val="26"/>
                <w:szCs w:val="26"/>
              </w:rPr>
              <w:t>Николић</w:t>
            </w:r>
            <w:proofErr w:type="spellEnd"/>
            <w:r w:rsidRPr="00ED1D71">
              <w:rPr>
                <w:sz w:val="26"/>
                <w:szCs w:val="26"/>
              </w:rPr>
              <w:t xml:space="preserve"> ПР </w:t>
            </w:r>
            <w:proofErr w:type="spellStart"/>
            <w:r w:rsidRPr="00ED1D71">
              <w:rPr>
                <w:sz w:val="26"/>
                <w:szCs w:val="26"/>
              </w:rPr>
              <w:t>Аутолимарска</w:t>
            </w:r>
            <w:proofErr w:type="spellEnd"/>
            <w:r w:rsidRPr="00ED1D71">
              <w:rPr>
                <w:sz w:val="26"/>
                <w:szCs w:val="26"/>
              </w:rPr>
              <w:t xml:space="preserve"> </w:t>
            </w:r>
            <w:proofErr w:type="spellStart"/>
            <w:r w:rsidRPr="00ED1D71">
              <w:rPr>
                <w:sz w:val="26"/>
                <w:szCs w:val="26"/>
              </w:rPr>
              <w:t>радња</w:t>
            </w:r>
            <w:proofErr w:type="spellEnd"/>
            <w:r w:rsidRPr="00ED1D71">
              <w:rPr>
                <w:sz w:val="26"/>
                <w:szCs w:val="26"/>
              </w:rPr>
              <w:t xml:space="preserve"> „АМ </w:t>
            </w:r>
            <w:proofErr w:type="spellStart"/>
            <w:r w:rsidRPr="00ED1D71">
              <w:rPr>
                <w:sz w:val="26"/>
                <w:szCs w:val="26"/>
              </w:rPr>
              <w:t>Ауто</w:t>
            </w:r>
            <w:proofErr w:type="spellEnd"/>
            <w:r w:rsidRPr="00ED1D71">
              <w:rPr>
                <w:sz w:val="26"/>
                <w:szCs w:val="26"/>
              </w:rPr>
              <w:t xml:space="preserve"> ВР“</w:t>
            </w:r>
          </w:p>
        </w:tc>
        <w:tc>
          <w:tcPr>
            <w:tcW w:w="2421" w:type="dxa"/>
          </w:tcPr>
          <w:p w14:paraId="5CECA086" w14:textId="77777777" w:rsidR="004B4809" w:rsidRPr="00ED1D71" w:rsidRDefault="004B4809" w:rsidP="004B4809">
            <w:pPr>
              <w:rPr>
                <w:sz w:val="26"/>
                <w:szCs w:val="26"/>
              </w:rPr>
            </w:pPr>
            <w:proofErr w:type="spellStart"/>
            <w:r w:rsidRPr="00ED1D71">
              <w:rPr>
                <w:sz w:val="26"/>
                <w:szCs w:val="26"/>
              </w:rPr>
              <w:t>Одржавање</w:t>
            </w:r>
            <w:proofErr w:type="spellEnd"/>
            <w:r w:rsidRPr="00ED1D71">
              <w:rPr>
                <w:sz w:val="26"/>
                <w:szCs w:val="26"/>
              </w:rPr>
              <w:t xml:space="preserve"> и </w:t>
            </w:r>
            <w:proofErr w:type="spellStart"/>
            <w:r w:rsidRPr="00ED1D71">
              <w:rPr>
                <w:sz w:val="26"/>
                <w:szCs w:val="26"/>
              </w:rPr>
              <w:t>поправка</w:t>
            </w:r>
            <w:proofErr w:type="spellEnd"/>
            <w:r w:rsidRPr="00ED1D71">
              <w:rPr>
                <w:sz w:val="26"/>
                <w:szCs w:val="26"/>
              </w:rPr>
              <w:t xml:space="preserve"> </w:t>
            </w:r>
            <w:proofErr w:type="spellStart"/>
            <w:r w:rsidRPr="00ED1D71">
              <w:rPr>
                <w:sz w:val="26"/>
                <w:szCs w:val="26"/>
              </w:rPr>
              <w:t>моторних</w:t>
            </w:r>
            <w:proofErr w:type="spellEnd"/>
            <w:r w:rsidRPr="00ED1D71">
              <w:rPr>
                <w:sz w:val="26"/>
                <w:szCs w:val="26"/>
              </w:rPr>
              <w:t xml:space="preserve"> </w:t>
            </w:r>
            <w:proofErr w:type="spellStart"/>
            <w:r w:rsidRPr="00ED1D71">
              <w:rPr>
                <w:sz w:val="26"/>
                <w:szCs w:val="26"/>
              </w:rPr>
              <w:t>возила</w:t>
            </w:r>
            <w:proofErr w:type="spellEnd"/>
          </w:p>
        </w:tc>
        <w:tc>
          <w:tcPr>
            <w:tcW w:w="1530" w:type="dxa"/>
          </w:tcPr>
          <w:p w14:paraId="7CD70C7E" w14:textId="77777777" w:rsidR="004B4809" w:rsidRPr="00ED1D71" w:rsidRDefault="004B4809" w:rsidP="004B4809">
            <w:pPr>
              <w:rPr>
                <w:sz w:val="26"/>
                <w:szCs w:val="26"/>
              </w:rPr>
            </w:pPr>
          </w:p>
          <w:p w14:paraId="6107397A" w14:textId="77777777" w:rsidR="004B4809" w:rsidRPr="00ED1D71" w:rsidRDefault="004B4809" w:rsidP="004B4809">
            <w:pPr>
              <w:jc w:val="center"/>
              <w:rPr>
                <w:sz w:val="26"/>
                <w:szCs w:val="26"/>
              </w:rPr>
            </w:pPr>
            <w:r w:rsidRPr="00ED1D71">
              <w:rPr>
                <w:sz w:val="26"/>
                <w:szCs w:val="26"/>
              </w:rPr>
              <w:t>75</w:t>
            </w:r>
          </w:p>
        </w:tc>
        <w:tc>
          <w:tcPr>
            <w:tcW w:w="1713" w:type="dxa"/>
          </w:tcPr>
          <w:p w14:paraId="6D34F953" w14:textId="77777777" w:rsidR="004B4809" w:rsidRDefault="004B4809" w:rsidP="004B4809">
            <w:pPr>
              <w:jc w:val="both"/>
              <w:rPr>
                <w:sz w:val="26"/>
                <w:szCs w:val="26"/>
              </w:rPr>
            </w:pPr>
            <w:r>
              <w:rPr>
                <w:sz w:val="26"/>
                <w:szCs w:val="26"/>
              </w:rPr>
              <w:t xml:space="preserve">    300.000,00</w:t>
            </w:r>
          </w:p>
        </w:tc>
      </w:tr>
      <w:tr w:rsidR="004B4809" w14:paraId="51B48154" w14:textId="77777777" w:rsidTr="00B63303">
        <w:tc>
          <w:tcPr>
            <w:tcW w:w="782" w:type="dxa"/>
          </w:tcPr>
          <w:p w14:paraId="592E5F5B" w14:textId="77777777" w:rsidR="004B4809" w:rsidRDefault="004B4809" w:rsidP="004B4809">
            <w:pPr>
              <w:jc w:val="both"/>
              <w:rPr>
                <w:sz w:val="26"/>
                <w:szCs w:val="26"/>
              </w:rPr>
            </w:pPr>
            <w:r>
              <w:rPr>
                <w:sz w:val="26"/>
                <w:szCs w:val="26"/>
              </w:rPr>
              <w:t>23.</w:t>
            </w:r>
          </w:p>
        </w:tc>
        <w:tc>
          <w:tcPr>
            <w:tcW w:w="3295" w:type="dxa"/>
          </w:tcPr>
          <w:p w14:paraId="630D139A" w14:textId="77777777" w:rsidR="004B4809" w:rsidRPr="00ED1D71" w:rsidRDefault="004B4809" w:rsidP="004B4809">
            <w:pPr>
              <w:rPr>
                <w:sz w:val="26"/>
                <w:szCs w:val="26"/>
              </w:rPr>
            </w:pPr>
            <w:proofErr w:type="spellStart"/>
            <w:r w:rsidRPr="00ED1D71">
              <w:rPr>
                <w:sz w:val="26"/>
                <w:szCs w:val="26"/>
              </w:rPr>
              <w:t>Марина</w:t>
            </w:r>
            <w:proofErr w:type="spellEnd"/>
            <w:r w:rsidRPr="00ED1D71">
              <w:rPr>
                <w:sz w:val="26"/>
                <w:szCs w:val="26"/>
              </w:rPr>
              <w:t xml:space="preserve"> </w:t>
            </w:r>
            <w:proofErr w:type="spellStart"/>
            <w:r w:rsidRPr="00ED1D71">
              <w:rPr>
                <w:sz w:val="26"/>
                <w:szCs w:val="26"/>
              </w:rPr>
              <w:t>Костић</w:t>
            </w:r>
            <w:proofErr w:type="spellEnd"/>
            <w:r w:rsidRPr="00ED1D71">
              <w:rPr>
                <w:sz w:val="26"/>
                <w:szCs w:val="26"/>
              </w:rPr>
              <w:t xml:space="preserve"> ПР </w:t>
            </w:r>
            <w:proofErr w:type="spellStart"/>
            <w:r w:rsidRPr="00ED1D71">
              <w:rPr>
                <w:sz w:val="26"/>
                <w:szCs w:val="26"/>
              </w:rPr>
              <w:t>Играоница</w:t>
            </w:r>
            <w:proofErr w:type="spellEnd"/>
            <w:r w:rsidRPr="00ED1D71">
              <w:rPr>
                <w:sz w:val="26"/>
                <w:szCs w:val="26"/>
              </w:rPr>
              <w:t xml:space="preserve"> „</w:t>
            </w:r>
            <w:proofErr w:type="spellStart"/>
            <w:r w:rsidRPr="00ED1D71">
              <w:rPr>
                <w:sz w:val="26"/>
                <w:szCs w:val="26"/>
              </w:rPr>
              <w:t>Двориштанце</w:t>
            </w:r>
            <w:proofErr w:type="spellEnd"/>
            <w:r w:rsidRPr="00ED1D71">
              <w:rPr>
                <w:sz w:val="26"/>
                <w:szCs w:val="26"/>
              </w:rPr>
              <w:t xml:space="preserve">“ </w:t>
            </w:r>
            <w:proofErr w:type="spellStart"/>
            <w:r w:rsidRPr="00ED1D71">
              <w:rPr>
                <w:sz w:val="26"/>
                <w:szCs w:val="26"/>
              </w:rPr>
              <w:t>Врање</w:t>
            </w:r>
            <w:proofErr w:type="spellEnd"/>
          </w:p>
        </w:tc>
        <w:tc>
          <w:tcPr>
            <w:tcW w:w="2421" w:type="dxa"/>
          </w:tcPr>
          <w:p w14:paraId="07B5EA38" w14:textId="77777777" w:rsidR="004B4809" w:rsidRPr="00ED1D71" w:rsidRDefault="004B4809" w:rsidP="004B4809">
            <w:pPr>
              <w:rPr>
                <w:sz w:val="26"/>
                <w:szCs w:val="26"/>
              </w:rPr>
            </w:pPr>
            <w:proofErr w:type="spellStart"/>
            <w:r w:rsidRPr="00ED1D71">
              <w:rPr>
                <w:sz w:val="26"/>
                <w:szCs w:val="26"/>
              </w:rPr>
              <w:t>Остале</w:t>
            </w:r>
            <w:proofErr w:type="spellEnd"/>
            <w:r w:rsidRPr="00ED1D71">
              <w:rPr>
                <w:sz w:val="26"/>
                <w:szCs w:val="26"/>
              </w:rPr>
              <w:t xml:space="preserve"> </w:t>
            </w:r>
            <w:proofErr w:type="spellStart"/>
            <w:r w:rsidRPr="00ED1D71">
              <w:rPr>
                <w:sz w:val="26"/>
                <w:szCs w:val="26"/>
              </w:rPr>
              <w:t>забавне</w:t>
            </w:r>
            <w:proofErr w:type="spellEnd"/>
            <w:r w:rsidRPr="00ED1D71">
              <w:rPr>
                <w:sz w:val="26"/>
                <w:szCs w:val="26"/>
              </w:rPr>
              <w:t xml:space="preserve"> и </w:t>
            </w:r>
            <w:proofErr w:type="spellStart"/>
            <w:r w:rsidRPr="00ED1D71">
              <w:rPr>
                <w:sz w:val="26"/>
                <w:szCs w:val="26"/>
              </w:rPr>
              <w:t>рекреативне</w:t>
            </w:r>
            <w:proofErr w:type="spellEnd"/>
            <w:r w:rsidRPr="00ED1D71">
              <w:rPr>
                <w:sz w:val="26"/>
                <w:szCs w:val="26"/>
              </w:rPr>
              <w:t xml:space="preserve"> </w:t>
            </w:r>
            <w:proofErr w:type="spellStart"/>
            <w:r w:rsidRPr="00ED1D71">
              <w:rPr>
                <w:sz w:val="26"/>
                <w:szCs w:val="26"/>
              </w:rPr>
              <w:t>делатности</w:t>
            </w:r>
            <w:proofErr w:type="spellEnd"/>
          </w:p>
        </w:tc>
        <w:tc>
          <w:tcPr>
            <w:tcW w:w="1530" w:type="dxa"/>
          </w:tcPr>
          <w:p w14:paraId="68E70FB4" w14:textId="77777777" w:rsidR="004B4809" w:rsidRPr="00ED1D71" w:rsidRDefault="004B4809" w:rsidP="004B4809">
            <w:pPr>
              <w:rPr>
                <w:sz w:val="26"/>
                <w:szCs w:val="26"/>
              </w:rPr>
            </w:pPr>
          </w:p>
          <w:p w14:paraId="0352506D" w14:textId="77777777" w:rsidR="004B4809" w:rsidRPr="00ED1D71" w:rsidRDefault="004B4809" w:rsidP="004B4809">
            <w:pPr>
              <w:jc w:val="center"/>
              <w:rPr>
                <w:sz w:val="26"/>
                <w:szCs w:val="26"/>
              </w:rPr>
            </w:pPr>
            <w:r w:rsidRPr="00ED1D71">
              <w:rPr>
                <w:sz w:val="26"/>
                <w:szCs w:val="26"/>
              </w:rPr>
              <w:t>75</w:t>
            </w:r>
          </w:p>
        </w:tc>
        <w:tc>
          <w:tcPr>
            <w:tcW w:w="1713" w:type="dxa"/>
          </w:tcPr>
          <w:p w14:paraId="07E40585" w14:textId="77777777" w:rsidR="004B4809" w:rsidRDefault="004B4809" w:rsidP="004B4809">
            <w:pPr>
              <w:jc w:val="both"/>
              <w:rPr>
                <w:sz w:val="26"/>
                <w:szCs w:val="26"/>
              </w:rPr>
            </w:pPr>
            <w:r>
              <w:rPr>
                <w:sz w:val="26"/>
                <w:szCs w:val="26"/>
              </w:rPr>
              <w:t xml:space="preserve">    300.000,00</w:t>
            </w:r>
          </w:p>
        </w:tc>
      </w:tr>
      <w:tr w:rsidR="004B4809" w14:paraId="7800EF2F" w14:textId="77777777" w:rsidTr="00B63303">
        <w:tc>
          <w:tcPr>
            <w:tcW w:w="782" w:type="dxa"/>
          </w:tcPr>
          <w:p w14:paraId="14D26553" w14:textId="77777777" w:rsidR="004B4809" w:rsidRDefault="004B4809" w:rsidP="004B4809">
            <w:pPr>
              <w:jc w:val="both"/>
              <w:rPr>
                <w:sz w:val="26"/>
                <w:szCs w:val="26"/>
              </w:rPr>
            </w:pPr>
            <w:r>
              <w:rPr>
                <w:sz w:val="26"/>
                <w:szCs w:val="26"/>
              </w:rPr>
              <w:t>24.</w:t>
            </w:r>
          </w:p>
        </w:tc>
        <w:tc>
          <w:tcPr>
            <w:tcW w:w="3295" w:type="dxa"/>
          </w:tcPr>
          <w:p w14:paraId="6685E855" w14:textId="77777777" w:rsidR="004B4809" w:rsidRPr="00060FA5" w:rsidRDefault="004B4809" w:rsidP="004B4809">
            <w:pPr>
              <w:rPr>
                <w:sz w:val="26"/>
                <w:szCs w:val="26"/>
              </w:rPr>
            </w:pPr>
            <w:r w:rsidRPr="00060FA5">
              <w:rPr>
                <w:sz w:val="26"/>
                <w:szCs w:val="26"/>
              </w:rPr>
              <w:t>„</w:t>
            </w:r>
            <w:proofErr w:type="spellStart"/>
            <w:r w:rsidRPr="00060FA5">
              <w:rPr>
                <w:sz w:val="26"/>
                <w:szCs w:val="26"/>
              </w:rPr>
              <w:t>Buttsy</w:t>
            </w:r>
            <w:proofErr w:type="spellEnd"/>
            <w:r w:rsidRPr="00060FA5">
              <w:rPr>
                <w:sz w:val="26"/>
                <w:szCs w:val="26"/>
              </w:rPr>
              <w:t xml:space="preserve">“ ДОО </w:t>
            </w:r>
            <w:proofErr w:type="spellStart"/>
            <w:r w:rsidRPr="00060FA5">
              <w:rPr>
                <w:sz w:val="26"/>
                <w:szCs w:val="26"/>
              </w:rPr>
              <w:t>Врање</w:t>
            </w:r>
            <w:proofErr w:type="spellEnd"/>
            <w:r w:rsidRPr="00060FA5">
              <w:rPr>
                <w:sz w:val="26"/>
                <w:szCs w:val="26"/>
              </w:rPr>
              <w:t xml:space="preserve"> </w:t>
            </w:r>
          </w:p>
        </w:tc>
        <w:tc>
          <w:tcPr>
            <w:tcW w:w="2421" w:type="dxa"/>
          </w:tcPr>
          <w:p w14:paraId="3A2EF426" w14:textId="77777777" w:rsidR="004B4809" w:rsidRPr="00060FA5" w:rsidRDefault="004B4809" w:rsidP="004B4809">
            <w:pPr>
              <w:jc w:val="both"/>
              <w:rPr>
                <w:sz w:val="26"/>
                <w:szCs w:val="26"/>
              </w:rPr>
            </w:pPr>
            <w:proofErr w:type="spellStart"/>
            <w:r w:rsidRPr="00060FA5">
              <w:rPr>
                <w:sz w:val="26"/>
                <w:szCs w:val="26"/>
              </w:rPr>
              <w:t>Обрада</w:t>
            </w:r>
            <w:proofErr w:type="spellEnd"/>
            <w:r w:rsidRPr="00060FA5">
              <w:rPr>
                <w:sz w:val="26"/>
                <w:szCs w:val="26"/>
              </w:rPr>
              <w:t xml:space="preserve"> и </w:t>
            </w:r>
            <w:proofErr w:type="spellStart"/>
            <w:r w:rsidRPr="00060FA5">
              <w:rPr>
                <w:sz w:val="26"/>
                <w:szCs w:val="26"/>
              </w:rPr>
              <w:t>одлагање</w:t>
            </w:r>
            <w:proofErr w:type="spellEnd"/>
            <w:r w:rsidRPr="00060FA5">
              <w:rPr>
                <w:sz w:val="26"/>
                <w:szCs w:val="26"/>
              </w:rPr>
              <w:t xml:space="preserve"> </w:t>
            </w:r>
            <w:proofErr w:type="spellStart"/>
            <w:r w:rsidRPr="00060FA5">
              <w:rPr>
                <w:sz w:val="26"/>
                <w:szCs w:val="26"/>
              </w:rPr>
              <w:t>неопасног</w:t>
            </w:r>
            <w:proofErr w:type="spellEnd"/>
            <w:r w:rsidRPr="00060FA5">
              <w:rPr>
                <w:sz w:val="26"/>
                <w:szCs w:val="26"/>
              </w:rPr>
              <w:t xml:space="preserve"> </w:t>
            </w:r>
            <w:proofErr w:type="spellStart"/>
            <w:r w:rsidRPr="00060FA5">
              <w:rPr>
                <w:sz w:val="26"/>
                <w:szCs w:val="26"/>
              </w:rPr>
              <w:t>отпада</w:t>
            </w:r>
            <w:proofErr w:type="spellEnd"/>
          </w:p>
        </w:tc>
        <w:tc>
          <w:tcPr>
            <w:tcW w:w="1530" w:type="dxa"/>
          </w:tcPr>
          <w:p w14:paraId="36592588" w14:textId="77777777" w:rsidR="004B4809" w:rsidRPr="00060FA5" w:rsidRDefault="004B4809" w:rsidP="004B4809">
            <w:pPr>
              <w:jc w:val="center"/>
              <w:rPr>
                <w:sz w:val="26"/>
                <w:szCs w:val="26"/>
              </w:rPr>
            </w:pPr>
            <w:r w:rsidRPr="00060FA5">
              <w:rPr>
                <w:sz w:val="26"/>
                <w:szCs w:val="26"/>
              </w:rPr>
              <w:t>75</w:t>
            </w:r>
          </w:p>
        </w:tc>
        <w:tc>
          <w:tcPr>
            <w:tcW w:w="1713" w:type="dxa"/>
          </w:tcPr>
          <w:p w14:paraId="15019013" w14:textId="77777777" w:rsidR="004B4809" w:rsidRPr="00060FA5" w:rsidRDefault="004B4809" w:rsidP="004B4809">
            <w:pPr>
              <w:jc w:val="both"/>
              <w:rPr>
                <w:sz w:val="26"/>
                <w:szCs w:val="26"/>
              </w:rPr>
            </w:pPr>
            <w:r w:rsidRPr="00060FA5">
              <w:rPr>
                <w:sz w:val="26"/>
                <w:szCs w:val="26"/>
              </w:rPr>
              <w:t xml:space="preserve">    300.000,00</w:t>
            </w:r>
          </w:p>
        </w:tc>
      </w:tr>
      <w:tr w:rsidR="004B4809" w14:paraId="1048FEF9" w14:textId="77777777" w:rsidTr="00B63303">
        <w:tc>
          <w:tcPr>
            <w:tcW w:w="782" w:type="dxa"/>
          </w:tcPr>
          <w:p w14:paraId="56E4C673" w14:textId="77777777" w:rsidR="004B4809" w:rsidRDefault="004B4809" w:rsidP="004B4809">
            <w:pPr>
              <w:jc w:val="both"/>
              <w:rPr>
                <w:sz w:val="26"/>
                <w:szCs w:val="26"/>
              </w:rPr>
            </w:pPr>
            <w:r>
              <w:rPr>
                <w:sz w:val="26"/>
                <w:szCs w:val="26"/>
              </w:rPr>
              <w:t>25.</w:t>
            </w:r>
          </w:p>
        </w:tc>
        <w:tc>
          <w:tcPr>
            <w:tcW w:w="3295" w:type="dxa"/>
          </w:tcPr>
          <w:p w14:paraId="219E04AB" w14:textId="77777777" w:rsidR="004B4809" w:rsidRPr="00060FA5" w:rsidRDefault="004B4809" w:rsidP="004B4809">
            <w:pPr>
              <w:rPr>
                <w:sz w:val="26"/>
                <w:szCs w:val="26"/>
              </w:rPr>
            </w:pPr>
            <w:proofErr w:type="spellStart"/>
            <w:r w:rsidRPr="00060FA5">
              <w:rPr>
                <w:sz w:val="26"/>
                <w:szCs w:val="26"/>
              </w:rPr>
              <w:t>Данијела</w:t>
            </w:r>
            <w:proofErr w:type="spellEnd"/>
            <w:r w:rsidRPr="00060FA5">
              <w:rPr>
                <w:sz w:val="26"/>
                <w:szCs w:val="26"/>
              </w:rPr>
              <w:t xml:space="preserve"> </w:t>
            </w:r>
            <w:proofErr w:type="spellStart"/>
            <w:r w:rsidRPr="00060FA5">
              <w:rPr>
                <w:sz w:val="26"/>
                <w:szCs w:val="26"/>
              </w:rPr>
              <w:t>Петровић-Лазаров</w:t>
            </w:r>
            <w:proofErr w:type="spellEnd"/>
            <w:r w:rsidRPr="00060FA5">
              <w:rPr>
                <w:sz w:val="26"/>
                <w:szCs w:val="26"/>
              </w:rPr>
              <w:t xml:space="preserve"> ПР </w:t>
            </w:r>
            <w:proofErr w:type="spellStart"/>
            <w:r w:rsidRPr="00060FA5">
              <w:rPr>
                <w:sz w:val="26"/>
                <w:szCs w:val="26"/>
              </w:rPr>
              <w:t>Стоматолошка</w:t>
            </w:r>
            <w:proofErr w:type="spellEnd"/>
            <w:r w:rsidRPr="00060FA5">
              <w:rPr>
                <w:sz w:val="26"/>
                <w:szCs w:val="26"/>
              </w:rPr>
              <w:t xml:space="preserve"> </w:t>
            </w:r>
            <w:proofErr w:type="spellStart"/>
            <w:r w:rsidRPr="00060FA5">
              <w:rPr>
                <w:sz w:val="26"/>
                <w:szCs w:val="26"/>
              </w:rPr>
              <w:t>ординација</w:t>
            </w:r>
            <w:proofErr w:type="spellEnd"/>
            <w:r w:rsidRPr="00060FA5">
              <w:rPr>
                <w:sz w:val="26"/>
                <w:szCs w:val="26"/>
              </w:rPr>
              <w:t xml:space="preserve"> ЛЕНА-ДЕНТ </w:t>
            </w:r>
            <w:proofErr w:type="spellStart"/>
            <w:r w:rsidRPr="00060FA5">
              <w:rPr>
                <w:sz w:val="26"/>
                <w:szCs w:val="26"/>
              </w:rPr>
              <w:t>Врање</w:t>
            </w:r>
            <w:proofErr w:type="spellEnd"/>
            <w:r w:rsidRPr="00060FA5">
              <w:rPr>
                <w:sz w:val="26"/>
                <w:szCs w:val="26"/>
              </w:rPr>
              <w:t xml:space="preserve"> </w:t>
            </w:r>
          </w:p>
        </w:tc>
        <w:tc>
          <w:tcPr>
            <w:tcW w:w="2421" w:type="dxa"/>
          </w:tcPr>
          <w:p w14:paraId="4625D442" w14:textId="77777777" w:rsidR="004B4809" w:rsidRPr="00060FA5" w:rsidRDefault="004B4809" w:rsidP="004B4809">
            <w:pPr>
              <w:rPr>
                <w:sz w:val="26"/>
                <w:szCs w:val="26"/>
              </w:rPr>
            </w:pPr>
            <w:proofErr w:type="spellStart"/>
            <w:r w:rsidRPr="00060FA5">
              <w:rPr>
                <w:sz w:val="26"/>
                <w:szCs w:val="26"/>
              </w:rPr>
              <w:t>Стоматолошка</w:t>
            </w:r>
            <w:proofErr w:type="spellEnd"/>
            <w:r w:rsidRPr="00060FA5">
              <w:rPr>
                <w:sz w:val="26"/>
                <w:szCs w:val="26"/>
              </w:rPr>
              <w:t xml:space="preserve"> </w:t>
            </w:r>
            <w:proofErr w:type="spellStart"/>
            <w:r w:rsidRPr="00060FA5">
              <w:rPr>
                <w:sz w:val="26"/>
                <w:szCs w:val="26"/>
              </w:rPr>
              <w:t>пракса</w:t>
            </w:r>
            <w:proofErr w:type="spellEnd"/>
          </w:p>
        </w:tc>
        <w:tc>
          <w:tcPr>
            <w:tcW w:w="1530" w:type="dxa"/>
          </w:tcPr>
          <w:p w14:paraId="344CD466" w14:textId="77777777" w:rsidR="004B4809" w:rsidRPr="00060FA5" w:rsidRDefault="004B4809" w:rsidP="004B4809">
            <w:pPr>
              <w:rPr>
                <w:sz w:val="26"/>
                <w:szCs w:val="26"/>
              </w:rPr>
            </w:pPr>
          </w:p>
          <w:p w14:paraId="027D2087" w14:textId="77777777" w:rsidR="004B4809" w:rsidRPr="00060FA5" w:rsidRDefault="004B4809" w:rsidP="004B4809">
            <w:pPr>
              <w:jc w:val="center"/>
              <w:rPr>
                <w:sz w:val="26"/>
                <w:szCs w:val="26"/>
              </w:rPr>
            </w:pPr>
            <w:r w:rsidRPr="00060FA5">
              <w:rPr>
                <w:sz w:val="26"/>
                <w:szCs w:val="26"/>
              </w:rPr>
              <w:t>75</w:t>
            </w:r>
          </w:p>
        </w:tc>
        <w:tc>
          <w:tcPr>
            <w:tcW w:w="1713" w:type="dxa"/>
          </w:tcPr>
          <w:p w14:paraId="15559BDC" w14:textId="77777777" w:rsidR="004B4809" w:rsidRPr="00060FA5" w:rsidRDefault="004B4809" w:rsidP="004B4809">
            <w:pPr>
              <w:jc w:val="both"/>
              <w:rPr>
                <w:sz w:val="26"/>
                <w:szCs w:val="26"/>
              </w:rPr>
            </w:pPr>
            <w:r w:rsidRPr="00060FA5">
              <w:rPr>
                <w:sz w:val="26"/>
                <w:szCs w:val="26"/>
              </w:rPr>
              <w:t xml:space="preserve">    300.000,00</w:t>
            </w:r>
          </w:p>
        </w:tc>
      </w:tr>
      <w:tr w:rsidR="004B4809" w14:paraId="3AD0D580" w14:textId="77777777" w:rsidTr="00B63303">
        <w:tc>
          <w:tcPr>
            <w:tcW w:w="782" w:type="dxa"/>
          </w:tcPr>
          <w:p w14:paraId="5B6A5BD7" w14:textId="77777777" w:rsidR="004B4809" w:rsidRDefault="004B4809" w:rsidP="004B4809">
            <w:pPr>
              <w:jc w:val="both"/>
              <w:rPr>
                <w:sz w:val="26"/>
                <w:szCs w:val="26"/>
              </w:rPr>
            </w:pPr>
            <w:r>
              <w:rPr>
                <w:sz w:val="26"/>
                <w:szCs w:val="26"/>
              </w:rPr>
              <w:t>26.</w:t>
            </w:r>
          </w:p>
        </w:tc>
        <w:tc>
          <w:tcPr>
            <w:tcW w:w="3295" w:type="dxa"/>
          </w:tcPr>
          <w:p w14:paraId="1A522897" w14:textId="77777777" w:rsidR="004B4809" w:rsidRPr="00ED1D71" w:rsidRDefault="004B4809" w:rsidP="004B4809">
            <w:pPr>
              <w:rPr>
                <w:sz w:val="26"/>
                <w:szCs w:val="26"/>
              </w:rPr>
            </w:pPr>
            <w:proofErr w:type="spellStart"/>
            <w:r w:rsidRPr="00ED1D71">
              <w:rPr>
                <w:sz w:val="26"/>
                <w:szCs w:val="26"/>
              </w:rPr>
              <w:t>Данијела</w:t>
            </w:r>
            <w:proofErr w:type="spellEnd"/>
            <w:r w:rsidRPr="00ED1D71">
              <w:rPr>
                <w:sz w:val="26"/>
                <w:szCs w:val="26"/>
              </w:rPr>
              <w:t xml:space="preserve"> </w:t>
            </w:r>
            <w:proofErr w:type="spellStart"/>
            <w:r w:rsidRPr="00ED1D71">
              <w:rPr>
                <w:sz w:val="26"/>
                <w:szCs w:val="26"/>
              </w:rPr>
              <w:t>Томић</w:t>
            </w:r>
            <w:proofErr w:type="spellEnd"/>
            <w:r w:rsidRPr="00ED1D71">
              <w:rPr>
                <w:sz w:val="26"/>
                <w:szCs w:val="26"/>
              </w:rPr>
              <w:t xml:space="preserve"> ПР „</w:t>
            </w:r>
            <w:proofErr w:type="spellStart"/>
            <w:r w:rsidRPr="00ED1D71">
              <w:rPr>
                <w:sz w:val="26"/>
                <w:szCs w:val="26"/>
              </w:rPr>
              <w:t>Камелија</w:t>
            </w:r>
            <w:proofErr w:type="spellEnd"/>
            <w:r w:rsidRPr="00ED1D71">
              <w:rPr>
                <w:sz w:val="26"/>
                <w:szCs w:val="26"/>
              </w:rPr>
              <w:t xml:space="preserve"> </w:t>
            </w:r>
            <w:proofErr w:type="spellStart"/>
            <w:r w:rsidRPr="00ED1D71">
              <w:rPr>
                <w:sz w:val="26"/>
                <w:szCs w:val="26"/>
              </w:rPr>
              <w:t>Нела</w:t>
            </w:r>
            <w:proofErr w:type="spellEnd"/>
            <w:r w:rsidRPr="00ED1D71">
              <w:rPr>
                <w:sz w:val="26"/>
                <w:szCs w:val="26"/>
              </w:rPr>
              <w:t>“</w:t>
            </w:r>
          </w:p>
        </w:tc>
        <w:tc>
          <w:tcPr>
            <w:tcW w:w="2421" w:type="dxa"/>
          </w:tcPr>
          <w:p w14:paraId="5CEBE865" w14:textId="77777777" w:rsidR="004B4809" w:rsidRPr="00ED1D71" w:rsidRDefault="004B4809" w:rsidP="004B4809">
            <w:pPr>
              <w:rPr>
                <w:sz w:val="26"/>
                <w:szCs w:val="26"/>
              </w:rPr>
            </w:pPr>
            <w:proofErr w:type="spellStart"/>
            <w:r w:rsidRPr="00ED1D71">
              <w:rPr>
                <w:sz w:val="26"/>
                <w:szCs w:val="26"/>
              </w:rPr>
              <w:t>Услуге</w:t>
            </w:r>
            <w:proofErr w:type="spellEnd"/>
            <w:r w:rsidRPr="00ED1D71">
              <w:rPr>
                <w:sz w:val="26"/>
                <w:szCs w:val="26"/>
              </w:rPr>
              <w:t xml:space="preserve"> </w:t>
            </w:r>
            <w:proofErr w:type="spellStart"/>
            <w:r w:rsidRPr="00ED1D71">
              <w:rPr>
                <w:sz w:val="26"/>
                <w:szCs w:val="26"/>
              </w:rPr>
              <w:t>уређења</w:t>
            </w:r>
            <w:proofErr w:type="spellEnd"/>
            <w:r w:rsidRPr="00ED1D71">
              <w:rPr>
                <w:sz w:val="26"/>
                <w:szCs w:val="26"/>
              </w:rPr>
              <w:t xml:space="preserve"> и </w:t>
            </w:r>
            <w:proofErr w:type="spellStart"/>
            <w:r w:rsidRPr="00ED1D71">
              <w:rPr>
                <w:sz w:val="26"/>
                <w:szCs w:val="26"/>
              </w:rPr>
              <w:t>одржавања</w:t>
            </w:r>
            <w:proofErr w:type="spellEnd"/>
            <w:r w:rsidRPr="00ED1D71">
              <w:rPr>
                <w:sz w:val="26"/>
                <w:szCs w:val="26"/>
              </w:rPr>
              <w:t xml:space="preserve"> </w:t>
            </w:r>
            <w:proofErr w:type="spellStart"/>
            <w:r w:rsidRPr="00ED1D71">
              <w:rPr>
                <w:sz w:val="26"/>
                <w:szCs w:val="26"/>
              </w:rPr>
              <w:t>околине</w:t>
            </w:r>
            <w:proofErr w:type="spellEnd"/>
          </w:p>
        </w:tc>
        <w:tc>
          <w:tcPr>
            <w:tcW w:w="1530" w:type="dxa"/>
          </w:tcPr>
          <w:p w14:paraId="613F45BA" w14:textId="77777777" w:rsidR="004B4809" w:rsidRPr="00ED1D71" w:rsidRDefault="004B4809" w:rsidP="004B4809">
            <w:pPr>
              <w:jc w:val="center"/>
              <w:rPr>
                <w:sz w:val="26"/>
                <w:szCs w:val="26"/>
              </w:rPr>
            </w:pPr>
            <w:r w:rsidRPr="00ED1D71">
              <w:rPr>
                <w:sz w:val="26"/>
                <w:szCs w:val="26"/>
              </w:rPr>
              <w:t>75</w:t>
            </w:r>
          </w:p>
        </w:tc>
        <w:tc>
          <w:tcPr>
            <w:tcW w:w="1713" w:type="dxa"/>
          </w:tcPr>
          <w:p w14:paraId="5362E502" w14:textId="77777777" w:rsidR="004B4809" w:rsidRDefault="004B4809" w:rsidP="004B4809">
            <w:pPr>
              <w:jc w:val="both"/>
              <w:rPr>
                <w:sz w:val="26"/>
                <w:szCs w:val="26"/>
              </w:rPr>
            </w:pPr>
          </w:p>
          <w:p w14:paraId="13F861E9" w14:textId="77777777" w:rsidR="004B4809" w:rsidRPr="00D519BC" w:rsidRDefault="004B4809" w:rsidP="004B4809">
            <w:pPr>
              <w:jc w:val="center"/>
              <w:rPr>
                <w:sz w:val="26"/>
                <w:szCs w:val="26"/>
              </w:rPr>
            </w:pPr>
            <w:r>
              <w:rPr>
                <w:sz w:val="26"/>
                <w:szCs w:val="26"/>
              </w:rPr>
              <w:t>249.579,17</w:t>
            </w:r>
          </w:p>
        </w:tc>
      </w:tr>
      <w:tr w:rsidR="004B4809" w14:paraId="0743C545" w14:textId="77777777" w:rsidTr="00B63303">
        <w:tc>
          <w:tcPr>
            <w:tcW w:w="782" w:type="dxa"/>
          </w:tcPr>
          <w:p w14:paraId="789B6FA1" w14:textId="77777777" w:rsidR="004B4809" w:rsidRDefault="004B4809" w:rsidP="004B4809">
            <w:pPr>
              <w:jc w:val="both"/>
              <w:rPr>
                <w:sz w:val="26"/>
                <w:szCs w:val="26"/>
              </w:rPr>
            </w:pPr>
            <w:r>
              <w:rPr>
                <w:sz w:val="26"/>
                <w:szCs w:val="26"/>
              </w:rPr>
              <w:t>27.</w:t>
            </w:r>
          </w:p>
        </w:tc>
        <w:tc>
          <w:tcPr>
            <w:tcW w:w="3295" w:type="dxa"/>
          </w:tcPr>
          <w:p w14:paraId="7E167569" w14:textId="77777777" w:rsidR="004B4809" w:rsidRPr="00ED1D71" w:rsidRDefault="004B4809" w:rsidP="004B4809">
            <w:pPr>
              <w:rPr>
                <w:sz w:val="26"/>
                <w:szCs w:val="26"/>
              </w:rPr>
            </w:pPr>
            <w:proofErr w:type="spellStart"/>
            <w:r w:rsidRPr="00ED1D71">
              <w:rPr>
                <w:sz w:val="26"/>
                <w:szCs w:val="26"/>
              </w:rPr>
              <w:t>Невена</w:t>
            </w:r>
            <w:proofErr w:type="spellEnd"/>
            <w:r w:rsidRPr="00ED1D71">
              <w:rPr>
                <w:sz w:val="26"/>
                <w:szCs w:val="26"/>
              </w:rPr>
              <w:t xml:space="preserve"> </w:t>
            </w:r>
            <w:proofErr w:type="spellStart"/>
            <w:r w:rsidRPr="00ED1D71">
              <w:rPr>
                <w:sz w:val="26"/>
                <w:szCs w:val="26"/>
              </w:rPr>
              <w:t>Гаговић</w:t>
            </w:r>
            <w:proofErr w:type="spellEnd"/>
            <w:r w:rsidRPr="00ED1D71">
              <w:rPr>
                <w:sz w:val="26"/>
                <w:szCs w:val="26"/>
              </w:rPr>
              <w:t xml:space="preserve"> ПР </w:t>
            </w:r>
            <w:proofErr w:type="spellStart"/>
            <w:r w:rsidRPr="00ED1D71">
              <w:rPr>
                <w:sz w:val="26"/>
                <w:szCs w:val="26"/>
              </w:rPr>
              <w:t>Студио</w:t>
            </w:r>
            <w:proofErr w:type="spellEnd"/>
            <w:r w:rsidRPr="00ED1D71">
              <w:rPr>
                <w:sz w:val="26"/>
                <w:szCs w:val="26"/>
              </w:rPr>
              <w:t xml:space="preserve"> </w:t>
            </w:r>
            <w:proofErr w:type="spellStart"/>
            <w:r w:rsidRPr="00ED1D71">
              <w:rPr>
                <w:sz w:val="26"/>
                <w:szCs w:val="26"/>
              </w:rPr>
              <w:t>лепоте</w:t>
            </w:r>
            <w:proofErr w:type="spellEnd"/>
            <w:r w:rsidRPr="00ED1D71">
              <w:rPr>
                <w:sz w:val="26"/>
                <w:szCs w:val="26"/>
              </w:rPr>
              <w:t xml:space="preserve"> NANCYS HAIR STUDIO </w:t>
            </w:r>
            <w:proofErr w:type="spellStart"/>
            <w:r w:rsidRPr="00ED1D71">
              <w:rPr>
                <w:sz w:val="26"/>
                <w:szCs w:val="26"/>
              </w:rPr>
              <w:t>Врање</w:t>
            </w:r>
            <w:proofErr w:type="spellEnd"/>
          </w:p>
        </w:tc>
        <w:tc>
          <w:tcPr>
            <w:tcW w:w="2421" w:type="dxa"/>
          </w:tcPr>
          <w:p w14:paraId="3EA33C26" w14:textId="77777777" w:rsidR="004B4809" w:rsidRPr="00ED1D71" w:rsidRDefault="004B4809" w:rsidP="004B4809">
            <w:pPr>
              <w:rPr>
                <w:sz w:val="26"/>
                <w:szCs w:val="26"/>
              </w:rPr>
            </w:pPr>
            <w:proofErr w:type="spellStart"/>
            <w:r w:rsidRPr="00ED1D71">
              <w:rPr>
                <w:sz w:val="26"/>
                <w:szCs w:val="26"/>
              </w:rPr>
              <w:t>Делатност</w:t>
            </w:r>
            <w:proofErr w:type="spellEnd"/>
            <w:r w:rsidRPr="00ED1D71">
              <w:rPr>
                <w:sz w:val="26"/>
                <w:szCs w:val="26"/>
              </w:rPr>
              <w:t xml:space="preserve"> </w:t>
            </w:r>
            <w:proofErr w:type="spellStart"/>
            <w:r w:rsidRPr="00ED1D71">
              <w:rPr>
                <w:sz w:val="26"/>
                <w:szCs w:val="26"/>
              </w:rPr>
              <w:t>фризерских</w:t>
            </w:r>
            <w:proofErr w:type="spellEnd"/>
            <w:r w:rsidRPr="00ED1D71">
              <w:rPr>
                <w:sz w:val="26"/>
                <w:szCs w:val="26"/>
              </w:rPr>
              <w:t xml:space="preserve"> и </w:t>
            </w:r>
            <w:proofErr w:type="spellStart"/>
            <w:r w:rsidRPr="00ED1D71">
              <w:rPr>
                <w:sz w:val="26"/>
                <w:szCs w:val="26"/>
              </w:rPr>
              <w:t>козметичких</w:t>
            </w:r>
            <w:proofErr w:type="spellEnd"/>
            <w:r w:rsidRPr="00ED1D71">
              <w:rPr>
                <w:sz w:val="26"/>
                <w:szCs w:val="26"/>
              </w:rPr>
              <w:t xml:space="preserve"> </w:t>
            </w:r>
            <w:proofErr w:type="spellStart"/>
            <w:r w:rsidRPr="00ED1D71">
              <w:rPr>
                <w:sz w:val="26"/>
                <w:szCs w:val="26"/>
              </w:rPr>
              <w:t>салона</w:t>
            </w:r>
            <w:proofErr w:type="spellEnd"/>
          </w:p>
        </w:tc>
        <w:tc>
          <w:tcPr>
            <w:tcW w:w="1530" w:type="dxa"/>
          </w:tcPr>
          <w:p w14:paraId="17475327" w14:textId="77777777" w:rsidR="004B4809" w:rsidRPr="00ED1D71" w:rsidRDefault="004B4809" w:rsidP="004B4809">
            <w:pPr>
              <w:rPr>
                <w:sz w:val="26"/>
                <w:szCs w:val="26"/>
              </w:rPr>
            </w:pPr>
          </w:p>
          <w:p w14:paraId="264DAE60" w14:textId="77777777" w:rsidR="004B4809" w:rsidRPr="00ED1D71" w:rsidRDefault="004B4809" w:rsidP="004B4809">
            <w:pPr>
              <w:jc w:val="center"/>
              <w:rPr>
                <w:sz w:val="26"/>
                <w:szCs w:val="26"/>
              </w:rPr>
            </w:pPr>
            <w:r w:rsidRPr="00ED1D71">
              <w:rPr>
                <w:sz w:val="26"/>
                <w:szCs w:val="26"/>
              </w:rPr>
              <w:t>75</w:t>
            </w:r>
          </w:p>
        </w:tc>
        <w:tc>
          <w:tcPr>
            <w:tcW w:w="1713" w:type="dxa"/>
          </w:tcPr>
          <w:p w14:paraId="0D275CFD" w14:textId="77777777" w:rsidR="004B4809" w:rsidRDefault="004B4809" w:rsidP="004B4809">
            <w:pPr>
              <w:jc w:val="both"/>
              <w:rPr>
                <w:sz w:val="26"/>
                <w:szCs w:val="26"/>
              </w:rPr>
            </w:pPr>
          </w:p>
          <w:p w14:paraId="3A270DA8" w14:textId="77777777" w:rsidR="004B4809" w:rsidRPr="00B92586" w:rsidRDefault="004B4809" w:rsidP="004B4809">
            <w:pPr>
              <w:jc w:val="center"/>
              <w:rPr>
                <w:sz w:val="26"/>
                <w:szCs w:val="26"/>
              </w:rPr>
            </w:pPr>
            <w:r>
              <w:rPr>
                <w:sz w:val="26"/>
                <w:szCs w:val="26"/>
              </w:rPr>
              <w:t xml:space="preserve">    300.000,00</w:t>
            </w:r>
          </w:p>
        </w:tc>
      </w:tr>
      <w:tr w:rsidR="004B4809" w14:paraId="0BE3D385" w14:textId="77777777" w:rsidTr="00B63303">
        <w:tc>
          <w:tcPr>
            <w:tcW w:w="782" w:type="dxa"/>
          </w:tcPr>
          <w:p w14:paraId="4DF3965F" w14:textId="77777777" w:rsidR="004B4809" w:rsidRDefault="004B4809" w:rsidP="004B4809">
            <w:pPr>
              <w:jc w:val="both"/>
              <w:rPr>
                <w:sz w:val="26"/>
                <w:szCs w:val="26"/>
              </w:rPr>
            </w:pPr>
            <w:r>
              <w:rPr>
                <w:sz w:val="26"/>
                <w:szCs w:val="26"/>
              </w:rPr>
              <w:t>28.</w:t>
            </w:r>
          </w:p>
        </w:tc>
        <w:tc>
          <w:tcPr>
            <w:tcW w:w="3295" w:type="dxa"/>
          </w:tcPr>
          <w:p w14:paraId="14DC9E18" w14:textId="77777777" w:rsidR="004B4809" w:rsidRPr="00ED1D71" w:rsidRDefault="004B4809" w:rsidP="004B4809">
            <w:pPr>
              <w:rPr>
                <w:sz w:val="26"/>
                <w:szCs w:val="26"/>
              </w:rPr>
            </w:pPr>
            <w:proofErr w:type="spellStart"/>
            <w:r w:rsidRPr="00ED1D71">
              <w:rPr>
                <w:sz w:val="26"/>
                <w:szCs w:val="26"/>
              </w:rPr>
              <w:t>Милица</w:t>
            </w:r>
            <w:proofErr w:type="spellEnd"/>
            <w:r w:rsidRPr="00ED1D71">
              <w:rPr>
                <w:sz w:val="26"/>
                <w:szCs w:val="26"/>
              </w:rPr>
              <w:t xml:space="preserve"> </w:t>
            </w:r>
            <w:proofErr w:type="spellStart"/>
            <w:r w:rsidRPr="00ED1D71">
              <w:rPr>
                <w:sz w:val="26"/>
                <w:szCs w:val="26"/>
              </w:rPr>
              <w:t>Трујић</w:t>
            </w:r>
            <w:proofErr w:type="spellEnd"/>
            <w:r w:rsidRPr="00ED1D71">
              <w:rPr>
                <w:sz w:val="26"/>
                <w:szCs w:val="26"/>
              </w:rPr>
              <w:t xml:space="preserve"> ПР </w:t>
            </w:r>
            <w:proofErr w:type="spellStart"/>
            <w:r w:rsidRPr="00ED1D71">
              <w:rPr>
                <w:sz w:val="26"/>
                <w:szCs w:val="26"/>
              </w:rPr>
              <w:lastRenderedPageBreak/>
              <w:t>Козметички</w:t>
            </w:r>
            <w:proofErr w:type="spellEnd"/>
            <w:r w:rsidRPr="00ED1D71">
              <w:rPr>
                <w:sz w:val="26"/>
                <w:szCs w:val="26"/>
              </w:rPr>
              <w:t xml:space="preserve"> </w:t>
            </w:r>
            <w:proofErr w:type="spellStart"/>
            <w:r w:rsidRPr="00ED1D71">
              <w:rPr>
                <w:sz w:val="26"/>
                <w:szCs w:val="26"/>
              </w:rPr>
              <w:t>салон</w:t>
            </w:r>
            <w:proofErr w:type="spellEnd"/>
            <w:r w:rsidRPr="00ED1D71">
              <w:rPr>
                <w:sz w:val="26"/>
                <w:szCs w:val="26"/>
              </w:rPr>
              <w:t xml:space="preserve"> „Make up studio“ </w:t>
            </w:r>
            <w:proofErr w:type="spellStart"/>
            <w:r w:rsidRPr="00ED1D71">
              <w:rPr>
                <w:sz w:val="26"/>
                <w:szCs w:val="26"/>
              </w:rPr>
              <w:t>Врање</w:t>
            </w:r>
            <w:proofErr w:type="spellEnd"/>
          </w:p>
        </w:tc>
        <w:tc>
          <w:tcPr>
            <w:tcW w:w="2421" w:type="dxa"/>
          </w:tcPr>
          <w:p w14:paraId="6EA9C18D" w14:textId="77777777" w:rsidR="004B4809" w:rsidRPr="00ED1D71" w:rsidRDefault="004B4809" w:rsidP="004B4809">
            <w:pPr>
              <w:rPr>
                <w:sz w:val="26"/>
                <w:szCs w:val="26"/>
              </w:rPr>
            </w:pPr>
            <w:proofErr w:type="spellStart"/>
            <w:r w:rsidRPr="00ED1D71">
              <w:rPr>
                <w:sz w:val="26"/>
                <w:szCs w:val="26"/>
              </w:rPr>
              <w:lastRenderedPageBreak/>
              <w:t>Делатност</w:t>
            </w:r>
            <w:proofErr w:type="spellEnd"/>
            <w:r w:rsidRPr="00ED1D71">
              <w:rPr>
                <w:sz w:val="26"/>
                <w:szCs w:val="26"/>
              </w:rPr>
              <w:t xml:space="preserve"> </w:t>
            </w:r>
            <w:proofErr w:type="spellStart"/>
            <w:r w:rsidRPr="00ED1D71">
              <w:rPr>
                <w:sz w:val="26"/>
                <w:szCs w:val="26"/>
              </w:rPr>
              <w:lastRenderedPageBreak/>
              <w:t>фризерских</w:t>
            </w:r>
            <w:proofErr w:type="spellEnd"/>
            <w:r w:rsidRPr="00ED1D71">
              <w:rPr>
                <w:sz w:val="26"/>
                <w:szCs w:val="26"/>
              </w:rPr>
              <w:t xml:space="preserve"> и </w:t>
            </w:r>
            <w:proofErr w:type="spellStart"/>
            <w:r w:rsidRPr="00ED1D71">
              <w:rPr>
                <w:sz w:val="26"/>
                <w:szCs w:val="26"/>
              </w:rPr>
              <w:t>козметичких</w:t>
            </w:r>
            <w:proofErr w:type="spellEnd"/>
            <w:r w:rsidRPr="00ED1D71">
              <w:rPr>
                <w:sz w:val="26"/>
                <w:szCs w:val="26"/>
              </w:rPr>
              <w:t xml:space="preserve"> </w:t>
            </w:r>
            <w:proofErr w:type="spellStart"/>
            <w:r w:rsidRPr="00ED1D71">
              <w:rPr>
                <w:sz w:val="26"/>
                <w:szCs w:val="26"/>
              </w:rPr>
              <w:t>салона</w:t>
            </w:r>
            <w:proofErr w:type="spellEnd"/>
          </w:p>
        </w:tc>
        <w:tc>
          <w:tcPr>
            <w:tcW w:w="1530" w:type="dxa"/>
          </w:tcPr>
          <w:p w14:paraId="01733F54" w14:textId="77777777" w:rsidR="004B4809" w:rsidRPr="00ED1D71" w:rsidRDefault="004B4809" w:rsidP="004B4809">
            <w:pPr>
              <w:rPr>
                <w:sz w:val="26"/>
                <w:szCs w:val="26"/>
              </w:rPr>
            </w:pPr>
          </w:p>
          <w:p w14:paraId="3D512BCB" w14:textId="77777777" w:rsidR="004B4809" w:rsidRPr="00ED1D71" w:rsidRDefault="004B4809" w:rsidP="004B4809">
            <w:pPr>
              <w:jc w:val="center"/>
              <w:rPr>
                <w:sz w:val="26"/>
                <w:szCs w:val="26"/>
              </w:rPr>
            </w:pPr>
            <w:r w:rsidRPr="00ED1D71">
              <w:rPr>
                <w:sz w:val="26"/>
                <w:szCs w:val="26"/>
              </w:rPr>
              <w:lastRenderedPageBreak/>
              <w:t>75</w:t>
            </w:r>
          </w:p>
        </w:tc>
        <w:tc>
          <w:tcPr>
            <w:tcW w:w="1713" w:type="dxa"/>
          </w:tcPr>
          <w:p w14:paraId="6E09E003" w14:textId="77777777" w:rsidR="004B4809" w:rsidRDefault="004B4809" w:rsidP="004B4809">
            <w:pPr>
              <w:jc w:val="center"/>
              <w:rPr>
                <w:sz w:val="26"/>
                <w:szCs w:val="26"/>
              </w:rPr>
            </w:pPr>
            <w:r>
              <w:rPr>
                <w:sz w:val="26"/>
                <w:szCs w:val="26"/>
              </w:rPr>
              <w:lastRenderedPageBreak/>
              <w:t>300.000,00</w:t>
            </w:r>
          </w:p>
        </w:tc>
      </w:tr>
      <w:tr w:rsidR="004B4809" w14:paraId="21AD2EA3" w14:textId="77777777" w:rsidTr="00B63303">
        <w:tc>
          <w:tcPr>
            <w:tcW w:w="782" w:type="dxa"/>
          </w:tcPr>
          <w:p w14:paraId="3E3655AE" w14:textId="77777777" w:rsidR="004B4809" w:rsidRDefault="004B4809" w:rsidP="004B4809">
            <w:pPr>
              <w:jc w:val="both"/>
              <w:rPr>
                <w:sz w:val="26"/>
                <w:szCs w:val="26"/>
              </w:rPr>
            </w:pPr>
            <w:r>
              <w:rPr>
                <w:sz w:val="26"/>
                <w:szCs w:val="26"/>
              </w:rPr>
              <w:t>29.</w:t>
            </w:r>
          </w:p>
        </w:tc>
        <w:tc>
          <w:tcPr>
            <w:tcW w:w="3295" w:type="dxa"/>
          </w:tcPr>
          <w:p w14:paraId="4581CF2D" w14:textId="77777777" w:rsidR="004B4809" w:rsidRPr="00ED1D71" w:rsidRDefault="004B4809" w:rsidP="004B4809">
            <w:pPr>
              <w:rPr>
                <w:sz w:val="26"/>
                <w:szCs w:val="26"/>
              </w:rPr>
            </w:pPr>
            <w:proofErr w:type="spellStart"/>
            <w:r w:rsidRPr="00ED1D71">
              <w:rPr>
                <w:sz w:val="26"/>
                <w:szCs w:val="26"/>
              </w:rPr>
              <w:t>Валентина</w:t>
            </w:r>
            <w:proofErr w:type="spellEnd"/>
            <w:r w:rsidRPr="00ED1D71">
              <w:rPr>
                <w:sz w:val="26"/>
                <w:szCs w:val="26"/>
              </w:rPr>
              <w:t xml:space="preserve"> </w:t>
            </w:r>
            <w:proofErr w:type="spellStart"/>
            <w:r w:rsidRPr="00ED1D71">
              <w:rPr>
                <w:sz w:val="26"/>
                <w:szCs w:val="26"/>
              </w:rPr>
              <w:t>Стојковић</w:t>
            </w:r>
            <w:proofErr w:type="spellEnd"/>
            <w:r w:rsidRPr="00ED1D71">
              <w:rPr>
                <w:sz w:val="26"/>
                <w:szCs w:val="26"/>
              </w:rPr>
              <w:t xml:space="preserve"> ПР </w:t>
            </w:r>
            <w:proofErr w:type="spellStart"/>
            <w:r w:rsidRPr="00ED1D71">
              <w:rPr>
                <w:sz w:val="26"/>
                <w:szCs w:val="26"/>
              </w:rPr>
              <w:t>Фризерски</w:t>
            </w:r>
            <w:proofErr w:type="spellEnd"/>
            <w:r w:rsidRPr="00ED1D71">
              <w:rPr>
                <w:sz w:val="26"/>
                <w:szCs w:val="26"/>
              </w:rPr>
              <w:t xml:space="preserve"> </w:t>
            </w:r>
            <w:proofErr w:type="spellStart"/>
            <w:r w:rsidRPr="00ED1D71">
              <w:rPr>
                <w:sz w:val="26"/>
                <w:szCs w:val="26"/>
              </w:rPr>
              <w:t>салон</w:t>
            </w:r>
            <w:proofErr w:type="spellEnd"/>
            <w:r w:rsidRPr="00ED1D71">
              <w:rPr>
                <w:sz w:val="26"/>
                <w:szCs w:val="26"/>
              </w:rPr>
              <w:t xml:space="preserve"> „</w:t>
            </w:r>
            <w:proofErr w:type="spellStart"/>
            <w:r w:rsidRPr="00ED1D71">
              <w:rPr>
                <w:sz w:val="26"/>
                <w:szCs w:val="26"/>
              </w:rPr>
              <w:t>Вања</w:t>
            </w:r>
            <w:proofErr w:type="spellEnd"/>
            <w:r w:rsidRPr="00ED1D71">
              <w:rPr>
                <w:sz w:val="26"/>
                <w:szCs w:val="26"/>
              </w:rPr>
              <w:t xml:space="preserve"> С“ </w:t>
            </w:r>
            <w:proofErr w:type="spellStart"/>
            <w:r w:rsidRPr="00ED1D71">
              <w:rPr>
                <w:sz w:val="26"/>
                <w:szCs w:val="26"/>
              </w:rPr>
              <w:t>Врање</w:t>
            </w:r>
            <w:proofErr w:type="spellEnd"/>
            <w:r w:rsidRPr="00ED1D71">
              <w:rPr>
                <w:sz w:val="26"/>
                <w:szCs w:val="26"/>
              </w:rPr>
              <w:t xml:space="preserve"> </w:t>
            </w:r>
          </w:p>
        </w:tc>
        <w:tc>
          <w:tcPr>
            <w:tcW w:w="2421" w:type="dxa"/>
          </w:tcPr>
          <w:p w14:paraId="1FF5B875" w14:textId="77777777" w:rsidR="004B4809" w:rsidRPr="00CF7E0F" w:rsidRDefault="004B4809" w:rsidP="004B4809">
            <w:pPr>
              <w:rPr>
                <w:sz w:val="26"/>
                <w:szCs w:val="26"/>
              </w:rPr>
            </w:pPr>
            <w:proofErr w:type="spellStart"/>
            <w:r w:rsidRPr="00ED1D71">
              <w:rPr>
                <w:sz w:val="26"/>
                <w:szCs w:val="26"/>
              </w:rPr>
              <w:t>Делатност</w:t>
            </w:r>
            <w:proofErr w:type="spellEnd"/>
            <w:r w:rsidRPr="00ED1D71">
              <w:rPr>
                <w:sz w:val="26"/>
                <w:szCs w:val="26"/>
              </w:rPr>
              <w:t xml:space="preserve"> </w:t>
            </w:r>
            <w:proofErr w:type="spellStart"/>
            <w:r w:rsidRPr="00ED1D71">
              <w:rPr>
                <w:sz w:val="26"/>
                <w:szCs w:val="26"/>
              </w:rPr>
              <w:t>фризерских</w:t>
            </w:r>
            <w:proofErr w:type="spellEnd"/>
            <w:r w:rsidRPr="00ED1D71">
              <w:rPr>
                <w:sz w:val="26"/>
                <w:szCs w:val="26"/>
              </w:rPr>
              <w:t xml:space="preserve"> и </w:t>
            </w:r>
            <w:proofErr w:type="spellStart"/>
            <w:r w:rsidRPr="00ED1D71">
              <w:rPr>
                <w:sz w:val="26"/>
                <w:szCs w:val="26"/>
              </w:rPr>
              <w:t>козметичких</w:t>
            </w:r>
            <w:proofErr w:type="spellEnd"/>
            <w:r w:rsidRPr="00ED1D71">
              <w:rPr>
                <w:sz w:val="26"/>
                <w:szCs w:val="26"/>
              </w:rPr>
              <w:t xml:space="preserve"> </w:t>
            </w:r>
            <w:proofErr w:type="spellStart"/>
            <w:r w:rsidRPr="00ED1D71">
              <w:rPr>
                <w:sz w:val="26"/>
                <w:szCs w:val="26"/>
              </w:rPr>
              <w:t>салона</w:t>
            </w:r>
            <w:proofErr w:type="spellEnd"/>
          </w:p>
        </w:tc>
        <w:tc>
          <w:tcPr>
            <w:tcW w:w="1530" w:type="dxa"/>
          </w:tcPr>
          <w:p w14:paraId="30B22271" w14:textId="77777777" w:rsidR="004B4809" w:rsidRPr="00ED1D71" w:rsidRDefault="004B4809" w:rsidP="004B4809">
            <w:pPr>
              <w:rPr>
                <w:sz w:val="26"/>
                <w:szCs w:val="26"/>
              </w:rPr>
            </w:pPr>
          </w:p>
          <w:p w14:paraId="3CE01CE5" w14:textId="77777777" w:rsidR="004B4809" w:rsidRPr="00ED1D71" w:rsidRDefault="004B4809" w:rsidP="004B4809">
            <w:pPr>
              <w:jc w:val="center"/>
              <w:rPr>
                <w:sz w:val="26"/>
                <w:szCs w:val="26"/>
              </w:rPr>
            </w:pPr>
            <w:r w:rsidRPr="00ED1D71">
              <w:rPr>
                <w:sz w:val="26"/>
                <w:szCs w:val="26"/>
              </w:rPr>
              <w:t>75</w:t>
            </w:r>
          </w:p>
        </w:tc>
        <w:tc>
          <w:tcPr>
            <w:tcW w:w="1713" w:type="dxa"/>
          </w:tcPr>
          <w:p w14:paraId="7CC160D8" w14:textId="77777777" w:rsidR="004B4809" w:rsidRDefault="004B4809" w:rsidP="004B4809">
            <w:pPr>
              <w:jc w:val="center"/>
              <w:rPr>
                <w:sz w:val="26"/>
                <w:szCs w:val="26"/>
              </w:rPr>
            </w:pPr>
            <w:r>
              <w:rPr>
                <w:sz w:val="26"/>
                <w:szCs w:val="26"/>
              </w:rPr>
              <w:t>300.000,00</w:t>
            </w:r>
          </w:p>
        </w:tc>
      </w:tr>
      <w:tr w:rsidR="004B4809" w14:paraId="283EA88C" w14:textId="77777777" w:rsidTr="00B63303">
        <w:tc>
          <w:tcPr>
            <w:tcW w:w="782" w:type="dxa"/>
          </w:tcPr>
          <w:p w14:paraId="0BE2F9E9" w14:textId="77777777" w:rsidR="004B4809" w:rsidRDefault="004B4809" w:rsidP="004B4809">
            <w:pPr>
              <w:jc w:val="both"/>
              <w:rPr>
                <w:sz w:val="26"/>
                <w:szCs w:val="26"/>
              </w:rPr>
            </w:pPr>
            <w:r>
              <w:rPr>
                <w:sz w:val="26"/>
                <w:szCs w:val="26"/>
              </w:rPr>
              <w:t>30.</w:t>
            </w:r>
          </w:p>
        </w:tc>
        <w:tc>
          <w:tcPr>
            <w:tcW w:w="3295" w:type="dxa"/>
          </w:tcPr>
          <w:p w14:paraId="1D9A1931" w14:textId="77777777" w:rsidR="004B4809" w:rsidRPr="00ED1D71" w:rsidRDefault="004B4809" w:rsidP="004B4809">
            <w:pPr>
              <w:rPr>
                <w:sz w:val="26"/>
                <w:szCs w:val="26"/>
              </w:rPr>
            </w:pPr>
            <w:proofErr w:type="spellStart"/>
            <w:r w:rsidRPr="00ED1D71">
              <w:rPr>
                <w:sz w:val="26"/>
                <w:szCs w:val="26"/>
              </w:rPr>
              <w:t>Јелена</w:t>
            </w:r>
            <w:proofErr w:type="spellEnd"/>
            <w:r w:rsidRPr="00ED1D71">
              <w:rPr>
                <w:sz w:val="26"/>
                <w:szCs w:val="26"/>
              </w:rPr>
              <w:t xml:space="preserve"> </w:t>
            </w:r>
            <w:proofErr w:type="spellStart"/>
            <w:r w:rsidRPr="00ED1D71">
              <w:rPr>
                <w:sz w:val="26"/>
                <w:szCs w:val="26"/>
              </w:rPr>
              <w:t>Ристић</w:t>
            </w:r>
            <w:proofErr w:type="spellEnd"/>
            <w:r w:rsidRPr="00ED1D71">
              <w:rPr>
                <w:sz w:val="26"/>
                <w:szCs w:val="26"/>
              </w:rPr>
              <w:t xml:space="preserve"> ПР </w:t>
            </w:r>
            <w:proofErr w:type="spellStart"/>
            <w:r w:rsidRPr="00ED1D71">
              <w:rPr>
                <w:sz w:val="26"/>
                <w:szCs w:val="26"/>
              </w:rPr>
              <w:t>Канцеларија</w:t>
            </w:r>
            <w:proofErr w:type="spellEnd"/>
            <w:r w:rsidRPr="00ED1D71">
              <w:rPr>
                <w:sz w:val="26"/>
                <w:szCs w:val="26"/>
              </w:rPr>
              <w:t xml:space="preserve"> </w:t>
            </w:r>
            <w:proofErr w:type="spellStart"/>
            <w:r w:rsidRPr="00ED1D71">
              <w:rPr>
                <w:sz w:val="26"/>
                <w:szCs w:val="26"/>
              </w:rPr>
              <w:t>за</w:t>
            </w:r>
            <w:proofErr w:type="spellEnd"/>
            <w:r w:rsidRPr="00ED1D71">
              <w:rPr>
                <w:sz w:val="26"/>
                <w:szCs w:val="26"/>
              </w:rPr>
              <w:t xml:space="preserve"> </w:t>
            </w:r>
            <w:proofErr w:type="spellStart"/>
            <w:r w:rsidRPr="00ED1D71">
              <w:rPr>
                <w:sz w:val="26"/>
                <w:szCs w:val="26"/>
              </w:rPr>
              <w:t>посредовање</w:t>
            </w:r>
            <w:proofErr w:type="spellEnd"/>
            <w:r w:rsidRPr="00ED1D71">
              <w:rPr>
                <w:sz w:val="26"/>
                <w:szCs w:val="26"/>
              </w:rPr>
              <w:t xml:space="preserve"> </w:t>
            </w:r>
            <w:proofErr w:type="spellStart"/>
            <w:r w:rsidRPr="00ED1D71">
              <w:rPr>
                <w:sz w:val="26"/>
                <w:szCs w:val="26"/>
              </w:rPr>
              <w:t>при</w:t>
            </w:r>
            <w:proofErr w:type="spellEnd"/>
            <w:r w:rsidRPr="00ED1D71">
              <w:rPr>
                <w:sz w:val="26"/>
                <w:szCs w:val="26"/>
              </w:rPr>
              <w:t xml:space="preserve"> </w:t>
            </w:r>
            <w:proofErr w:type="spellStart"/>
            <w:r w:rsidRPr="00ED1D71">
              <w:rPr>
                <w:sz w:val="26"/>
                <w:szCs w:val="26"/>
              </w:rPr>
              <w:t>решавању</w:t>
            </w:r>
            <w:proofErr w:type="spellEnd"/>
            <w:r w:rsidRPr="00ED1D71">
              <w:rPr>
                <w:sz w:val="26"/>
                <w:szCs w:val="26"/>
              </w:rPr>
              <w:t xml:space="preserve"> </w:t>
            </w:r>
            <w:proofErr w:type="spellStart"/>
            <w:r w:rsidRPr="00ED1D71">
              <w:rPr>
                <w:sz w:val="26"/>
                <w:szCs w:val="26"/>
              </w:rPr>
              <w:t>спорова</w:t>
            </w:r>
            <w:proofErr w:type="spellEnd"/>
            <w:r w:rsidRPr="00ED1D71">
              <w:rPr>
                <w:sz w:val="26"/>
                <w:szCs w:val="26"/>
              </w:rPr>
              <w:t xml:space="preserve">, </w:t>
            </w:r>
            <w:proofErr w:type="spellStart"/>
            <w:r w:rsidRPr="00ED1D71">
              <w:rPr>
                <w:sz w:val="26"/>
                <w:szCs w:val="26"/>
              </w:rPr>
              <w:t>медијација</w:t>
            </w:r>
            <w:proofErr w:type="spellEnd"/>
            <w:r w:rsidRPr="00ED1D71">
              <w:rPr>
                <w:sz w:val="26"/>
                <w:szCs w:val="26"/>
              </w:rPr>
              <w:t xml:space="preserve">, </w:t>
            </w:r>
            <w:proofErr w:type="spellStart"/>
            <w:r w:rsidRPr="00ED1D71">
              <w:rPr>
                <w:sz w:val="26"/>
                <w:szCs w:val="26"/>
              </w:rPr>
              <w:t>консталтинг</w:t>
            </w:r>
            <w:proofErr w:type="spellEnd"/>
            <w:r w:rsidRPr="00ED1D71">
              <w:rPr>
                <w:sz w:val="26"/>
                <w:szCs w:val="26"/>
              </w:rPr>
              <w:t xml:space="preserve"> и </w:t>
            </w:r>
            <w:proofErr w:type="spellStart"/>
            <w:r w:rsidRPr="00ED1D71">
              <w:rPr>
                <w:sz w:val="26"/>
                <w:szCs w:val="26"/>
              </w:rPr>
              <w:t>маркетинг</w:t>
            </w:r>
            <w:proofErr w:type="spellEnd"/>
            <w:r w:rsidRPr="00ED1D71">
              <w:rPr>
                <w:sz w:val="26"/>
                <w:szCs w:val="26"/>
              </w:rPr>
              <w:t xml:space="preserve"> </w:t>
            </w:r>
            <w:proofErr w:type="spellStart"/>
            <w:r w:rsidRPr="00ED1D71">
              <w:rPr>
                <w:sz w:val="26"/>
                <w:szCs w:val="26"/>
              </w:rPr>
              <w:t>Врање</w:t>
            </w:r>
            <w:proofErr w:type="spellEnd"/>
          </w:p>
        </w:tc>
        <w:tc>
          <w:tcPr>
            <w:tcW w:w="2421" w:type="dxa"/>
          </w:tcPr>
          <w:p w14:paraId="3BC53375" w14:textId="77777777" w:rsidR="004B4809" w:rsidRPr="00ED1D71" w:rsidRDefault="004B4809" w:rsidP="004B4809">
            <w:pPr>
              <w:rPr>
                <w:sz w:val="26"/>
                <w:szCs w:val="26"/>
              </w:rPr>
            </w:pPr>
            <w:proofErr w:type="spellStart"/>
            <w:r w:rsidRPr="00ED1D71">
              <w:rPr>
                <w:sz w:val="26"/>
                <w:szCs w:val="26"/>
              </w:rPr>
              <w:t>Правни</w:t>
            </w:r>
            <w:proofErr w:type="spellEnd"/>
            <w:r w:rsidRPr="00ED1D71">
              <w:rPr>
                <w:sz w:val="26"/>
                <w:szCs w:val="26"/>
              </w:rPr>
              <w:t xml:space="preserve"> </w:t>
            </w:r>
            <w:proofErr w:type="spellStart"/>
            <w:r w:rsidRPr="00ED1D71">
              <w:rPr>
                <w:sz w:val="26"/>
                <w:szCs w:val="26"/>
              </w:rPr>
              <w:t>послови</w:t>
            </w:r>
            <w:proofErr w:type="spellEnd"/>
          </w:p>
        </w:tc>
        <w:tc>
          <w:tcPr>
            <w:tcW w:w="1530" w:type="dxa"/>
          </w:tcPr>
          <w:p w14:paraId="1753F45C" w14:textId="77777777" w:rsidR="004B4809" w:rsidRPr="00ED1D71" w:rsidRDefault="004B4809" w:rsidP="004B4809">
            <w:pPr>
              <w:rPr>
                <w:sz w:val="26"/>
                <w:szCs w:val="26"/>
              </w:rPr>
            </w:pPr>
          </w:p>
          <w:p w14:paraId="0AD233A2" w14:textId="77777777" w:rsidR="004B4809" w:rsidRPr="00ED1D71" w:rsidRDefault="004B4809" w:rsidP="004B4809">
            <w:pPr>
              <w:rPr>
                <w:sz w:val="26"/>
                <w:szCs w:val="26"/>
              </w:rPr>
            </w:pPr>
          </w:p>
          <w:p w14:paraId="3D1388E5" w14:textId="77777777" w:rsidR="004B4809" w:rsidRPr="00ED1D71" w:rsidRDefault="004B4809" w:rsidP="004B4809">
            <w:pPr>
              <w:jc w:val="center"/>
              <w:rPr>
                <w:sz w:val="26"/>
                <w:szCs w:val="26"/>
              </w:rPr>
            </w:pPr>
            <w:r w:rsidRPr="00ED1D71">
              <w:rPr>
                <w:sz w:val="26"/>
                <w:szCs w:val="26"/>
              </w:rPr>
              <w:t>75</w:t>
            </w:r>
          </w:p>
        </w:tc>
        <w:tc>
          <w:tcPr>
            <w:tcW w:w="1713" w:type="dxa"/>
          </w:tcPr>
          <w:p w14:paraId="31779820" w14:textId="77777777" w:rsidR="004B4809" w:rsidRDefault="004B4809" w:rsidP="004B4809">
            <w:pPr>
              <w:jc w:val="both"/>
              <w:rPr>
                <w:sz w:val="26"/>
                <w:szCs w:val="26"/>
              </w:rPr>
            </w:pPr>
          </w:p>
          <w:p w14:paraId="5413E2C8" w14:textId="77777777" w:rsidR="004B4809" w:rsidRDefault="004B4809" w:rsidP="004B4809">
            <w:pPr>
              <w:rPr>
                <w:sz w:val="26"/>
                <w:szCs w:val="26"/>
              </w:rPr>
            </w:pPr>
          </w:p>
          <w:p w14:paraId="19F006B9" w14:textId="77777777" w:rsidR="004B4809" w:rsidRPr="0010152E" w:rsidRDefault="004B4809" w:rsidP="004B4809">
            <w:pPr>
              <w:jc w:val="center"/>
              <w:rPr>
                <w:sz w:val="26"/>
                <w:szCs w:val="26"/>
              </w:rPr>
            </w:pPr>
            <w:r>
              <w:rPr>
                <w:sz w:val="26"/>
                <w:szCs w:val="26"/>
              </w:rPr>
              <w:t>300.000,00</w:t>
            </w:r>
          </w:p>
        </w:tc>
      </w:tr>
    </w:tbl>
    <w:p w14:paraId="06D4C553" w14:textId="77777777" w:rsidR="004B4809" w:rsidRPr="009F23D5" w:rsidRDefault="004B4809" w:rsidP="004B4809">
      <w:pPr>
        <w:tabs>
          <w:tab w:val="center" w:pos="4703"/>
        </w:tabs>
      </w:pPr>
    </w:p>
    <w:p w14:paraId="2BA2B90D" w14:textId="77777777" w:rsidR="004B4809" w:rsidRDefault="004B4809" w:rsidP="004B4809">
      <w:pPr>
        <w:tabs>
          <w:tab w:val="center" w:pos="4703"/>
        </w:tabs>
        <w:rPr>
          <w:b/>
        </w:rPr>
      </w:pPr>
      <w:r>
        <w:t xml:space="preserve">                                                                         </w:t>
      </w:r>
      <w:proofErr w:type="spellStart"/>
      <w:r>
        <w:rPr>
          <w:b/>
        </w:rPr>
        <w:t>Члан</w:t>
      </w:r>
      <w:proofErr w:type="spellEnd"/>
      <w:r>
        <w:rPr>
          <w:b/>
        </w:rPr>
        <w:t xml:space="preserve"> 2</w:t>
      </w:r>
      <w:r w:rsidRPr="00241404">
        <w:rPr>
          <w:b/>
        </w:rPr>
        <w:t>.</w:t>
      </w:r>
    </w:p>
    <w:p w14:paraId="1CA1EE88" w14:textId="77777777" w:rsidR="004B4809" w:rsidRDefault="004B4809" w:rsidP="004B4809">
      <w:pPr>
        <w:tabs>
          <w:tab w:val="center" w:pos="4703"/>
        </w:tabs>
        <w:jc w:val="both"/>
      </w:pPr>
      <w:r>
        <w:t xml:space="preserve">                  </w:t>
      </w:r>
      <w:proofErr w:type="spellStart"/>
      <w:r w:rsidRPr="00783B92">
        <w:t>Селекција</w:t>
      </w:r>
      <w:proofErr w:type="spellEnd"/>
      <w:r w:rsidRPr="00783B92">
        <w:t xml:space="preserve"> </w:t>
      </w:r>
      <w:proofErr w:type="spellStart"/>
      <w:r w:rsidRPr="00783B92">
        <w:t>кандидата</w:t>
      </w:r>
      <w:proofErr w:type="spellEnd"/>
      <w:r w:rsidRPr="00783B92">
        <w:t xml:space="preserve"> </w:t>
      </w:r>
      <w:proofErr w:type="spellStart"/>
      <w:r w:rsidRPr="00783B92">
        <w:t>је</w:t>
      </w:r>
      <w:proofErr w:type="spellEnd"/>
      <w:r w:rsidRPr="00783B92">
        <w:t xml:space="preserve"> </w:t>
      </w:r>
      <w:proofErr w:type="spellStart"/>
      <w:r w:rsidRPr="00783B92">
        <w:t>извршена</w:t>
      </w:r>
      <w:proofErr w:type="spellEnd"/>
      <w:r w:rsidRPr="00783B92">
        <w:rPr>
          <w:b/>
        </w:rPr>
        <w:t xml:space="preserve"> </w:t>
      </w:r>
      <w:r>
        <w:rPr>
          <w:b/>
        </w:rPr>
        <w:t xml:space="preserve">у </w:t>
      </w:r>
      <w:proofErr w:type="spellStart"/>
      <w:r w:rsidRPr="00783B92">
        <w:t>складу</w:t>
      </w:r>
      <w:proofErr w:type="spellEnd"/>
      <w:r w:rsidRPr="00783B92">
        <w:t xml:space="preserve"> </w:t>
      </w:r>
      <w:proofErr w:type="spellStart"/>
      <w:r w:rsidRPr="00783B92">
        <w:t>са</w:t>
      </w:r>
      <w:proofErr w:type="spellEnd"/>
      <w:r w:rsidRPr="00783B92">
        <w:t xml:space="preserve"> </w:t>
      </w:r>
      <w:proofErr w:type="spellStart"/>
      <w:r>
        <w:t>Критеријумима</w:t>
      </w:r>
      <w:proofErr w:type="spellEnd"/>
      <w:r>
        <w:t xml:space="preserve"> </w:t>
      </w:r>
      <w:proofErr w:type="spellStart"/>
      <w:r>
        <w:t>за</w:t>
      </w:r>
      <w:proofErr w:type="spellEnd"/>
      <w:r>
        <w:t xml:space="preserve"> </w:t>
      </w:r>
      <w:proofErr w:type="spellStart"/>
      <w:r>
        <w:t>оцену</w:t>
      </w:r>
      <w:proofErr w:type="spellEnd"/>
      <w:r>
        <w:t xml:space="preserve"> </w:t>
      </w:r>
      <w:proofErr w:type="spellStart"/>
      <w:r>
        <w:t>бизнис</w:t>
      </w:r>
      <w:proofErr w:type="spellEnd"/>
      <w:r>
        <w:t xml:space="preserve"> </w:t>
      </w:r>
      <w:proofErr w:type="spellStart"/>
      <w:r>
        <w:t>планова</w:t>
      </w:r>
      <w:proofErr w:type="spellEnd"/>
      <w:r>
        <w:t xml:space="preserve"> (</w:t>
      </w:r>
      <w:proofErr w:type="spellStart"/>
      <w:r>
        <w:t>квалитативни</w:t>
      </w:r>
      <w:proofErr w:type="spellEnd"/>
      <w:r>
        <w:t xml:space="preserve"> </w:t>
      </w:r>
      <w:proofErr w:type="spellStart"/>
      <w:r>
        <w:t>индикатори</w:t>
      </w:r>
      <w:proofErr w:type="spellEnd"/>
      <w:r>
        <w:t xml:space="preserve"> </w:t>
      </w:r>
      <w:proofErr w:type="spellStart"/>
      <w:r>
        <w:t>са</w:t>
      </w:r>
      <w:proofErr w:type="spellEnd"/>
      <w:r>
        <w:t xml:space="preserve"> </w:t>
      </w:r>
      <w:proofErr w:type="spellStart"/>
      <w:r w:rsidRPr="00783B92">
        <w:t>бодовном</w:t>
      </w:r>
      <w:proofErr w:type="spellEnd"/>
      <w:r w:rsidRPr="00783B92">
        <w:t xml:space="preserve"> </w:t>
      </w:r>
      <w:proofErr w:type="spellStart"/>
      <w:proofErr w:type="gramStart"/>
      <w:r w:rsidRPr="00783B92">
        <w:t>листом</w:t>
      </w:r>
      <w:proofErr w:type="spellEnd"/>
      <w:r>
        <w:t xml:space="preserve">) </w:t>
      </w:r>
      <w:r w:rsidRPr="00783B92">
        <w:t xml:space="preserve"> </w:t>
      </w:r>
      <w:proofErr w:type="spellStart"/>
      <w:r w:rsidRPr="00783B92">
        <w:t>као</w:t>
      </w:r>
      <w:proofErr w:type="spellEnd"/>
      <w:proofErr w:type="gramEnd"/>
      <w:r w:rsidRPr="00783B92">
        <w:t xml:space="preserve"> </w:t>
      </w:r>
      <w:proofErr w:type="spellStart"/>
      <w:r w:rsidRPr="00783B92">
        <w:t>обавезним</w:t>
      </w:r>
      <w:proofErr w:type="spellEnd"/>
      <w:r w:rsidRPr="00783B92">
        <w:t xml:space="preserve"> </w:t>
      </w:r>
      <w:proofErr w:type="spellStart"/>
      <w:r w:rsidRPr="00783B92">
        <w:t>елементом</w:t>
      </w:r>
      <w:proofErr w:type="spellEnd"/>
      <w:r w:rsidRPr="00783B92">
        <w:t xml:space="preserve"> </w:t>
      </w:r>
      <w:proofErr w:type="spellStart"/>
      <w:r>
        <w:t>Правилника</w:t>
      </w:r>
      <w:proofErr w:type="spellEnd"/>
      <w:r w:rsidRPr="00203DC0">
        <w:t xml:space="preserve"> о </w:t>
      </w:r>
      <w:proofErr w:type="spellStart"/>
      <w:r w:rsidRPr="00203DC0">
        <w:t>условима</w:t>
      </w:r>
      <w:proofErr w:type="spellEnd"/>
      <w:r w:rsidRPr="00203DC0">
        <w:t xml:space="preserve">, </w:t>
      </w:r>
      <w:proofErr w:type="spellStart"/>
      <w:r w:rsidRPr="00203DC0">
        <w:t>критеријумима</w:t>
      </w:r>
      <w:proofErr w:type="spellEnd"/>
      <w:r w:rsidRPr="00203DC0">
        <w:t xml:space="preserve"> и </w:t>
      </w:r>
      <w:proofErr w:type="spellStart"/>
      <w:r w:rsidRPr="00203DC0">
        <w:t>начину</w:t>
      </w:r>
      <w:proofErr w:type="spellEnd"/>
      <w:r w:rsidRPr="00203DC0">
        <w:t xml:space="preserve"> </w:t>
      </w:r>
      <w:proofErr w:type="spellStart"/>
      <w:r w:rsidRPr="00203DC0">
        <w:t>спровођења</w:t>
      </w:r>
      <w:proofErr w:type="spellEnd"/>
      <w:r w:rsidRPr="00203DC0">
        <w:t xml:space="preserve"> </w:t>
      </w:r>
      <w:proofErr w:type="spellStart"/>
      <w:r>
        <w:t>пројекта</w:t>
      </w:r>
      <w:proofErr w:type="spellEnd"/>
      <w:r>
        <w:t xml:space="preserve"> </w:t>
      </w:r>
      <w:r w:rsidRPr="004F0F83">
        <w:rPr>
          <w:b/>
        </w:rPr>
        <w:t>„</w:t>
      </w:r>
      <w:proofErr w:type="spellStart"/>
      <w:r w:rsidRPr="004F0F83">
        <w:rPr>
          <w:b/>
        </w:rPr>
        <w:t>Предузетништво</w:t>
      </w:r>
      <w:proofErr w:type="spellEnd"/>
      <w:r w:rsidRPr="004F0F83">
        <w:rPr>
          <w:b/>
        </w:rPr>
        <w:t xml:space="preserve"> – </w:t>
      </w:r>
      <w:proofErr w:type="spellStart"/>
      <w:r w:rsidRPr="004F0F83">
        <w:rPr>
          <w:b/>
        </w:rPr>
        <w:t>темељ</w:t>
      </w:r>
      <w:proofErr w:type="spellEnd"/>
      <w:r w:rsidRPr="004F0F83">
        <w:rPr>
          <w:b/>
        </w:rPr>
        <w:t xml:space="preserve"> </w:t>
      </w:r>
      <w:proofErr w:type="spellStart"/>
      <w:r w:rsidRPr="004F0F83">
        <w:rPr>
          <w:b/>
        </w:rPr>
        <w:t>локалног</w:t>
      </w:r>
      <w:proofErr w:type="spellEnd"/>
      <w:r w:rsidRPr="004F0F83">
        <w:rPr>
          <w:b/>
        </w:rPr>
        <w:t xml:space="preserve"> и </w:t>
      </w:r>
      <w:proofErr w:type="spellStart"/>
      <w:r w:rsidRPr="004F0F83">
        <w:rPr>
          <w:b/>
        </w:rPr>
        <w:t>регионалног</w:t>
      </w:r>
      <w:proofErr w:type="spellEnd"/>
      <w:r w:rsidRPr="004F0F83">
        <w:rPr>
          <w:b/>
        </w:rPr>
        <w:t xml:space="preserve"> </w:t>
      </w:r>
      <w:proofErr w:type="spellStart"/>
      <w:r w:rsidRPr="004F0F83">
        <w:rPr>
          <w:b/>
        </w:rPr>
        <w:t>развоја</w:t>
      </w:r>
      <w:proofErr w:type="spellEnd"/>
      <w:r w:rsidRPr="004F0F83">
        <w:t>“</w:t>
      </w:r>
      <w:r>
        <w:t>.</w:t>
      </w:r>
    </w:p>
    <w:p w14:paraId="0B48A3D6" w14:textId="77777777" w:rsidR="004B4809" w:rsidRPr="00865773" w:rsidRDefault="004B4809" w:rsidP="004B4809">
      <w:pPr>
        <w:tabs>
          <w:tab w:val="center" w:pos="4703"/>
        </w:tabs>
        <w:jc w:val="both"/>
        <w:rPr>
          <w:lang w:val="sr-Cyrl-CS"/>
        </w:rPr>
      </w:pPr>
      <w:r>
        <w:t xml:space="preserve">                  </w:t>
      </w:r>
      <w:proofErr w:type="spellStart"/>
      <w:r w:rsidRPr="007C0962">
        <w:t>Право</w:t>
      </w:r>
      <w:proofErr w:type="spellEnd"/>
      <w:r w:rsidRPr="007C0962">
        <w:t xml:space="preserve"> </w:t>
      </w:r>
      <w:proofErr w:type="spellStart"/>
      <w:r w:rsidRPr="007C0962">
        <w:t>за</w:t>
      </w:r>
      <w:proofErr w:type="spellEnd"/>
      <w:r w:rsidRPr="007C0962">
        <w:t xml:space="preserve"> </w:t>
      </w:r>
      <w:proofErr w:type="spellStart"/>
      <w:r w:rsidRPr="007C0962">
        <w:t>учествовање</w:t>
      </w:r>
      <w:proofErr w:type="spellEnd"/>
      <w:r w:rsidRPr="007C0962">
        <w:t xml:space="preserve"> </w:t>
      </w:r>
      <w:proofErr w:type="spellStart"/>
      <w:r w:rsidRPr="007C0962">
        <w:t>на</w:t>
      </w:r>
      <w:proofErr w:type="spellEnd"/>
      <w:r w:rsidRPr="007C0962">
        <w:t xml:space="preserve"> </w:t>
      </w:r>
      <w:proofErr w:type="spellStart"/>
      <w:r w:rsidRPr="007C0962">
        <w:t>такмичењу</w:t>
      </w:r>
      <w:proofErr w:type="spellEnd"/>
      <w:r w:rsidRPr="007C0962">
        <w:t xml:space="preserve"> </w:t>
      </w:r>
      <w:proofErr w:type="spellStart"/>
      <w:r w:rsidRPr="007C0962">
        <w:t>бизнис</w:t>
      </w:r>
      <w:proofErr w:type="spellEnd"/>
      <w:r w:rsidRPr="007C0962">
        <w:t xml:space="preserve"> </w:t>
      </w:r>
      <w:proofErr w:type="spellStart"/>
      <w:r w:rsidRPr="007C0962">
        <w:t>планова</w:t>
      </w:r>
      <w:proofErr w:type="spellEnd"/>
      <w:r w:rsidRPr="007C0962">
        <w:t xml:space="preserve"> </w:t>
      </w:r>
      <w:proofErr w:type="spellStart"/>
      <w:r w:rsidRPr="007C0962">
        <w:t>су</w:t>
      </w:r>
      <w:proofErr w:type="spellEnd"/>
      <w:r w:rsidRPr="007C0962">
        <w:t xml:space="preserve"> </w:t>
      </w:r>
      <w:proofErr w:type="spellStart"/>
      <w:r w:rsidRPr="007C0962">
        <w:t>стекла</w:t>
      </w:r>
      <w:proofErr w:type="spellEnd"/>
      <w:r w:rsidRPr="007C0962">
        <w:t xml:space="preserve"> </w:t>
      </w:r>
      <w:proofErr w:type="spellStart"/>
      <w:r w:rsidRPr="007C0962">
        <w:t>лица</w:t>
      </w:r>
      <w:proofErr w:type="spellEnd"/>
      <w:r>
        <w:t xml:space="preserve">, </w:t>
      </w:r>
      <w:proofErr w:type="spellStart"/>
      <w:r>
        <w:t>односно</w:t>
      </w:r>
      <w:proofErr w:type="spellEnd"/>
      <w:r>
        <w:t xml:space="preserve"> </w:t>
      </w:r>
      <w:proofErr w:type="spellStart"/>
      <w:r>
        <w:t>привредни</w:t>
      </w:r>
      <w:proofErr w:type="spellEnd"/>
      <w:r>
        <w:t xml:space="preserve"> </w:t>
      </w:r>
      <w:proofErr w:type="spellStart"/>
      <w:r>
        <w:t>субјекти</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успешно</w:t>
      </w:r>
      <w:proofErr w:type="spellEnd"/>
      <w:r>
        <w:t xml:space="preserve"> </w:t>
      </w:r>
      <w:proofErr w:type="spellStart"/>
      <w:r>
        <w:t>завршили</w:t>
      </w:r>
      <w:proofErr w:type="spellEnd"/>
      <w:r w:rsidRPr="007C0962">
        <w:t xml:space="preserve"> </w:t>
      </w:r>
      <w:proofErr w:type="spellStart"/>
      <w:r>
        <w:t>пословне</w:t>
      </w:r>
      <w:proofErr w:type="spellEnd"/>
      <w:r>
        <w:t xml:space="preserve"> </w:t>
      </w:r>
      <w:proofErr w:type="spellStart"/>
      <w:r>
        <w:t>обуке</w:t>
      </w:r>
      <w:proofErr w:type="spellEnd"/>
      <w:r>
        <w:t xml:space="preserve"> </w:t>
      </w:r>
      <w:proofErr w:type="spellStart"/>
      <w:r>
        <w:t>на</w:t>
      </w:r>
      <w:proofErr w:type="spellEnd"/>
      <w:r>
        <w:t xml:space="preserve"> </w:t>
      </w:r>
      <w:proofErr w:type="spellStart"/>
      <w:r>
        <w:t>теме</w:t>
      </w:r>
      <w:proofErr w:type="spellEnd"/>
      <w:r>
        <w:t xml:space="preserve"> </w:t>
      </w:r>
      <w:proofErr w:type="spellStart"/>
      <w:r>
        <w:t>иновација</w:t>
      </w:r>
      <w:proofErr w:type="spellEnd"/>
      <w:r>
        <w:t xml:space="preserve">, </w:t>
      </w:r>
      <w:proofErr w:type="spellStart"/>
      <w:r>
        <w:t>маркетинга</w:t>
      </w:r>
      <w:proofErr w:type="spellEnd"/>
      <w:r>
        <w:t>, е-</w:t>
      </w:r>
      <w:proofErr w:type="spellStart"/>
      <w:r>
        <w:t>пословања</w:t>
      </w:r>
      <w:proofErr w:type="spellEnd"/>
      <w:r>
        <w:t xml:space="preserve">, </w:t>
      </w:r>
      <w:proofErr w:type="spellStart"/>
      <w:r>
        <w:t>израде</w:t>
      </w:r>
      <w:proofErr w:type="spellEnd"/>
      <w:r>
        <w:t xml:space="preserve"> </w:t>
      </w:r>
      <w:proofErr w:type="spellStart"/>
      <w:r>
        <w:t>бизнис</w:t>
      </w:r>
      <w:proofErr w:type="spellEnd"/>
      <w:r>
        <w:t xml:space="preserve"> </w:t>
      </w:r>
      <w:proofErr w:type="spellStart"/>
      <w:r>
        <w:t>планова</w:t>
      </w:r>
      <w:proofErr w:type="spellEnd"/>
      <w:r w:rsidRPr="007C0962">
        <w:t xml:space="preserve"> </w:t>
      </w:r>
      <w:r>
        <w:rPr>
          <w:lang w:val="sr-Cyrl-CS"/>
        </w:rPr>
        <w:t>које је спровела Регионална развојна агенција Пчињског округа.</w:t>
      </w:r>
    </w:p>
    <w:p w14:paraId="7CC206B4" w14:textId="77777777" w:rsidR="004B4809" w:rsidRDefault="004B4809" w:rsidP="004B4809">
      <w:pPr>
        <w:tabs>
          <w:tab w:val="center" w:pos="4703"/>
        </w:tabs>
        <w:jc w:val="both"/>
        <w:rPr>
          <w:lang w:val="sr-Cyrl-CS"/>
        </w:rPr>
      </w:pPr>
      <w:r>
        <w:rPr>
          <w:lang w:val="sr-Cyrl-CS"/>
        </w:rPr>
        <w:t xml:space="preserve">                  Привредни субјекти, односно предузетници, микро и мала привредна друштва, који су поднели</w:t>
      </w:r>
      <w:r w:rsidRPr="00865773">
        <w:rPr>
          <w:lang w:val="sr-Cyrl-CS"/>
        </w:rPr>
        <w:t xml:space="preserve"> </w:t>
      </w:r>
      <w:r w:rsidRPr="0054015B">
        <w:rPr>
          <w:lang w:val="sr-Cyrl-CS"/>
        </w:rPr>
        <w:t>бизни</w:t>
      </w:r>
      <w:r>
        <w:rPr>
          <w:lang w:val="sr-Cyrl-CS"/>
        </w:rPr>
        <w:t>с планове у циљу добијања гранта-бесповратних средстава за набавку опреме/машина и уређаја, у циљу реализације иновативне пословне идеје</w:t>
      </w:r>
      <w:r w:rsidRPr="0054015B">
        <w:rPr>
          <w:lang w:val="sr-Cyrl-CS"/>
        </w:rPr>
        <w:t xml:space="preserve">, у оквиру пројекта </w:t>
      </w:r>
      <w:r w:rsidRPr="004C18A5">
        <w:rPr>
          <w:b/>
          <w:lang w:val="sr-Cyrl-CS"/>
        </w:rPr>
        <w:t>„Предузетништво – темељ локалног и регионалног развоја</w:t>
      </w:r>
      <w:r w:rsidRPr="004C18A5">
        <w:rPr>
          <w:lang w:val="sr-Cyrl-CS"/>
        </w:rPr>
        <w:t>“</w:t>
      </w:r>
      <w:r w:rsidRPr="0054015B">
        <w:rPr>
          <w:color w:val="2B2A29"/>
          <w:lang w:val="sr-Cyrl-CS"/>
        </w:rPr>
        <w:t xml:space="preserve">, </w:t>
      </w:r>
      <w:r w:rsidRPr="00865773">
        <w:rPr>
          <w:lang w:val="sr-Cyrl-CS"/>
        </w:rPr>
        <w:t>а не налазе се на листи одобрених</w:t>
      </w:r>
      <w:r>
        <w:rPr>
          <w:lang w:val="sr-Cyrl-CS"/>
        </w:rPr>
        <w:t xml:space="preserve"> бизнис планова</w:t>
      </w:r>
      <w:r w:rsidRPr="00865773">
        <w:rPr>
          <w:lang w:val="sr-Cyrl-CS"/>
        </w:rPr>
        <w:t xml:space="preserve"> з</w:t>
      </w:r>
      <w:r>
        <w:rPr>
          <w:lang w:val="sr-Cyrl-CS"/>
        </w:rPr>
        <w:t xml:space="preserve">ахтева из члана 1. ове Одлуке нису остварила довољан број бодова, у складу са Критеријумима за бодовање, одобреним пројектним средствима и средствима буџета града Врања.  </w:t>
      </w:r>
    </w:p>
    <w:p w14:paraId="3A882FE9" w14:textId="77777777" w:rsidR="004B4809" w:rsidRPr="004C18A5" w:rsidRDefault="004B4809" w:rsidP="004B4809">
      <w:pPr>
        <w:jc w:val="both"/>
        <w:rPr>
          <w:lang w:val="sr-Cyrl-CS"/>
        </w:rPr>
      </w:pPr>
      <w:r>
        <w:rPr>
          <w:lang w:val="sr-Cyrl-CS"/>
        </w:rPr>
        <w:t xml:space="preserve">                Пројекат</w:t>
      </w:r>
      <w:r w:rsidRPr="00865773">
        <w:rPr>
          <w:lang w:val="sr-Cyrl-CS"/>
        </w:rPr>
        <w:t xml:space="preserve"> </w:t>
      </w:r>
      <w:r w:rsidRPr="004C18A5">
        <w:rPr>
          <w:lang w:val="sr-Cyrl-CS"/>
        </w:rPr>
        <w:t>се реализује  у складу са потписаним Уговором о суфинансирању пројеката јединица локалних самоуправа за подстицање регионалног раста</w:t>
      </w:r>
      <w:r w:rsidRPr="004C18A5">
        <w:rPr>
          <w:b/>
          <w:lang w:val="sr-Cyrl-CS"/>
        </w:rPr>
        <w:t xml:space="preserve">, </w:t>
      </w:r>
      <w:r w:rsidRPr="004C18A5">
        <w:rPr>
          <w:lang w:val="sr-Cyrl-CS"/>
        </w:rPr>
        <w:t>између</w:t>
      </w:r>
      <w:r w:rsidRPr="004C18A5">
        <w:rPr>
          <w:b/>
          <w:lang w:val="sr-Cyrl-CS"/>
        </w:rPr>
        <w:t xml:space="preserve"> </w:t>
      </w:r>
      <w:r w:rsidRPr="004C18A5">
        <w:rPr>
          <w:lang w:val="sr-Cyrl-CS"/>
        </w:rPr>
        <w:t>Кабинета министра без портфеља задуженог за координацију равномерног регионалног развоја и града Врања и прописима који уређују ову област.</w:t>
      </w:r>
    </w:p>
    <w:p w14:paraId="15A2D5B0" w14:textId="77777777" w:rsidR="004B4809" w:rsidRPr="008712CA" w:rsidRDefault="004B4809" w:rsidP="004B4809">
      <w:pPr>
        <w:jc w:val="both"/>
      </w:pPr>
      <w:r w:rsidRPr="00851819">
        <w:rPr>
          <w:lang w:val="sr-Cyrl-CS"/>
        </w:rPr>
        <w:t xml:space="preserve">                </w:t>
      </w:r>
      <w:r w:rsidRPr="008712CA">
        <w:rPr>
          <w:lang w:val="sr-Cyrl-CS"/>
        </w:rPr>
        <w:t>Град Врање из буџета града обезбеђује додатна средства за доделу још 20 грантова, поред 10 грантова који су предмет Уговора из претходног става, члана 2. Одлуке</w:t>
      </w:r>
      <w:r w:rsidRPr="008712CA">
        <w:t xml:space="preserve">, a у </w:t>
      </w:r>
      <w:proofErr w:type="spellStart"/>
      <w:r w:rsidRPr="008712CA">
        <w:t>складу</w:t>
      </w:r>
      <w:proofErr w:type="spellEnd"/>
      <w:r w:rsidRPr="008712CA">
        <w:t xml:space="preserve"> </w:t>
      </w:r>
      <w:proofErr w:type="spellStart"/>
      <w:r w:rsidRPr="008712CA">
        <w:t>са</w:t>
      </w:r>
      <w:proofErr w:type="spellEnd"/>
      <w:r w:rsidRPr="008712CA">
        <w:t xml:space="preserve"> </w:t>
      </w:r>
      <w:proofErr w:type="spellStart"/>
      <w:r w:rsidRPr="008712CA">
        <w:t>Закључком</w:t>
      </w:r>
      <w:proofErr w:type="spellEnd"/>
      <w:r w:rsidRPr="008712CA">
        <w:t xml:space="preserve"> </w:t>
      </w:r>
      <w:proofErr w:type="spellStart"/>
      <w:r w:rsidRPr="008712CA">
        <w:t>Градског</w:t>
      </w:r>
      <w:proofErr w:type="spellEnd"/>
      <w:r w:rsidRPr="008712CA">
        <w:t xml:space="preserve"> </w:t>
      </w:r>
      <w:proofErr w:type="spellStart"/>
      <w:r w:rsidRPr="008712CA">
        <w:t>већа</w:t>
      </w:r>
      <w:proofErr w:type="spellEnd"/>
      <w:r w:rsidRPr="008712CA">
        <w:t>.</w:t>
      </w:r>
    </w:p>
    <w:p w14:paraId="22EC84D3" w14:textId="77777777" w:rsidR="004B4809" w:rsidRPr="007261EE" w:rsidRDefault="004B4809" w:rsidP="004B4809">
      <w:pPr>
        <w:jc w:val="both"/>
      </w:pPr>
    </w:p>
    <w:p w14:paraId="66B05BDB" w14:textId="77777777" w:rsidR="004B4809" w:rsidRPr="0054015B" w:rsidRDefault="004B4809" w:rsidP="004B4809">
      <w:pPr>
        <w:tabs>
          <w:tab w:val="center" w:pos="4703"/>
        </w:tabs>
        <w:jc w:val="center"/>
        <w:rPr>
          <w:b/>
          <w:lang w:val="sr-Cyrl-CS"/>
        </w:rPr>
      </w:pPr>
      <w:r w:rsidRPr="0054015B">
        <w:rPr>
          <w:b/>
          <w:lang w:val="sr-Cyrl-CS"/>
        </w:rPr>
        <w:t>Члан 3.</w:t>
      </w:r>
    </w:p>
    <w:p w14:paraId="16C0CC29" w14:textId="77777777" w:rsidR="004B4809" w:rsidRPr="0054015B" w:rsidRDefault="004B4809" w:rsidP="004B4809">
      <w:pPr>
        <w:tabs>
          <w:tab w:val="left" w:pos="990"/>
        </w:tabs>
        <w:jc w:val="both"/>
        <w:rPr>
          <w:lang w:val="sr-Cyrl-CS"/>
        </w:rPr>
      </w:pPr>
      <w:r w:rsidRPr="0054015B">
        <w:rPr>
          <w:lang w:val="sr-Cyrl-CS"/>
        </w:rPr>
        <w:tab/>
        <w:t xml:space="preserve">Град Врање и лица из члана 1. ће закључити појединачне уговоре којима се уређују међусобна права и обавезе и на основу којих ће се извршити </w:t>
      </w:r>
      <w:r>
        <w:rPr>
          <w:lang w:val="sr-Cyrl-CS"/>
        </w:rPr>
        <w:t>реализација грантова, са посебним освртом на документацију којом ће се вршити правдање утрошених средстава од стране добитника грантова за куповину опреме/машина и уређаја за реализацију иновативне пословне идеје, немогућност отуђења набављених средстава за рада итд.</w:t>
      </w:r>
    </w:p>
    <w:p w14:paraId="7D64EE13" w14:textId="77777777" w:rsidR="004B4809" w:rsidRPr="0054015B" w:rsidRDefault="004B4809" w:rsidP="004B4809">
      <w:pPr>
        <w:jc w:val="both"/>
        <w:rPr>
          <w:lang w:val="sr-Cyrl-CS"/>
        </w:rPr>
      </w:pPr>
      <w:r w:rsidRPr="0054015B">
        <w:rPr>
          <w:lang w:val="sr-Cyrl-CS"/>
        </w:rPr>
        <w:t xml:space="preserve">                </w:t>
      </w:r>
    </w:p>
    <w:p w14:paraId="240E3D0D" w14:textId="77777777" w:rsidR="004B4809" w:rsidRPr="0054015B" w:rsidRDefault="004B4809" w:rsidP="004B4809">
      <w:pPr>
        <w:tabs>
          <w:tab w:val="left" w:pos="990"/>
        </w:tabs>
        <w:jc w:val="both"/>
        <w:rPr>
          <w:b/>
          <w:lang w:val="sr-Cyrl-CS"/>
        </w:rPr>
      </w:pPr>
      <w:r w:rsidRPr="0054015B">
        <w:rPr>
          <w:lang w:val="sr-Cyrl-CS"/>
        </w:rPr>
        <w:lastRenderedPageBreak/>
        <w:t xml:space="preserve">                                                                       </w:t>
      </w:r>
      <w:r w:rsidRPr="0054015B">
        <w:rPr>
          <w:b/>
          <w:lang w:val="sr-Cyrl-CS"/>
        </w:rPr>
        <w:t>Члан 4.</w:t>
      </w:r>
    </w:p>
    <w:p w14:paraId="5148CFCC" w14:textId="77777777" w:rsidR="004B4809" w:rsidRDefault="004B4809" w:rsidP="004B4809">
      <w:pPr>
        <w:tabs>
          <w:tab w:val="left" w:pos="990"/>
        </w:tabs>
        <w:jc w:val="both"/>
        <w:rPr>
          <w:lang w:val="sr-Cyrl-CS"/>
        </w:rPr>
      </w:pPr>
      <w:r w:rsidRPr="0054015B">
        <w:rPr>
          <w:b/>
          <w:lang w:val="sr-Cyrl-CS"/>
        </w:rPr>
        <w:t xml:space="preserve">                </w:t>
      </w:r>
      <w:r w:rsidRPr="0054015B">
        <w:rPr>
          <w:lang w:val="sr-Cyrl-CS"/>
        </w:rPr>
        <w:t xml:space="preserve">Корисници </w:t>
      </w:r>
      <w:r>
        <w:rPr>
          <w:lang w:val="sr-Cyrl-CS"/>
        </w:rPr>
        <w:t xml:space="preserve">бесповратних средстава – грантова </w:t>
      </w:r>
      <w:r w:rsidRPr="0054015B">
        <w:rPr>
          <w:lang w:val="sr-Cyrl-CS"/>
        </w:rPr>
        <w:t xml:space="preserve"> су у обавези да омогуће контролу </w:t>
      </w:r>
      <w:r>
        <w:rPr>
          <w:lang w:val="sr-Cyrl-CS"/>
        </w:rPr>
        <w:t xml:space="preserve">набављене опреме/машина и уређаја, коју ће вршити град Врање, Регионална развојна агенција Пчињског округа и ресорно министарство.  </w:t>
      </w:r>
    </w:p>
    <w:p w14:paraId="7158A829" w14:textId="77777777" w:rsidR="004B4809" w:rsidRDefault="004B4809" w:rsidP="004B4809">
      <w:pPr>
        <w:tabs>
          <w:tab w:val="left" w:pos="990"/>
        </w:tabs>
        <w:jc w:val="both"/>
        <w:rPr>
          <w:lang w:val="sr-Cyrl-CS"/>
        </w:rPr>
      </w:pPr>
    </w:p>
    <w:p w14:paraId="7138320A" w14:textId="77777777" w:rsidR="004B4809" w:rsidRPr="00F75E8F" w:rsidRDefault="004B4809" w:rsidP="004B4809">
      <w:pPr>
        <w:tabs>
          <w:tab w:val="left" w:pos="990"/>
        </w:tabs>
        <w:jc w:val="both"/>
        <w:rPr>
          <w:b/>
          <w:lang w:val="sr-Cyrl-CS"/>
        </w:rPr>
      </w:pPr>
      <w:r w:rsidRPr="0054015B">
        <w:rPr>
          <w:rFonts w:eastAsia="Calibri"/>
          <w:lang w:val="sr-Cyrl-CS"/>
        </w:rPr>
        <w:t xml:space="preserve">                                                                       </w:t>
      </w:r>
      <w:r w:rsidRPr="00F75E8F">
        <w:rPr>
          <w:rFonts w:eastAsia="Calibri"/>
          <w:b/>
          <w:lang w:val="sr-Cyrl-CS"/>
        </w:rPr>
        <w:t>Члан 5.</w:t>
      </w:r>
    </w:p>
    <w:p w14:paraId="13E4A14C" w14:textId="77777777" w:rsidR="004B4809" w:rsidRDefault="004B4809" w:rsidP="004B4809">
      <w:pPr>
        <w:tabs>
          <w:tab w:val="left" w:pos="990"/>
        </w:tabs>
        <w:jc w:val="both"/>
        <w:rPr>
          <w:lang w:val="sr-Cyrl-CS"/>
        </w:rPr>
      </w:pPr>
      <w:r w:rsidRPr="00F75E8F">
        <w:rPr>
          <w:lang w:val="sr-Cyrl-CS"/>
        </w:rPr>
        <w:tab/>
      </w:r>
      <w:r>
        <w:rPr>
          <w:lang w:val="sr-Cyrl-CS"/>
        </w:rPr>
        <w:t xml:space="preserve"> </w:t>
      </w:r>
      <w:r w:rsidRPr="00F75E8F">
        <w:rPr>
          <w:lang w:val="sr-Cyrl-CS"/>
        </w:rPr>
        <w:t>Одлука се објављује у Службеном гласнику</w:t>
      </w:r>
      <w:r w:rsidR="00046BA0">
        <w:rPr>
          <w:lang w:val="sr-Cyrl-CS"/>
        </w:rPr>
        <w:t xml:space="preserve"> града Врања и </w:t>
      </w:r>
      <w:r w:rsidRPr="00F75E8F">
        <w:rPr>
          <w:lang w:val="sr-Cyrl-CS"/>
        </w:rPr>
        <w:t xml:space="preserve">  званичном сајту града Врања.</w:t>
      </w:r>
    </w:p>
    <w:p w14:paraId="450C973B" w14:textId="77777777" w:rsidR="004B4809" w:rsidRPr="00F75E8F" w:rsidRDefault="004B4809" w:rsidP="004B4809">
      <w:pPr>
        <w:tabs>
          <w:tab w:val="left" w:pos="990"/>
        </w:tabs>
        <w:jc w:val="both"/>
        <w:rPr>
          <w:lang w:val="sr-Cyrl-CS"/>
        </w:rPr>
      </w:pPr>
    </w:p>
    <w:p w14:paraId="0F129C3C" w14:textId="77777777" w:rsidR="004B4809" w:rsidRPr="00F75E8F" w:rsidRDefault="004B4809" w:rsidP="00046BA0">
      <w:pPr>
        <w:ind w:firstLine="720"/>
        <w:rPr>
          <w:b/>
          <w:lang w:val="sr-Cyrl-CS"/>
        </w:rPr>
      </w:pPr>
      <w:r w:rsidRPr="00F75E8F">
        <w:rPr>
          <w:lang w:val="sr-Cyrl-CS"/>
        </w:rPr>
        <w:t xml:space="preserve">                                      </w:t>
      </w:r>
    </w:p>
    <w:p w14:paraId="58006F8E" w14:textId="77777777" w:rsidR="004B4809" w:rsidRPr="00F75E8F" w:rsidRDefault="004B4809" w:rsidP="004B4809">
      <w:pPr>
        <w:tabs>
          <w:tab w:val="left" w:pos="6735"/>
        </w:tabs>
        <w:rPr>
          <w:b/>
          <w:lang w:val="sr-Cyrl-CS"/>
        </w:rPr>
      </w:pPr>
      <w:r>
        <w:rPr>
          <w:lang w:val="sr-Cyrl-CS"/>
        </w:rPr>
        <w:t xml:space="preserve">  </w:t>
      </w:r>
      <w:r w:rsidRPr="00F75E8F">
        <w:rPr>
          <w:lang w:val="sr-Cyrl-CS"/>
        </w:rPr>
        <w:t xml:space="preserve">                                                                               </w:t>
      </w:r>
      <w:r w:rsidR="00022B97">
        <w:rPr>
          <w:lang w:val="sr-Cyrl-CS"/>
        </w:rPr>
        <w:t xml:space="preserve">                               </w:t>
      </w:r>
      <w:r>
        <w:rPr>
          <w:lang w:val="sr-Cyrl-CS"/>
        </w:rPr>
        <w:t xml:space="preserve"> </w:t>
      </w:r>
      <w:r w:rsidRPr="00F75E8F">
        <w:rPr>
          <w:lang w:val="sr-Cyrl-CS"/>
        </w:rPr>
        <w:t xml:space="preserve"> </w:t>
      </w:r>
      <w:r w:rsidRPr="00F75E8F">
        <w:rPr>
          <w:b/>
          <w:lang w:val="sr-Cyrl-CS"/>
        </w:rPr>
        <w:t>ПРЕДСЕДНИК</w:t>
      </w:r>
    </w:p>
    <w:p w14:paraId="23C4788C" w14:textId="77777777" w:rsidR="004B4809" w:rsidRPr="00F75E8F" w:rsidRDefault="004B4809" w:rsidP="004B4809">
      <w:pPr>
        <w:tabs>
          <w:tab w:val="left" w:pos="6735"/>
        </w:tabs>
        <w:rPr>
          <w:b/>
          <w:lang w:val="sr-Cyrl-CS"/>
        </w:rPr>
      </w:pPr>
      <w:r w:rsidRPr="00F75E8F">
        <w:rPr>
          <w:b/>
          <w:lang w:val="sr-Cyrl-CS"/>
        </w:rPr>
        <w:t xml:space="preserve">                                                                                           </w:t>
      </w:r>
      <w:r w:rsidR="00022B97">
        <w:rPr>
          <w:b/>
          <w:lang w:val="sr-Cyrl-CS"/>
        </w:rPr>
        <w:t xml:space="preserve">                 </w:t>
      </w:r>
      <w:r>
        <w:rPr>
          <w:b/>
          <w:lang w:val="sr-Cyrl-CS"/>
        </w:rPr>
        <w:t xml:space="preserve">   </w:t>
      </w:r>
      <w:r w:rsidRPr="00F75E8F">
        <w:rPr>
          <w:b/>
          <w:lang w:val="sr-Cyrl-CS"/>
        </w:rPr>
        <w:t>ГРАДСКОГ ВЕЋА</w:t>
      </w:r>
    </w:p>
    <w:p w14:paraId="43516428" w14:textId="77777777" w:rsidR="00022B97" w:rsidRPr="003C2241" w:rsidRDefault="004B4809" w:rsidP="00022B97">
      <w:r w:rsidRPr="00F75E8F">
        <w:rPr>
          <w:lang w:val="sr-Cyrl-CS"/>
        </w:rPr>
        <w:t xml:space="preserve">                                                                      </w:t>
      </w:r>
      <w:r w:rsidR="00022B97">
        <w:rPr>
          <w:lang w:val="sr-Cyrl-CS"/>
        </w:rPr>
        <w:t xml:space="preserve">                              </w:t>
      </w:r>
      <w:r w:rsidR="00046BA0">
        <w:rPr>
          <w:lang w:val="sr-Cyrl-CS"/>
        </w:rPr>
        <w:t xml:space="preserve"> </w:t>
      </w:r>
      <w:r w:rsidR="00046BA0">
        <w:rPr>
          <w:b/>
          <w:lang w:val="sr-Cyrl-CS"/>
        </w:rPr>
        <w:t>др Слободан Миленковић</w:t>
      </w:r>
      <w:r w:rsidR="00022B97" w:rsidRPr="00022B97">
        <w:rPr>
          <w:b/>
          <w:lang w:val="sr-Cyrl-CS"/>
        </w:rPr>
        <w:t xml:space="preserve"> </w:t>
      </w:r>
      <w:r w:rsidR="00022B97">
        <w:rPr>
          <w:b/>
          <w:lang w:val="sr-Cyrl-CS"/>
        </w:rPr>
        <w:t xml:space="preserve">с.р. </w:t>
      </w:r>
    </w:p>
    <w:p w14:paraId="247C2F72" w14:textId="77777777" w:rsidR="00022B97" w:rsidRDefault="00022B97" w:rsidP="00022B97"/>
    <w:p w14:paraId="4B34E4E1" w14:textId="77777777" w:rsidR="00022B97" w:rsidRDefault="00022B97" w:rsidP="00022B97">
      <w:proofErr w:type="spellStart"/>
      <w:r>
        <w:t>Тачност</w:t>
      </w:r>
      <w:proofErr w:type="spellEnd"/>
      <w:r>
        <w:t xml:space="preserve"> </w:t>
      </w:r>
      <w:proofErr w:type="spellStart"/>
      <w:r>
        <w:t>преписа</w:t>
      </w:r>
      <w:proofErr w:type="spellEnd"/>
      <w:r>
        <w:t xml:space="preserve"> </w:t>
      </w:r>
      <w:proofErr w:type="spellStart"/>
      <w:r>
        <w:t>оверава</w:t>
      </w:r>
      <w:proofErr w:type="spellEnd"/>
      <w:r>
        <w:t xml:space="preserve">                                                              </w:t>
      </w:r>
      <w:proofErr w:type="spellStart"/>
      <w:r>
        <w:t>Секретар</w:t>
      </w:r>
      <w:proofErr w:type="spellEnd"/>
      <w:r>
        <w:t xml:space="preserve"> </w:t>
      </w:r>
      <w:proofErr w:type="spellStart"/>
      <w:r>
        <w:t>Градског</w:t>
      </w:r>
      <w:proofErr w:type="spellEnd"/>
      <w:r>
        <w:t xml:space="preserve"> већа</w:t>
      </w:r>
    </w:p>
    <w:p w14:paraId="473D7BFB" w14:textId="77777777" w:rsidR="00022B97" w:rsidRPr="004502BA" w:rsidRDefault="00022B97" w:rsidP="00022B97">
      <w:r>
        <w:t xml:space="preserve">                                                                                                            </w:t>
      </w:r>
      <w:proofErr w:type="spellStart"/>
      <w:r>
        <w:t>Јелена</w:t>
      </w:r>
      <w:proofErr w:type="spellEnd"/>
      <w:r>
        <w:t xml:space="preserve"> Пејковић</w:t>
      </w:r>
    </w:p>
    <w:p w14:paraId="1CCA29C6" w14:textId="77777777" w:rsidR="004B4809" w:rsidRDefault="004B4809" w:rsidP="004B4809">
      <w:pPr>
        <w:tabs>
          <w:tab w:val="left" w:pos="6285"/>
        </w:tabs>
        <w:rPr>
          <w:b/>
          <w:lang w:val="sr-Cyrl-CS"/>
        </w:rPr>
      </w:pPr>
    </w:p>
    <w:p w14:paraId="12B13F63" w14:textId="77777777" w:rsidR="004B4809" w:rsidRDefault="004B4809" w:rsidP="004B4809">
      <w:pPr>
        <w:tabs>
          <w:tab w:val="left" w:pos="6285"/>
        </w:tabs>
        <w:rPr>
          <w:b/>
          <w:lang w:val="sr-Cyrl-CS"/>
        </w:rPr>
      </w:pPr>
    </w:p>
    <w:p w14:paraId="34D9841E" w14:textId="77777777" w:rsidR="004B4809" w:rsidRPr="00B34D64" w:rsidRDefault="004B4809" w:rsidP="004B4809">
      <w:pPr>
        <w:tabs>
          <w:tab w:val="left" w:pos="6285"/>
        </w:tabs>
        <w:rPr>
          <w:b/>
          <w:lang w:val="sr-Cyrl-CS"/>
        </w:rPr>
      </w:pPr>
    </w:p>
    <w:p w14:paraId="17AE53DC" w14:textId="77777777" w:rsidR="004B4809" w:rsidRDefault="004B4809" w:rsidP="004B4809">
      <w:pPr>
        <w:pStyle w:val="P16"/>
        <w:ind w:left="0" w:firstLine="0"/>
        <w:rPr>
          <w:rFonts w:eastAsia="Calibri" w:cs="Times New Roman"/>
          <w:sz w:val="26"/>
          <w:szCs w:val="26"/>
        </w:rPr>
      </w:pPr>
    </w:p>
    <w:p w14:paraId="15D3D40D" w14:textId="77777777" w:rsidR="004B4809" w:rsidRDefault="004B4809" w:rsidP="004B4809">
      <w:pPr>
        <w:pStyle w:val="P16"/>
        <w:ind w:left="0" w:firstLine="0"/>
        <w:rPr>
          <w:rFonts w:eastAsia="Calibri" w:cs="Times New Roman"/>
          <w:sz w:val="26"/>
          <w:szCs w:val="26"/>
        </w:rPr>
      </w:pPr>
    </w:p>
    <w:p w14:paraId="7A7AA1E1" w14:textId="77777777" w:rsidR="004B4809" w:rsidRDefault="004B4809" w:rsidP="004B4809">
      <w:pPr>
        <w:pStyle w:val="P16"/>
        <w:ind w:left="0" w:firstLine="0"/>
        <w:rPr>
          <w:rFonts w:eastAsia="Calibri" w:cs="Times New Roman"/>
          <w:sz w:val="26"/>
          <w:szCs w:val="26"/>
        </w:rPr>
      </w:pPr>
    </w:p>
    <w:p w14:paraId="4DA1268E" w14:textId="77777777" w:rsidR="004B4809" w:rsidRDefault="004B4809" w:rsidP="004B4809">
      <w:pPr>
        <w:pStyle w:val="P16"/>
        <w:ind w:left="0" w:firstLine="0"/>
        <w:rPr>
          <w:rFonts w:eastAsia="Calibri" w:cs="Times New Roman"/>
          <w:sz w:val="26"/>
          <w:szCs w:val="26"/>
        </w:rPr>
      </w:pPr>
    </w:p>
    <w:p w14:paraId="3A50EC21" w14:textId="77777777" w:rsidR="004B4809" w:rsidRDefault="004B4809" w:rsidP="004B4809">
      <w:pPr>
        <w:pStyle w:val="P16"/>
        <w:ind w:left="0" w:firstLine="0"/>
        <w:rPr>
          <w:rFonts w:eastAsia="Calibri" w:cs="Times New Roman"/>
          <w:sz w:val="26"/>
          <w:szCs w:val="26"/>
        </w:rPr>
      </w:pPr>
    </w:p>
    <w:p w14:paraId="4D7F7FF6" w14:textId="77777777" w:rsidR="004B4809" w:rsidRDefault="004B4809" w:rsidP="004B4809">
      <w:pPr>
        <w:pStyle w:val="P16"/>
        <w:ind w:left="0" w:firstLine="0"/>
        <w:rPr>
          <w:rFonts w:eastAsia="Calibri" w:cs="Times New Roman"/>
          <w:sz w:val="26"/>
          <w:szCs w:val="26"/>
        </w:rPr>
      </w:pPr>
    </w:p>
    <w:p w14:paraId="2F5CCF45" w14:textId="77777777" w:rsidR="004B4809" w:rsidRDefault="004B4809" w:rsidP="004B4809">
      <w:pPr>
        <w:pStyle w:val="P16"/>
        <w:ind w:left="0" w:firstLine="0"/>
        <w:rPr>
          <w:rFonts w:eastAsia="Calibri" w:cs="Times New Roman"/>
          <w:sz w:val="26"/>
          <w:szCs w:val="26"/>
        </w:rPr>
      </w:pPr>
    </w:p>
    <w:p w14:paraId="168847CF" w14:textId="77777777" w:rsidR="004B4809" w:rsidRDefault="004B4809" w:rsidP="004B4809">
      <w:pPr>
        <w:pStyle w:val="P16"/>
        <w:ind w:left="0" w:firstLine="0"/>
        <w:rPr>
          <w:rFonts w:eastAsia="Calibri" w:cs="Times New Roman"/>
          <w:sz w:val="26"/>
          <w:szCs w:val="26"/>
        </w:rPr>
      </w:pPr>
    </w:p>
    <w:p w14:paraId="05379D74" w14:textId="77777777" w:rsidR="004B4809" w:rsidRDefault="004B4809" w:rsidP="004B4809">
      <w:pPr>
        <w:pStyle w:val="P16"/>
        <w:ind w:left="0" w:firstLine="0"/>
        <w:rPr>
          <w:rFonts w:eastAsia="Calibri" w:cs="Times New Roman"/>
          <w:sz w:val="26"/>
          <w:szCs w:val="26"/>
        </w:rPr>
      </w:pPr>
    </w:p>
    <w:p w14:paraId="41A02908" w14:textId="77777777" w:rsidR="004B4809" w:rsidRDefault="004B4809" w:rsidP="004B4809">
      <w:pPr>
        <w:pStyle w:val="P16"/>
        <w:ind w:left="0" w:firstLine="0"/>
        <w:rPr>
          <w:rFonts w:eastAsia="Calibri" w:cs="Times New Roman"/>
          <w:sz w:val="26"/>
          <w:szCs w:val="26"/>
        </w:rPr>
      </w:pPr>
    </w:p>
    <w:p w14:paraId="3852F318" w14:textId="77777777" w:rsidR="004B4809" w:rsidRDefault="004B4809" w:rsidP="004B4809">
      <w:pPr>
        <w:pStyle w:val="P16"/>
        <w:ind w:left="0" w:firstLine="0"/>
        <w:rPr>
          <w:rFonts w:eastAsia="Calibri" w:cs="Times New Roman"/>
          <w:sz w:val="26"/>
          <w:szCs w:val="26"/>
        </w:rPr>
      </w:pPr>
    </w:p>
    <w:p w14:paraId="6144BBBB" w14:textId="77777777" w:rsidR="004B4809" w:rsidRDefault="004B4809" w:rsidP="004B4809">
      <w:pPr>
        <w:pStyle w:val="P16"/>
        <w:ind w:left="0" w:firstLine="0"/>
        <w:rPr>
          <w:rFonts w:eastAsia="Calibri" w:cs="Times New Roman"/>
          <w:sz w:val="26"/>
          <w:szCs w:val="26"/>
        </w:rPr>
      </w:pPr>
    </w:p>
    <w:p w14:paraId="24E2D0DF" w14:textId="77777777" w:rsidR="004B4809" w:rsidRDefault="004B4809" w:rsidP="004B4809">
      <w:pPr>
        <w:pStyle w:val="P16"/>
        <w:ind w:left="0" w:firstLine="0"/>
        <w:rPr>
          <w:rFonts w:eastAsia="Calibri" w:cs="Times New Roman"/>
          <w:sz w:val="26"/>
          <w:szCs w:val="26"/>
        </w:rPr>
      </w:pPr>
    </w:p>
    <w:p w14:paraId="2C73CFFB" w14:textId="77777777" w:rsidR="00640287" w:rsidRDefault="00640287" w:rsidP="004B4809">
      <w:pPr>
        <w:pStyle w:val="P16"/>
        <w:ind w:left="0" w:firstLine="0"/>
        <w:rPr>
          <w:rFonts w:eastAsia="Calibri" w:cs="Times New Roman"/>
          <w:sz w:val="26"/>
          <w:szCs w:val="26"/>
        </w:rPr>
      </w:pPr>
    </w:p>
    <w:p w14:paraId="71FEA945" w14:textId="77777777" w:rsidR="00640287" w:rsidRPr="00640287" w:rsidRDefault="00640287" w:rsidP="004B4809">
      <w:pPr>
        <w:pStyle w:val="P16"/>
        <w:ind w:left="0" w:firstLine="0"/>
        <w:rPr>
          <w:rFonts w:eastAsia="Calibri" w:cs="Times New Roman"/>
          <w:sz w:val="26"/>
          <w:szCs w:val="26"/>
        </w:rPr>
      </w:pPr>
    </w:p>
    <w:p w14:paraId="51B0BB25" w14:textId="77777777" w:rsidR="004B4809" w:rsidRDefault="004B4809" w:rsidP="004B4809">
      <w:pPr>
        <w:pStyle w:val="P16"/>
        <w:ind w:left="0" w:firstLine="0"/>
        <w:rPr>
          <w:rFonts w:eastAsia="Calibri" w:cs="Times New Roman"/>
          <w:sz w:val="26"/>
          <w:szCs w:val="26"/>
        </w:rPr>
      </w:pPr>
    </w:p>
    <w:p w14:paraId="040856AF" w14:textId="77777777" w:rsidR="004B4809" w:rsidRDefault="004B4809" w:rsidP="004B4809">
      <w:pPr>
        <w:pStyle w:val="P16"/>
        <w:ind w:left="0" w:firstLine="0"/>
        <w:rPr>
          <w:rFonts w:eastAsia="Calibri" w:cs="Times New Roman"/>
          <w:sz w:val="26"/>
          <w:szCs w:val="26"/>
        </w:rPr>
      </w:pPr>
    </w:p>
    <w:p w14:paraId="4EF21BB0" w14:textId="77777777" w:rsidR="004B4809" w:rsidRDefault="004B4809" w:rsidP="004B4809">
      <w:pPr>
        <w:pStyle w:val="P16"/>
        <w:ind w:left="0" w:firstLine="0"/>
        <w:rPr>
          <w:rFonts w:eastAsia="Calibri" w:cs="Times New Roman"/>
          <w:sz w:val="26"/>
          <w:szCs w:val="26"/>
        </w:rPr>
      </w:pPr>
    </w:p>
    <w:p w14:paraId="391D1DE8" w14:textId="77777777" w:rsidR="004B4809" w:rsidRDefault="004B4809" w:rsidP="004B4809">
      <w:pPr>
        <w:pStyle w:val="P16"/>
        <w:ind w:left="0" w:firstLine="0"/>
        <w:rPr>
          <w:rFonts w:eastAsia="Calibri" w:cs="Times New Roman"/>
          <w:sz w:val="26"/>
          <w:szCs w:val="26"/>
        </w:rPr>
      </w:pPr>
    </w:p>
    <w:p w14:paraId="2D11277F" w14:textId="77777777" w:rsidR="004B4809" w:rsidRDefault="004B4809" w:rsidP="004B4809">
      <w:pPr>
        <w:pStyle w:val="P16"/>
        <w:ind w:left="0" w:firstLine="0"/>
        <w:rPr>
          <w:rFonts w:eastAsia="Calibri" w:cs="Times New Roman"/>
          <w:sz w:val="26"/>
          <w:szCs w:val="26"/>
        </w:rPr>
      </w:pPr>
    </w:p>
    <w:p w14:paraId="0625014A" w14:textId="77777777" w:rsidR="004B4809" w:rsidRDefault="004B4809" w:rsidP="004B4809">
      <w:pPr>
        <w:pStyle w:val="P16"/>
        <w:ind w:left="0" w:firstLine="0"/>
        <w:rPr>
          <w:rFonts w:eastAsia="Calibri" w:cs="Times New Roman"/>
          <w:sz w:val="26"/>
          <w:szCs w:val="26"/>
        </w:rPr>
      </w:pPr>
    </w:p>
    <w:p w14:paraId="54AF38AB" w14:textId="77777777" w:rsidR="004B4809" w:rsidRPr="00022B97" w:rsidRDefault="004B4809" w:rsidP="004B4809">
      <w:pPr>
        <w:pStyle w:val="P16"/>
        <w:ind w:left="0" w:firstLine="0"/>
        <w:rPr>
          <w:rFonts w:eastAsia="Calibri" w:cs="Times New Roman"/>
          <w:sz w:val="26"/>
          <w:szCs w:val="26"/>
        </w:rPr>
      </w:pPr>
    </w:p>
    <w:p w14:paraId="611DC838" w14:textId="77777777" w:rsidR="00046BA0" w:rsidRPr="009D6158" w:rsidRDefault="00046BA0" w:rsidP="00046BA0">
      <w:pPr>
        <w:pStyle w:val="P16"/>
        <w:ind w:left="0" w:firstLine="0"/>
        <w:rPr>
          <w:rFonts w:cs="Times New Roman"/>
          <w:sz w:val="26"/>
          <w:szCs w:val="26"/>
          <w:lang w:val="sr-Cyrl-CS"/>
        </w:rPr>
      </w:pPr>
      <w:r w:rsidRPr="009D6158">
        <w:rPr>
          <w:rFonts w:cs="Times New Roman"/>
          <w:noProof/>
          <w:sz w:val="26"/>
          <w:szCs w:val="26"/>
          <w:lang w:eastAsia="en-US"/>
        </w:rPr>
        <w:lastRenderedPageBreak/>
        <w:drawing>
          <wp:inline distT="0" distB="0" distL="0" distR="0" wp14:anchorId="49325207" wp14:editId="2A81B6FA">
            <wp:extent cx="571500" cy="790575"/>
            <wp:effectExtent l="19050" t="0" r="0" b="0"/>
            <wp:docPr id="1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4E96ECDA" w14:textId="77777777" w:rsidR="00046BA0" w:rsidRPr="009D6158" w:rsidRDefault="00046BA0" w:rsidP="00046BA0">
      <w:pPr>
        <w:pStyle w:val="P16"/>
        <w:ind w:left="0" w:firstLine="0"/>
        <w:rPr>
          <w:rFonts w:cs="Times New Roman"/>
          <w:sz w:val="26"/>
          <w:szCs w:val="26"/>
          <w:lang w:val="sr-Cyrl-CS"/>
        </w:rPr>
      </w:pPr>
    </w:p>
    <w:p w14:paraId="0F093F3D" w14:textId="77777777" w:rsidR="00046BA0" w:rsidRPr="009D6158" w:rsidRDefault="00046BA0" w:rsidP="00046BA0">
      <w:pPr>
        <w:rPr>
          <w:b/>
          <w:sz w:val="26"/>
          <w:szCs w:val="26"/>
          <w:lang w:val="sr-Cyrl-CS"/>
        </w:rPr>
      </w:pPr>
      <w:r w:rsidRPr="009D6158">
        <w:rPr>
          <w:b/>
          <w:sz w:val="26"/>
          <w:szCs w:val="26"/>
          <w:lang w:val="sr-Cyrl-CS"/>
        </w:rPr>
        <w:t>Република Србија</w:t>
      </w:r>
    </w:p>
    <w:p w14:paraId="70CBCB0B" w14:textId="77777777" w:rsidR="00046BA0" w:rsidRPr="009D6158" w:rsidRDefault="00046BA0" w:rsidP="00046BA0">
      <w:pPr>
        <w:rPr>
          <w:b/>
          <w:sz w:val="26"/>
          <w:szCs w:val="26"/>
          <w:lang w:val="sr-Cyrl-CS"/>
        </w:rPr>
      </w:pPr>
      <w:r w:rsidRPr="009D6158">
        <w:rPr>
          <w:b/>
          <w:sz w:val="26"/>
          <w:szCs w:val="26"/>
          <w:lang w:val="sr-Cyrl-CS"/>
        </w:rPr>
        <w:t>ГРАД ВРАЊЕ</w:t>
      </w:r>
    </w:p>
    <w:p w14:paraId="55395490" w14:textId="77777777" w:rsidR="00046BA0" w:rsidRPr="009D6158" w:rsidRDefault="00046BA0" w:rsidP="00046BA0">
      <w:pPr>
        <w:rPr>
          <w:b/>
          <w:sz w:val="26"/>
          <w:szCs w:val="26"/>
          <w:lang w:val="sr-Cyrl-CS"/>
        </w:rPr>
      </w:pPr>
      <w:r w:rsidRPr="009D6158">
        <w:rPr>
          <w:b/>
          <w:sz w:val="26"/>
          <w:szCs w:val="26"/>
          <w:lang w:val="sr-Cyrl-CS"/>
        </w:rPr>
        <w:t xml:space="preserve">ГРАДСКО ВЕЋЕ </w:t>
      </w:r>
    </w:p>
    <w:p w14:paraId="136E03FD" w14:textId="57C9E109" w:rsidR="00046BA0" w:rsidRDefault="00046BA0" w:rsidP="00046BA0">
      <w:pPr>
        <w:rPr>
          <w:sz w:val="26"/>
          <w:szCs w:val="26"/>
        </w:rPr>
      </w:pPr>
      <w:r w:rsidRPr="009D6158">
        <w:rPr>
          <w:sz w:val="26"/>
          <w:szCs w:val="26"/>
          <w:lang w:val="sr-Cyrl-CS"/>
        </w:rPr>
        <w:t xml:space="preserve">Број: </w:t>
      </w:r>
      <w:r>
        <w:rPr>
          <w:sz w:val="26"/>
          <w:szCs w:val="26"/>
        </w:rPr>
        <w:t xml:space="preserve">002278362/7   2024 </w:t>
      </w:r>
    </w:p>
    <w:p w14:paraId="7E9BB50F" w14:textId="77777777" w:rsidR="00046BA0" w:rsidRPr="009D6158" w:rsidRDefault="00046BA0" w:rsidP="00046BA0">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367DEA79" w14:textId="77777777" w:rsidR="00046BA0" w:rsidRPr="009D6158" w:rsidRDefault="00046BA0" w:rsidP="00046BA0">
      <w:pPr>
        <w:rPr>
          <w:b/>
          <w:sz w:val="26"/>
          <w:szCs w:val="26"/>
        </w:rPr>
      </w:pPr>
      <w:r w:rsidRPr="009D6158">
        <w:rPr>
          <w:b/>
          <w:sz w:val="26"/>
          <w:szCs w:val="26"/>
        </w:rPr>
        <w:t>В р а њ е</w:t>
      </w:r>
    </w:p>
    <w:p w14:paraId="1798FEB3" w14:textId="77777777" w:rsidR="00046BA0" w:rsidRDefault="00046BA0" w:rsidP="00046BA0"/>
    <w:p w14:paraId="636FCB3A" w14:textId="77777777" w:rsidR="004B4809" w:rsidRDefault="004B4809" w:rsidP="004B4809">
      <w:pPr>
        <w:ind w:firstLine="720"/>
        <w:jc w:val="both"/>
        <w:rPr>
          <w:lang w:val="sr-Cyrl-CS"/>
        </w:rPr>
      </w:pPr>
    </w:p>
    <w:p w14:paraId="52D464BC" w14:textId="77777777" w:rsidR="004B4809" w:rsidRPr="00593B5C" w:rsidRDefault="004B4809" w:rsidP="004B4809">
      <w:pPr>
        <w:ind w:firstLine="720"/>
        <w:jc w:val="both"/>
      </w:pPr>
      <w:r w:rsidRPr="00593B5C">
        <w:rPr>
          <w:lang w:val="sr-Cyrl-CS"/>
        </w:rPr>
        <w:t>На основу члана 15, 22, 61. и 63. Пословника Градског већа града Врања („Службен</w:t>
      </w:r>
      <w:r>
        <w:rPr>
          <w:lang w:val="sr-Cyrl-CS"/>
        </w:rPr>
        <w:t>и гласник града Врања“, број: 5/24</w:t>
      </w:r>
      <w:r w:rsidRPr="00593B5C">
        <w:rPr>
          <w:lang w:val="sr-Cyrl-CS"/>
        </w:rPr>
        <w:t xml:space="preserve">), Градско веће  града Врања, </w:t>
      </w:r>
      <w:r>
        <w:rPr>
          <w:lang w:val="sr-Cyrl-CS"/>
        </w:rPr>
        <w:t xml:space="preserve">на седници одржаној  дана: </w:t>
      </w:r>
      <w:r w:rsidR="00046BA0">
        <w:rPr>
          <w:lang w:val="sr-Cyrl-CS"/>
        </w:rPr>
        <w:t>30.07.</w:t>
      </w:r>
      <w:r>
        <w:t xml:space="preserve"> </w:t>
      </w:r>
      <w:r w:rsidRPr="00593B5C">
        <w:rPr>
          <w:lang w:val="sr-Cyrl-CS"/>
        </w:rPr>
        <w:t>202</w:t>
      </w:r>
      <w:r>
        <w:rPr>
          <w:lang w:val="sr-Cyrl-CS"/>
        </w:rPr>
        <w:t>4</w:t>
      </w:r>
      <w:r w:rsidRPr="00593B5C">
        <w:rPr>
          <w:lang w:val="sr-Cyrl-CS"/>
        </w:rPr>
        <w:t xml:space="preserve">. године,  донело </w:t>
      </w:r>
      <w:r w:rsidRPr="00593B5C">
        <w:t>je</w:t>
      </w:r>
    </w:p>
    <w:p w14:paraId="39295305" w14:textId="77777777" w:rsidR="004B4809" w:rsidRDefault="004B4809" w:rsidP="004B4809">
      <w:pPr>
        <w:rPr>
          <w:b/>
        </w:rPr>
      </w:pPr>
    </w:p>
    <w:p w14:paraId="0162AEAD" w14:textId="77777777" w:rsidR="004B4809" w:rsidRPr="00C872B6" w:rsidRDefault="004B4809" w:rsidP="004B4809">
      <w:pPr>
        <w:jc w:val="center"/>
        <w:rPr>
          <w:b/>
        </w:rPr>
      </w:pPr>
      <w:r w:rsidRPr="00C872B6">
        <w:rPr>
          <w:b/>
        </w:rPr>
        <w:t>Р Е Ш Е Њ Е</w:t>
      </w:r>
    </w:p>
    <w:p w14:paraId="41D3DDBE" w14:textId="77777777" w:rsidR="004B4809" w:rsidRDefault="004B4809" w:rsidP="004B4809">
      <w:pPr>
        <w:jc w:val="center"/>
        <w:rPr>
          <w:b/>
          <w:lang w:val="sr-Cyrl-CS"/>
        </w:rPr>
      </w:pPr>
      <w:r w:rsidRPr="00C872B6">
        <w:rPr>
          <w:b/>
          <w:lang w:val="sr-Cyrl-CS"/>
        </w:rPr>
        <w:t>О О</w:t>
      </w:r>
      <w:r>
        <w:rPr>
          <w:b/>
          <w:lang w:val="sr-Cyrl-CS"/>
        </w:rPr>
        <w:t>БРАЗОВАЊУ ОРГАНИЗАЦИОНОГ ОДБОРА ЗА РЕАЛИАЗЦИЈУ МАНИФЕСТАЦИЈЕ „</w:t>
      </w:r>
      <w:r>
        <w:rPr>
          <w:b/>
        </w:rPr>
        <w:t>7</w:t>
      </w:r>
      <w:r>
        <w:rPr>
          <w:b/>
          <w:lang w:val="sr-Cyrl-CS"/>
        </w:rPr>
        <w:t xml:space="preserve">. ПЧЕЛАРСКИ САЈАМ ЈУГОИСТОЧНОГ БАЛКАНА „ </w:t>
      </w:r>
    </w:p>
    <w:p w14:paraId="77EE9305" w14:textId="77777777" w:rsidR="004B4809" w:rsidRPr="00C872B6" w:rsidRDefault="004B4809" w:rsidP="004B4809">
      <w:pPr>
        <w:jc w:val="center"/>
        <w:rPr>
          <w:b/>
          <w:lang w:val="sr-Cyrl-CS"/>
        </w:rPr>
      </w:pPr>
      <w:r>
        <w:rPr>
          <w:b/>
          <w:lang w:val="sr-Cyrl-CS"/>
        </w:rPr>
        <w:t>У ВРАЊУ</w:t>
      </w:r>
    </w:p>
    <w:p w14:paraId="168B19AF" w14:textId="77777777" w:rsidR="004B4809" w:rsidRPr="00C872B6" w:rsidRDefault="004B4809" w:rsidP="004B4809">
      <w:pPr>
        <w:rPr>
          <w:b/>
          <w:lang w:val="sr-Cyrl-CS"/>
        </w:rPr>
      </w:pPr>
    </w:p>
    <w:p w14:paraId="71651395" w14:textId="77777777" w:rsidR="004B4809" w:rsidRPr="00C872B6" w:rsidRDefault="004B4809" w:rsidP="004B4809">
      <w:pPr>
        <w:jc w:val="center"/>
        <w:rPr>
          <w:b/>
          <w:lang w:val="sr-Cyrl-CS"/>
        </w:rPr>
      </w:pPr>
      <w:r w:rsidRPr="00C872B6">
        <w:rPr>
          <w:b/>
          <w:lang w:val="sr-Cyrl-CS"/>
        </w:rPr>
        <w:t>Члан 1.</w:t>
      </w:r>
    </w:p>
    <w:p w14:paraId="4DAD2022" w14:textId="77777777" w:rsidR="004B4809" w:rsidRPr="00046BA0" w:rsidRDefault="004B4809" w:rsidP="004B4809">
      <w:pPr>
        <w:jc w:val="both"/>
        <w:rPr>
          <w:sz w:val="26"/>
          <w:szCs w:val="26"/>
          <w:lang w:val="sr-Cyrl-CS"/>
        </w:rPr>
      </w:pPr>
      <w:r w:rsidRPr="00C872B6">
        <w:rPr>
          <w:lang w:val="sr-Cyrl-CS"/>
        </w:rPr>
        <w:tab/>
      </w:r>
      <w:r w:rsidRPr="00046BA0">
        <w:rPr>
          <w:bCs/>
          <w:sz w:val="26"/>
          <w:szCs w:val="26"/>
          <w:lang w:val="sr-Cyrl-CS"/>
        </w:rPr>
        <w:t>Образује се</w:t>
      </w:r>
      <w:r w:rsidRPr="00046BA0">
        <w:rPr>
          <w:sz w:val="26"/>
          <w:szCs w:val="26"/>
          <w:lang w:val="sr-Cyrl-CS"/>
        </w:rPr>
        <w:t xml:space="preserve"> Организациони одбор за реализацију Манифестације „7.Пчеларски сајам Југоисточног Балкана“ у Врању, у саставу:</w:t>
      </w:r>
    </w:p>
    <w:p w14:paraId="05B68C80" w14:textId="77777777" w:rsidR="004B4809" w:rsidRPr="00046BA0" w:rsidRDefault="004B4809" w:rsidP="004B4809">
      <w:pPr>
        <w:rPr>
          <w:sz w:val="26"/>
          <w:szCs w:val="26"/>
          <w:lang w:val="sr-Cyrl-CS"/>
        </w:rPr>
      </w:pPr>
      <w:r w:rsidRPr="00046BA0">
        <w:rPr>
          <w:sz w:val="26"/>
          <w:szCs w:val="26"/>
          <w:lang w:val="sr-Cyrl-CS"/>
        </w:rPr>
        <w:tab/>
        <w:t>председник:</w:t>
      </w:r>
    </w:p>
    <w:p w14:paraId="4738BD4D" w14:textId="77777777" w:rsidR="004B4809" w:rsidRPr="00046BA0" w:rsidRDefault="004B4809" w:rsidP="004B4809">
      <w:pPr>
        <w:pStyle w:val="ListParagraph"/>
        <w:numPr>
          <w:ilvl w:val="0"/>
          <w:numId w:val="2"/>
        </w:numPr>
        <w:suppressAutoHyphens/>
        <w:spacing w:after="0" w:line="240" w:lineRule="auto"/>
        <w:rPr>
          <w:rFonts w:ascii="Times New Roman" w:hAnsi="Times New Roman"/>
          <w:sz w:val="26"/>
          <w:szCs w:val="26"/>
          <w:lang w:val="sr-Cyrl-CS"/>
        </w:rPr>
      </w:pPr>
      <w:r w:rsidRPr="00046BA0">
        <w:rPr>
          <w:rFonts w:ascii="Times New Roman" w:hAnsi="Times New Roman"/>
          <w:b/>
          <w:sz w:val="26"/>
          <w:szCs w:val="26"/>
          <w:lang w:val="sr-Cyrl-CS"/>
        </w:rPr>
        <w:t xml:space="preserve">Небојша Стаменковић, </w:t>
      </w:r>
      <w:r w:rsidRPr="00046BA0">
        <w:rPr>
          <w:rFonts w:ascii="Times New Roman" w:hAnsi="Times New Roman"/>
          <w:sz w:val="26"/>
          <w:szCs w:val="26"/>
          <w:lang w:val="sr-Cyrl-CS"/>
        </w:rPr>
        <w:t xml:space="preserve">члан Градског већа за ресор - </w:t>
      </w:r>
      <w:proofErr w:type="spellStart"/>
      <w:r w:rsidRPr="00046BA0">
        <w:rPr>
          <w:rFonts w:ascii="Times New Roman" w:hAnsi="Times New Roman"/>
          <w:sz w:val="26"/>
          <w:szCs w:val="26"/>
        </w:rPr>
        <w:t>пољопривреда</w:t>
      </w:r>
      <w:proofErr w:type="spellEnd"/>
      <w:r w:rsidRPr="00046BA0">
        <w:rPr>
          <w:rFonts w:ascii="Times New Roman" w:hAnsi="Times New Roman"/>
          <w:sz w:val="26"/>
          <w:szCs w:val="26"/>
        </w:rPr>
        <w:t xml:space="preserve">, </w:t>
      </w:r>
      <w:proofErr w:type="spellStart"/>
      <w:r w:rsidRPr="00046BA0">
        <w:rPr>
          <w:rFonts w:ascii="Times New Roman" w:hAnsi="Times New Roman"/>
          <w:sz w:val="26"/>
          <w:szCs w:val="26"/>
        </w:rPr>
        <w:t>агроекономија</w:t>
      </w:r>
      <w:proofErr w:type="spellEnd"/>
      <w:r w:rsidRPr="00046BA0">
        <w:rPr>
          <w:rFonts w:ascii="Times New Roman" w:hAnsi="Times New Roman"/>
          <w:sz w:val="26"/>
          <w:szCs w:val="26"/>
        </w:rPr>
        <w:t xml:space="preserve"> и </w:t>
      </w:r>
      <w:proofErr w:type="spellStart"/>
      <w:r w:rsidRPr="00046BA0">
        <w:rPr>
          <w:rFonts w:ascii="Times New Roman" w:hAnsi="Times New Roman"/>
          <w:sz w:val="26"/>
          <w:szCs w:val="26"/>
        </w:rPr>
        <w:t>развој</w:t>
      </w:r>
      <w:proofErr w:type="spellEnd"/>
      <w:r w:rsidRPr="00046BA0">
        <w:rPr>
          <w:rFonts w:ascii="Times New Roman" w:hAnsi="Times New Roman"/>
          <w:sz w:val="26"/>
          <w:szCs w:val="26"/>
        </w:rPr>
        <w:t xml:space="preserve"> </w:t>
      </w:r>
      <w:proofErr w:type="spellStart"/>
      <w:r w:rsidRPr="00046BA0">
        <w:rPr>
          <w:rFonts w:ascii="Times New Roman" w:hAnsi="Times New Roman"/>
          <w:sz w:val="26"/>
          <w:szCs w:val="26"/>
        </w:rPr>
        <w:t>села</w:t>
      </w:r>
      <w:proofErr w:type="spellEnd"/>
      <w:r w:rsidRPr="00046BA0">
        <w:rPr>
          <w:rFonts w:ascii="Times New Roman" w:hAnsi="Times New Roman"/>
          <w:sz w:val="26"/>
          <w:szCs w:val="26"/>
          <w:lang w:val="sr-Cyrl-CS"/>
        </w:rPr>
        <w:t>,</w:t>
      </w:r>
    </w:p>
    <w:p w14:paraId="66C312A7" w14:textId="77777777" w:rsidR="004B4809" w:rsidRPr="00046BA0" w:rsidRDefault="004B4809" w:rsidP="004B4809">
      <w:pPr>
        <w:rPr>
          <w:sz w:val="26"/>
          <w:szCs w:val="26"/>
          <w:lang w:val="sr-Cyrl-CS"/>
        </w:rPr>
      </w:pPr>
      <w:r w:rsidRPr="00046BA0">
        <w:rPr>
          <w:b/>
          <w:sz w:val="26"/>
          <w:szCs w:val="26"/>
          <w:lang w:val="sr-Cyrl-CS"/>
        </w:rPr>
        <w:tab/>
      </w:r>
      <w:r w:rsidRPr="00046BA0">
        <w:rPr>
          <w:sz w:val="26"/>
          <w:szCs w:val="26"/>
          <w:lang w:val="sr-Cyrl-CS"/>
        </w:rPr>
        <w:t>заменик председника:</w:t>
      </w:r>
    </w:p>
    <w:p w14:paraId="64AF8F25" w14:textId="77777777" w:rsidR="004B4809" w:rsidRPr="0063105C" w:rsidRDefault="004B4809" w:rsidP="004B4809">
      <w:pPr>
        <w:pStyle w:val="ListParagraph"/>
        <w:numPr>
          <w:ilvl w:val="0"/>
          <w:numId w:val="2"/>
        </w:numPr>
        <w:suppressAutoHyphens/>
        <w:spacing w:after="0" w:line="240" w:lineRule="auto"/>
        <w:rPr>
          <w:rFonts w:ascii="Times New Roman" w:hAnsi="Times New Roman"/>
          <w:sz w:val="26"/>
          <w:szCs w:val="26"/>
          <w:lang w:val="sr-Cyrl-CS"/>
        </w:rPr>
      </w:pPr>
      <w:r w:rsidRPr="00046BA0">
        <w:rPr>
          <w:rFonts w:ascii="Times New Roman" w:hAnsi="Times New Roman"/>
          <w:sz w:val="26"/>
          <w:szCs w:val="26"/>
          <w:lang w:val="sr-Cyrl-CS"/>
        </w:rPr>
        <w:t xml:space="preserve"> </w:t>
      </w:r>
      <w:r w:rsidRPr="00046BA0">
        <w:rPr>
          <w:rFonts w:ascii="Times New Roman" w:hAnsi="Times New Roman"/>
          <w:b/>
          <w:bCs/>
          <w:sz w:val="26"/>
          <w:szCs w:val="26"/>
          <w:lang w:val="sr-Cyrl-CS"/>
        </w:rPr>
        <w:t>Александар Ђорђевић</w:t>
      </w:r>
      <w:r w:rsidRPr="00046BA0">
        <w:rPr>
          <w:rFonts w:ascii="Times New Roman" w:hAnsi="Times New Roman"/>
          <w:bCs/>
          <w:sz w:val="26"/>
          <w:szCs w:val="26"/>
          <w:lang w:val="sr-Cyrl-CS"/>
        </w:rPr>
        <w:t>,</w:t>
      </w:r>
      <w:r w:rsidR="00046BA0">
        <w:rPr>
          <w:rFonts w:ascii="Times New Roman" w:hAnsi="Times New Roman"/>
          <w:bCs/>
          <w:sz w:val="26"/>
          <w:szCs w:val="26"/>
          <w:lang w:val="sr-Cyrl-CS"/>
        </w:rPr>
        <w:t xml:space="preserve"> руководилац </w:t>
      </w:r>
      <w:r w:rsidRPr="00046BA0">
        <w:rPr>
          <w:rFonts w:ascii="Times New Roman" w:hAnsi="Times New Roman"/>
          <w:bCs/>
          <w:sz w:val="26"/>
          <w:szCs w:val="26"/>
          <w:lang w:val="sr-Cyrl-CS"/>
        </w:rPr>
        <w:t xml:space="preserve"> </w:t>
      </w:r>
      <w:r w:rsidR="0063105C" w:rsidRPr="0063105C">
        <w:rPr>
          <w:rFonts w:ascii="Times New Roman" w:hAnsi="Times New Roman"/>
          <w:bCs/>
          <w:sz w:val="26"/>
          <w:szCs w:val="26"/>
          <w:lang w:val="sr-Cyrl-CS"/>
        </w:rPr>
        <w:t>Службе за пољопривреду, шумарство, водопривреду и рурални развој</w:t>
      </w:r>
    </w:p>
    <w:p w14:paraId="3E136FA9" w14:textId="77777777" w:rsidR="004B4809" w:rsidRPr="00046BA0" w:rsidRDefault="004B4809" w:rsidP="004B4809">
      <w:pPr>
        <w:rPr>
          <w:bCs/>
          <w:sz w:val="26"/>
          <w:szCs w:val="26"/>
          <w:lang w:val="sr-Cyrl-CS"/>
        </w:rPr>
      </w:pPr>
      <w:r w:rsidRPr="00046BA0">
        <w:rPr>
          <w:bCs/>
          <w:sz w:val="26"/>
          <w:szCs w:val="26"/>
          <w:lang w:val="sr-Cyrl-CS"/>
        </w:rPr>
        <w:tab/>
        <w:t>секретар:</w:t>
      </w:r>
    </w:p>
    <w:p w14:paraId="0AAF6B7B" w14:textId="77777777" w:rsidR="009B4984" w:rsidRPr="0063105C" w:rsidRDefault="004B4809" w:rsidP="009B4984">
      <w:pPr>
        <w:pStyle w:val="ListParagraph"/>
        <w:numPr>
          <w:ilvl w:val="0"/>
          <w:numId w:val="2"/>
        </w:numPr>
        <w:suppressAutoHyphens/>
        <w:spacing w:after="0" w:line="240" w:lineRule="auto"/>
        <w:rPr>
          <w:rFonts w:ascii="Times New Roman" w:hAnsi="Times New Roman"/>
          <w:sz w:val="26"/>
          <w:szCs w:val="26"/>
          <w:lang w:val="sr-Cyrl-CS"/>
        </w:rPr>
      </w:pPr>
      <w:r w:rsidRPr="009B4984">
        <w:rPr>
          <w:rFonts w:ascii="Times New Roman" w:hAnsi="Times New Roman"/>
          <w:b/>
          <w:bCs/>
          <w:sz w:val="26"/>
          <w:szCs w:val="26"/>
          <w:lang w:val="sr-Cyrl-CS"/>
        </w:rPr>
        <w:t xml:space="preserve"> Срђан Костић,</w:t>
      </w:r>
      <w:r w:rsidRPr="009B4984">
        <w:rPr>
          <w:rFonts w:ascii="Times New Roman" w:hAnsi="Times New Roman"/>
          <w:bCs/>
          <w:sz w:val="26"/>
          <w:szCs w:val="26"/>
          <w:lang w:val="sr-Cyrl-CS"/>
        </w:rPr>
        <w:t xml:space="preserve"> представник Одељења за </w:t>
      </w:r>
      <w:r w:rsidR="009B4984" w:rsidRPr="0063105C">
        <w:rPr>
          <w:rFonts w:ascii="Times New Roman" w:hAnsi="Times New Roman"/>
          <w:bCs/>
          <w:sz w:val="26"/>
          <w:szCs w:val="26"/>
          <w:lang w:val="sr-Cyrl-CS"/>
        </w:rPr>
        <w:t>Службе за пољопривреду, шумарство, водопривреду и рурални развој</w:t>
      </w:r>
    </w:p>
    <w:p w14:paraId="06BB134C" w14:textId="77777777" w:rsidR="004B4809" w:rsidRPr="009B4984" w:rsidRDefault="004B4809" w:rsidP="004B4809">
      <w:pPr>
        <w:pStyle w:val="ListParagraph"/>
        <w:numPr>
          <w:ilvl w:val="0"/>
          <w:numId w:val="2"/>
        </w:numPr>
        <w:suppressAutoHyphens/>
        <w:spacing w:after="0" w:line="240" w:lineRule="auto"/>
        <w:rPr>
          <w:rFonts w:ascii="Times New Roman" w:hAnsi="Times New Roman"/>
          <w:sz w:val="26"/>
          <w:szCs w:val="26"/>
          <w:lang w:val="sr-Cyrl-CS"/>
        </w:rPr>
      </w:pPr>
      <w:r w:rsidRPr="009B4984">
        <w:rPr>
          <w:b/>
          <w:sz w:val="26"/>
          <w:szCs w:val="26"/>
          <w:lang w:val="sr-Cyrl-CS"/>
        </w:rPr>
        <w:tab/>
      </w:r>
      <w:r w:rsidRPr="009B4984">
        <w:rPr>
          <w:rFonts w:ascii="Times New Roman" w:hAnsi="Times New Roman"/>
          <w:sz w:val="26"/>
          <w:szCs w:val="26"/>
          <w:lang w:val="sr-Cyrl-CS"/>
        </w:rPr>
        <w:t>чланови:</w:t>
      </w:r>
    </w:p>
    <w:p w14:paraId="51DFF445" w14:textId="77777777" w:rsidR="004B4809" w:rsidRPr="00046BA0" w:rsidRDefault="004B4809" w:rsidP="004B4809">
      <w:pPr>
        <w:rPr>
          <w:sz w:val="26"/>
          <w:szCs w:val="26"/>
          <w:lang w:val="sr-Cyrl-CS"/>
        </w:rPr>
      </w:pPr>
      <w:r w:rsidRPr="00046BA0">
        <w:rPr>
          <w:b/>
          <w:sz w:val="26"/>
          <w:szCs w:val="26"/>
          <w:lang w:val="sr-Cyrl-CS"/>
        </w:rPr>
        <w:t xml:space="preserve">            1</w:t>
      </w:r>
      <w:r w:rsidRPr="00046BA0">
        <w:rPr>
          <w:sz w:val="26"/>
          <w:szCs w:val="26"/>
          <w:lang w:val="sr-Cyrl-CS"/>
        </w:rPr>
        <w:t>.</w:t>
      </w:r>
      <w:r w:rsidRPr="00046BA0">
        <w:rPr>
          <w:b/>
          <w:sz w:val="26"/>
          <w:szCs w:val="26"/>
          <w:lang w:val="sr-Cyrl-CS"/>
        </w:rPr>
        <w:t>Дарко Филиповић</w:t>
      </w:r>
      <w:r w:rsidRPr="00046BA0">
        <w:rPr>
          <w:sz w:val="26"/>
          <w:szCs w:val="26"/>
          <w:lang w:val="sr-Cyrl-CS"/>
        </w:rPr>
        <w:t>, члан Градског већа за ресор туризам,</w:t>
      </w:r>
    </w:p>
    <w:p w14:paraId="17AAD49C" w14:textId="77777777" w:rsidR="004B4809" w:rsidRPr="00046BA0" w:rsidRDefault="004B4809" w:rsidP="004B4809">
      <w:pPr>
        <w:rPr>
          <w:sz w:val="26"/>
          <w:szCs w:val="26"/>
          <w:lang w:val="sr-Cyrl-CS"/>
        </w:rPr>
      </w:pPr>
      <w:r w:rsidRPr="00046BA0">
        <w:rPr>
          <w:sz w:val="26"/>
          <w:szCs w:val="26"/>
          <w:lang w:val="sr-Cyrl-CS"/>
        </w:rPr>
        <w:t xml:space="preserve">            </w:t>
      </w:r>
      <w:r w:rsidRPr="00046BA0">
        <w:rPr>
          <w:b/>
          <w:sz w:val="26"/>
          <w:szCs w:val="26"/>
          <w:lang w:val="sr-Cyrl-CS"/>
        </w:rPr>
        <w:t>2</w:t>
      </w:r>
      <w:r w:rsidRPr="00046BA0">
        <w:rPr>
          <w:sz w:val="26"/>
          <w:szCs w:val="26"/>
          <w:lang w:val="sr-Cyrl-CS"/>
        </w:rPr>
        <w:t xml:space="preserve">. </w:t>
      </w:r>
      <w:r w:rsidRPr="00046BA0">
        <w:rPr>
          <w:b/>
          <w:sz w:val="26"/>
          <w:szCs w:val="26"/>
          <w:lang w:val="sr-Cyrl-CS"/>
        </w:rPr>
        <w:t>Бојан Костић</w:t>
      </w:r>
      <w:r w:rsidRPr="00046BA0">
        <w:rPr>
          <w:sz w:val="26"/>
          <w:szCs w:val="26"/>
          <w:lang w:val="sr-Cyrl-CS"/>
        </w:rPr>
        <w:t xml:space="preserve">, члан Градског већа за ресор буџет и финансије, </w:t>
      </w:r>
    </w:p>
    <w:p w14:paraId="0FAB1A79" w14:textId="77777777" w:rsidR="004B4809" w:rsidRPr="00046BA0" w:rsidRDefault="004B4809" w:rsidP="004B4809">
      <w:pPr>
        <w:rPr>
          <w:sz w:val="26"/>
          <w:szCs w:val="26"/>
          <w:lang w:val="sr-Cyrl-CS"/>
        </w:rPr>
      </w:pPr>
      <w:r w:rsidRPr="00046BA0">
        <w:rPr>
          <w:sz w:val="26"/>
          <w:szCs w:val="26"/>
          <w:lang w:val="sr-Cyrl-CS"/>
        </w:rPr>
        <w:t xml:space="preserve">            </w:t>
      </w:r>
      <w:r w:rsidRPr="00046BA0">
        <w:rPr>
          <w:b/>
          <w:sz w:val="26"/>
          <w:szCs w:val="26"/>
          <w:lang w:val="sr-Cyrl-CS"/>
        </w:rPr>
        <w:t>3</w:t>
      </w:r>
      <w:r w:rsidRPr="00046BA0">
        <w:rPr>
          <w:sz w:val="26"/>
          <w:szCs w:val="26"/>
          <w:lang w:val="sr-Cyrl-CS"/>
        </w:rPr>
        <w:t xml:space="preserve">. </w:t>
      </w:r>
      <w:r w:rsidRPr="00046BA0">
        <w:rPr>
          <w:b/>
          <w:sz w:val="26"/>
          <w:szCs w:val="26"/>
          <w:lang w:val="sr-Cyrl-CS"/>
        </w:rPr>
        <w:t>представник</w:t>
      </w:r>
      <w:r w:rsidRPr="00046BA0">
        <w:rPr>
          <w:sz w:val="26"/>
          <w:szCs w:val="26"/>
          <w:lang w:val="sr-Cyrl-CS"/>
        </w:rPr>
        <w:t xml:space="preserve"> Савеза пчеларских организација Србије,</w:t>
      </w:r>
    </w:p>
    <w:p w14:paraId="32235778" w14:textId="77777777" w:rsidR="004B4809" w:rsidRPr="00046BA0" w:rsidRDefault="004B4809" w:rsidP="004B4809">
      <w:pPr>
        <w:rPr>
          <w:sz w:val="26"/>
          <w:szCs w:val="26"/>
          <w:lang w:val="sr-Cyrl-CS"/>
        </w:rPr>
      </w:pPr>
      <w:r w:rsidRPr="00046BA0">
        <w:rPr>
          <w:sz w:val="26"/>
          <w:szCs w:val="26"/>
          <w:lang w:val="sr-Cyrl-CS"/>
        </w:rPr>
        <w:t xml:space="preserve">            </w:t>
      </w:r>
      <w:r w:rsidRPr="00046BA0">
        <w:rPr>
          <w:b/>
          <w:sz w:val="26"/>
          <w:szCs w:val="26"/>
          <w:lang w:val="sr-Cyrl-CS"/>
        </w:rPr>
        <w:t>4</w:t>
      </w:r>
      <w:r w:rsidRPr="00046BA0">
        <w:rPr>
          <w:sz w:val="26"/>
          <w:szCs w:val="26"/>
          <w:lang w:val="sr-Cyrl-CS"/>
        </w:rPr>
        <w:t xml:space="preserve">. </w:t>
      </w:r>
      <w:r w:rsidRPr="00046BA0">
        <w:rPr>
          <w:b/>
          <w:sz w:val="26"/>
          <w:szCs w:val="26"/>
          <w:lang w:val="sr-Cyrl-CS"/>
        </w:rPr>
        <w:t>Милан Здравковић</w:t>
      </w:r>
      <w:r w:rsidRPr="00046BA0">
        <w:rPr>
          <w:sz w:val="26"/>
          <w:szCs w:val="26"/>
          <w:lang w:val="sr-Cyrl-CS"/>
        </w:rPr>
        <w:t>, кабинет градоначелника,</w:t>
      </w:r>
    </w:p>
    <w:p w14:paraId="10DF6353" w14:textId="77777777" w:rsidR="004B4809" w:rsidRPr="00046BA0" w:rsidRDefault="004B4809" w:rsidP="004B4809">
      <w:pPr>
        <w:ind w:firstLine="708"/>
        <w:jc w:val="both"/>
        <w:rPr>
          <w:sz w:val="26"/>
          <w:szCs w:val="26"/>
          <w:lang w:val="sr-Cyrl-CS"/>
        </w:rPr>
      </w:pPr>
      <w:r w:rsidRPr="00046BA0">
        <w:rPr>
          <w:b/>
          <w:sz w:val="26"/>
          <w:szCs w:val="26"/>
          <w:lang w:val="sr-Cyrl-CS"/>
        </w:rPr>
        <w:t>5.С</w:t>
      </w:r>
      <w:r w:rsidRPr="00046BA0">
        <w:rPr>
          <w:b/>
          <w:sz w:val="26"/>
          <w:szCs w:val="26"/>
        </w:rPr>
        <w:t>т</w:t>
      </w:r>
      <w:r w:rsidRPr="00046BA0">
        <w:rPr>
          <w:b/>
          <w:sz w:val="26"/>
          <w:szCs w:val="26"/>
          <w:lang w:val="sr-Cyrl-CS"/>
        </w:rPr>
        <w:t xml:space="preserve">ефан Филиповић, </w:t>
      </w:r>
      <w:r w:rsidRPr="00046BA0">
        <w:rPr>
          <w:sz w:val="26"/>
          <w:szCs w:val="26"/>
          <w:lang w:val="sr-Cyrl-CS"/>
        </w:rPr>
        <w:t>директор Туристичке организације града Врања,</w:t>
      </w:r>
    </w:p>
    <w:p w14:paraId="64F21AA0" w14:textId="77777777" w:rsidR="004B4809" w:rsidRPr="00046BA0" w:rsidRDefault="004B4809" w:rsidP="004B4809">
      <w:pPr>
        <w:ind w:firstLine="708"/>
        <w:jc w:val="both"/>
        <w:rPr>
          <w:b/>
          <w:sz w:val="26"/>
          <w:szCs w:val="26"/>
          <w:lang w:val="sr-Cyrl-CS"/>
        </w:rPr>
      </w:pPr>
      <w:r w:rsidRPr="00046BA0">
        <w:rPr>
          <w:b/>
          <w:sz w:val="26"/>
          <w:szCs w:val="26"/>
          <w:lang w:val="sr-Cyrl-CS"/>
        </w:rPr>
        <w:t xml:space="preserve">6. Бобан Младеновић, </w:t>
      </w:r>
      <w:r w:rsidRPr="00046BA0">
        <w:rPr>
          <w:sz w:val="26"/>
          <w:szCs w:val="26"/>
          <w:lang w:val="sr-Cyrl-CS"/>
        </w:rPr>
        <w:t>директор Јавне установе „Спортски  објекти“</w:t>
      </w:r>
      <w:r w:rsidRPr="00046BA0">
        <w:rPr>
          <w:b/>
          <w:sz w:val="26"/>
          <w:szCs w:val="26"/>
          <w:lang w:val="sr-Cyrl-CS"/>
        </w:rPr>
        <w:t>,</w:t>
      </w:r>
    </w:p>
    <w:p w14:paraId="36F46429" w14:textId="77777777" w:rsidR="004B4809" w:rsidRPr="00046BA0" w:rsidRDefault="004B4809" w:rsidP="004B4809">
      <w:pPr>
        <w:ind w:firstLine="708"/>
        <w:jc w:val="both"/>
        <w:rPr>
          <w:b/>
          <w:sz w:val="26"/>
          <w:szCs w:val="26"/>
          <w:lang w:val="sr-Cyrl-CS"/>
        </w:rPr>
      </w:pPr>
      <w:r w:rsidRPr="00046BA0">
        <w:rPr>
          <w:b/>
          <w:sz w:val="26"/>
          <w:szCs w:val="26"/>
          <w:lang w:val="sr-Cyrl-CS"/>
        </w:rPr>
        <w:t xml:space="preserve">7. Бобан Антанасијевић, </w:t>
      </w:r>
      <w:r w:rsidRPr="00046BA0">
        <w:rPr>
          <w:sz w:val="26"/>
          <w:szCs w:val="26"/>
          <w:lang w:val="sr-Cyrl-CS"/>
        </w:rPr>
        <w:t>руководилац Одељења за инспекцијске послове</w:t>
      </w:r>
      <w:r w:rsidRPr="00046BA0">
        <w:rPr>
          <w:b/>
          <w:sz w:val="26"/>
          <w:szCs w:val="26"/>
          <w:lang w:val="sr-Cyrl-CS"/>
        </w:rPr>
        <w:t>,</w:t>
      </w:r>
    </w:p>
    <w:p w14:paraId="58B35248" w14:textId="77777777" w:rsidR="004B4809" w:rsidRPr="00046BA0" w:rsidRDefault="004B4809" w:rsidP="004B4809">
      <w:pPr>
        <w:ind w:firstLine="708"/>
        <w:jc w:val="both"/>
        <w:rPr>
          <w:sz w:val="26"/>
          <w:szCs w:val="26"/>
          <w:lang w:val="sr-Cyrl-CS"/>
        </w:rPr>
      </w:pPr>
      <w:r w:rsidRPr="00046BA0">
        <w:rPr>
          <w:b/>
          <w:sz w:val="26"/>
          <w:szCs w:val="26"/>
          <w:lang w:val="sr-Cyrl-CS"/>
        </w:rPr>
        <w:t xml:space="preserve">8. Чедомир Младеновић, </w:t>
      </w:r>
      <w:r w:rsidRPr="00046BA0">
        <w:rPr>
          <w:sz w:val="26"/>
          <w:szCs w:val="26"/>
          <w:lang w:val="sr-Cyrl-CS"/>
        </w:rPr>
        <w:t>председник Удружења пчелара „Матица“,</w:t>
      </w:r>
    </w:p>
    <w:p w14:paraId="726888BE" w14:textId="3D811EB0" w:rsidR="004B4809" w:rsidRPr="00046BA0" w:rsidRDefault="004B4809" w:rsidP="004B4809">
      <w:pPr>
        <w:ind w:firstLine="708"/>
        <w:jc w:val="both"/>
        <w:rPr>
          <w:b/>
          <w:sz w:val="26"/>
          <w:szCs w:val="26"/>
          <w:lang w:val="sr-Cyrl-CS"/>
        </w:rPr>
      </w:pPr>
      <w:r w:rsidRPr="00046BA0">
        <w:rPr>
          <w:b/>
          <w:sz w:val="26"/>
          <w:szCs w:val="26"/>
          <w:lang w:val="sr-Cyrl-CS"/>
        </w:rPr>
        <w:t xml:space="preserve">9. Ивица Антић, </w:t>
      </w:r>
      <w:r w:rsidR="001A53AD">
        <w:rPr>
          <w:bCs/>
          <w:sz w:val="26"/>
          <w:szCs w:val="26"/>
          <w:lang w:val="sr-Cyrl-CS"/>
        </w:rPr>
        <w:t>нач</w:t>
      </w:r>
      <w:r w:rsidR="005D2590">
        <w:rPr>
          <w:bCs/>
          <w:sz w:val="26"/>
          <w:szCs w:val="26"/>
          <w:lang w:val="sr-Cyrl-CS"/>
        </w:rPr>
        <w:t>е</w:t>
      </w:r>
      <w:r w:rsidR="001A53AD">
        <w:rPr>
          <w:bCs/>
          <w:sz w:val="26"/>
          <w:szCs w:val="26"/>
          <w:lang w:val="sr-Cyrl-CS"/>
        </w:rPr>
        <w:t xml:space="preserve">лник </w:t>
      </w:r>
      <w:r w:rsidRPr="00046BA0">
        <w:rPr>
          <w:sz w:val="26"/>
          <w:szCs w:val="26"/>
          <w:lang w:val="sr-Cyrl-CS"/>
        </w:rPr>
        <w:t xml:space="preserve"> Одељења комуналне </w:t>
      </w:r>
      <w:r w:rsidR="001A53AD">
        <w:rPr>
          <w:sz w:val="26"/>
          <w:szCs w:val="26"/>
          <w:lang w:val="sr-Cyrl-CS"/>
        </w:rPr>
        <w:t>милиције</w:t>
      </w:r>
      <w:r w:rsidRPr="00046BA0">
        <w:rPr>
          <w:b/>
          <w:sz w:val="26"/>
          <w:szCs w:val="26"/>
          <w:lang w:val="sr-Cyrl-CS"/>
        </w:rPr>
        <w:t xml:space="preserve">, </w:t>
      </w:r>
    </w:p>
    <w:p w14:paraId="2F52D324" w14:textId="77777777" w:rsidR="009B4984" w:rsidRPr="009B4984" w:rsidRDefault="004B4809" w:rsidP="009B4984">
      <w:pPr>
        <w:pStyle w:val="ListParagraph"/>
        <w:suppressAutoHyphens/>
        <w:spacing w:after="0" w:line="240" w:lineRule="auto"/>
        <w:rPr>
          <w:rFonts w:ascii="Times New Roman" w:hAnsi="Times New Roman"/>
          <w:sz w:val="26"/>
          <w:szCs w:val="26"/>
          <w:lang w:val="sr-Cyrl-CS"/>
        </w:rPr>
      </w:pPr>
      <w:r w:rsidRPr="009B4984">
        <w:rPr>
          <w:rFonts w:ascii="Times New Roman" w:hAnsi="Times New Roman"/>
          <w:b/>
          <w:sz w:val="26"/>
          <w:szCs w:val="26"/>
          <w:lang w:val="sr-Cyrl-CS"/>
        </w:rPr>
        <w:lastRenderedPageBreak/>
        <w:t xml:space="preserve">10. Ненад Симонов, </w:t>
      </w:r>
      <w:r w:rsidRPr="009B4984">
        <w:rPr>
          <w:rFonts w:ascii="Times New Roman" w:hAnsi="Times New Roman"/>
          <w:bCs/>
          <w:sz w:val="26"/>
          <w:szCs w:val="26"/>
          <w:lang w:val="sr-Cyrl-CS"/>
        </w:rPr>
        <w:t xml:space="preserve">представник </w:t>
      </w:r>
      <w:r w:rsidR="009B4984" w:rsidRPr="009B4984">
        <w:rPr>
          <w:rFonts w:ascii="Times New Roman" w:hAnsi="Times New Roman"/>
          <w:bCs/>
          <w:sz w:val="26"/>
          <w:szCs w:val="26"/>
          <w:lang w:val="sr-Cyrl-CS"/>
        </w:rPr>
        <w:t>Службе за пољопривреду, шумарство, водопривреду и рурални развој</w:t>
      </w:r>
    </w:p>
    <w:p w14:paraId="177AD822" w14:textId="77777777" w:rsidR="009B4984" w:rsidRDefault="004B4809" w:rsidP="009B4984">
      <w:pPr>
        <w:pStyle w:val="ListParagraph"/>
        <w:suppressAutoHyphens/>
        <w:spacing w:after="0" w:line="240" w:lineRule="auto"/>
        <w:rPr>
          <w:rFonts w:ascii="Times New Roman" w:hAnsi="Times New Roman"/>
          <w:bCs/>
          <w:sz w:val="26"/>
          <w:szCs w:val="26"/>
          <w:lang w:val="sr-Cyrl-CS"/>
        </w:rPr>
      </w:pPr>
      <w:r w:rsidRPr="009B4984">
        <w:rPr>
          <w:rFonts w:ascii="Times New Roman" w:hAnsi="Times New Roman"/>
          <w:b/>
          <w:bCs/>
          <w:sz w:val="26"/>
          <w:szCs w:val="26"/>
          <w:lang w:val="sr-Cyrl-CS"/>
        </w:rPr>
        <w:t xml:space="preserve">11. Марко Јовановић, </w:t>
      </w:r>
      <w:r w:rsidRPr="009B4984">
        <w:rPr>
          <w:rFonts w:ascii="Times New Roman" w:hAnsi="Times New Roman"/>
          <w:bCs/>
          <w:sz w:val="26"/>
          <w:szCs w:val="26"/>
          <w:lang w:val="sr-Cyrl-CS"/>
        </w:rPr>
        <w:t xml:space="preserve"> представник </w:t>
      </w:r>
      <w:r w:rsidR="009B4984" w:rsidRPr="009B4984">
        <w:rPr>
          <w:rFonts w:ascii="Times New Roman" w:hAnsi="Times New Roman"/>
          <w:bCs/>
          <w:sz w:val="26"/>
          <w:szCs w:val="26"/>
          <w:lang w:val="sr-Cyrl-CS"/>
        </w:rPr>
        <w:t>Службе за пољопривреду, шумарство, водопривреду и рурални развој</w:t>
      </w:r>
      <w:r w:rsidR="009B4984">
        <w:rPr>
          <w:rFonts w:ascii="Times New Roman" w:hAnsi="Times New Roman"/>
          <w:bCs/>
          <w:sz w:val="26"/>
          <w:szCs w:val="26"/>
          <w:lang w:val="sr-Cyrl-CS"/>
        </w:rPr>
        <w:t>.</w:t>
      </w:r>
    </w:p>
    <w:p w14:paraId="5EC251D6" w14:textId="77777777" w:rsidR="009B4984" w:rsidRPr="009B4984" w:rsidRDefault="009B4984" w:rsidP="009B4984">
      <w:pPr>
        <w:pStyle w:val="ListParagraph"/>
        <w:suppressAutoHyphens/>
        <w:spacing w:after="0" w:line="240" w:lineRule="auto"/>
        <w:rPr>
          <w:rFonts w:ascii="Times New Roman" w:hAnsi="Times New Roman"/>
          <w:sz w:val="26"/>
          <w:szCs w:val="26"/>
          <w:lang w:val="sr-Cyrl-CS"/>
        </w:rPr>
      </w:pPr>
    </w:p>
    <w:p w14:paraId="5FCA7580" w14:textId="77777777" w:rsidR="004B4809" w:rsidRPr="00046BA0" w:rsidRDefault="004B4809" w:rsidP="009B4984">
      <w:pPr>
        <w:jc w:val="center"/>
        <w:rPr>
          <w:b/>
          <w:sz w:val="26"/>
          <w:szCs w:val="26"/>
          <w:lang w:val="sr-Cyrl-CS"/>
        </w:rPr>
      </w:pPr>
      <w:r w:rsidRPr="00046BA0">
        <w:rPr>
          <w:b/>
          <w:sz w:val="26"/>
          <w:szCs w:val="26"/>
          <w:lang w:val="sr-Cyrl-CS"/>
        </w:rPr>
        <w:t>Члан 2.</w:t>
      </w:r>
    </w:p>
    <w:p w14:paraId="750AABE1" w14:textId="77777777" w:rsidR="004B4809" w:rsidRPr="00046BA0" w:rsidRDefault="004B4809" w:rsidP="004B4809">
      <w:pPr>
        <w:jc w:val="both"/>
        <w:rPr>
          <w:sz w:val="26"/>
          <w:szCs w:val="26"/>
          <w:lang w:val="sr-Cyrl-CS"/>
        </w:rPr>
      </w:pPr>
      <w:r w:rsidRPr="00046BA0">
        <w:rPr>
          <w:sz w:val="26"/>
          <w:szCs w:val="26"/>
        </w:rPr>
        <w:tab/>
      </w:r>
      <w:proofErr w:type="spellStart"/>
      <w:r w:rsidRPr="00046BA0">
        <w:rPr>
          <w:sz w:val="26"/>
          <w:szCs w:val="26"/>
        </w:rPr>
        <w:t>Задатак</w:t>
      </w:r>
      <w:proofErr w:type="spellEnd"/>
      <w:r w:rsidRPr="00046BA0">
        <w:rPr>
          <w:sz w:val="26"/>
          <w:szCs w:val="26"/>
        </w:rPr>
        <w:t xml:space="preserve"> Организационог </w:t>
      </w:r>
      <w:proofErr w:type="spellStart"/>
      <w:r w:rsidRPr="00046BA0">
        <w:rPr>
          <w:sz w:val="26"/>
          <w:szCs w:val="26"/>
        </w:rPr>
        <w:t>одбора</w:t>
      </w:r>
      <w:proofErr w:type="spellEnd"/>
      <w:r w:rsidRPr="00046BA0">
        <w:rPr>
          <w:sz w:val="26"/>
          <w:szCs w:val="26"/>
        </w:rPr>
        <w:t xml:space="preserve"> </w:t>
      </w:r>
      <w:proofErr w:type="spellStart"/>
      <w:r w:rsidRPr="00046BA0">
        <w:rPr>
          <w:sz w:val="26"/>
          <w:szCs w:val="26"/>
        </w:rPr>
        <w:t>је</w:t>
      </w:r>
      <w:proofErr w:type="spellEnd"/>
      <w:r w:rsidRPr="00046BA0">
        <w:rPr>
          <w:sz w:val="26"/>
          <w:szCs w:val="26"/>
        </w:rPr>
        <w:t xml:space="preserve"> </w:t>
      </w:r>
      <w:proofErr w:type="spellStart"/>
      <w:proofErr w:type="gramStart"/>
      <w:r w:rsidRPr="00046BA0">
        <w:rPr>
          <w:sz w:val="26"/>
          <w:szCs w:val="26"/>
        </w:rPr>
        <w:t>да</w:t>
      </w:r>
      <w:proofErr w:type="spellEnd"/>
      <w:r w:rsidRPr="00046BA0">
        <w:rPr>
          <w:sz w:val="26"/>
          <w:szCs w:val="26"/>
        </w:rPr>
        <w:t xml:space="preserve">  </w:t>
      </w:r>
      <w:proofErr w:type="spellStart"/>
      <w:r w:rsidRPr="00046BA0">
        <w:rPr>
          <w:sz w:val="26"/>
          <w:szCs w:val="26"/>
        </w:rPr>
        <w:t>предузме</w:t>
      </w:r>
      <w:proofErr w:type="spellEnd"/>
      <w:proofErr w:type="gramEnd"/>
      <w:r w:rsidRPr="00046BA0">
        <w:rPr>
          <w:sz w:val="26"/>
          <w:szCs w:val="26"/>
        </w:rPr>
        <w:t xml:space="preserve"> </w:t>
      </w:r>
      <w:proofErr w:type="spellStart"/>
      <w:r w:rsidRPr="00046BA0">
        <w:rPr>
          <w:sz w:val="26"/>
          <w:szCs w:val="26"/>
        </w:rPr>
        <w:t>све</w:t>
      </w:r>
      <w:proofErr w:type="spellEnd"/>
      <w:r w:rsidRPr="00046BA0">
        <w:rPr>
          <w:sz w:val="26"/>
          <w:szCs w:val="26"/>
        </w:rPr>
        <w:t xml:space="preserve"> </w:t>
      </w:r>
      <w:proofErr w:type="spellStart"/>
      <w:r w:rsidRPr="00046BA0">
        <w:rPr>
          <w:sz w:val="26"/>
          <w:szCs w:val="26"/>
        </w:rPr>
        <w:t>потребне</w:t>
      </w:r>
      <w:proofErr w:type="spellEnd"/>
      <w:r w:rsidRPr="00046BA0">
        <w:rPr>
          <w:sz w:val="26"/>
          <w:szCs w:val="26"/>
        </w:rPr>
        <w:t xml:space="preserve"> </w:t>
      </w:r>
      <w:proofErr w:type="spellStart"/>
      <w:r w:rsidRPr="00046BA0">
        <w:rPr>
          <w:sz w:val="26"/>
          <w:szCs w:val="26"/>
        </w:rPr>
        <w:t>мере</w:t>
      </w:r>
      <w:proofErr w:type="spellEnd"/>
      <w:r w:rsidRPr="00046BA0">
        <w:rPr>
          <w:sz w:val="26"/>
          <w:szCs w:val="26"/>
        </w:rPr>
        <w:t xml:space="preserve"> и </w:t>
      </w:r>
      <w:proofErr w:type="spellStart"/>
      <w:r w:rsidRPr="00046BA0">
        <w:rPr>
          <w:sz w:val="26"/>
          <w:szCs w:val="26"/>
        </w:rPr>
        <w:t>активности</w:t>
      </w:r>
      <w:proofErr w:type="spellEnd"/>
      <w:r w:rsidRPr="00046BA0">
        <w:rPr>
          <w:sz w:val="26"/>
          <w:szCs w:val="26"/>
        </w:rPr>
        <w:t xml:space="preserve"> </w:t>
      </w:r>
      <w:proofErr w:type="spellStart"/>
      <w:r w:rsidRPr="00046BA0">
        <w:rPr>
          <w:sz w:val="26"/>
          <w:szCs w:val="26"/>
        </w:rPr>
        <w:t>око</w:t>
      </w:r>
      <w:proofErr w:type="spellEnd"/>
      <w:r w:rsidRPr="00046BA0">
        <w:rPr>
          <w:sz w:val="26"/>
          <w:szCs w:val="26"/>
        </w:rPr>
        <w:t xml:space="preserve"> </w:t>
      </w:r>
      <w:proofErr w:type="spellStart"/>
      <w:r w:rsidRPr="00046BA0">
        <w:rPr>
          <w:sz w:val="26"/>
          <w:szCs w:val="26"/>
        </w:rPr>
        <w:t>организовања</w:t>
      </w:r>
      <w:proofErr w:type="spellEnd"/>
      <w:r w:rsidRPr="00046BA0">
        <w:rPr>
          <w:sz w:val="26"/>
          <w:szCs w:val="26"/>
        </w:rPr>
        <w:t xml:space="preserve"> и </w:t>
      </w:r>
      <w:proofErr w:type="spellStart"/>
      <w:r w:rsidRPr="00046BA0">
        <w:rPr>
          <w:sz w:val="26"/>
          <w:szCs w:val="26"/>
        </w:rPr>
        <w:t>реализације</w:t>
      </w:r>
      <w:proofErr w:type="spellEnd"/>
      <w:r w:rsidRPr="00046BA0">
        <w:rPr>
          <w:sz w:val="26"/>
          <w:szCs w:val="26"/>
        </w:rPr>
        <w:t xml:space="preserve"> </w:t>
      </w:r>
      <w:r w:rsidRPr="00046BA0">
        <w:rPr>
          <w:sz w:val="26"/>
          <w:szCs w:val="26"/>
          <w:lang w:val="sr-Cyrl-CS"/>
        </w:rPr>
        <w:t>манифестације „7. Пчеларски сајам Југоисточног Балкана“ у Врању.</w:t>
      </w:r>
    </w:p>
    <w:p w14:paraId="3570C4A9" w14:textId="77777777" w:rsidR="004B4809" w:rsidRPr="00046BA0" w:rsidRDefault="004B4809" w:rsidP="004B4809">
      <w:pPr>
        <w:jc w:val="center"/>
        <w:rPr>
          <w:b/>
          <w:sz w:val="26"/>
          <w:szCs w:val="26"/>
        </w:rPr>
      </w:pPr>
      <w:proofErr w:type="spellStart"/>
      <w:r w:rsidRPr="00046BA0">
        <w:rPr>
          <w:b/>
          <w:sz w:val="26"/>
          <w:szCs w:val="26"/>
        </w:rPr>
        <w:t>Члан</w:t>
      </w:r>
      <w:proofErr w:type="spellEnd"/>
      <w:r w:rsidRPr="00046BA0">
        <w:rPr>
          <w:b/>
          <w:sz w:val="26"/>
          <w:szCs w:val="26"/>
        </w:rPr>
        <w:t xml:space="preserve"> 3.</w:t>
      </w:r>
    </w:p>
    <w:p w14:paraId="42354CDA" w14:textId="77777777" w:rsidR="004B4809" w:rsidRPr="00046BA0" w:rsidRDefault="004B4809" w:rsidP="004B4809">
      <w:pPr>
        <w:jc w:val="both"/>
        <w:rPr>
          <w:sz w:val="26"/>
          <w:szCs w:val="26"/>
          <w:lang w:val="sr-Cyrl-CS"/>
        </w:rPr>
      </w:pPr>
      <w:r w:rsidRPr="00046BA0">
        <w:rPr>
          <w:sz w:val="26"/>
          <w:szCs w:val="26"/>
        </w:rPr>
        <w:t xml:space="preserve">            </w:t>
      </w:r>
      <w:proofErr w:type="spellStart"/>
      <w:r w:rsidRPr="00046BA0">
        <w:rPr>
          <w:sz w:val="26"/>
          <w:szCs w:val="26"/>
        </w:rPr>
        <w:t>Мандат</w:t>
      </w:r>
      <w:proofErr w:type="spellEnd"/>
      <w:r w:rsidRPr="00046BA0">
        <w:rPr>
          <w:sz w:val="26"/>
          <w:szCs w:val="26"/>
        </w:rPr>
        <w:t xml:space="preserve"> Организационог </w:t>
      </w:r>
      <w:proofErr w:type="spellStart"/>
      <w:r w:rsidRPr="00046BA0">
        <w:rPr>
          <w:sz w:val="26"/>
          <w:szCs w:val="26"/>
        </w:rPr>
        <w:t>одбора</w:t>
      </w:r>
      <w:proofErr w:type="spellEnd"/>
      <w:r w:rsidRPr="00046BA0">
        <w:rPr>
          <w:sz w:val="26"/>
          <w:szCs w:val="26"/>
        </w:rPr>
        <w:t xml:space="preserve"> </w:t>
      </w:r>
      <w:proofErr w:type="spellStart"/>
      <w:r w:rsidRPr="00046BA0">
        <w:rPr>
          <w:sz w:val="26"/>
          <w:szCs w:val="26"/>
        </w:rPr>
        <w:t>траје</w:t>
      </w:r>
      <w:proofErr w:type="spellEnd"/>
      <w:r w:rsidRPr="00046BA0">
        <w:rPr>
          <w:sz w:val="26"/>
          <w:szCs w:val="26"/>
        </w:rPr>
        <w:t xml:space="preserve"> </w:t>
      </w:r>
      <w:r w:rsidRPr="00046BA0">
        <w:rPr>
          <w:sz w:val="26"/>
          <w:szCs w:val="26"/>
          <w:lang w:val="sr-Cyrl-CS"/>
        </w:rPr>
        <w:t xml:space="preserve">од доношења решења </w:t>
      </w:r>
      <w:proofErr w:type="spellStart"/>
      <w:r w:rsidRPr="00046BA0">
        <w:rPr>
          <w:sz w:val="26"/>
          <w:szCs w:val="26"/>
        </w:rPr>
        <w:t>до</w:t>
      </w:r>
      <w:proofErr w:type="spellEnd"/>
      <w:r w:rsidRPr="00046BA0">
        <w:rPr>
          <w:sz w:val="26"/>
          <w:szCs w:val="26"/>
        </w:rPr>
        <w:t xml:space="preserve"> </w:t>
      </w:r>
      <w:proofErr w:type="spellStart"/>
      <w:r w:rsidRPr="00046BA0">
        <w:rPr>
          <w:sz w:val="26"/>
          <w:szCs w:val="26"/>
        </w:rPr>
        <w:t>завршетка</w:t>
      </w:r>
      <w:proofErr w:type="spellEnd"/>
      <w:r w:rsidRPr="00046BA0">
        <w:rPr>
          <w:sz w:val="26"/>
          <w:szCs w:val="26"/>
          <w:lang w:val="sr-Cyrl-CS"/>
        </w:rPr>
        <w:t xml:space="preserve"> манифестације.</w:t>
      </w:r>
    </w:p>
    <w:p w14:paraId="11D22FA6" w14:textId="77777777" w:rsidR="004B4809" w:rsidRPr="00046BA0" w:rsidRDefault="004B4809" w:rsidP="004B4809">
      <w:pPr>
        <w:jc w:val="center"/>
        <w:rPr>
          <w:b/>
          <w:sz w:val="26"/>
          <w:szCs w:val="26"/>
        </w:rPr>
      </w:pPr>
      <w:proofErr w:type="spellStart"/>
      <w:r w:rsidRPr="00046BA0">
        <w:rPr>
          <w:b/>
          <w:sz w:val="26"/>
          <w:szCs w:val="26"/>
        </w:rPr>
        <w:t>Члан</w:t>
      </w:r>
      <w:proofErr w:type="spellEnd"/>
      <w:r w:rsidRPr="00046BA0">
        <w:rPr>
          <w:b/>
          <w:sz w:val="26"/>
          <w:szCs w:val="26"/>
        </w:rPr>
        <w:t xml:space="preserve"> 4.</w:t>
      </w:r>
    </w:p>
    <w:p w14:paraId="477AAEB9" w14:textId="77777777" w:rsidR="004B4809" w:rsidRPr="00046BA0" w:rsidRDefault="004B4809" w:rsidP="004B4809">
      <w:pPr>
        <w:rPr>
          <w:sz w:val="26"/>
          <w:szCs w:val="26"/>
        </w:rPr>
      </w:pPr>
      <w:r w:rsidRPr="00046BA0">
        <w:rPr>
          <w:sz w:val="26"/>
          <w:szCs w:val="26"/>
        </w:rPr>
        <w:tab/>
      </w:r>
      <w:proofErr w:type="spellStart"/>
      <w:r w:rsidRPr="00046BA0">
        <w:rPr>
          <w:sz w:val="26"/>
          <w:szCs w:val="26"/>
        </w:rPr>
        <w:t>Решење</w:t>
      </w:r>
      <w:proofErr w:type="spellEnd"/>
      <w:r w:rsidRPr="00046BA0">
        <w:rPr>
          <w:sz w:val="26"/>
          <w:szCs w:val="26"/>
        </w:rPr>
        <w:t xml:space="preserve"> </w:t>
      </w:r>
      <w:proofErr w:type="spellStart"/>
      <w:r w:rsidRPr="00046BA0">
        <w:rPr>
          <w:sz w:val="26"/>
          <w:szCs w:val="26"/>
        </w:rPr>
        <w:t>ступа</w:t>
      </w:r>
      <w:proofErr w:type="spellEnd"/>
      <w:r w:rsidRPr="00046BA0">
        <w:rPr>
          <w:sz w:val="26"/>
          <w:szCs w:val="26"/>
        </w:rPr>
        <w:t xml:space="preserve"> </w:t>
      </w:r>
      <w:proofErr w:type="spellStart"/>
      <w:r w:rsidRPr="00046BA0">
        <w:rPr>
          <w:sz w:val="26"/>
          <w:szCs w:val="26"/>
        </w:rPr>
        <w:t>на</w:t>
      </w:r>
      <w:proofErr w:type="spellEnd"/>
      <w:r w:rsidRPr="00046BA0">
        <w:rPr>
          <w:sz w:val="26"/>
          <w:szCs w:val="26"/>
        </w:rPr>
        <w:t xml:space="preserve"> </w:t>
      </w:r>
      <w:proofErr w:type="spellStart"/>
      <w:r w:rsidRPr="00046BA0">
        <w:rPr>
          <w:sz w:val="26"/>
          <w:szCs w:val="26"/>
        </w:rPr>
        <w:t>снагу</w:t>
      </w:r>
      <w:proofErr w:type="spellEnd"/>
      <w:r w:rsidRPr="00046BA0">
        <w:rPr>
          <w:sz w:val="26"/>
          <w:szCs w:val="26"/>
        </w:rPr>
        <w:t xml:space="preserve"> </w:t>
      </w:r>
      <w:proofErr w:type="spellStart"/>
      <w:r w:rsidRPr="00046BA0">
        <w:rPr>
          <w:sz w:val="26"/>
          <w:szCs w:val="26"/>
        </w:rPr>
        <w:t>даном</w:t>
      </w:r>
      <w:proofErr w:type="spellEnd"/>
      <w:r w:rsidRPr="00046BA0">
        <w:rPr>
          <w:sz w:val="26"/>
          <w:szCs w:val="26"/>
        </w:rPr>
        <w:t xml:space="preserve"> </w:t>
      </w:r>
      <w:proofErr w:type="spellStart"/>
      <w:r w:rsidRPr="00046BA0">
        <w:rPr>
          <w:sz w:val="26"/>
          <w:szCs w:val="26"/>
        </w:rPr>
        <w:t>доношења</w:t>
      </w:r>
      <w:proofErr w:type="spellEnd"/>
      <w:r w:rsidRPr="00046BA0">
        <w:rPr>
          <w:sz w:val="26"/>
          <w:szCs w:val="26"/>
        </w:rPr>
        <w:t>.</w:t>
      </w:r>
    </w:p>
    <w:p w14:paraId="488DCA9F" w14:textId="77777777" w:rsidR="004B4809" w:rsidRPr="00046BA0" w:rsidRDefault="004B4809" w:rsidP="004B4809">
      <w:pPr>
        <w:ind w:firstLine="708"/>
        <w:jc w:val="both"/>
        <w:rPr>
          <w:sz w:val="26"/>
          <w:szCs w:val="26"/>
          <w:lang w:val="sr-Cyrl-CS"/>
        </w:rPr>
      </w:pPr>
      <w:proofErr w:type="spellStart"/>
      <w:r w:rsidRPr="00046BA0">
        <w:rPr>
          <w:sz w:val="26"/>
          <w:szCs w:val="26"/>
        </w:rPr>
        <w:t>Решење</w:t>
      </w:r>
      <w:proofErr w:type="spellEnd"/>
      <w:r w:rsidRPr="00046BA0">
        <w:rPr>
          <w:sz w:val="26"/>
          <w:szCs w:val="26"/>
        </w:rPr>
        <w:t xml:space="preserve"> </w:t>
      </w:r>
      <w:proofErr w:type="spellStart"/>
      <w:proofErr w:type="gramStart"/>
      <w:r w:rsidRPr="00046BA0">
        <w:rPr>
          <w:sz w:val="26"/>
          <w:szCs w:val="26"/>
        </w:rPr>
        <w:t>објавити</w:t>
      </w:r>
      <w:proofErr w:type="spellEnd"/>
      <w:r w:rsidRPr="00046BA0">
        <w:rPr>
          <w:sz w:val="26"/>
          <w:szCs w:val="26"/>
        </w:rPr>
        <w:t xml:space="preserve">  у</w:t>
      </w:r>
      <w:proofErr w:type="gramEnd"/>
      <w:r w:rsidRPr="00046BA0">
        <w:rPr>
          <w:sz w:val="26"/>
          <w:szCs w:val="26"/>
        </w:rPr>
        <w:t xml:space="preserve"> </w:t>
      </w:r>
      <w:r w:rsidRPr="00046BA0">
        <w:rPr>
          <w:sz w:val="26"/>
          <w:szCs w:val="26"/>
          <w:lang w:val="sr-Cyrl-CS"/>
        </w:rPr>
        <w:t>„</w:t>
      </w:r>
      <w:proofErr w:type="spellStart"/>
      <w:r w:rsidRPr="00046BA0">
        <w:rPr>
          <w:sz w:val="26"/>
          <w:szCs w:val="26"/>
        </w:rPr>
        <w:t>Службеном</w:t>
      </w:r>
      <w:proofErr w:type="spellEnd"/>
      <w:r w:rsidRPr="00046BA0">
        <w:rPr>
          <w:sz w:val="26"/>
          <w:szCs w:val="26"/>
        </w:rPr>
        <w:t xml:space="preserve"> </w:t>
      </w:r>
      <w:proofErr w:type="spellStart"/>
      <w:r w:rsidRPr="00046BA0">
        <w:rPr>
          <w:sz w:val="26"/>
          <w:szCs w:val="26"/>
        </w:rPr>
        <w:t>гласнику</w:t>
      </w:r>
      <w:proofErr w:type="spellEnd"/>
      <w:r w:rsidRPr="00046BA0">
        <w:rPr>
          <w:sz w:val="26"/>
          <w:szCs w:val="26"/>
        </w:rPr>
        <w:t xml:space="preserve"> </w:t>
      </w:r>
      <w:r w:rsidRPr="00046BA0">
        <w:rPr>
          <w:sz w:val="26"/>
          <w:szCs w:val="26"/>
          <w:lang w:val="sr-Cyrl-CS"/>
        </w:rPr>
        <w:t>града Врања</w:t>
      </w:r>
      <w:r w:rsidRPr="00046BA0">
        <w:rPr>
          <w:sz w:val="26"/>
          <w:szCs w:val="26"/>
        </w:rPr>
        <w:t>”.</w:t>
      </w:r>
    </w:p>
    <w:p w14:paraId="02A30052" w14:textId="77777777" w:rsidR="004B4809" w:rsidRPr="00046BA0" w:rsidRDefault="004B4809" w:rsidP="004B4809">
      <w:pPr>
        <w:rPr>
          <w:sz w:val="26"/>
          <w:szCs w:val="26"/>
          <w:lang w:val="sr-Cyrl-CS"/>
        </w:rPr>
      </w:pPr>
    </w:p>
    <w:p w14:paraId="424FF300" w14:textId="77777777" w:rsidR="004B4809" w:rsidRPr="00046BA0" w:rsidRDefault="004B4809" w:rsidP="004B4809">
      <w:pPr>
        <w:jc w:val="center"/>
        <w:rPr>
          <w:b/>
          <w:sz w:val="26"/>
          <w:szCs w:val="26"/>
          <w:lang w:val="sr-Cyrl-CS"/>
        </w:rPr>
      </w:pPr>
    </w:p>
    <w:p w14:paraId="102A1D19" w14:textId="77777777" w:rsidR="009B4984" w:rsidRDefault="004B4809" w:rsidP="009B4984">
      <w:pPr>
        <w:ind w:left="3600"/>
        <w:jc w:val="right"/>
        <w:rPr>
          <w:b/>
          <w:lang w:val="sr-Cyrl-CS"/>
        </w:rPr>
      </w:pPr>
      <w:r w:rsidRPr="00046BA0">
        <w:rPr>
          <w:sz w:val="26"/>
          <w:szCs w:val="26"/>
        </w:rPr>
        <w:tab/>
      </w:r>
      <w:r w:rsidRPr="00046BA0">
        <w:rPr>
          <w:sz w:val="26"/>
          <w:szCs w:val="26"/>
        </w:rPr>
        <w:tab/>
      </w:r>
      <w:r w:rsidRPr="00046BA0">
        <w:rPr>
          <w:sz w:val="26"/>
          <w:szCs w:val="26"/>
        </w:rPr>
        <w:tab/>
      </w:r>
      <w:r w:rsidRPr="00046BA0">
        <w:rPr>
          <w:sz w:val="26"/>
          <w:szCs w:val="26"/>
        </w:rPr>
        <w:tab/>
      </w:r>
      <w:r w:rsidRPr="00046BA0">
        <w:rPr>
          <w:sz w:val="26"/>
          <w:szCs w:val="26"/>
          <w:lang w:val="sr-Cyrl-CS"/>
        </w:rPr>
        <w:tab/>
      </w:r>
      <w:r w:rsidRPr="00046BA0">
        <w:rPr>
          <w:sz w:val="26"/>
          <w:szCs w:val="26"/>
          <w:lang w:val="sr-Cyrl-CS"/>
        </w:rPr>
        <w:tab/>
      </w:r>
      <w:r w:rsidRPr="00046BA0">
        <w:rPr>
          <w:sz w:val="26"/>
          <w:szCs w:val="26"/>
        </w:rPr>
        <w:tab/>
      </w:r>
      <w:r w:rsidRPr="00046BA0">
        <w:rPr>
          <w:sz w:val="26"/>
          <w:szCs w:val="26"/>
          <w:lang w:val="sr-Cyrl-CS"/>
        </w:rPr>
        <w:t xml:space="preserve">                                                       </w:t>
      </w:r>
      <w:r w:rsidRPr="00046BA0">
        <w:rPr>
          <w:sz w:val="26"/>
          <w:szCs w:val="26"/>
          <w:lang w:val="sr-Cyrl-CS"/>
        </w:rPr>
        <w:tab/>
      </w:r>
      <w:r w:rsidRPr="00046BA0">
        <w:rPr>
          <w:sz w:val="26"/>
          <w:szCs w:val="26"/>
          <w:lang w:val="sr-Cyrl-CS"/>
        </w:rPr>
        <w:tab/>
      </w:r>
      <w:r w:rsidRPr="00046BA0">
        <w:rPr>
          <w:sz w:val="26"/>
          <w:szCs w:val="26"/>
          <w:lang w:val="sr-Cyrl-CS"/>
        </w:rPr>
        <w:tab/>
        <w:t xml:space="preserve">        </w:t>
      </w:r>
      <w:r w:rsidR="0054064F">
        <w:rPr>
          <w:sz w:val="26"/>
          <w:szCs w:val="26"/>
          <w:lang w:val="sr-Cyrl-CS"/>
        </w:rPr>
        <w:t xml:space="preserve"> </w:t>
      </w:r>
      <w:r w:rsidR="009B4984">
        <w:rPr>
          <w:sz w:val="26"/>
          <w:szCs w:val="26"/>
          <w:lang w:val="sr-Cyrl-CS"/>
        </w:rPr>
        <w:t xml:space="preserve"> </w:t>
      </w:r>
      <w:r w:rsidRPr="00046BA0">
        <w:rPr>
          <w:b/>
          <w:sz w:val="26"/>
          <w:szCs w:val="26"/>
          <w:lang w:val="sr-Cyrl-CS"/>
        </w:rPr>
        <w:t>ПРЕДСЕДНИК</w:t>
      </w:r>
      <w:r w:rsidR="009B4984">
        <w:rPr>
          <w:b/>
          <w:sz w:val="26"/>
          <w:szCs w:val="26"/>
          <w:lang w:val="sr-Cyrl-CS"/>
        </w:rPr>
        <w:tab/>
        <w:t xml:space="preserve">    </w:t>
      </w:r>
      <w:r w:rsidRPr="00046BA0">
        <w:rPr>
          <w:b/>
          <w:sz w:val="26"/>
          <w:szCs w:val="26"/>
          <w:lang w:val="sr-Cyrl-CS"/>
        </w:rPr>
        <w:t xml:space="preserve">                  </w:t>
      </w:r>
      <w:r w:rsidR="009B4984" w:rsidRPr="00F75E8F">
        <w:rPr>
          <w:lang w:val="sr-Cyrl-CS"/>
        </w:rPr>
        <w:t xml:space="preserve">                                                                                                      </w:t>
      </w:r>
      <w:r w:rsidR="009B4984">
        <w:rPr>
          <w:lang w:val="sr-Cyrl-CS"/>
        </w:rPr>
        <w:t xml:space="preserve">                           </w:t>
      </w:r>
      <w:r w:rsidR="0054064F">
        <w:rPr>
          <w:lang w:val="sr-Cyrl-CS"/>
        </w:rPr>
        <w:t xml:space="preserve">                            </w:t>
      </w:r>
      <w:r w:rsidR="009B4984">
        <w:rPr>
          <w:b/>
          <w:lang w:val="sr-Cyrl-CS"/>
        </w:rPr>
        <w:t>др Слободан Миленковић</w:t>
      </w:r>
      <w:r w:rsidR="0054064F">
        <w:rPr>
          <w:b/>
          <w:lang w:val="sr-Cyrl-CS"/>
        </w:rPr>
        <w:t>, с.р.</w:t>
      </w:r>
    </w:p>
    <w:p w14:paraId="3AAB073F" w14:textId="77777777" w:rsidR="0054064F" w:rsidRPr="009B4984" w:rsidRDefault="0054064F" w:rsidP="009B4984">
      <w:pPr>
        <w:ind w:left="3600"/>
        <w:jc w:val="right"/>
        <w:rPr>
          <w:b/>
          <w:sz w:val="26"/>
          <w:szCs w:val="26"/>
        </w:rPr>
      </w:pPr>
    </w:p>
    <w:p w14:paraId="4E41DA72" w14:textId="77777777" w:rsidR="0054064F" w:rsidRPr="003C2241" w:rsidRDefault="0054064F" w:rsidP="0054064F"/>
    <w:p w14:paraId="4F662A18" w14:textId="77777777" w:rsidR="0054064F" w:rsidRDefault="0054064F" w:rsidP="0054064F"/>
    <w:p w14:paraId="1D69BD07" w14:textId="77777777" w:rsidR="0054064F" w:rsidRDefault="0054064F" w:rsidP="0054064F">
      <w:proofErr w:type="spellStart"/>
      <w:r>
        <w:t>Тачност</w:t>
      </w:r>
      <w:proofErr w:type="spellEnd"/>
      <w:r>
        <w:t xml:space="preserve"> </w:t>
      </w:r>
      <w:proofErr w:type="spellStart"/>
      <w:r>
        <w:t>преписа</w:t>
      </w:r>
      <w:proofErr w:type="spellEnd"/>
      <w:r>
        <w:t xml:space="preserve"> </w:t>
      </w:r>
      <w:proofErr w:type="spellStart"/>
      <w:r>
        <w:t>оверава</w:t>
      </w:r>
      <w:proofErr w:type="spellEnd"/>
      <w:r>
        <w:t xml:space="preserve">                                                              </w:t>
      </w:r>
      <w:proofErr w:type="spellStart"/>
      <w:r>
        <w:t>Секретар</w:t>
      </w:r>
      <w:proofErr w:type="spellEnd"/>
      <w:r>
        <w:t xml:space="preserve"> </w:t>
      </w:r>
      <w:proofErr w:type="spellStart"/>
      <w:r>
        <w:t>Градског</w:t>
      </w:r>
      <w:proofErr w:type="spellEnd"/>
      <w:r>
        <w:t xml:space="preserve"> већа</w:t>
      </w:r>
    </w:p>
    <w:p w14:paraId="7C857501" w14:textId="77777777" w:rsidR="0054064F" w:rsidRPr="004502BA" w:rsidRDefault="0054064F" w:rsidP="0054064F">
      <w:r>
        <w:t xml:space="preserve">                                                                                                            </w:t>
      </w:r>
      <w:proofErr w:type="spellStart"/>
      <w:r>
        <w:t>Јелена</w:t>
      </w:r>
      <w:proofErr w:type="spellEnd"/>
      <w:r>
        <w:t xml:space="preserve"> Пејковић</w:t>
      </w:r>
    </w:p>
    <w:p w14:paraId="26E6A1CC" w14:textId="77777777" w:rsidR="004B4809" w:rsidRPr="00046BA0" w:rsidRDefault="004B4809" w:rsidP="004B4809">
      <w:pPr>
        <w:rPr>
          <w:sz w:val="26"/>
          <w:szCs w:val="26"/>
        </w:rPr>
      </w:pPr>
    </w:p>
    <w:p w14:paraId="78D9E174" w14:textId="77777777" w:rsidR="004B4809" w:rsidRPr="00046BA0" w:rsidRDefault="004B4809" w:rsidP="004B4809">
      <w:pPr>
        <w:rPr>
          <w:sz w:val="26"/>
          <w:szCs w:val="26"/>
        </w:rPr>
      </w:pPr>
    </w:p>
    <w:p w14:paraId="59AB10E1" w14:textId="77777777" w:rsidR="004B4809" w:rsidRPr="00046BA0" w:rsidRDefault="004B4809" w:rsidP="004B4809">
      <w:pPr>
        <w:rPr>
          <w:sz w:val="26"/>
          <w:szCs w:val="26"/>
        </w:rPr>
      </w:pPr>
    </w:p>
    <w:p w14:paraId="12B37DC1" w14:textId="77777777" w:rsidR="004B4809" w:rsidRPr="00046BA0" w:rsidRDefault="004B4809" w:rsidP="004B4809">
      <w:pPr>
        <w:rPr>
          <w:sz w:val="26"/>
          <w:szCs w:val="26"/>
        </w:rPr>
      </w:pPr>
    </w:p>
    <w:p w14:paraId="0AEC0BD1" w14:textId="77777777" w:rsidR="004B4809" w:rsidRPr="00046BA0" w:rsidRDefault="004B4809" w:rsidP="004B4809">
      <w:pPr>
        <w:rPr>
          <w:sz w:val="26"/>
          <w:szCs w:val="26"/>
        </w:rPr>
      </w:pPr>
    </w:p>
    <w:p w14:paraId="1C8DF4F8" w14:textId="77777777" w:rsidR="004B4809" w:rsidRPr="00046BA0" w:rsidRDefault="004B4809" w:rsidP="004B4809">
      <w:pPr>
        <w:rPr>
          <w:sz w:val="26"/>
          <w:szCs w:val="26"/>
        </w:rPr>
      </w:pPr>
    </w:p>
    <w:p w14:paraId="0CFB8FBC" w14:textId="77777777" w:rsidR="004B4809" w:rsidRDefault="004B4809" w:rsidP="004B4809"/>
    <w:p w14:paraId="29C5D745" w14:textId="77777777" w:rsidR="004B4809" w:rsidRDefault="004B4809" w:rsidP="004B4809"/>
    <w:p w14:paraId="25E03FD8" w14:textId="77777777" w:rsidR="004B4809" w:rsidRDefault="004B4809" w:rsidP="004B4809"/>
    <w:p w14:paraId="26FE09C7" w14:textId="77777777" w:rsidR="004B4809" w:rsidRDefault="004B4809" w:rsidP="004B4809"/>
    <w:p w14:paraId="7AC9D5A1" w14:textId="77777777" w:rsidR="004B4809" w:rsidRDefault="004B4809" w:rsidP="004B4809"/>
    <w:p w14:paraId="2C15867D" w14:textId="77777777" w:rsidR="004B4809" w:rsidRDefault="004B4809" w:rsidP="004B4809"/>
    <w:p w14:paraId="50D52CC5" w14:textId="77777777" w:rsidR="004B4809" w:rsidRDefault="004B4809" w:rsidP="004B4809"/>
    <w:p w14:paraId="1D2366B9" w14:textId="77777777" w:rsidR="004B4809" w:rsidRDefault="004B4809" w:rsidP="004B4809"/>
    <w:p w14:paraId="722882EC" w14:textId="77777777" w:rsidR="004B4809" w:rsidRDefault="004B4809" w:rsidP="004B4809"/>
    <w:p w14:paraId="17338F06" w14:textId="77777777" w:rsidR="004B4809" w:rsidRDefault="004B4809" w:rsidP="004B4809"/>
    <w:p w14:paraId="30029340" w14:textId="77777777" w:rsidR="004B4809" w:rsidRDefault="004B4809" w:rsidP="004B4809"/>
    <w:p w14:paraId="6DD7CF52" w14:textId="77777777" w:rsidR="004B4809" w:rsidRDefault="004B4809" w:rsidP="004B4809"/>
    <w:p w14:paraId="0B396B29" w14:textId="77777777" w:rsidR="00046BA0" w:rsidRPr="009D6158" w:rsidRDefault="00046BA0" w:rsidP="00046BA0">
      <w:pPr>
        <w:pStyle w:val="P16"/>
        <w:ind w:left="0" w:firstLine="0"/>
        <w:rPr>
          <w:rFonts w:cs="Times New Roman"/>
          <w:sz w:val="26"/>
          <w:szCs w:val="26"/>
          <w:lang w:val="sr-Cyrl-CS"/>
        </w:rPr>
      </w:pPr>
      <w:r w:rsidRPr="009D6158">
        <w:rPr>
          <w:rFonts w:cs="Times New Roman"/>
          <w:noProof/>
          <w:sz w:val="26"/>
          <w:szCs w:val="26"/>
          <w:lang w:eastAsia="en-US"/>
        </w:rPr>
        <w:lastRenderedPageBreak/>
        <w:drawing>
          <wp:inline distT="0" distB="0" distL="0" distR="0" wp14:anchorId="4D5565E4" wp14:editId="6032CA32">
            <wp:extent cx="571500" cy="790575"/>
            <wp:effectExtent l="19050" t="0" r="0" b="0"/>
            <wp:docPr id="1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34D0CCCD" w14:textId="77777777" w:rsidR="00046BA0" w:rsidRPr="009D6158" w:rsidRDefault="00046BA0" w:rsidP="00046BA0">
      <w:pPr>
        <w:pStyle w:val="P16"/>
        <w:ind w:left="0" w:firstLine="0"/>
        <w:rPr>
          <w:rFonts w:cs="Times New Roman"/>
          <w:sz w:val="26"/>
          <w:szCs w:val="26"/>
          <w:lang w:val="sr-Cyrl-CS"/>
        </w:rPr>
      </w:pPr>
    </w:p>
    <w:p w14:paraId="494DA432" w14:textId="77777777" w:rsidR="00046BA0" w:rsidRPr="009D6158" w:rsidRDefault="00046BA0" w:rsidP="00046BA0">
      <w:pPr>
        <w:rPr>
          <w:b/>
          <w:sz w:val="26"/>
          <w:szCs w:val="26"/>
          <w:lang w:val="sr-Cyrl-CS"/>
        </w:rPr>
      </w:pPr>
      <w:r w:rsidRPr="009D6158">
        <w:rPr>
          <w:b/>
          <w:sz w:val="26"/>
          <w:szCs w:val="26"/>
          <w:lang w:val="sr-Cyrl-CS"/>
        </w:rPr>
        <w:t>Република Србија</w:t>
      </w:r>
    </w:p>
    <w:p w14:paraId="42A0F632" w14:textId="77777777" w:rsidR="00046BA0" w:rsidRPr="009D6158" w:rsidRDefault="00046BA0" w:rsidP="00046BA0">
      <w:pPr>
        <w:rPr>
          <w:b/>
          <w:sz w:val="26"/>
          <w:szCs w:val="26"/>
          <w:lang w:val="sr-Cyrl-CS"/>
        </w:rPr>
      </w:pPr>
      <w:r w:rsidRPr="009D6158">
        <w:rPr>
          <w:b/>
          <w:sz w:val="26"/>
          <w:szCs w:val="26"/>
          <w:lang w:val="sr-Cyrl-CS"/>
        </w:rPr>
        <w:t>ГРАД ВРАЊЕ</w:t>
      </w:r>
    </w:p>
    <w:p w14:paraId="3411A273" w14:textId="77777777" w:rsidR="00046BA0" w:rsidRPr="009D6158" w:rsidRDefault="00046BA0" w:rsidP="00046BA0">
      <w:pPr>
        <w:rPr>
          <w:b/>
          <w:sz w:val="26"/>
          <w:szCs w:val="26"/>
          <w:lang w:val="sr-Cyrl-CS"/>
        </w:rPr>
      </w:pPr>
      <w:r w:rsidRPr="009D6158">
        <w:rPr>
          <w:b/>
          <w:sz w:val="26"/>
          <w:szCs w:val="26"/>
          <w:lang w:val="sr-Cyrl-CS"/>
        </w:rPr>
        <w:t xml:space="preserve">ГРАДСКО ВЕЋЕ </w:t>
      </w:r>
    </w:p>
    <w:p w14:paraId="2391D7CB" w14:textId="617E7E72" w:rsidR="00046BA0" w:rsidRDefault="00046BA0" w:rsidP="00046BA0">
      <w:pPr>
        <w:rPr>
          <w:sz w:val="26"/>
          <w:szCs w:val="26"/>
        </w:rPr>
      </w:pPr>
      <w:r w:rsidRPr="009D6158">
        <w:rPr>
          <w:sz w:val="26"/>
          <w:szCs w:val="26"/>
          <w:lang w:val="sr-Cyrl-CS"/>
        </w:rPr>
        <w:t xml:space="preserve">Број: </w:t>
      </w:r>
      <w:r>
        <w:rPr>
          <w:sz w:val="26"/>
          <w:szCs w:val="26"/>
        </w:rPr>
        <w:t xml:space="preserve">002278362/8   2024 </w:t>
      </w:r>
    </w:p>
    <w:p w14:paraId="2D103B33" w14:textId="77777777" w:rsidR="00046BA0" w:rsidRPr="009D6158" w:rsidRDefault="00046BA0" w:rsidP="00046BA0">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62BBCCB2" w14:textId="77777777" w:rsidR="00046BA0" w:rsidRPr="009D6158" w:rsidRDefault="00046BA0" w:rsidP="00046BA0">
      <w:pPr>
        <w:rPr>
          <w:b/>
          <w:sz w:val="26"/>
          <w:szCs w:val="26"/>
        </w:rPr>
      </w:pPr>
      <w:r w:rsidRPr="009D6158">
        <w:rPr>
          <w:b/>
          <w:sz w:val="26"/>
          <w:szCs w:val="26"/>
        </w:rPr>
        <w:t>В р а њ е</w:t>
      </w:r>
    </w:p>
    <w:p w14:paraId="59A8B935" w14:textId="77777777" w:rsidR="00046BA0" w:rsidRDefault="00046BA0" w:rsidP="00046BA0"/>
    <w:p w14:paraId="38D5F95A" w14:textId="77777777" w:rsidR="004B4809" w:rsidRDefault="004B4809" w:rsidP="004B4809"/>
    <w:p w14:paraId="03CBB609" w14:textId="77777777" w:rsidR="004B4809" w:rsidRPr="007548F6" w:rsidRDefault="004B4809" w:rsidP="004B4809"/>
    <w:p w14:paraId="39131D8F" w14:textId="77777777" w:rsidR="004B4809" w:rsidRDefault="004B4809" w:rsidP="00046BA0">
      <w:pPr>
        <w:pStyle w:val="NormalWeb"/>
        <w:spacing w:after="0"/>
        <w:jc w:val="both"/>
      </w:pPr>
      <w:r>
        <w:t xml:space="preserve">             </w:t>
      </w:r>
      <w:proofErr w:type="spellStart"/>
      <w:r>
        <w:t>На</w:t>
      </w:r>
      <w:proofErr w:type="spellEnd"/>
      <w:r>
        <w:t xml:space="preserve"> </w:t>
      </w:r>
      <w:proofErr w:type="spellStart"/>
      <w:r>
        <w:t>основу</w:t>
      </w:r>
      <w:proofErr w:type="spellEnd"/>
      <w:r>
        <w:t xml:space="preserve"> </w:t>
      </w:r>
      <w:proofErr w:type="spellStart"/>
      <w:r>
        <w:t>члана</w:t>
      </w:r>
      <w:proofErr w:type="spellEnd"/>
      <w:r>
        <w:t xml:space="preserve"> 17 </w:t>
      </w:r>
      <w:proofErr w:type="spellStart"/>
      <w:r>
        <w:t>Пословника</w:t>
      </w:r>
      <w:proofErr w:type="spellEnd"/>
      <w:r>
        <w:t xml:space="preserve"> </w:t>
      </w:r>
      <w:proofErr w:type="spellStart"/>
      <w:r>
        <w:t>Градског</w:t>
      </w:r>
      <w:proofErr w:type="spellEnd"/>
      <w:r>
        <w:t xml:space="preserve"> </w:t>
      </w:r>
      <w:proofErr w:type="spellStart"/>
      <w:r>
        <w:t>већа</w:t>
      </w:r>
      <w:proofErr w:type="spellEnd"/>
      <w:r>
        <w:t xml:space="preserve"> (</w:t>
      </w:r>
      <w:proofErr w:type="spellStart"/>
      <w:r>
        <w:t>Службени</w:t>
      </w:r>
      <w:proofErr w:type="spellEnd"/>
      <w:r>
        <w:t xml:space="preserve"> </w:t>
      </w:r>
      <w:proofErr w:type="spellStart"/>
      <w:r>
        <w:t>гласник</w:t>
      </w:r>
      <w:proofErr w:type="spellEnd"/>
      <w:r>
        <w:t xml:space="preserve"> </w:t>
      </w:r>
      <w:proofErr w:type="spellStart"/>
      <w:r>
        <w:t>града</w:t>
      </w:r>
      <w:proofErr w:type="spellEnd"/>
      <w:r>
        <w:t xml:space="preserve"> </w:t>
      </w:r>
      <w:proofErr w:type="spellStart"/>
      <w:r>
        <w:t>Врања</w:t>
      </w:r>
      <w:proofErr w:type="spellEnd"/>
      <w:r>
        <w:t xml:space="preserve"> </w:t>
      </w:r>
      <w:proofErr w:type="spellStart"/>
      <w:r>
        <w:t>бр</w:t>
      </w:r>
      <w:proofErr w:type="spellEnd"/>
      <w:r>
        <w:t>. 5/24</w:t>
      </w:r>
      <w:proofErr w:type="gramStart"/>
      <w:r>
        <w:t>).</w:t>
      </w:r>
      <w:proofErr w:type="spellStart"/>
      <w:r>
        <w:t>Градско</w:t>
      </w:r>
      <w:proofErr w:type="spellEnd"/>
      <w:proofErr w:type="gramEnd"/>
      <w:r>
        <w:t xml:space="preserve"> </w:t>
      </w:r>
      <w:proofErr w:type="spellStart"/>
      <w:r>
        <w:t>веће</w:t>
      </w:r>
      <w:proofErr w:type="spellEnd"/>
      <w:r>
        <w:t xml:space="preserve"> </w:t>
      </w:r>
      <w:proofErr w:type="spellStart"/>
      <w:r>
        <w:t>града</w:t>
      </w:r>
      <w:proofErr w:type="spellEnd"/>
      <w:r>
        <w:t xml:space="preserve"> </w:t>
      </w:r>
      <w:proofErr w:type="spellStart"/>
      <w:r>
        <w:t>Врања</w:t>
      </w:r>
      <w:proofErr w:type="spellEnd"/>
      <w:r>
        <w:t xml:space="preserve">, </w:t>
      </w:r>
      <w:proofErr w:type="spellStart"/>
      <w:r>
        <w:t>на</w:t>
      </w:r>
      <w:proofErr w:type="spellEnd"/>
      <w:r>
        <w:t xml:space="preserve"> </w:t>
      </w:r>
      <w:proofErr w:type="spellStart"/>
      <w:r>
        <w:t>седници</w:t>
      </w:r>
      <w:proofErr w:type="spellEnd"/>
      <w:r>
        <w:t xml:space="preserve"> </w:t>
      </w:r>
      <w:proofErr w:type="spellStart"/>
      <w:r>
        <w:t>одржано</w:t>
      </w:r>
      <w:proofErr w:type="spellEnd"/>
      <w:r>
        <w:t xml:space="preserve"> дана</w:t>
      </w:r>
      <w:r w:rsidR="00046BA0">
        <w:t xml:space="preserve">30.07.2024. </w:t>
      </w:r>
      <w:proofErr w:type="spellStart"/>
      <w:r w:rsidR="00046BA0">
        <w:t>године</w:t>
      </w:r>
      <w:proofErr w:type="spellEnd"/>
      <w:r w:rsidR="00046BA0">
        <w:t xml:space="preserve">, </w:t>
      </w:r>
      <w:proofErr w:type="spellStart"/>
      <w:r>
        <w:t>донело</w:t>
      </w:r>
      <w:proofErr w:type="spellEnd"/>
      <w:r>
        <w:t xml:space="preserve"> </w:t>
      </w:r>
      <w:proofErr w:type="spellStart"/>
      <w:r>
        <w:t>је</w:t>
      </w:r>
      <w:proofErr w:type="spellEnd"/>
    </w:p>
    <w:p w14:paraId="2D61C9D2" w14:textId="77777777" w:rsidR="004B4809" w:rsidRPr="00EA26FB" w:rsidRDefault="004B4809" w:rsidP="004B4809">
      <w:pPr>
        <w:jc w:val="both"/>
      </w:pPr>
    </w:p>
    <w:p w14:paraId="1B885316" w14:textId="77777777" w:rsidR="004B4809" w:rsidRDefault="004B4809" w:rsidP="004B4809">
      <w:pPr>
        <w:jc w:val="center"/>
        <w:rPr>
          <w:b/>
          <w:bCs/>
        </w:rPr>
      </w:pPr>
      <w:r>
        <w:rPr>
          <w:b/>
          <w:bCs/>
        </w:rPr>
        <w:t xml:space="preserve">РЕШЕЊЕ О ИМЕНОВАЊУ РАДНЕ ГРУПЕ ЗА ИЗРАДУ АНАЛИЗЕ ТРЖИШТА РАДА И ПОТРЕБА ПРИВРЕДЕ ЗА ОДГОВАРАЈУЋИМ КВАЛИФИКАЦИЈАМА РАДНЕ </w:t>
      </w:r>
      <w:proofErr w:type="gramStart"/>
      <w:r>
        <w:rPr>
          <w:b/>
          <w:bCs/>
        </w:rPr>
        <w:t>СНАГЕ  НА</w:t>
      </w:r>
      <w:proofErr w:type="gramEnd"/>
      <w:r>
        <w:rPr>
          <w:b/>
          <w:bCs/>
        </w:rPr>
        <w:t xml:space="preserve"> ТЕРИТОРИЈИ ГРАДА ВРАЊА</w:t>
      </w:r>
    </w:p>
    <w:p w14:paraId="57E825A5" w14:textId="77777777" w:rsidR="00046BA0" w:rsidRPr="00046BA0" w:rsidRDefault="00046BA0" w:rsidP="004B4809">
      <w:pPr>
        <w:jc w:val="center"/>
        <w:rPr>
          <w:b/>
          <w:bCs/>
        </w:rPr>
      </w:pPr>
    </w:p>
    <w:p w14:paraId="7FF8FCAF" w14:textId="77777777" w:rsidR="004B4809" w:rsidRDefault="004B4809" w:rsidP="004B4809">
      <w:pPr>
        <w:jc w:val="center"/>
        <w:rPr>
          <w:b/>
          <w:bCs/>
        </w:rPr>
      </w:pPr>
      <w:proofErr w:type="spellStart"/>
      <w:r>
        <w:rPr>
          <w:b/>
          <w:bCs/>
        </w:rPr>
        <w:t>Члан</w:t>
      </w:r>
      <w:proofErr w:type="spellEnd"/>
      <w:r>
        <w:rPr>
          <w:b/>
          <w:bCs/>
        </w:rPr>
        <w:t xml:space="preserve"> 1.</w:t>
      </w:r>
    </w:p>
    <w:p w14:paraId="0E02CC4C" w14:textId="77777777" w:rsidR="004B4809" w:rsidRDefault="004B4809" w:rsidP="004B4809">
      <w:pPr>
        <w:jc w:val="both"/>
      </w:pPr>
      <w:r>
        <w:rPr>
          <w:b/>
          <w:bCs/>
        </w:rPr>
        <w:tab/>
        <w:t xml:space="preserve">   </w:t>
      </w:r>
      <w:r w:rsidRPr="00046BA0">
        <w:rPr>
          <w:bCs/>
        </w:rPr>
        <w:t>ИМЕНУЈЕ СЕ</w:t>
      </w:r>
      <w:r w:rsidRPr="00046BA0">
        <w:t xml:space="preserve"> </w:t>
      </w:r>
      <w:proofErr w:type="spellStart"/>
      <w:r w:rsidRPr="00046BA0">
        <w:rPr>
          <w:rFonts w:eastAsia="Calibri"/>
        </w:rPr>
        <w:t>Радна</w:t>
      </w:r>
      <w:proofErr w:type="spellEnd"/>
      <w:r w:rsidRPr="00046BA0">
        <w:rPr>
          <w:rFonts w:eastAsia="Calibri"/>
        </w:rPr>
        <w:t xml:space="preserve"> </w:t>
      </w:r>
      <w:proofErr w:type="spellStart"/>
      <w:r w:rsidRPr="00046BA0">
        <w:rPr>
          <w:rFonts w:eastAsia="Calibri"/>
        </w:rPr>
        <w:t>група</w:t>
      </w:r>
      <w:proofErr w:type="spellEnd"/>
      <w:r w:rsidRPr="00046BA0">
        <w:rPr>
          <w:rFonts w:eastAsia="Calibri"/>
        </w:rPr>
        <w:t xml:space="preserve"> </w:t>
      </w:r>
      <w:proofErr w:type="spellStart"/>
      <w:r w:rsidRPr="00046BA0">
        <w:rPr>
          <w:rFonts w:eastAsia="Calibri"/>
        </w:rPr>
        <w:t>за</w:t>
      </w:r>
      <w:proofErr w:type="spellEnd"/>
      <w:r w:rsidRPr="00046BA0">
        <w:rPr>
          <w:rFonts w:eastAsia="Calibri"/>
        </w:rPr>
        <w:t xml:space="preserve"> </w:t>
      </w:r>
      <w:proofErr w:type="spellStart"/>
      <w:r w:rsidRPr="00046BA0">
        <w:rPr>
          <w:rFonts w:eastAsia="Calibri"/>
        </w:rPr>
        <w:t>израду</w:t>
      </w:r>
      <w:proofErr w:type="spellEnd"/>
      <w:r w:rsidRPr="00046BA0">
        <w:rPr>
          <w:rFonts w:eastAsia="Calibri"/>
        </w:rPr>
        <w:t xml:space="preserve"> </w:t>
      </w:r>
      <w:proofErr w:type="spellStart"/>
      <w:r w:rsidRPr="00046BA0">
        <w:rPr>
          <w:rFonts w:eastAsia="Calibri"/>
        </w:rPr>
        <w:t>Анализе</w:t>
      </w:r>
      <w:proofErr w:type="spellEnd"/>
      <w:r w:rsidRPr="00046BA0">
        <w:rPr>
          <w:rFonts w:eastAsia="Calibri"/>
        </w:rPr>
        <w:t xml:space="preserve"> </w:t>
      </w:r>
      <w:proofErr w:type="spellStart"/>
      <w:r w:rsidRPr="00046BA0">
        <w:rPr>
          <w:rFonts w:eastAsia="Calibri"/>
        </w:rPr>
        <w:t>тржишта</w:t>
      </w:r>
      <w:proofErr w:type="spellEnd"/>
      <w:r w:rsidRPr="00046BA0">
        <w:rPr>
          <w:rFonts w:eastAsia="Calibri"/>
        </w:rPr>
        <w:t xml:space="preserve"> </w:t>
      </w:r>
      <w:proofErr w:type="spellStart"/>
      <w:r w:rsidRPr="00046BA0">
        <w:rPr>
          <w:rFonts w:eastAsia="Calibri"/>
        </w:rPr>
        <w:t>рада</w:t>
      </w:r>
      <w:proofErr w:type="spellEnd"/>
      <w:r w:rsidRPr="00046BA0">
        <w:rPr>
          <w:rFonts w:eastAsia="Calibri"/>
        </w:rPr>
        <w:t xml:space="preserve"> и </w:t>
      </w:r>
      <w:proofErr w:type="spellStart"/>
      <w:r w:rsidRPr="00046BA0">
        <w:rPr>
          <w:rFonts w:eastAsia="Calibri"/>
        </w:rPr>
        <w:t>потреба</w:t>
      </w:r>
      <w:proofErr w:type="spellEnd"/>
      <w:r w:rsidRPr="00046BA0">
        <w:rPr>
          <w:rFonts w:eastAsia="Calibri"/>
        </w:rPr>
        <w:t xml:space="preserve"> </w:t>
      </w:r>
      <w:proofErr w:type="spellStart"/>
      <w:r w:rsidRPr="00046BA0">
        <w:rPr>
          <w:rFonts w:eastAsia="Calibri"/>
        </w:rPr>
        <w:t>привреде</w:t>
      </w:r>
      <w:proofErr w:type="spellEnd"/>
      <w:r w:rsidRPr="00046BA0">
        <w:rPr>
          <w:rFonts w:eastAsia="Calibri"/>
        </w:rPr>
        <w:t xml:space="preserve"> </w:t>
      </w:r>
      <w:proofErr w:type="spellStart"/>
      <w:r w:rsidRPr="00046BA0">
        <w:rPr>
          <w:rFonts w:eastAsia="Calibri"/>
        </w:rPr>
        <w:t>за</w:t>
      </w:r>
      <w:proofErr w:type="spellEnd"/>
      <w:r w:rsidRPr="00046BA0">
        <w:rPr>
          <w:rFonts w:eastAsia="Calibri"/>
        </w:rPr>
        <w:t xml:space="preserve"> </w:t>
      </w:r>
      <w:proofErr w:type="spellStart"/>
      <w:r w:rsidRPr="00046BA0">
        <w:rPr>
          <w:rFonts w:eastAsia="Calibri"/>
        </w:rPr>
        <w:t>одговарајућим</w:t>
      </w:r>
      <w:proofErr w:type="spellEnd"/>
      <w:r w:rsidRPr="00046BA0">
        <w:rPr>
          <w:rFonts w:eastAsia="Calibri"/>
        </w:rPr>
        <w:t xml:space="preserve"> </w:t>
      </w:r>
      <w:proofErr w:type="spellStart"/>
      <w:r w:rsidRPr="00046BA0">
        <w:rPr>
          <w:rFonts w:eastAsia="Calibri"/>
        </w:rPr>
        <w:t>квалификацијама</w:t>
      </w:r>
      <w:proofErr w:type="spellEnd"/>
      <w:r w:rsidRPr="00046BA0">
        <w:rPr>
          <w:rFonts w:eastAsia="Calibri"/>
        </w:rPr>
        <w:t xml:space="preserve"> </w:t>
      </w:r>
      <w:proofErr w:type="spellStart"/>
      <w:r w:rsidRPr="00046BA0">
        <w:rPr>
          <w:rFonts w:eastAsia="Calibri"/>
        </w:rPr>
        <w:t>радне</w:t>
      </w:r>
      <w:proofErr w:type="spellEnd"/>
      <w:r w:rsidRPr="00046BA0">
        <w:rPr>
          <w:rFonts w:eastAsia="Calibri"/>
        </w:rPr>
        <w:t xml:space="preserve"> </w:t>
      </w:r>
      <w:proofErr w:type="spellStart"/>
      <w:r w:rsidRPr="00046BA0">
        <w:rPr>
          <w:rFonts w:eastAsia="Calibri"/>
        </w:rPr>
        <w:t>снаге</w:t>
      </w:r>
      <w:proofErr w:type="spellEnd"/>
      <w:r w:rsidRPr="00046BA0">
        <w:rPr>
          <w:rFonts w:eastAsia="Calibri"/>
        </w:rPr>
        <w:t xml:space="preserve"> </w:t>
      </w:r>
      <w:proofErr w:type="spellStart"/>
      <w:r w:rsidRPr="00046BA0">
        <w:rPr>
          <w:rFonts w:eastAsia="Calibri"/>
        </w:rPr>
        <w:t>на</w:t>
      </w:r>
      <w:proofErr w:type="spellEnd"/>
      <w:r w:rsidRPr="00046BA0">
        <w:rPr>
          <w:rFonts w:eastAsia="Calibri"/>
        </w:rPr>
        <w:t xml:space="preserve"> </w:t>
      </w:r>
      <w:proofErr w:type="spellStart"/>
      <w:r w:rsidRPr="00046BA0">
        <w:rPr>
          <w:rFonts w:eastAsia="Calibri"/>
        </w:rPr>
        <w:t>територији</w:t>
      </w:r>
      <w:proofErr w:type="spellEnd"/>
      <w:r w:rsidRPr="00046BA0">
        <w:rPr>
          <w:rFonts w:eastAsia="Calibri"/>
        </w:rPr>
        <w:t xml:space="preserve"> </w:t>
      </w:r>
      <w:proofErr w:type="spellStart"/>
      <w:r w:rsidRPr="00046BA0">
        <w:rPr>
          <w:rFonts w:eastAsia="Calibri"/>
        </w:rPr>
        <w:t>града</w:t>
      </w:r>
      <w:proofErr w:type="spellEnd"/>
      <w:r w:rsidRPr="00046BA0">
        <w:rPr>
          <w:rFonts w:eastAsia="Calibri"/>
        </w:rPr>
        <w:t xml:space="preserve"> </w:t>
      </w:r>
      <w:proofErr w:type="spellStart"/>
      <w:r w:rsidRPr="00046BA0">
        <w:rPr>
          <w:rFonts w:eastAsia="Calibri"/>
        </w:rPr>
        <w:t>Врања</w:t>
      </w:r>
      <w:proofErr w:type="spellEnd"/>
      <w:r w:rsidRPr="00046BA0">
        <w:rPr>
          <w:rFonts w:eastAsia="Calibri"/>
        </w:rPr>
        <w:t xml:space="preserve"> </w:t>
      </w:r>
      <w:r w:rsidRPr="00046BA0">
        <w:t xml:space="preserve">у </w:t>
      </w:r>
      <w:proofErr w:type="spellStart"/>
      <w:r w:rsidRPr="00046BA0">
        <w:t>саставу</w:t>
      </w:r>
      <w:proofErr w:type="spellEnd"/>
      <w:r w:rsidRPr="00046BA0">
        <w:t>:</w:t>
      </w:r>
    </w:p>
    <w:p w14:paraId="1C6449DE" w14:textId="77777777" w:rsidR="00046BA0" w:rsidRPr="00046BA0" w:rsidRDefault="00046BA0" w:rsidP="004B4809">
      <w:pPr>
        <w:jc w:val="both"/>
      </w:pPr>
    </w:p>
    <w:p w14:paraId="4E727D59" w14:textId="77777777" w:rsidR="00046BA0" w:rsidRPr="00046BA0" w:rsidRDefault="004B4809" w:rsidP="00046BA0">
      <w:pPr>
        <w:jc w:val="both"/>
        <w:rPr>
          <w:bCs/>
        </w:rPr>
      </w:pPr>
      <w:r w:rsidRPr="00046BA0">
        <w:t xml:space="preserve">                </w:t>
      </w:r>
      <w:proofErr w:type="spellStart"/>
      <w:r w:rsidRPr="00046BA0">
        <w:rPr>
          <w:bCs/>
        </w:rPr>
        <w:t>Председник</w:t>
      </w:r>
      <w:proofErr w:type="spellEnd"/>
      <w:r w:rsidRPr="00046BA0">
        <w:rPr>
          <w:bCs/>
        </w:rPr>
        <w:t xml:space="preserve">: </w:t>
      </w:r>
    </w:p>
    <w:p w14:paraId="193FA5E9" w14:textId="77777777" w:rsidR="004B4809" w:rsidRPr="00046BA0" w:rsidRDefault="004B4809" w:rsidP="00046BA0">
      <w:pPr>
        <w:pStyle w:val="ListParagraph"/>
        <w:numPr>
          <w:ilvl w:val="0"/>
          <w:numId w:val="2"/>
        </w:numPr>
        <w:spacing w:after="0" w:line="240" w:lineRule="auto"/>
        <w:jc w:val="both"/>
        <w:rPr>
          <w:rFonts w:ascii="Times New Roman" w:hAnsi="Times New Roman"/>
          <w:bCs/>
        </w:rPr>
      </w:pPr>
      <w:proofErr w:type="spellStart"/>
      <w:r w:rsidRPr="00046BA0">
        <w:rPr>
          <w:rFonts w:ascii="Times New Roman" w:hAnsi="Times New Roman"/>
          <w:b/>
          <w:bCs/>
        </w:rPr>
        <w:t>Бојан</w:t>
      </w:r>
      <w:proofErr w:type="spellEnd"/>
      <w:r w:rsidRPr="00046BA0">
        <w:rPr>
          <w:rFonts w:ascii="Times New Roman" w:hAnsi="Times New Roman"/>
          <w:b/>
          <w:bCs/>
        </w:rPr>
        <w:t xml:space="preserve"> </w:t>
      </w:r>
      <w:proofErr w:type="spellStart"/>
      <w:r w:rsidRPr="00046BA0">
        <w:rPr>
          <w:rFonts w:ascii="Times New Roman" w:hAnsi="Times New Roman"/>
          <w:b/>
          <w:bCs/>
        </w:rPr>
        <w:t>Костић</w:t>
      </w:r>
      <w:proofErr w:type="spellEnd"/>
      <w:r w:rsidRPr="00046BA0">
        <w:rPr>
          <w:rFonts w:ascii="Times New Roman" w:hAnsi="Times New Roman"/>
          <w:bCs/>
        </w:rPr>
        <w:t xml:space="preserve">, </w:t>
      </w:r>
      <w:proofErr w:type="spellStart"/>
      <w:r w:rsidRPr="00046BA0">
        <w:rPr>
          <w:rFonts w:ascii="Times New Roman" w:hAnsi="Times New Roman"/>
          <w:bCs/>
        </w:rPr>
        <w:t>члан</w:t>
      </w:r>
      <w:proofErr w:type="spellEnd"/>
      <w:r w:rsidRPr="00046BA0">
        <w:rPr>
          <w:rFonts w:ascii="Times New Roman" w:hAnsi="Times New Roman"/>
          <w:bCs/>
        </w:rPr>
        <w:t xml:space="preserve"> </w:t>
      </w:r>
      <w:proofErr w:type="spellStart"/>
      <w:r w:rsidRPr="00046BA0">
        <w:rPr>
          <w:rFonts w:ascii="Times New Roman" w:hAnsi="Times New Roman"/>
          <w:bCs/>
        </w:rPr>
        <w:t>Градског</w:t>
      </w:r>
      <w:proofErr w:type="spellEnd"/>
      <w:r w:rsidRPr="00046BA0">
        <w:rPr>
          <w:rFonts w:ascii="Times New Roman" w:hAnsi="Times New Roman"/>
          <w:bCs/>
        </w:rPr>
        <w:t xml:space="preserve"> </w:t>
      </w:r>
      <w:proofErr w:type="spellStart"/>
      <w:r w:rsidRPr="00046BA0">
        <w:rPr>
          <w:rFonts w:ascii="Times New Roman" w:hAnsi="Times New Roman"/>
          <w:bCs/>
        </w:rPr>
        <w:t>већа</w:t>
      </w:r>
      <w:proofErr w:type="spellEnd"/>
      <w:r w:rsidRPr="00046BA0">
        <w:rPr>
          <w:rFonts w:ascii="Times New Roman" w:hAnsi="Times New Roman"/>
          <w:bCs/>
        </w:rPr>
        <w:t xml:space="preserve"> </w:t>
      </w:r>
      <w:proofErr w:type="spellStart"/>
      <w:r w:rsidRPr="00046BA0">
        <w:rPr>
          <w:rFonts w:ascii="Times New Roman" w:hAnsi="Times New Roman"/>
          <w:bCs/>
        </w:rPr>
        <w:t>за</w:t>
      </w:r>
      <w:proofErr w:type="spellEnd"/>
      <w:r w:rsidRPr="00046BA0">
        <w:rPr>
          <w:rFonts w:ascii="Times New Roman" w:hAnsi="Times New Roman"/>
          <w:bCs/>
        </w:rPr>
        <w:t xml:space="preserve"> </w:t>
      </w:r>
      <w:proofErr w:type="spellStart"/>
      <w:r w:rsidRPr="00046BA0">
        <w:rPr>
          <w:rFonts w:ascii="Times New Roman" w:hAnsi="Times New Roman"/>
          <w:bCs/>
        </w:rPr>
        <w:t>ресор</w:t>
      </w:r>
      <w:proofErr w:type="spellEnd"/>
      <w:r w:rsidRPr="00046BA0">
        <w:rPr>
          <w:rFonts w:ascii="Times New Roman" w:hAnsi="Times New Roman"/>
          <w:bCs/>
        </w:rPr>
        <w:t xml:space="preserve"> </w:t>
      </w:r>
      <w:proofErr w:type="spellStart"/>
      <w:r w:rsidRPr="00046BA0">
        <w:rPr>
          <w:rFonts w:ascii="Times New Roman" w:hAnsi="Times New Roman"/>
          <w:bCs/>
        </w:rPr>
        <w:t>буџет</w:t>
      </w:r>
      <w:proofErr w:type="spellEnd"/>
      <w:r w:rsidRPr="00046BA0">
        <w:rPr>
          <w:rFonts w:ascii="Times New Roman" w:hAnsi="Times New Roman"/>
          <w:bCs/>
        </w:rPr>
        <w:t xml:space="preserve">, </w:t>
      </w:r>
      <w:proofErr w:type="spellStart"/>
      <w:r w:rsidRPr="00046BA0">
        <w:rPr>
          <w:rFonts w:ascii="Times New Roman" w:hAnsi="Times New Roman"/>
          <w:bCs/>
        </w:rPr>
        <w:t>финансије</w:t>
      </w:r>
      <w:proofErr w:type="spellEnd"/>
      <w:r w:rsidRPr="00046BA0">
        <w:rPr>
          <w:rFonts w:ascii="Times New Roman" w:hAnsi="Times New Roman"/>
          <w:bCs/>
        </w:rPr>
        <w:t xml:space="preserve"> и </w:t>
      </w:r>
      <w:proofErr w:type="spellStart"/>
      <w:r w:rsidRPr="00046BA0">
        <w:rPr>
          <w:rFonts w:ascii="Times New Roman" w:hAnsi="Times New Roman"/>
          <w:bCs/>
        </w:rPr>
        <w:t>привреда</w:t>
      </w:r>
      <w:proofErr w:type="spellEnd"/>
      <w:r w:rsidRPr="00046BA0">
        <w:rPr>
          <w:rFonts w:ascii="Times New Roman" w:hAnsi="Times New Roman"/>
          <w:bCs/>
        </w:rPr>
        <w:t>:</w:t>
      </w:r>
    </w:p>
    <w:p w14:paraId="39CCA8AC" w14:textId="77777777" w:rsidR="00046BA0" w:rsidRPr="00046BA0" w:rsidRDefault="004B4809" w:rsidP="00046BA0">
      <w:pPr>
        <w:ind w:firstLine="720"/>
        <w:jc w:val="both"/>
        <w:rPr>
          <w:bCs/>
        </w:rPr>
      </w:pPr>
      <w:proofErr w:type="spellStart"/>
      <w:proofErr w:type="gramStart"/>
      <w:r w:rsidRPr="00046BA0">
        <w:rPr>
          <w:bCs/>
        </w:rPr>
        <w:t>Заменик</w:t>
      </w:r>
      <w:proofErr w:type="spellEnd"/>
      <w:r w:rsidRPr="00046BA0">
        <w:rPr>
          <w:bCs/>
        </w:rPr>
        <w:t xml:space="preserve">  </w:t>
      </w:r>
      <w:proofErr w:type="spellStart"/>
      <w:r w:rsidRPr="00046BA0">
        <w:rPr>
          <w:bCs/>
        </w:rPr>
        <w:t>председника</w:t>
      </w:r>
      <w:proofErr w:type="spellEnd"/>
      <w:proofErr w:type="gramEnd"/>
      <w:r w:rsidRPr="00046BA0">
        <w:rPr>
          <w:bCs/>
        </w:rPr>
        <w:t>:</w:t>
      </w:r>
    </w:p>
    <w:p w14:paraId="7B6F9DD5" w14:textId="77777777" w:rsidR="004B4809" w:rsidRPr="00046BA0" w:rsidRDefault="004B4809" w:rsidP="00046BA0">
      <w:pPr>
        <w:pStyle w:val="ListParagraph"/>
        <w:numPr>
          <w:ilvl w:val="0"/>
          <w:numId w:val="2"/>
        </w:numPr>
        <w:spacing w:after="0" w:line="240" w:lineRule="auto"/>
        <w:jc w:val="both"/>
        <w:rPr>
          <w:rFonts w:ascii="Times New Roman" w:hAnsi="Times New Roman"/>
          <w:bCs/>
        </w:rPr>
      </w:pPr>
      <w:r w:rsidRPr="00046BA0">
        <w:rPr>
          <w:rFonts w:ascii="Times New Roman" w:hAnsi="Times New Roman"/>
          <w:bCs/>
        </w:rPr>
        <w:t xml:space="preserve"> </w:t>
      </w:r>
      <w:proofErr w:type="spellStart"/>
      <w:r w:rsidRPr="00046BA0">
        <w:rPr>
          <w:rFonts w:ascii="Times New Roman" w:hAnsi="Times New Roman"/>
          <w:bCs/>
        </w:rPr>
        <w:t>Ненад</w:t>
      </w:r>
      <w:proofErr w:type="spellEnd"/>
      <w:r w:rsidRPr="00046BA0">
        <w:rPr>
          <w:rFonts w:ascii="Times New Roman" w:hAnsi="Times New Roman"/>
          <w:bCs/>
        </w:rPr>
        <w:t xml:space="preserve"> </w:t>
      </w:r>
      <w:proofErr w:type="spellStart"/>
      <w:r w:rsidRPr="00046BA0">
        <w:rPr>
          <w:rFonts w:ascii="Times New Roman" w:hAnsi="Times New Roman"/>
          <w:bCs/>
        </w:rPr>
        <w:t>Ђорђевић</w:t>
      </w:r>
      <w:proofErr w:type="spellEnd"/>
      <w:r w:rsidRPr="00046BA0">
        <w:rPr>
          <w:rFonts w:ascii="Times New Roman" w:hAnsi="Times New Roman"/>
          <w:bCs/>
        </w:rPr>
        <w:t xml:space="preserve">, </w:t>
      </w:r>
      <w:proofErr w:type="spellStart"/>
      <w:r w:rsidRPr="00046BA0">
        <w:rPr>
          <w:rFonts w:ascii="Times New Roman" w:hAnsi="Times New Roman"/>
          <w:bCs/>
        </w:rPr>
        <w:t>члан</w:t>
      </w:r>
      <w:proofErr w:type="spellEnd"/>
      <w:r w:rsidRPr="00046BA0">
        <w:rPr>
          <w:rFonts w:ascii="Times New Roman" w:hAnsi="Times New Roman"/>
          <w:bCs/>
        </w:rPr>
        <w:t xml:space="preserve"> </w:t>
      </w:r>
      <w:proofErr w:type="spellStart"/>
      <w:r w:rsidRPr="00046BA0">
        <w:rPr>
          <w:rFonts w:ascii="Times New Roman" w:hAnsi="Times New Roman"/>
          <w:bCs/>
        </w:rPr>
        <w:t>Градског</w:t>
      </w:r>
      <w:proofErr w:type="spellEnd"/>
      <w:r w:rsidRPr="00046BA0">
        <w:rPr>
          <w:rFonts w:ascii="Times New Roman" w:hAnsi="Times New Roman"/>
          <w:bCs/>
        </w:rPr>
        <w:t xml:space="preserve"> </w:t>
      </w:r>
      <w:proofErr w:type="spellStart"/>
      <w:r w:rsidRPr="00046BA0">
        <w:rPr>
          <w:rFonts w:ascii="Times New Roman" w:hAnsi="Times New Roman"/>
          <w:bCs/>
        </w:rPr>
        <w:t>већа</w:t>
      </w:r>
      <w:proofErr w:type="spellEnd"/>
      <w:r w:rsidRPr="00046BA0">
        <w:rPr>
          <w:rFonts w:ascii="Times New Roman" w:hAnsi="Times New Roman"/>
          <w:bCs/>
        </w:rPr>
        <w:t xml:space="preserve"> </w:t>
      </w:r>
      <w:proofErr w:type="spellStart"/>
      <w:r w:rsidRPr="00046BA0">
        <w:rPr>
          <w:rFonts w:ascii="Times New Roman" w:hAnsi="Times New Roman"/>
          <w:bCs/>
        </w:rPr>
        <w:t>за</w:t>
      </w:r>
      <w:proofErr w:type="spellEnd"/>
      <w:r w:rsidRPr="00046BA0">
        <w:rPr>
          <w:rFonts w:ascii="Times New Roman" w:hAnsi="Times New Roman"/>
          <w:bCs/>
        </w:rPr>
        <w:t xml:space="preserve"> </w:t>
      </w:r>
      <w:proofErr w:type="spellStart"/>
      <w:r w:rsidRPr="00046BA0">
        <w:rPr>
          <w:rFonts w:ascii="Times New Roman" w:hAnsi="Times New Roman"/>
          <w:bCs/>
        </w:rPr>
        <w:t>ресор</w:t>
      </w:r>
      <w:proofErr w:type="spellEnd"/>
      <w:r w:rsidRPr="00046BA0">
        <w:rPr>
          <w:rFonts w:ascii="Times New Roman" w:hAnsi="Times New Roman"/>
          <w:bCs/>
        </w:rPr>
        <w:t xml:space="preserve"> </w:t>
      </w:r>
      <w:proofErr w:type="spellStart"/>
      <w:r w:rsidRPr="00046BA0">
        <w:rPr>
          <w:rFonts w:ascii="Times New Roman" w:hAnsi="Times New Roman"/>
          <w:bCs/>
        </w:rPr>
        <w:t>спорт</w:t>
      </w:r>
      <w:proofErr w:type="spellEnd"/>
      <w:r w:rsidRPr="00046BA0">
        <w:rPr>
          <w:rFonts w:ascii="Times New Roman" w:hAnsi="Times New Roman"/>
          <w:bCs/>
        </w:rPr>
        <w:t xml:space="preserve">, </w:t>
      </w:r>
      <w:proofErr w:type="spellStart"/>
      <w:r w:rsidRPr="00046BA0">
        <w:rPr>
          <w:rFonts w:ascii="Times New Roman" w:hAnsi="Times New Roman"/>
          <w:bCs/>
        </w:rPr>
        <w:t>образовање</w:t>
      </w:r>
      <w:proofErr w:type="spellEnd"/>
      <w:r w:rsidRPr="00046BA0">
        <w:rPr>
          <w:rFonts w:ascii="Times New Roman" w:hAnsi="Times New Roman"/>
          <w:bCs/>
        </w:rPr>
        <w:t xml:space="preserve"> и вере</w:t>
      </w:r>
    </w:p>
    <w:p w14:paraId="0406DBEF" w14:textId="77777777" w:rsidR="004B4809" w:rsidRDefault="004B4809" w:rsidP="004B4809">
      <w:pPr>
        <w:jc w:val="both"/>
        <w:rPr>
          <w:b/>
          <w:bCs/>
        </w:rPr>
      </w:pPr>
      <w:r>
        <w:rPr>
          <w:rFonts w:ascii="Tahoma" w:hAnsi="Tahoma" w:cs="Tahoma"/>
          <w:b/>
          <w:bCs/>
          <w:color w:val="000000"/>
          <w:sz w:val="20"/>
        </w:rPr>
        <w:t xml:space="preserve">              </w:t>
      </w:r>
      <w:r>
        <w:t xml:space="preserve">               </w:t>
      </w:r>
      <w:proofErr w:type="spellStart"/>
      <w:r>
        <w:rPr>
          <w:b/>
          <w:bCs/>
        </w:rPr>
        <w:t>Чланови</w:t>
      </w:r>
      <w:proofErr w:type="spellEnd"/>
      <w:r>
        <w:rPr>
          <w:b/>
          <w:bCs/>
        </w:rPr>
        <w:t>:</w:t>
      </w:r>
    </w:p>
    <w:p w14:paraId="16301480" w14:textId="77777777" w:rsidR="004B4809" w:rsidRDefault="004B4809" w:rsidP="004B4809">
      <w:pPr>
        <w:jc w:val="both"/>
        <w:rPr>
          <w:b/>
          <w:bCs/>
        </w:rPr>
      </w:pPr>
    </w:p>
    <w:p w14:paraId="4D8F4093" w14:textId="77777777" w:rsidR="004B4809" w:rsidRDefault="004B4809" w:rsidP="004B4809">
      <w:pPr>
        <w:widowControl w:val="0"/>
        <w:numPr>
          <w:ilvl w:val="0"/>
          <w:numId w:val="3"/>
        </w:numPr>
        <w:jc w:val="both"/>
        <w:rPr>
          <w:b/>
          <w:bCs/>
        </w:rPr>
      </w:pPr>
      <w:r>
        <w:rPr>
          <w:b/>
          <w:bCs/>
        </w:rPr>
        <w:t xml:space="preserve">   </w:t>
      </w:r>
      <w:proofErr w:type="spellStart"/>
      <w:r>
        <w:rPr>
          <w:b/>
          <w:bCs/>
        </w:rPr>
        <w:t>Мирјана</w:t>
      </w:r>
      <w:proofErr w:type="spellEnd"/>
      <w:r>
        <w:rPr>
          <w:b/>
          <w:bCs/>
        </w:rPr>
        <w:t xml:space="preserve"> </w:t>
      </w:r>
      <w:proofErr w:type="spellStart"/>
      <w:r>
        <w:rPr>
          <w:b/>
          <w:bCs/>
        </w:rPr>
        <w:t>Савов</w:t>
      </w:r>
      <w:proofErr w:type="spellEnd"/>
      <w:r>
        <w:rPr>
          <w:b/>
          <w:bCs/>
        </w:rPr>
        <w:t xml:space="preserve">, </w:t>
      </w:r>
      <w:proofErr w:type="spellStart"/>
      <w:r>
        <w:t>шеф</w:t>
      </w:r>
      <w:proofErr w:type="spellEnd"/>
      <w:r>
        <w:t xml:space="preserve"> </w:t>
      </w:r>
      <w:proofErr w:type="spellStart"/>
      <w:r>
        <w:t>Одсека</w:t>
      </w:r>
      <w:proofErr w:type="spellEnd"/>
      <w:r>
        <w:t xml:space="preserve"> </w:t>
      </w:r>
      <w:proofErr w:type="spellStart"/>
      <w:r>
        <w:t>за</w:t>
      </w:r>
      <w:proofErr w:type="spellEnd"/>
      <w:r>
        <w:t xml:space="preserve"> </w:t>
      </w:r>
      <w:proofErr w:type="spellStart"/>
      <w:r>
        <w:t>образовање</w:t>
      </w:r>
      <w:proofErr w:type="spellEnd"/>
      <w:r>
        <w:t xml:space="preserve">, </w:t>
      </w:r>
      <w:proofErr w:type="spellStart"/>
      <w:r>
        <w:t>информисање</w:t>
      </w:r>
      <w:proofErr w:type="spellEnd"/>
      <w:r>
        <w:t xml:space="preserve">, </w:t>
      </w:r>
      <w:proofErr w:type="spellStart"/>
      <w:r>
        <w:t>културу</w:t>
      </w:r>
      <w:proofErr w:type="spellEnd"/>
      <w:r>
        <w:t xml:space="preserve"> и </w:t>
      </w:r>
      <w:proofErr w:type="spellStart"/>
      <w:r>
        <w:t>спорт</w:t>
      </w:r>
      <w:proofErr w:type="spellEnd"/>
    </w:p>
    <w:p w14:paraId="0BAD2B96" w14:textId="77777777" w:rsidR="004B4809" w:rsidRDefault="004B4809" w:rsidP="004B4809">
      <w:pPr>
        <w:widowControl w:val="0"/>
        <w:numPr>
          <w:ilvl w:val="0"/>
          <w:numId w:val="3"/>
        </w:numPr>
        <w:jc w:val="both"/>
      </w:pPr>
      <w:r>
        <w:rPr>
          <w:b/>
          <w:bCs/>
        </w:rPr>
        <w:t xml:space="preserve">   </w:t>
      </w:r>
      <w:proofErr w:type="spellStart"/>
      <w:r>
        <w:rPr>
          <w:b/>
          <w:bCs/>
        </w:rPr>
        <w:t>Јасмина</w:t>
      </w:r>
      <w:proofErr w:type="spellEnd"/>
      <w:r>
        <w:rPr>
          <w:b/>
          <w:bCs/>
        </w:rPr>
        <w:t xml:space="preserve"> </w:t>
      </w:r>
      <w:proofErr w:type="spellStart"/>
      <w:r>
        <w:rPr>
          <w:b/>
          <w:bCs/>
        </w:rPr>
        <w:t>Петровић</w:t>
      </w:r>
      <w:proofErr w:type="spellEnd"/>
      <w:r>
        <w:rPr>
          <w:b/>
          <w:bCs/>
        </w:rPr>
        <w:t>,</w:t>
      </w:r>
      <w:r>
        <w:t xml:space="preserve"> </w:t>
      </w:r>
      <w:proofErr w:type="spellStart"/>
      <w:r>
        <w:t>Канцеларија</w:t>
      </w:r>
      <w:proofErr w:type="spellEnd"/>
      <w:r>
        <w:t xml:space="preserve"> </w:t>
      </w:r>
      <w:proofErr w:type="spellStart"/>
      <w:r>
        <w:t>за</w:t>
      </w:r>
      <w:proofErr w:type="spellEnd"/>
      <w:r>
        <w:t xml:space="preserve"> </w:t>
      </w:r>
      <w:proofErr w:type="spellStart"/>
      <w:r>
        <w:t>локални</w:t>
      </w:r>
      <w:proofErr w:type="spellEnd"/>
      <w:r>
        <w:t xml:space="preserve"> </w:t>
      </w:r>
      <w:proofErr w:type="spellStart"/>
      <w:r>
        <w:t>економски</w:t>
      </w:r>
      <w:proofErr w:type="spellEnd"/>
      <w:r>
        <w:t xml:space="preserve"> </w:t>
      </w:r>
      <w:proofErr w:type="spellStart"/>
      <w:r>
        <w:t>развој</w:t>
      </w:r>
      <w:proofErr w:type="spellEnd"/>
    </w:p>
    <w:p w14:paraId="0D6DC75A" w14:textId="77777777" w:rsidR="004B4809" w:rsidRDefault="004B4809" w:rsidP="004B4809">
      <w:pPr>
        <w:widowControl w:val="0"/>
        <w:numPr>
          <w:ilvl w:val="0"/>
          <w:numId w:val="3"/>
        </w:numPr>
        <w:jc w:val="both"/>
      </w:pPr>
      <w:r>
        <w:rPr>
          <w:b/>
          <w:bCs/>
        </w:rPr>
        <w:t xml:space="preserve">   </w:t>
      </w:r>
      <w:proofErr w:type="spellStart"/>
      <w:r>
        <w:rPr>
          <w:b/>
          <w:bCs/>
        </w:rPr>
        <w:t>Снежана</w:t>
      </w:r>
      <w:proofErr w:type="spellEnd"/>
      <w:r>
        <w:rPr>
          <w:b/>
          <w:bCs/>
        </w:rPr>
        <w:t xml:space="preserve"> </w:t>
      </w:r>
      <w:proofErr w:type="spellStart"/>
      <w:r>
        <w:rPr>
          <w:b/>
          <w:bCs/>
        </w:rPr>
        <w:t>Недељковић</w:t>
      </w:r>
      <w:proofErr w:type="spellEnd"/>
      <w:r>
        <w:rPr>
          <w:b/>
          <w:bCs/>
        </w:rPr>
        <w:t xml:space="preserve">, </w:t>
      </w:r>
      <w:proofErr w:type="spellStart"/>
      <w:r>
        <w:rPr>
          <w:bCs/>
        </w:rPr>
        <w:t>Регионална</w:t>
      </w:r>
      <w:proofErr w:type="spellEnd"/>
      <w:r>
        <w:rPr>
          <w:bCs/>
        </w:rPr>
        <w:t xml:space="preserve"> </w:t>
      </w:r>
      <w:proofErr w:type="spellStart"/>
      <w:r>
        <w:rPr>
          <w:bCs/>
        </w:rPr>
        <w:t>развојна</w:t>
      </w:r>
      <w:proofErr w:type="spellEnd"/>
      <w:r>
        <w:rPr>
          <w:bCs/>
        </w:rPr>
        <w:t xml:space="preserve"> </w:t>
      </w:r>
      <w:proofErr w:type="spellStart"/>
      <w:r>
        <w:rPr>
          <w:bCs/>
        </w:rPr>
        <w:t>агенција</w:t>
      </w:r>
      <w:proofErr w:type="spellEnd"/>
      <w:r>
        <w:rPr>
          <w:bCs/>
        </w:rPr>
        <w:t xml:space="preserve"> </w:t>
      </w:r>
      <w:proofErr w:type="spellStart"/>
      <w:r>
        <w:rPr>
          <w:bCs/>
        </w:rPr>
        <w:t>Пчињског</w:t>
      </w:r>
      <w:proofErr w:type="spellEnd"/>
      <w:r>
        <w:rPr>
          <w:bCs/>
        </w:rPr>
        <w:t xml:space="preserve"> </w:t>
      </w:r>
      <w:proofErr w:type="spellStart"/>
      <w:r>
        <w:rPr>
          <w:bCs/>
        </w:rPr>
        <w:t>округа</w:t>
      </w:r>
      <w:proofErr w:type="spellEnd"/>
      <w:r>
        <w:rPr>
          <w:bCs/>
        </w:rPr>
        <w:t xml:space="preserve"> </w:t>
      </w:r>
      <w:proofErr w:type="spellStart"/>
      <w:r>
        <w:rPr>
          <w:bCs/>
        </w:rPr>
        <w:t>доо</w:t>
      </w:r>
      <w:proofErr w:type="spellEnd"/>
      <w:r>
        <w:rPr>
          <w:bCs/>
        </w:rPr>
        <w:t xml:space="preserve"> </w:t>
      </w:r>
      <w:proofErr w:type="spellStart"/>
      <w:r>
        <w:rPr>
          <w:bCs/>
        </w:rPr>
        <w:t>Врање</w:t>
      </w:r>
      <w:proofErr w:type="spellEnd"/>
    </w:p>
    <w:p w14:paraId="47858177" w14:textId="77777777" w:rsidR="004B4809" w:rsidRDefault="004B4809" w:rsidP="004B4809">
      <w:pPr>
        <w:widowControl w:val="0"/>
        <w:numPr>
          <w:ilvl w:val="0"/>
          <w:numId w:val="3"/>
        </w:numPr>
        <w:jc w:val="both"/>
      </w:pPr>
      <w:r>
        <w:rPr>
          <w:b/>
          <w:bCs/>
        </w:rPr>
        <w:t xml:space="preserve">   </w:t>
      </w:r>
      <w:proofErr w:type="spellStart"/>
      <w:r>
        <w:rPr>
          <w:b/>
          <w:bCs/>
        </w:rPr>
        <w:t>Биљана</w:t>
      </w:r>
      <w:proofErr w:type="spellEnd"/>
      <w:r>
        <w:rPr>
          <w:b/>
          <w:bCs/>
        </w:rPr>
        <w:t xml:space="preserve"> </w:t>
      </w:r>
      <w:proofErr w:type="spellStart"/>
      <w:r>
        <w:rPr>
          <w:b/>
          <w:bCs/>
        </w:rPr>
        <w:t>Стојановић</w:t>
      </w:r>
      <w:proofErr w:type="spellEnd"/>
      <w:r>
        <w:rPr>
          <w:b/>
          <w:bCs/>
        </w:rPr>
        <w:t xml:space="preserve">, </w:t>
      </w:r>
      <w:proofErr w:type="spellStart"/>
      <w:r>
        <w:rPr>
          <w:bCs/>
        </w:rPr>
        <w:t>Регионална</w:t>
      </w:r>
      <w:proofErr w:type="spellEnd"/>
      <w:r>
        <w:rPr>
          <w:bCs/>
        </w:rPr>
        <w:t xml:space="preserve"> </w:t>
      </w:r>
      <w:proofErr w:type="spellStart"/>
      <w:r>
        <w:rPr>
          <w:bCs/>
        </w:rPr>
        <w:t>развојна</w:t>
      </w:r>
      <w:proofErr w:type="spellEnd"/>
      <w:r>
        <w:rPr>
          <w:bCs/>
        </w:rPr>
        <w:t xml:space="preserve"> </w:t>
      </w:r>
      <w:proofErr w:type="spellStart"/>
      <w:r>
        <w:rPr>
          <w:bCs/>
        </w:rPr>
        <w:t>агенција</w:t>
      </w:r>
      <w:proofErr w:type="spellEnd"/>
      <w:r>
        <w:rPr>
          <w:bCs/>
        </w:rPr>
        <w:t xml:space="preserve"> </w:t>
      </w:r>
      <w:proofErr w:type="spellStart"/>
      <w:r>
        <w:rPr>
          <w:bCs/>
        </w:rPr>
        <w:t>Пчињског</w:t>
      </w:r>
      <w:proofErr w:type="spellEnd"/>
      <w:r>
        <w:rPr>
          <w:bCs/>
        </w:rPr>
        <w:t xml:space="preserve"> </w:t>
      </w:r>
      <w:proofErr w:type="spellStart"/>
      <w:r>
        <w:rPr>
          <w:bCs/>
        </w:rPr>
        <w:t>округа</w:t>
      </w:r>
      <w:proofErr w:type="spellEnd"/>
      <w:r>
        <w:rPr>
          <w:bCs/>
        </w:rPr>
        <w:t xml:space="preserve"> </w:t>
      </w:r>
      <w:proofErr w:type="spellStart"/>
      <w:r>
        <w:rPr>
          <w:bCs/>
        </w:rPr>
        <w:t>доо</w:t>
      </w:r>
      <w:proofErr w:type="spellEnd"/>
      <w:r>
        <w:rPr>
          <w:bCs/>
        </w:rPr>
        <w:t xml:space="preserve"> </w:t>
      </w:r>
      <w:proofErr w:type="spellStart"/>
      <w:r>
        <w:rPr>
          <w:bCs/>
        </w:rPr>
        <w:t>Врање</w:t>
      </w:r>
      <w:proofErr w:type="spellEnd"/>
    </w:p>
    <w:p w14:paraId="67C48DCA" w14:textId="77777777" w:rsidR="004B4809" w:rsidRDefault="004B4809" w:rsidP="004B4809">
      <w:pPr>
        <w:ind w:left="360"/>
        <w:jc w:val="both"/>
      </w:pPr>
    </w:p>
    <w:p w14:paraId="7A807D3C" w14:textId="77777777" w:rsidR="004B4809" w:rsidRDefault="004B4809" w:rsidP="004B4809">
      <w:pPr>
        <w:jc w:val="both"/>
        <w:rPr>
          <w:b/>
          <w:bCs/>
        </w:rPr>
      </w:pPr>
      <w:r>
        <w:t xml:space="preserve">                                                                              </w:t>
      </w:r>
      <w:proofErr w:type="spellStart"/>
      <w:r>
        <w:rPr>
          <w:b/>
          <w:bCs/>
        </w:rPr>
        <w:t>Члан</w:t>
      </w:r>
      <w:proofErr w:type="spellEnd"/>
      <w:r>
        <w:rPr>
          <w:b/>
          <w:bCs/>
        </w:rPr>
        <w:t xml:space="preserve"> 2.</w:t>
      </w:r>
    </w:p>
    <w:p w14:paraId="2E51547E" w14:textId="77777777" w:rsidR="004B4809" w:rsidRDefault="004B4809" w:rsidP="004B4809">
      <w:pPr>
        <w:pStyle w:val="BodyText"/>
        <w:tabs>
          <w:tab w:val="left" w:pos="1106"/>
        </w:tabs>
        <w:jc w:val="both"/>
      </w:pPr>
      <w:r>
        <w:rPr>
          <w:b/>
          <w:bCs/>
        </w:rPr>
        <w:t xml:space="preserve">               </w:t>
      </w:r>
      <w:proofErr w:type="spellStart"/>
      <w:r>
        <w:t>Задатак</w:t>
      </w:r>
      <w:proofErr w:type="spellEnd"/>
      <w:r>
        <w:t xml:space="preserve"> </w:t>
      </w:r>
      <w:proofErr w:type="spellStart"/>
      <w:r>
        <w:t>Радне</w:t>
      </w:r>
      <w:proofErr w:type="spellEnd"/>
      <w:r>
        <w:t xml:space="preserve"> </w:t>
      </w:r>
      <w:proofErr w:type="spellStart"/>
      <w:r>
        <w:t>групе</w:t>
      </w:r>
      <w:proofErr w:type="spellEnd"/>
      <w:r>
        <w:t xml:space="preserve"> </w:t>
      </w:r>
      <w:proofErr w:type="spellStart"/>
      <w:r>
        <w:t>је</w:t>
      </w:r>
      <w:proofErr w:type="spellEnd"/>
      <w:r>
        <w:t xml:space="preserve"> </w:t>
      </w:r>
      <w:proofErr w:type="spellStart"/>
      <w:r>
        <w:t>да</w:t>
      </w:r>
      <w:proofErr w:type="spellEnd"/>
      <w:r>
        <w:t xml:space="preserve"> </w:t>
      </w:r>
      <w:proofErr w:type="spellStart"/>
      <w:r>
        <w:t>изради</w:t>
      </w:r>
      <w:proofErr w:type="spellEnd"/>
      <w:r>
        <w:t xml:space="preserve"> </w:t>
      </w:r>
      <w:proofErr w:type="spellStart"/>
      <w:r>
        <w:t>Анализу</w:t>
      </w:r>
      <w:proofErr w:type="spellEnd"/>
      <w:r>
        <w:t xml:space="preserve"> </w:t>
      </w:r>
      <w:proofErr w:type="spellStart"/>
      <w:r>
        <w:t>тржишта</w:t>
      </w:r>
      <w:proofErr w:type="spellEnd"/>
      <w:r>
        <w:t xml:space="preserve"> </w:t>
      </w:r>
      <w:proofErr w:type="spellStart"/>
      <w:r>
        <w:t>рада</w:t>
      </w:r>
      <w:proofErr w:type="spellEnd"/>
      <w:r>
        <w:t xml:space="preserve"> и </w:t>
      </w:r>
      <w:proofErr w:type="spellStart"/>
      <w:r>
        <w:t>потреба</w:t>
      </w:r>
      <w:proofErr w:type="spellEnd"/>
      <w:r>
        <w:t xml:space="preserve"> </w:t>
      </w:r>
      <w:proofErr w:type="spellStart"/>
      <w:r>
        <w:t>привреде</w:t>
      </w:r>
      <w:proofErr w:type="spellEnd"/>
      <w:r>
        <w:t xml:space="preserve"> </w:t>
      </w:r>
      <w:proofErr w:type="spellStart"/>
      <w:r>
        <w:t>за</w:t>
      </w:r>
      <w:proofErr w:type="spellEnd"/>
      <w:r>
        <w:t xml:space="preserve"> </w:t>
      </w:r>
      <w:proofErr w:type="spellStart"/>
      <w:r>
        <w:t>одговарајућим</w:t>
      </w:r>
      <w:proofErr w:type="spellEnd"/>
      <w:r>
        <w:t xml:space="preserve"> </w:t>
      </w:r>
      <w:proofErr w:type="spellStart"/>
      <w:r>
        <w:t>квалификацијама</w:t>
      </w:r>
      <w:proofErr w:type="spellEnd"/>
      <w:r>
        <w:t xml:space="preserve"> </w:t>
      </w:r>
      <w:proofErr w:type="spellStart"/>
      <w:r>
        <w:t>радне</w:t>
      </w:r>
      <w:proofErr w:type="spellEnd"/>
      <w:r>
        <w:t xml:space="preserve"> </w:t>
      </w:r>
      <w:proofErr w:type="spellStart"/>
      <w:r>
        <w:t>снаге</w:t>
      </w:r>
      <w:proofErr w:type="spellEnd"/>
      <w:r>
        <w:t xml:space="preserve"> </w:t>
      </w:r>
      <w:proofErr w:type="spellStart"/>
      <w:r>
        <w:t>на</w:t>
      </w:r>
      <w:proofErr w:type="spellEnd"/>
      <w:r>
        <w:t xml:space="preserve"> </w:t>
      </w:r>
      <w:proofErr w:type="spellStart"/>
      <w:r>
        <w:t>територији</w:t>
      </w:r>
      <w:proofErr w:type="spellEnd"/>
      <w:r>
        <w:t xml:space="preserve"> </w:t>
      </w:r>
      <w:proofErr w:type="spellStart"/>
      <w:r>
        <w:t>града</w:t>
      </w:r>
      <w:proofErr w:type="spellEnd"/>
      <w:r>
        <w:t xml:space="preserve"> </w:t>
      </w:r>
      <w:proofErr w:type="spellStart"/>
      <w:r>
        <w:t>Врања</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одобреним</w:t>
      </w:r>
      <w:proofErr w:type="spellEnd"/>
      <w:r>
        <w:t xml:space="preserve"> </w:t>
      </w:r>
      <w:proofErr w:type="spellStart"/>
      <w:r>
        <w:t>пројектом</w:t>
      </w:r>
      <w:proofErr w:type="spellEnd"/>
      <w:r>
        <w:t xml:space="preserve"> </w:t>
      </w:r>
      <w:proofErr w:type="spellStart"/>
      <w:r w:rsidRPr="00046BA0">
        <w:rPr>
          <w:bCs/>
        </w:rPr>
        <w:t>Образовање</w:t>
      </w:r>
      <w:proofErr w:type="spellEnd"/>
      <w:r w:rsidRPr="00046BA0">
        <w:rPr>
          <w:bCs/>
        </w:rPr>
        <w:t xml:space="preserve"> у </w:t>
      </w:r>
      <w:proofErr w:type="spellStart"/>
      <w:r w:rsidRPr="00046BA0">
        <w:rPr>
          <w:bCs/>
        </w:rPr>
        <w:t>функцији</w:t>
      </w:r>
      <w:proofErr w:type="spellEnd"/>
      <w:r w:rsidRPr="00046BA0">
        <w:rPr>
          <w:bCs/>
        </w:rPr>
        <w:t xml:space="preserve"> </w:t>
      </w:r>
      <w:proofErr w:type="spellStart"/>
      <w:r w:rsidRPr="00046BA0">
        <w:rPr>
          <w:bCs/>
        </w:rPr>
        <w:t>регионалног</w:t>
      </w:r>
      <w:proofErr w:type="spellEnd"/>
      <w:r w:rsidRPr="00046BA0">
        <w:rPr>
          <w:bCs/>
        </w:rPr>
        <w:t xml:space="preserve"> </w:t>
      </w:r>
      <w:proofErr w:type="spellStart"/>
      <w:r w:rsidRPr="00046BA0">
        <w:rPr>
          <w:bCs/>
        </w:rPr>
        <w:t>развоја</w:t>
      </w:r>
      <w:proofErr w:type="spellEnd"/>
      <w:r>
        <w:t xml:space="preserve"> и </w:t>
      </w:r>
      <w:proofErr w:type="spellStart"/>
      <w:r>
        <w:t>потписаним</w:t>
      </w:r>
      <w:proofErr w:type="spellEnd"/>
      <w:r>
        <w:t xml:space="preserve"> </w:t>
      </w:r>
      <w:proofErr w:type="spellStart"/>
      <w:r>
        <w:t>Уговором</w:t>
      </w:r>
      <w:proofErr w:type="spellEnd"/>
      <w:r>
        <w:t xml:space="preserve"> </w:t>
      </w:r>
      <w:proofErr w:type="spellStart"/>
      <w:r>
        <w:t>између</w:t>
      </w:r>
      <w:proofErr w:type="spellEnd"/>
      <w:r>
        <w:t xml:space="preserve"> </w:t>
      </w:r>
      <w:proofErr w:type="spellStart"/>
      <w:r>
        <w:t>града</w:t>
      </w:r>
      <w:proofErr w:type="spellEnd"/>
      <w:r>
        <w:t xml:space="preserve"> </w:t>
      </w:r>
      <w:proofErr w:type="spellStart"/>
      <w:r>
        <w:t>Врања</w:t>
      </w:r>
      <w:proofErr w:type="spellEnd"/>
      <w:r>
        <w:t xml:space="preserve"> и </w:t>
      </w:r>
      <w:proofErr w:type="spellStart"/>
      <w:r>
        <w:t>Развојне</w:t>
      </w:r>
      <w:proofErr w:type="spellEnd"/>
      <w:r>
        <w:t xml:space="preserve"> </w:t>
      </w:r>
      <w:proofErr w:type="spellStart"/>
      <w:r>
        <w:t>агенције</w:t>
      </w:r>
      <w:proofErr w:type="spellEnd"/>
      <w:r>
        <w:t xml:space="preserve"> </w:t>
      </w:r>
      <w:proofErr w:type="spellStart"/>
      <w:r>
        <w:t>Србије</w:t>
      </w:r>
      <w:proofErr w:type="spellEnd"/>
      <w:r>
        <w:t xml:space="preserve"> (РАС), </w:t>
      </w:r>
      <w:proofErr w:type="spellStart"/>
      <w:r>
        <w:t>број</w:t>
      </w:r>
      <w:proofErr w:type="spellEnd"/>
      <w:r>
        <w:t xml:space="preserve"> 40-57/2024-17, </w:t>
      </w:r>
      <w:proofErr w:type="spellStart"/>
      <w:r>
        <w:t>од</w:t>
      </w:r>
      <w:proofErr w:type="spellEnd"/>
      <w:r>
        <w:t xml:space="preserve"> 5. </w:t>
      </w:r>
      <w:proofErr w:type="spellStart"/>
      <w:r>
        <w:t>фебруара</w:t>
      </w:r>
      <w:proofErr w:type="spellEnd"/>
      <w:r>
        <w:t xml:space="preserve"> 2024.године.</w:t>
      </w:r>
    </w:p>
    <w:p w14:paraId="01233C9F" w14:textId="77777777" w:rsidR="004B4809" w:rsidRPr="00EA26FB" w:rsidRDefault="004B4809" w:rsidP="004B4809">
      <w:pPr>
        <w:pStyle w:val="BodyText"/>
        <w:tabs>
          <w:tab w:val="left" w:pos="1106"/>
        </w:tabs>
        <w:jc w:val="both"/>
        <w:rPr>
          <w:rFonts w:eastAsia="Calibri"/>
        </w:rPr>
      </w:pPr>
      <w:r>
        <w:t xml:space="preserve">               </w:t>
      </w:r>
      <w:proofErr w:type="spellStart"/>
      <w:r>
        <w:t>Анализа</w:t>
      </w:r>
      <w:proofErr w:type="spellEnd"/>
      <w:r>
        <w:t xml:space="preserve"> </w:t>
      </w:r>
      <w:proofErr w:type="spellStart"/>
      <w:r>
        <w:t>се</w:t>
      </w:r>
      <w:proofErr w:type="spellEnd"/>
      <w:r>
        <w:t xml:space="preserve"> </w:t>
      </w:r>
      <w:proofErr w:type="spellStart"/>
      <w:r>
        <w:t>израђује</w:t>
      </w:r>
      <w:proofErr w:type="spellEnd"/>
      <w:r>
        <w:t xml:space="preserve">, </w:t>
      </w:r>
      <w:proofErr w:type="spellStart"/>
      <w:r>
        <w:t>између</w:t>
      </w:r>
      <w:proofErr w:type="spellEnd"/>
      <w:r>
        <w:t xml:space="preserve"> </w:t>
      </w:r>
      <w:proofErr w:type="spellStart"/>
      <w:r>
        <w:t>осталог</w:t>
      </w:r>
      <w:proofErr w:type="spellEnd"/>
      <w:r>
        <w:t xml:space="preserve">, у </w:t>
      </w:r>
      <w:proofErr w:type="spellStart"/>
      <w:r>
        <w:t>сврху</w:t>
      </w:r>
      <w:proofErr w:type="spellEnd"/>
      <w:r>
        <w:t xml:space="preserve"> </w:t>
      </w:r>
      <w:proofErr w:type="spellStart"/>
      <w:r>
        <w:t>прикупљања</w:t>
      </w:r>
      <w:proofErr w:type="spellEnd"/>
      <w:r>
        <w:t xml:space="preserve">, </w:t>
      </w:r>
      <w:proofErr w:type="spellStart"/>
      <w:r>
        <w:t>систематизације</w:t>
      </w:r>
      <w:proofErr w:type="spellEnd"/>
      <w:r>
        <w:t xml:space="preserve"> и </w:t>
      </w:r>
      <w:proofErr w:type="spellStart"/>
      <w:r>
        <w:lastRenderedPageBreak/>
        <w:t>интерпретације</w:t>
      </w:r>
      <w:proofErr w:type="spellEnd"/>
      <w:r>
        <w:t xml:space="preserve"> </w:t>
      </w:r>
      <w:proofErr w:type="spellStart"/>
      <w:r>
        <w:t>квалитативних</w:t>
      </w:r>
      <w:proofErr w:type="spellEnd"/>
      <w:r>
        <w:t xml:space="preserve"> и </w:t>
      </w:r>
      <w:proofErr w:type="spellStart"/>
      <w:r>
        <w:t>квантитативних</w:t>
      </w:r>
      <w:proofErr w:type="spellEnd"/>
      <w:r>
        <w:t xml:space="preserve"> </w:t>
      </w:r>
      <w:proofErr w:type="spellStart"/>
      <w:r>
        <w:t>података</w:t>
      </w:r>
      <w:proofErr w:type="spellEnd"/>
      <w:r>
        <w:t xml:space="preserve">, </w:t>
      </w:r>
      <w:proofErr w:type="spellStart"/>
      <w:r>
        <w:t>као</w:t>
      </w:r>
      <w:proofErr w:type="spellEnd"/>
      <w:r>
        <w:t xml:space="preserve"> </w:t>
      </w:r>
      <w:proofErr w:type="spellStart"/>
      <w:r>
        <w:t>неопходног</w:t>
      </w:r>
      <w:proofErr w:type="spellEnd"/>
      <w:r>
        <w:t xml:space="preserve"> </w:t>
      </w:r>
      <w:proofErr w:type="spellStart"/>
      <w:r>
        <w:t>статистичког</w:t>
      </w:r>
      <w:proofErr w:type="spellEnd"/>
      <w:r>
        <w:t xml:space="preserve"> и </w:t>
      </w:r>
      <w:proofErr w:type="spellStart"/>
      <w:r>
        <w:t>методолошког</w:t>
      </w:r>
      <w:proofErr w:type="spellEnd"/>
      <w:r>
        <w:t xml:space="preserve"> </w:t>
      </w:r>
      <w:proofErr w:type="spellStart"/>
      <w:r>
        <w:t>корака</w:t>
      </w:r>
      <w:proofErr w:type="spellEnd"/>
      <w:r>
        <w:t xml:space="preserve"> у </w:t>
      </w:r>
      <w:proofErr w:type="spellStart"/>
      <w:r>
        <w:t>поступку</w:t>
      </w:r>
      <w:proofErr w:type="spellEnd"/>
      <w:r>
        <w:t xml:space="preserve"> </w:t>
      </w:r>
      <w:proofErr w:type="spellStart"/>
      <w:r>
        <w:t>припреме</w:t>
      </w:r>
      <w:proofErr w:type="spellEnd"/>
      <w:r>
        <w:t xml:space="preserve"> и </w:t>
      </w:r>
      <w:proofErr w:type="spellStart"/>
      <w:r>
        <w:t>израде</w:t>
      </w:r>
      <w:proofErr w:type="spellEnd"/>
      <w:r>
        <w:t xml:space="preserve"> </w:t>
      </w:r>
      <w:proofErr w:type="spellStart"/>
      <w:r>
        <w:t>Стратегије</w:t>
      </w:r>
      <w:proofErr w:type="spellEnd"/>
      <w:r>
        <w:t xml:space="preserve"> </w:t>
      </w:r>
      <w:proofErr w:type="spellStart"/>
      <w:r>
        <w:t>образовања</w:t>
      </w:r>
      <w:proofErr w:type="spellEnd"/>
      <w:r>
        <w:t xml:space="preserve"> и </w:t>
      </w:r>
      <w:proofErr w:type="spellStart"/>
      <w:r>
        <w:t>васпитања</w:t>
      </w:r>
      <w:proofErr w:type="spellEnd"/>
      <w:r>
        <w:t xml:space="preserve"> </w:t>
      </w:r>
      <w:proofErr w:type="spellStart"/>
      <w:r>
        <w:t>на</w:t>
      </w:r>
      <w:proofErr w:type="spellEnd"/>
      <w:r>
        <w:t xml:space="preserve"> </w:t>
      </w:r>
      <w:proofErr w:type="spellStart"/>
      <w:r>
        <w:t>територији</w:t>
      </w:r>
      <w:proofErr w:type="spellEnd"/>
      <w:r>
        <w:t xml:space="preserve"> </w:t>
      </w:r>
      <w:proofErr w:type="spellStart"/>
      <w:r>
        <w:t>града</w:t>
      </w:r>
      <w:proofErr w:type="spellEnd"/>
      <w:r>
        <w:t xml:space="preserve"> </w:t>
      </w:r>
      <w:proofErr w:type="spellStart"/>
      <w:r>
        <w:t>Врања</w:t>
      </w:r>
      <w:proofErr w:type="spellEnd"/>
      <w:r>
        <w:t xml:space="preserve"> </w:t>
      </w:r>
      <w:proofErr w:type="spellStart"/>
      <w:r>
        <w:t>за</w:t>
      </w:r>
      <w:proofErr w:type="spellEnd"/>
      <w:r>
        <w:t xml:space="preserve"> период 2024-2033. </w:t>
      </w:r>
    </w:p>
    <w:p w14:paraId="3FD940E1" w14:textId="77777777" w:rsidR="004B4809" w:rsidRDefault="004B4809" w:rsidP="004B4809">
      <w:pPr>
        <w:jc w:val="both"/>
        <w:rPr>
          <w:b/>
          <w:bCs/>
        </w:rPr>
      </w:pPr>
      <w:r>
        <w:t xml:space="preserve">                                                                             </w:t>
      </w:r>
      <w:proofErr w:type="spellStart"/>
      <w:r>
        <w:rPr>
          <w:b/>
          <w:bCs/>
        </w:rPr>
        <w:t>Члан</w:t>
      </w:r>
      <w:proofErr w:type="spellEnd"/>
      <w:r>
        <w:rPr>
          <w:b/>
          <w:bCs/>
        </w:rPr>
        <w:t xml:space="preserve"> 4.</w:t>
      </w:r>
    </w:p>
    <w:p w14:paraId="0C9ADC85" w14:textId="77777777" w:rsidR="004B4809" w:rsidRPr="00EA26FB" w:rsidRDefault="004B4809" w:rsidP="004B4809">
      <w:pPr>
        <w:jc w:val="both"/>
      </w:pPr>
      <w:r>
        <w:rPr>
          <w:b/>
          <w:bCs/>
        </w:rPr>
        <w:t xml:space="preserve">             </w:t>
      </w:r>
      <w:proofErr w:type="spellStart"/>
      <w:r>
        <w:t>Мандат</w:t>
      </w:r>
      <w:proofErr w:type="spellEnd"/>
      <w:r>
        <w:t xml:space="preserve"> </w:t>
      </w:r>
      <w:proofErr w:type="spellStart"/>
      <w:r>
        <w:t>именованих</w:t>
      </w:r>
      <w:proofErr w:type="spellEnd"/>
      <w:r>
        <w:t xml:space="preserve"> </w:t>
      </w:r>
      <w:proofErr w:type="spellStart"/>
      <w:r>
        <w:t>лица</w:t>
      </w:r>
      <w:proofErr w:type="spellEnd"/>
      <w:r>
        <w:t xml:space="preserve"> </w:t>
      </w:r>
      <w:proofErr w:type="spellStart"/>
      <w:r>
        <w:t>из</w:t>
      </w:r>
      <w:proofErr w:type="spellEnd"/>
      <w:r>
        <w:t xml:space="preserve"> </w:t>
      </w:r>
      <w:proofErr w:type="spellStart"/>
      <w:r>
        <w:t>члана</w:t>
      </w:r>
      <w:proofErr w:type="spellEnd"/>
      <w:r>
        <w:t xml:space="preserve"> 1. </w:t>
      </w:r>
      <w:proofErr w:type="spellStart"/>
      <w:r>
        <w:t>овог</w:t>
      </w:r>
      <w:proofErr w:type="spellEnd"/>
      <w:r>
        <w:t xml:space="preserve"> </w:t>
      </w:r>
      <w:proofErr w:type="spellStart"/>
      <w:r>
        <w:t>Решења</w:t>
      </w:r>
      <w:proofErr w:type="spellEnd"/>
      <w:r>
        <w:t xml:space="preserve"> </w:t>
      </w:r>
      <w:proofErr w:type="spellStart"/>
      <w:r>
        <w:t>траје</w:t>
      </w:r>
      <w:proofErr w:type="spellEnd"/>
      <w:r>
        <w:t xml:space="preserve"> </w:t>
      </w:r>
      <w:proofErr w:type="spellStart"/>
      <w:r>
        <w:t>до</w:t>
      </w:r>
      <w:proofErr w:type="spellEnd"/>
      <w:r>
        <w:t xml:space="preserve"> </w:t>
      </w:r>
      <w:proofErr w:type="spellStart"/>
      <w:r>
        <w:t>окончања</w:t>
      </w:r>
      <w:proofErr w:type="spellEnd"/>
      <w:r>
        <w:t xml:space="preserve"> </w:t>
      </w:r>
      <w:proofErr w:type="spellStart"/>
      <w:r>
        <w:t>задатака</w:t>
      </w:r>
      <w:proofErr w:type="spellEnd"/>
      <w:r>
        <w:t xml:space="preserve"> </w:t>
      </w:r>
      <w:proofErr w:type="spellStart"/>
      <w:r>
        <w:t>из</w:t>
      </w:r>
      <w:proofErr w:type="spellEnd"/>
      <w:r>
        <w:t xml:space="preserve"> </w:t>
      </w:r>
      <w:proofErr w:type="spellStart"/>
      <w:r>
        <w:t>члана</w:t>
      </w:r>
      <w:proofErr w:type="spellEnd"/>
      <w:r>
        <w:t xml:space="preserve"> 2. </w:t>
      </w:r>
      <w:proofErr w:type="spellStart"/>
      <w:r>
        <w:t>овог</w:t>
      </w:r>
      <w:proofErr w:type="spellEnd"/>
      <w:r>
        <w:t xml:space="preserve"> Решења.</w:t>
      </w:r>
    </w:p>
    <w:p w14:paraId="2C0AA505" w14:textId="77777777" w:rsidR="004B4809" w:rsidRDefault="004B4809" w:rsidP="004B4809">
      <w:pPr>
        <w:jc w:val="both"/>
        <w:rPr>
          <w:b/>
          <w:bCs/>
        </w:rPr>
      </w:pPr>
      <w:r>
        <w:t xml:space="preserve">                                                                             </w:t>
      </w:r>
      <w:proofErr w:type="spellStart"/>
      <w:r>
        <w:rPr>
          <w:b/>
          <w:bCs/>
        </w:rPr>
        <w:t>Члан</w:t>
      </w:r>
      <w:proofErr w:type="spellEnd"/>
      <w:r>
        <w:rPr>
          <w:b/>
          <w:bCs/>
        </w:rPr>
        <w:t xml:space="preserve"> 5.</w:t>
      </w:r>
    </w:p>
    <w:p w14:paraId="2F698E54" w14:textId="77777777" w:rsidR="004B4809" w:rsidRDefault="004B4809" w:rsidP="004B4809">
      <w:pPr>
        <w:jc w:val="both"/>
      </w:pPr>
      <w:r>
        <w:t xml:space="preserve">            </w:t>
      </w:r>
      <w:proofErr w:type="spellStart"/>
      <w:r>
        <w:t>Решење</w:t>
      </w:r>
      <w:proofErr w:type="spellEnd"/>
      <w:r>
        <w:t xml:space="preserve"> </w:t>
      </w:r>
      <w:proofErr w:type="spellStart"/>
      <w:r>
        <w:t>ступа</w:t>
      </w:r>
      <w:proofErr w:type="spellEnd"/>
      <w:r>
        <w:t xml:space="preserve"> </w:t>
      </w:r>
      <w:proofErr w:type="spellStart"/>
      <w:r>
        <w:t>на</w:t>
      </w:r>
      <w:proofErr w:type="spellEnd"/>
      <w:r>
        <w:t xml:space="preserve"> </w:t>
      </w:r>
      <w:proofErr w:type="spellStart"/>
      <w:r>
        <w:t>снагу</w:t>
      </w:r>
      <w:proofErr w:type="spellEnd"/>
      <w:r>
        <w:t xml:space="preserve"> </w:t>
      </w:r>
      <w:proofErr w:type="spellStart"/>
      <w:r>
        <w:t>даном</w:t>
      </w:r>
      <w:proofErr w:type="spellEnd"/>
      <w:r>
        <w:t xml:space="preserve"> доношења.</w:t>
      </w:r>
    </w:p>
    <w:p w14:paraId="7F85FA5D" w14:textId="77777777" w:rsidR="004B4809" w:rsidRDefault="004B4809" w:rsidP="004B4809">
      <w:pPr>
        <w:jc w:val="both"/>
        <w:rPr>
          <w:b/>
          <w:bCs/>
        </w:rPr>
      </w:pPr>
      <w:r>
        <w:rPr>
          <w:b/>
          <w:bCs/>
        </w:rPr>
        <w:t xml:space="preserve">            </w:t>
      </w:r>
    </w:p>
    <w:p w14:paraId="51E2B76C" w14:textId="77777777" w:rsidR="004B4809" w:rsidRPr="00EA26FB" w:rsidRDefault="004B4809" w:rsidP="004B4809">
      <w:pPr>
        <w:jc w:val="both"/>
        <w:rPr>
          <w:b/>
          <w:bCs/>
        </w:rPr>
      </w:pPr>
      <w:r>
        <w:rPr>
          <w:b/>
          <w:bCs/>
        </w:rPr>
        <w:t xml:space="preserve"> </w:t>
      </w:r>
    </w:p>
    <w:p w14:paraId="01A38AF9" w14:textId="77777777" w:rsidR="004B4809" w:rsidRPr="007548F6" w:rsidRDefault="004B4809" w:rsidP="004B4809">
      <w:pPr>
        <w:jc w:val="both"/>
        <w:rPr>
          <w:b/>
          <w:bCs/>
        </w:rPr>
      </w:pPr>
      <w:r>
        <w:rPr>
          <w:b/>
          <w:bCs/>
        </w:rPr>
        <w:t xml:space="preserve">                                                                               </w:t>
      </w:r>
      <w:r w:rsidR="00D5472B">
        <w:rPr>
          <w:b/>
          <w:bCs/>
        </w:rPr>
        <w:t xml:space="preserve">                           </w:t>
      </w:r>
      <w:r>
        <w:rPr>
          <w:b/>
          <w:bCs/>
        </w:rPr>
        <w:t xml:space="preserve">   </w:t>
      </w:r>
      <w:proofErr w:type="spellStart"/>
      <w:r>
        <w:rPr>
          <w:b/>
          <w:bCs/>
        </w:rPr>
        <w:t>Председник</w:t>
      </w:r>
      <w:proofErr w:type="spellEnd"/>
      <w:r>
        <w:rPr>
          <w:b/>
          <w:bCs/>
        </w:rPr>
        <w:t xml:space="preserve"> </w:t>
      </w:r>
    </w:p>
    <w:p w14:paraId="7A1712AC" w14:textId="77777777" w:rsidR="00D5472B" w:rsidRPr="003C2241" w:rsidRDefault="004B4809" w:rsidP="00D5472B">
      <w:r>
        <w:rPr>
          <w:b/>
          <w:bCs/>
        </w:rPr>
        <w:t xml:space="preserve">                                                                           </w:t>
      </w:r>
      <w:r w:rsidR="00D5472B">
        <w:rPr>
          <w:b/>
          <w:bCs/>
        </w:rPr>
        <w:t xml:space="preserve">                          </w:t>
      </w:r>
      <w:proofErr w:type="spellStart"/>
      <w:r>
        <w:rPr>
          <w:b/>
          <w:bCs/>
        </w:rPr>
        <w:t>др</w:t>
      </w:r>
      <w:proofErr w:type="spellEnd"/>
      <w:r>
        <w:rPr>
          <w:b/>
          <w:bCs/>
        </w:rPr>
        <w:t xml:space="preserve"> </w:t>
      </w:r>
      <w:proofErr w:type="spellStart"/>
      <w:r>
        <w:rPr>
          <w:b/>
          <w:bCs/>
        </w:rPr>
        <w:t>Слободан</w:t>
      </w:r>
      <w:proofErr w:type="spellEnd"/>
      <w:r>
        <w:rPr>
          <w:b/>
          <w:bCs/>
        </w:rPr>
        <w:t xml:space="preserve"> </w:t>
      </w:r>
      <w:proofErr w:type="spellStart"/>
      <w:r>
        <w:rPr>
          <w:b/>
          <w:bCs/>
        </w:rPr>
        <w:t>Миленковић</w:t>
      </w:r>
      <w:proofErr w:type="spellEnd"/>
      <w:r w:rsidR="00D5472B">
        <w:rPr>
          <w:b/>
          <w:lang w:val="sr-Cyrl-CS"/>
        </w:rPr>
        <w:t xml:space="preserve">с.р. </w:t>
      </w:r>
    </w:p>
    <w:p w14:paraId="623454BB" w14:textId="77777777" w:rsidR="00D5472B" w:rsidRDefault="00D5472B" w:rsidP="00D5472B"/>
    <w:p w14:paraId="0CA3863E" w14:textId="77777777" w:rsidR="00D5472B" w:rsidRDefault="00D5472B" w:rsidP="00D5472B">
      <w:proofErr w:type="spellStart"/>
      <w:r>
        <w:t>Тачност</w:t>
      </w:r>
      <w:proofErr w:type="spellEnd"/>
      <w:r>
        <w:t xml:space="preserve"> </w:t>
      </w:r>
      <w:proofErr w:type="spellStart"/>
      <w:r>
        <w:t>преписа</w:t>
      </w:r>
      <w:proofErr w:type="spellEnd"/>
      <w:r>
        <w:t xml:space="preserve"> </w:t>
      </w:r>
      <w:proofErr w:type="spellStart"/>
      <w:r>
        <w:t>оверава</w:t>
      </w:r>
      <w:proofErr w:type="spellEnd"/>
      <w:r>
        <w:t xml:space="preserve">                                                              </w:t>
      </w:r>
      <w:proofErr w:type="spellStart"/>
      <w:r>
        <w:t>Секретар</w:t>
      </w:r>
      <w:proofErr w:type="spellEnd"/>
      <w:r>
        <w:t xml:space="preserve"> </w:t>
      </w:r>
      <w:proofErr w:type="spellStart"/>
      <w:r>
        <w:t>Градског</w:t>
      </w:r>
      <w:proofErr w:type="spellEnd"/>
      <w:r>
        <w:t xml:space="preserve"> већа</w:t>
      </w:r>
    </w:p>
    <w:p w14:paraId="7861B91C" w14:textId="77777777" w:rsidR="00D5472B" w:rsidRPr="004502BA" w:rsidRDefault="00D5472B" w:rsidP="00D5472B">
      <w:r>
        <w:t xml:space="preserve">                                                                                                            </w:t>
      </w:r>
      <w:proofErr w:type="spellStart"/>
      <w:r>
        <w:t>Јелена</w:t>
      </w:r>
      <w:proofErr w:type="spellEnd"/>
      <w:r>
        <w:t xml:space="preserve"> Пејковић</w:t>
      </w:r>
    </w:p>
    <w:p w14:paraId="5807570A" w14:textId="77777777" w:rsidR="004B4809" w:rsidRDefault="004B4809" w:rsidP="004B4809">
      <w:pPr>
        <w:jc w:val="both"/>
        <w:rPr>
          <w:b/>
          <w:bCs/>
        </w:rPr>
      </w:pPr>
    </w:p>
    <w:p w14:paraId="2CA2FBD1" w14:textId="77777777" w:rsidR="004B4809" w:rsidRDefault="004B4809" w:rsidP="004B4809">
      <w:pPr>
        <w:pStyle w:val="P16"/>
        <w:ind w:left="0" w:firstLine="0"/>
        <w:rPr>
          <w:rFonts w:cs="Times New Roman"/>
          <w:szCs w:val="24"/>
          <w:lang w:val="sr-Cyrl-CS"/>
        </w:rPr>
      </w:pPr>
    </w:p>
    <w:p w14:paraId="03A34AF5" w14:textId="77777777" w:rsidR="004B4809" w:rsidRDefault="004B4809" w:rsidP="004B4809">
      <w:pPr>
        <w:pStyle w:val="P16"/>
        <w:ind w:left="0" w:firstLine="0"/>
        <w:rPr>
          <w:rFonts w:cs="Times New Roman"/>
          <w:szCs w:val="24"/>
          <w:lang w:val="sr-Cyrl-CS"/>
        </w:rPr>
      </w:pPr>
    </w:p>
    <w:p w14:paraId="2A7F5E2A" w14:textId="77777777" w:rsidR="004B4809" w:rsidRDefault="004B4809" w:rsidP="004B4809">
      <w:pPr>
        <w:pStyle w:val="P16"/>
        <w:ind w:left="0" w:firstLine="0"/>
        <w:rPr>
          <w:rFonts w:cs="Times New Roman"/>
          <w:szCs w:val="24"/>
          <w:lang w:val="sr-Cyrl-CS"/>
        </w:rPr>
      </w:pPr>
    </w:p>
    <w:p w14:paraId="734C3DD5" w14:textId="77777777" w:rsidR="004B4809" w:rsidRDefault="004B4809" w:rsidP="004B4809">
      <w:pPr>
        <w:pStyle w:val="P16"/>
        <w:ind w:left="0" w:firstLine="0"/>
        <w:rPr>
          <w:rFonts w:cs="Times New Roman"/>
          <w:szCs w:val="24"/>
          <w:lang w:val="sr-Cyrl-CS"/>
        </w:rPr>
      </w:pPr>
    </w:p>
    <w:p w14:paraId="4EED06A5" w14:textId="77777777" w:rsidR="004B4809" w:rsidRDefault="004B4809" w:rsidP="004B4809">
      <w:pPr>
        <w:pStyle w:val="P16"/>
        <w:ind w:left="0" w:firstLine="0"/>
        <w:rPr>
          <w:rFonts w:cs="Times New Roman"/>
          <w:noProof/>
          <w:szCs w:val="24"/>
          <w:lang w:eastAsia="en-US"/>
        </w:rPr>
      </w:pPr>
    </w:p>
    <w:p w14:paraId="7624C1ED" w14:textId="77777777" w:rsidR="00046BA0" w:rsidRDefault="00046BA0" w:rsidP="004B4809">
      <w:pPr>
        <w:pStyle w:val="P16"/>
        <w:ind w:left="0" w:firstLine="0"/>
        <w:rPr>
          <w:rFonts w:cs="Times New Roman"/>
          <w:noProof/>
          <w:szCs w:val="24"/>
          <w:lang w:eastAsia="en-US"/>
        </w:rPr>
      </w:pPr>
    </w:p>
    <w:p w14:paraId="7B30A711" w14:textId="77777777" w:rsidR="00046BA0" w:rsidRDefault="00046BA0" w:rsidP="004B4809">
      <w:pPr>
        <w:pStyle w:val="P16"/>
        <w:ind w:left="0" w:firstLine="0"/>
        <w:rPr>
          <w:rFonts w:cs="Times New Roman"/>
          <w:noProof/>
          <w:szCs w:val="24"/>
          <w:lang w:eastAsia="en-US"/>
        </w:rPr>
      </w:pPr>
    </w:p>
    <w:p w14:paraId="14862EB0" w14:textId="77777777" w:rsidR="00046BA0" w:rsidRDefault="00046BA0" w:rsidP="004B4809">
      <w:pPr>
        <w:pStyle w:val="P16"/>
        <w:ind w:left="0" w:firstLine="0"/>
        <w:rPr>
          <w:rFonts w:cs="Times New Roman"/>
          <w:noProof/>
          <w:szCs w:val="24"/>
          <w:lang w:eastAsia="en-US"/>
        </w:rPr>
      </w:pPr>
    </w:p>
    <w:p w14:paraId="7AB9E4FC" w14:textId="77777777" w:rsidR="00046BA0" w:rsidRDefault="00046BA0" w:rsidP="004B4809">
      <w:pPr>
        <w:pStyle w:val="P16"/>
        <w:ind w:left="0" w:firstLine="0"/>
        <w:rPr>
          <w:rFonts w:cs="Times New Roman"/>
          <w:noProof/>
          <w:szCs w:val="24"/>
          <w:lang w:eastAsia="en-US"/>
        </w:rPr>
      </w:pPr>
    </w:p>
    <w:p w14:paraId="48928996" w14:textId="77777777" w:rsidR="00046BA0" w:rsidRDefault="00046BA0" w:rsidP="004B4809">
      <w:pPr>
        <w:pStyle w:val="P16"/>
        <w:ind w:left="0" w:firstLine="0"/>
        <w:rPr>
          <w:rFonts w:cs="Times New Roman"/>
          <w:noProof/>
          <w:szCs w:val="24"/>
          <w:lang w:eastAsia="en-US"/>
        </w:rPr>
      </w:pPr>
    </w:p>
    <w:p w14:paraId="38B52B04" w14:textId="77777777" w:rsidR="00046BA0" w:rsidRDefault="00046BA0" w:rsidP="004B4809">
      <w:pPr>
        <w:pStyle w:val="P16"/>
        <w:ind w:left="0" w:firstLine="0"/>
        <w:rPr>
          <w:rFonts w:cs="Times New Roman"/>
          <w:noProof/>
          <w:szCs w:val="24"/>
          <w:lang w:eastAsia="en-US"/>
        </w:rPr>
      </w:pPr>
    </w:p>
    <w:p w14:paraId="19400508" w14:textId="77777777" w:rsidR="00046BA0" w:rsidRDefault="00046BA0" w:rsidP="004B4809">
      <w:pPr>
        <w:pStyle w:val="P16"/>
        <w:ind w:left="0" w:firstLine="0"/>
        <w:rPr>
          <w:rFonts w:cs="Times New Roman"/>
          <w:noProof/>
          <w:szCs w:val="24"/>
          <w:lang w:eastAsia="en-US"/>
        </w:rPr>
      </w:pPr>
    </w:p>
    <w:p w14:paraId="480DCFCF" w14:textId="77777777" w:rsidR="00046BA0" w:rsidRDefault="00046BA0" w:rsidP="004B4809">
      <w:pPr>
        <w:pStyle w:val="P16"/>
        <w:ind w:left="0" w:firstLine="0"/>
        <w:rPr>
          <w:rFonts w:cs="Times New Roman"/>
          <w:noProof/>
          <w:szCs w:val="24"/>
          <w:lang w:eastAsia="en-US"/>
        </w:rPr>
      </w:pPr>
    </w:p>
    <w:p w14:paraId="54EA121D" w14:textId="77777777" w:rsidR="00046BA0" w:rsidRDefault="00046BA0" w:rsidP="004B4809">
      <w:pPr>
        <w:pStyle w:val="P16"/>
        <w:ind w:left="0" w:firstLine="0"/>
        <w:rPr>
          <w:rFonts w:cs="Times New Roman"/>
          <w:noProof/>
          <w:szCs w:val="24"/>
          <w:lang w:eastAsia="en-US"/>
        </w:rPr>
      </w:pPr>
    </w:p>
    <w:p w14:paraId="32C5BB2D" w14:textId="77777777" w:rsidR="00046BA0" w:rsidRDefault="00046BA0" w:rsidP="004B4809">
      <w:pPr>
        <w:pStyle w:val="P16"/>
        <w:ind w:left="0" w:firstLine="0"/>
        <w:rPr>
          <w:rFonts w:cs="Times New Roman"/>
          <w:noProof/>
          <w:szCs w:val="24"/>
          <w:lang w:eastAsia="en-US"/>
        </w:rPr>
      </w:pPr>
    </w:p>
    <w:p w14:paraId="66AA829D" w14:textId="77777777" w:rsidR="00046BA0" w:rsidRDefault="00046BA0" w:rsidP="004B4809">
      <w:pPr>
        <w:pStyle w:val="P16"/>
        <w:ind w:left="0" w:firstLine="0"/>
        <w:rPr>
          <w:rFonts w:cs="Times New Roman"/>
          <w:noProof/>
          <w:szCs w:val="24"/>
          <w:lang w:eastAsia="en-US"/>
        </w:rPr>
      </w:pPr>
    </w:p>
    <w:p w14:paraId="3661B600" w14:textId="77777777" w:rsidR="00046BA0" w:rsidRDefault="00046BA0" w:rsidP="004B4809">
      <w:pPr>
        <w:pStyle w:val="P16"/>
        <w:ind w:left="0" w:firstLine="0"/>
        <w:rPr>
          <w:rFonts w:cs="Times New Roman"/>
          <w:noProof/>
          <w:szCs w:val="24"/>
          <w:lang w:eastAsia="en-US"/>
        </w:rPr>
      </w:pPr>
    </w:p>
    <w:p w14:paraId="5D8FE63B" w14:textId="77777777" w:rsidR="00046BA0" w:rsidRDefault="00046BA0" w:rsidP="004B4809">
      <w:pPr>
        <w:pStyle w:val="P16"/>
        <w:ind w:left="0" w:firstLine="0"/>
        <w:rPr>
          <w:rFonts w:cs="Times New Roman"/>
          <w:noProof/>
          <w:szCs w:val="24"/>
          <w:lang w:eastAsia="en-US"/>
        </w:rPr>
      </w:pPr>
    </w:p>
    <w:p w14:paraId="7480432A" w14:textId="77777777" w:rsidR="00046BA0" w:rsidRDefault="00046BA0" w:rsidP="004B4809">
      <w:pPr>
        <w:pStyle w:val="P16"/>
        <w:ind w:left="0" w:firstLine="0"/>
        <w:rPr>
          <w:rFonts w:cs="Times New Roman"/>
          <w:noProof/>
          <w:szCs w:val="24"/>
          <w:lang w:eastAsia="en-US"/>
        </w:rPr>
      </w:pPr>
    </w:p>
    <w:p w14:paraId="779DAB60" w14:textId="77777777" w:rsidR="00046BA0" w:rsidRDefault="00046BA0" w:rsidP="004B4809">
      <w:pPr>
        <w:pStyle w:val="P16"/>
        <w:ind w:left="0" w:firstLine="0"/>
        <w:rPr>
          <w:rFonts w:cs="Times New Roman"/>
          <w:noProof/>
          <w:szCs w:val="24"/>
          <w:lang w:eastAsia="en-US"/>
        </w:rPr>
      </w:pPr>
    </w:p>
    <w:p w14:paraId="76C46B4C" w14:textId="77777777" w:rsidR="00046BA0" w:rsidRDefault="00046BA0" w:rsidP="004B4809">
      <w:pPr>
        <w:pStyle w:val="P16"/>
        <w:ind w:left="0" w:firstLine="0"/>
        <w:rPr>
          <w:rFonts w:cs="Times New Roman"/>
          <w:noProof/>
          <w:szCs w:val="24"/>
          <w:lang w:eastAsia="en-US"/>
        </w:rPr>
      </w:pPr>
    </w:p>
    <w:p w14:paraId="68553253" w14:textId="77777777" w:rsidR="00046BA0" w:rsidRDefault="00046BA0" w:rsidP="004B4809">
      <w:pPr>
        <w:pStyle w:val="P16"/>
        <w:ind w:left="0" w:firstLine="0"/>
        <w:rPr>
          <w:rFonts w:cs="Times New Roman"/>
          <w:noProof/>
          <w:szCs w:val="24"/>
          <w:lang w:eastAsia="en-US"/>
        </w:rPr>
      </w:pPr>
    </w:p>
    <w:p w14:paraId="277893C3" w14:textId="77777777" w:rsidR="00046BA0" w:rsidRDefault="00046BA0" w:rsidP="004B4809">
      <w:pPr>
        <w:pStyle w:val="P16"/>
        <w:ind w:left="0" w:firstLine="0"/>
        <w:rPr>
          <w:rFonts w:cs="Times New Roman"/>
          <w:noProof/>
          <w:szCs w:val="24"/>
          <w:lang w:eastAsia="en-US"/>
        </w:rPr>
      </w:pPr>
    </w:p>
    <w:p w14:paraId="57C9721C" w14:textId="77777777" w:rsidR="00046BA0" w:rsidRDefault="00046BA0" w:rsidP="004B4809">
      <w:pPr>
        <w:pStyle w:val="P16"/>
        <w:ind w:left="0" w:firstLine="0"/>
        <w:rPr>
          <w:rFonts w:cs="Times New Roman"/>
          <w:noProof/>
          <w:szCs w:val="24"/>
          <w:lang w:eastAsia="en-US"/>
        </w:rPr>
      </w:pPr>
    </w:p>
    <w:p w14:paraId="662B86F1" w14:textId="77777777" w:rsidR="00046BA0" w:rsidRDefault="00046BA0" w:rsidP="004B4809">
      <w:pPr>
        <w:pStyle w:val="P16"/>
        <w:ind w:left="0" w:firstLine="0"/>
        <w:rPr>
          <w:rFonts w:cs="Times New Roman"/>
          <w:noProof/>
          <w:szCs w:val="24"/>
          <w:lang w:eastAsia="en-US"/>
        </w:rPr>
      </w:pPr>
    </w:p>
    <w:p w14:paraId="2EE4C589" w14:textId="77777777" w:rsidR="00046BA0" w:rsidRDefault="00046BA0" w:rsidP="004B4809">
      <w:pPr>
        <w:pStyle w:val="P16"/>
        <w:ind w:left="0" w:firstLine="0"/>
        <w:rPr>
          <w:rFonts w:cs="Times New Roman"/>
          <w:noProof/>
          <w:szCs w:val="24"/>
          <w:lang w:eastAsia="en-US"/>
        </w:rPr>
      </w:pPr>
    </w:p>
    <w:p w14:paraId="197AE786" w14:textId="77777777" w:rsidR="00046BA0" w:rsidRDefault="00046BA0" w:rsidP="004B4809">
      <w:pPr>
        <w:pStyle w:val="P16"/>
        <w:ind w:left="0" w:firstLine="0"/>
        <w:rPr>
          <w:rFonts w:cs="Times New Roman"/>
          <w:noProof/>
          <w:szCs w:val="24"/>
          <w:lang w:eastAsia="en-US"/>
        </w:rPr>
      </w:pPr>
    </w:p>
    <w:p w14:paraId="1B10AF7D" w14:textId="77777777" w:rsidR="00046BA0" w:rsidRDefault="00046BA0" w:rsidP="004B4809">
      <w:pPr>
        <w:pStyle w:val="P16"/>
        <w:ind w:left="0" w:firstLine="0"/>
        <w:rPr>
          <w:rFonts w:cs="Times New Roman"/>
          <w:noProof/>
          <w:szCs w:val="24"/>
          <w:lang w:eastAsia="en-US"/>
        </w:rPr>
      </w:pPr>
    </w:p>
    <w:p w14:paraId="6A28FD8A" w14:textId="77777777" w:rsidR="00046BA0" w:rsidRPr="00164570" w:rsidRDefault="00046BA0" w:rsidP="004B4809">
      <w:pPr>
        <w:pStyle w:val="P16"/>
        <w:ind w:left="0" w:firstLine="0"/>
        <w:rPr>
          <w:rFonts w:cs="Times New Roman"/>
          <w:noProof/>
          <w:szCs w:val="24"/>
          <w:lang w:eastAsia="en-US"/>
        </w:rPr>
      </w:pPr>
    </w:p>
    <w:p w14:paraId="41937AA3" w14:textId="77777777" w:rsidR="00046BA0" w:rsidRDefault="00046BA0" w:rsidP="004B4809">
      <w:pPr>
        <w:pStyle w:val="P16"/>
        <w:ind w:left="0" w:firstLine="0"/>
        <w:rPr>
          <w:rFonts w:cs="Times New Roman"/>
          <w:noProof/>
          <w:szCs w:val="24"/>
          <w:lang w:eastAsia="en-US"/>
        </w:rPr>
      </w:pPr>
    </w:p>
    <w:p w14:paraId="51D4A172" w14:textId="77777777" w:rsidR="00046BA0" w:rsidRPr="009D6158" w:rsidRDefault="00046BA0" w:rsidP="00046BA0">
      <w:pPr>
        <w:pStyle w:val="P16"/>
        <w:ind w:left="0" w:firstLine="0"/>
        <w:rPr>
          <w:rFonts w:cs="Times New Roman"/>
          <w:sz w:val="26"/>
          <w:szCs w:val="26"/>
          <w:lang w:val="sr-Cyrl-CS"/>
        </w:rPr>
      </w:pPr>
      <w:r w:rsidRPr="009D6158">
        <w:rPr>
          <w:rFonts w:cs="Times New Roman"/>
          <w:noProof/>
          <w:sz w:val="26"/>
          <w:szCs w:val="26"/>
          <w:lang w:eastAsia="en-US"/>
        </w:rPr>
        <w:lastRenderedPageBreak/>
        <w:drawing>
          <wp:inline distT="0" distB="0" distL="0" distR="0" wp14:anchorId="1783CF5C" wp14:editId="36B6C52E">
            <wp:extent cx="571500" cy="790575"/>
            <wp:effectExtent l="19050" t="0" r="0" b="0"/>
            <wp:docPr id="1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65427145" w14:textId="77777777" w:rsidR="00046BA0" w:rsidRPr="009D6158" w:rsidRDefault="00046BA0" w:rsidP="00046BA0">
      <w:pPr>
        <w:pStyle w:val="P16"/>
        <w:ind w:left="0" w:firstLine="0"/>
        <w:rPr>
          <w:rFonts w:cs="Times New Roman"/>
          <w:sz w:val="26"/>
          <w:szCs w:val="26"/>
          <w:lang w:val="sr-Cyrl-CS"/>
        </w:rPr>
      </w:pPr>
    </w:p>
    <w:p w14:paraId="4100629F" w14:textId="77777777" w:rsidR="00046BA0" w:rsidRPr="009D6158" w:rsidRDefault="00046BA0" w:rsidP="00046BA0">
      <w:pPr>
        <w:rPr>
          <w:b/>
          <w:sz w:val="26"/>
          <w:szCs w:val="26"/>
          <w:lang w:val="sr-Cyrl-CS"/>
        </w:rPr>
      </w:pPr>
      <w:r w:rsidRPr="009D6158">
        <w:rPr>
          <w:b/>
          <w:sz w:val="26"/>
          <w:szCs w:val="26"/>
          <w:lang w:val="sr-Cyrl-CS"/>
        </w:rPr>
        <w:t>Република Србија</w:t>
      </w:r>
    </w:p>
    <w:p w14:paraId="46D43F95" w14:textId="77777777" w:rsidR="00046BA0" w:rsidRPr="009D6158" w:rsidRDefault="00046BA0" w:rsidP="00046BA0">
      <w:pPr>
        <w:rPr>
          <w:b/>
          <w:sz w:val="26"/>
          <w:szCs w:val="26"/>
          <w:lang w:val="sr-Cyrl-CS"/>
        </w:rPr>
      </w:pPr>
      <w:r w:rsidRPr="009D6158">
        <w:rPr>
          <w:b/>
          <w:sz w:val="26"/>
          <w:szCs w:val="26"/>
          <w:lang w:val="sr-Cyrl-CS"/>
        </w:rPr>
        <w:t>ГРАД ВРАЊЕ</w:t>
      </w:r>
    </w:p>
    <w:p w14:paraId="57981E74" w14:textId="77777777" w:rsidR="00046BA0" w:rsidRPr="009D6158" w:rsidRDefault="00046BA0" w:rsidP="00046BA0">
      <w:pPr>
        <w:rPr>
          <w:b/>
          <w:sz w:val="26"/>
          <w:szCs w:val="26"/>
          <w:lang w:val="sr-Cyrl-CS"/>
        </w:rPr>
      </w:pPr>
      <w:r w:rsidRPr="009D6158">
        <w:rPr>
          <w:b/>
          <w:sz w:val="26"/>
          <w:szCs w:val="26"/>
          <w:lang w:val="sr-Cyrl-CS"/>
        </w:rPr>
        <w:t xml:space="preserve">ГРАДСКО ВЕЋЕ </w:t>
      </w:r>
    </w:p>
    <w:p w14:paraId="01D5347E" w14:textId="4CC5D3D3" w:rsidR="00046BA0" w:rsidRDefault="00046BA0" w:rsidP="00046BA0">
      <w:pPr>
        <w:rPr>
          <w:sz w:val="26"/>
          <w:szCs w:val="26"/>
        </w:rPr>
      </w:pPr>
      <w:r w:rsidRPr="009D6158">
        <w:rPr>
          <w:sz w:val="26"/>
          <w:szCs w:val="26"/>
          <w:lang w:val="sr-Cyrl-CS"/>
        </w:rPr>
        <w:t xml:space="preserve">Број: </w:t>
      </w:r>
      <w:r>
        <w:rPr>
          <w:sz w:val="26"/>
          <w:szCs w:val="26"/>
        </w:rPr>
        <w:t xml:space="preserve">002278362 /9   2024 </w:t>
      </w:r>
    </w:p>
    <w:p w14:paraId="6B4B6BE9" w14:textId="77777777" w:rsidR="00046BA0" w:rsidRPr="009D6158" w:rsidRDefault="00046BA0" w:rsidP="00046BA0">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4777B4F2" w14:textId="77777777" w:rsidR="00046BA0" w:rsidRPr="009D6158" w:rsidRDefault="00046BA0" w:rsidP="00046BA0">
      <w:pPr>
        <w:rPr>
          <w:b/>
          <w:sz w:val="26"/>
          <w:szCs w:val="26"/>
        </w:rPr>
      </w:pPr>
      <w:r w:rsidRPr="009D6158">
        <w:rPr>
          <w:b/>
          <w:sz w:val="26"/>
          <w:szCs w:val="26"/>
        </w:rPr>
        <w:t>В р а њ е</w:t>
      </w:r>
    </w:p>
    <w:p w14:paraId="566576AA" w14:textId="77777777" w:rsidR="00046BA0" w:rsidRDefault="00046BA0" w:rsidP="00046BA0"/>
    <w:p w14:paraId="0D862DEE" w14:textId="77777777" w:rsidR="004B4809" w:rsidRDefault="004B4809" w:rsidP="004B4809">
      <w:pPr>
        <w:pStyle w:val="Heading2"/>
        <w:spacing w:before="0" w:beforeAutospacing="0" w:after="0" w:afterAutospacing="0"/>
        <w:ind w:firstLine="720"/>
        <w:jc w:val="both"/>
        <w:rPr>
          <w:b w:val="0"/>
          <w:sz w:val="26"/>
          <w:szCs w:val="26"/>
          <w:lang w:val="sr-Cyrl-CS"/>
        </w:rPr>
      </w:pPr>
    </w:p>
    <w:p w14:paraId="6F9CB297" w14:textId="77777777" w:rsidR="004B4809" w:rsidRDefault="004B4809" w:rsidP="004B4809">
      <w:pPr>
        <w:pStyle w:val="Heading2"/>
        <w:spacing w:before="0" w:beforeAutospacing="0" w:after="0" w:afterAutospacing="0"/>
        <w:ind w:firstLine="720"/>
        <w:jc w:val="both"/>
        <w:rPr>
          <w:b w:val="0"/>
          <w:sz w:val="26"/>
          <w:szCs w:val="26"/>
          <w:lang w:val="sr-Cyrl-CS"/>
        </w:rPr>
      </w:pPr>
    </w:p>
    <w:p w14:paraId="697C2E5C" w14:textId="77777777" w:rsidR="004B4809" w:rsidRDefault="004B4809" w:rsidP="004B4809">
      <w:pPr>
        <w:pStyle w:val="Heading2"/>
        <w:spacing w:before="0" w:beforeAutospacing="0" w:after="0" w:afterAutospacing="0"/>
        <w:ind w:firstLine="720"/>
        <w:jc w:val="both"/>
        <w:rPr>
          <w:b w:val="0"/>
          <w:sz w:val="26"/>
          <w:szCs w:val="26"/>
          <w:lang w:val="sr-Cyrl-CS"/>
        </w:rPr>
      </w:pPr>
    </w:p>
    <w:p w14:paraId="5C0B61A7" w14:textId="77777777" w:rsidR="004B4809" w:rsidRDefault="004B4809" w:rsidP="004B4809">
      <w:pPr>
        <w:pStyle w:val="Heading2"/>
        <w:spacing w:before="0" w:beforeAutospacing="0" w:after="0" w:afterAutospacing="0"/>
        <w:ind w:firstLine="720"/>
        <w:jc w:val="both"/>
        <w:rPr>
          <w:b w:val="0"/>
          <w:sz w:val="26"/>
          <w:szCs w:val="26"/>
          <w:lang w:val="sr-Cyrl-CS"/>
        </w:rPr>
      </w:pPr>
    </w:p>
    <w:p w14:paraId="3BAE2287" w14:textId="77777777" w:rsidR="004B4809" w:rsidRPr="00052F51" w:rsidRDefault="004B4809" w:rsidP="004B4809">
      <w:pPr>
        <w:pStyle w:val="Heading2"/>
        <w:spacing w:before="0" w:beforeAutospacing="0" w:after="0" w:afterAutospacing="0"/>
        <w:ind w:firstLine="720"/>
        <w:jc w:val="both"/>
        <w:rPr>
          <w:b w:val="0"/>
          <w:sz w:val="26"/>
          <w:szCs w:val="26"/>
        </w:rPr>
      </w:pPr>
      <w:r w:rsidRPr="00052F51">
        <w:rPr>
          <w:b w:val="0"/>
          <w:sz w:val="26"/>
          <w:szCs w:val="26"/>
          <w:lang w:val="sr-Cyrl-CS"/>
        </w:rPr>
        <w:t>На основу члана 173. став 1. Закона о запосленима у аутономним покрајинама и јединицама локалне самоуправе,(Службени гласник Републике Србије 21/2016</w:t>
      </w:r>
      <w:r w:rsidRPr="00052F51">
        <w:rPr>
          <w:b w:val="0"/>
          <w:bCs w:val="0"/>
          <w:sz w:val="26"/>
          <w:szCs w:val="26"/>
          <w:lang w:val="sr-Cyrl-CS"/>
        </w:rPr>
        <w:t xml:space="preserve">, </w:t>
      </w:r>
      <w:r w:rsidRPr="00052F51">
        <w:rPr>
          <w:b w:val="0"/>
          <w:sz w:val="26"/>
          <w:szCs w:val="26"/>
        </w:rPr>
        <w:t xml:space="preserve">113/2017, 95/2018 </w:t>
      </w:r>
      <w:proofErr w:type="spellStart"/>
      <w:r w:rsidRPr="00052F51">
        <w:rPr>
          <w:b w:val="0"/>
          <w:sz w:val="26"/>
          <w:szCs w:val="26"/>
        </w:rPr>
        <w:t>i</w:t>
      </w:r>
      <w:proofErr w:type="spellEnd"/>
      <w:r w:rsidRPr="00052F51">
        <w:rPr>
          <w:b w:val="0"/>
          <w:sz w:val="26"/>
          <w:szCs w:val="26"/>
        </w:rPr>
        <w:t xml:space="preserve"> 113/2017</w:t>
      </w:r>
      <w:r w:rsidRPr="00052F51">
        <w:rPr>
          <w:sz w:val="26"/>
          <w:szCs w:val="26"/>
          <w:lang w:val="sr-Cyrl-CS"/>
        </w:rPr>
        <w:t xml:space="preserve">),  </w:t>
      </w:r>
      <w:r w:rsidRPr="00052F51">
        <w:rPr>
          <w:b w:val="0"/>
          <w:sz w:val="26"/>
          <w:szCs w:val="26"/>
          <w:lang w:val="sr-Cyrl-CS"/>
        </w:rPr>
        <w:t>и члана 63 став 1 тачка 25. Статута  града Врања (Службени гласник града Врања бр. 37/18</w:t>
      </w:r>
      <w:r>
        <w:rPr>
          <w:b w:val="0"/>
          <w:sz w:val="26"/>
          <w:szCs w:val="26"/>
          <w:lang w:val="sr-Cyrl-CS"/>
        </w:rPr>
        <w:t>, 36/20,11/22 и 3/23</w:t>
      </w:r>
      <w:r w:rsidRPr="00052F51">
        <w:rPr>
          <w:b w:val="0"/>
          <w:sz w:val="26"/>
          <w:szCs w:val="26"/>
          <w:lang w:val="sr-Cyrl-CS"/>
        </w:rPr>
        <w:t>), Градско  веће града Врања на седници одржаној дана</w:t>
      </w:r>
      <w:r w:rsidRPr="00052F51">
        <w:rPr>
          <w:b w:val="0"/>
          <w:sz w:val="26"/>
          <w:szCs w:val="26"/>
        </w:rPr>
        <w:t xml:space="preserve"> </w:t>
      </w:r>
      <w:r>
        <w:rPr>
          <w:b w:val="0"/>
          <w:sz w:val="26"/>
          <w:szCs w:val="26"/>
        </w:rPr>
        <w:t xml:space="preserve"> </w:t>
      </w:r>
      <w:r w:rsidR="00046BA0">
        <w:rPr>
          <w:b w:val="0"/>
          <w:sz w:val="26"/>
          <w:szCs w:val="26"/>
        </w:rPr>
        <w:t>30.07.2024</w:t>
      </w:r>
      <w:r>
        <w:rPr>
          <w:b w:val="0"/>
          <w:sz w:val="26"/>
          <w:szCs w:val="26"/>
        </w:rPr>
        <w:t xml:space="preserve"> </w:t>
      </w:r>
      <w:r w:rsidRPr="00052F51">
        <w:rPr>
          <w:b w:val="0"/>
          <w:sz w:val="26"/>
          <w:szCs w:val="26"/>
          <w:lang w:val="sr-Cyrl-CS"/>
        </w:rPr>
        <w:t>године,  донело је:</w:t>
      </w:r>
    </w:p>
    <w:p w14:paraId="226F6D3C" w14:textId="77777777" w:rsidR="004B4809" w:rsidRPr="00052F51" w:rsidRDefault="004B4809" w:rsidP="004B4809">
      <w:pPr>
        <w:ind w:firstLine="720"/>
        <w:rPr>
          <w:bCs/>
          <w:sz w:val="26"/>
          <w:szCs w:val="26"/>
          <w:lang w:val="sr-Cyrl-CS"/>
        </w:rPr>
      </w:pPr>
      <w:r w:rsidRPr="00052F51">
        <w:rPr>
          <w:bCs/>
          <w:sz w:val="26"/>
          <w:szCs w:val="26"/>
          <w:lang w:val="sr-Cyrl-CS"/>
        </w:rPr>
        <w:t xml:space="preserve"> </w:t>
      </w:r>
    </w:p>
    <w:p w14:paraId="27BE689F" w14:textId="77777777" w:rsidR="004B4809" w:rsidRPr="00052F51" w:rsidRDefault="004B4809" w:rsidP="004B4809">
      <w:pPr>
        <w:jc w:val="center"/>
        <w:rPr>
          <w:sz w:val="26"/>
          <w:szCs w:val="26"/>
        </w:rPr>
      </w:pPr>
      <w:r w:rsidRPr="00052F51">
        <w:rPr>
          <w:b/>
          <w:bCs/>
          <w:sz w:val="26"/>
          <w:szCs w:val="26"/>
        </w:rPr>
        <w:t>Р Е Ш Е Њ Е</w:t>
      </w:r>
    </w:p>
    <w:p w14:paraId="4EC05CB9" w14:textId="77777777" w:rsidR="004B4809" w:rsidRPr="00052F51" w:rsidRDefault="004B4809" w:rsidP="004B4809">
      <w:pPr>
        <w:jc w:val="center"/>
        <w:rPr>
          <w:b/>
          <w:bCs/>
          <w:sz w:val="26"/>
          <w:szCs w:val="26"/>
          <w:lang w:val="sr-Cyrl-CS"/>
        </w:rPr>
      </w:pPr>
      <w:r w:rsidRPr="00052F51">
        <w:rPr>
          <w:b/>
          <w:bCs/>
          <w:sz w:val="26"/>
          <w:szCs w:val="26"/>
        </w:rPr>
        <w:t>О ИМЕНОВАЊУ ЖАЛБЕНЕ КОМИСИЈЕ</w:t>
      </w:r>
    </w:p>
    <w:p w14:paraId="44B2118E" w14:textId="77777777" w:rsidR="004B4809" w:rsidRPr="00052F51" w:rsidRDefault="004B4809" w:rsidP="004B4809">
      <w:pPr>
        <w:jc w:val="center"/>
        <w:rPr>
          <w:sz w:val="26"/>
          <w:szCs w:val="26"/>
          <w:lang w:val="sr-Cyrl-CS"/>
        </w:rPr>
      </w:pPr>
      <w:proofErr w:type="gramStart"/>
      <w:r w:rsidRPr="00052F51">
        <w:rPr>
          <w:b/>
          <w:bCs/>
          <w:sz w:val="26"/>
          <w:szCs w:val="26"/>
        </w:rPr>
        <w:t>ГРАДСКЕ  УПРАВЕ</w:t>
      </w:r>
      <w:proofErr w:type="gramEnd"/>
      <w:r w:rsidRPr="00052F51">
        <w:rPr>
          <w:b/>
          <w:bCs/>
          <w:sz w:val="26"/>
          <w:szCs w:val="26"/>
        </w:rPr>
        <w:t xml:space="preserve">  ГРАДА </w:t>
      </w:r>
      <w:r w:rsidRPr="00052F51">
        <w:rPr>
          <w:b/>
          <w:bCs/>
          <w:sz w:val="26"/>
          <w:szCs w:val="26"/>
          <w:lang w:val="sr-Cyrl-CS"/>
        </w:rPr>
        <w:t>ВРАЊА</w:t>
      </w:r>
    </w:p>
    <w:p w14:paraId="7E584116" w14:textId="77777777" w:rsidR="004B4809" w:rsidRPr="00052F51" w:rsidRDefault="004B4809" w:rsidP="004B4809">
      <w:pPr>
        <w:jc w:val="center"/>
        <w:rPr>
          <w:sz w:val="26"/>
          <w:szCs w:val="26"/>
          <w:lang w:val="sr-Cyrl-CS"/>
        </w:rPr>
      </w:pPr>
      <w:r w:rsidRPr="00052F51">
        <w:rPr>
          <w:sz w:val="26"/>
          <w:szCs w:val="26"/>
        </w:rPr>
        <w:t> </w:t>
      </w:r>
      <w:r w:rsidRPr="00052F51">
        <w:rPr>
          <w:sz w:val="26"/>
          <w:szCs w:val="26"/>
        </w:rPr>
        <w:br/>
      </w:r>
      <w:r w:rsidRPr="00052F51">
        <w:rPr>
          <w:b/>
          <w:bCs/>
          <w:sz w:val="26"/>
          <w:szCs w:val="26"/>
          <w:lang w:val="sr-Cyrl-CS"/>
        </w:rPr>
        <w:t>Члан 1.</w:t>
      </w:r>
    </w:p>
    <w:p w14:paraId="1AC5D44B" w14:textId="77777777" w:rsidR="004B4809" w:rsidRPr="00052F51" w:rsidRDefault="004B4809" w:rsidP="004B4809">
      <w:pPr>
        <w:rPr>
          <w:sz w:val="26"/>
          <w:szCs w:val="26"/>
          <w:lang w:val="sr-Cyrl-CS"/>
        </w:rPr>
      </w:pPr>
      <w:r w:rsidRPr="00052F51">
        <w:rPr>
          <w:sz w:val="26"/>
          <w:szCs w:val="26"/>
        </w:rPr>
        <w:t xml:space="preserve">             </w:t>
      </w:r>
      <w:proofErr w:type="spellStart"/>
      <w:proofErr w:type="gramStart"/>
      <w:r w:rsidRPr="00052F51">
        <w:rPr>
          <w:sz w:val="26"/>
          <w:szCs w:val="26"/>
        </w:rPr>
        <w:t>Именује</w:t>
      </w:r>
      <w:proofErr w:type="spellEnd"/>
      <w:r w:rsidRPr="00052F51">
        <w:rPr>
          <w:sz w:val="26"/>
          <w:szCs w:val="26"/>
        </w:rPr>
        <w:t xml:space="preserve">  </w:t>
      </w:r>
      <w:proofErr w:type="spellStart"/>
      <w:r w:rsidRPr="00052F51">
        <w:rPr>
          <w:sz w:val="26"/>
          <w:szCs w:val="26"/>
        </w:rPr>
        <w:t>се</w:t>
      </w:r>
      <w:proofErr w:type="spellEnd"/>
      <w:proofErr w:type="gramEnd"/>
      <w:r w:rsidRPr="00052F51">
        <w:rPr>
          <w:sz w:val="26"/>
          <w:szCs w:val="26"/>
        </w:rPr>
        <w:t xml:space="preserve"> </w:t>
      </w:r>
      <w:proofErr w:type="spellStart"/>
      <w:r w:rsidRPr="00052F51">
        <w:rPr>
          <w:sz w:val="26"/>
          <w:szCs w:val="26"/>
        </w:rPr>
        <w:t>Жалбена</w:t>
      </w:r>
      <w:proofErr w:type="spellEnd"/>
      <w:r w:rsidRPr="00052F51">
        <w:rPr>
          <w:sz w:val="26"/>
          <w:szCs w:val="26"/>
        </w:rPr>
        <w:t xml:space="preserve"> </w:t>
      </w:r>
      <w:proofErr w:type="spellStart"/>
      <w:r w:rsidRPr="00052F51">
        <w:rPr>
          <w:sz w:val="26"/>
          <w:szCs w:val="26"/>
        </w:rPr>
        <w:t>комисија</w:t>
      </w:r>
      <w:proofErr w:type="spellEnd"/>
      <w:r w:rsidRPr="00052F51">
        <w:rPr>
          <w:sz w:val="26"/>
          <w:szCs w:val="26"/>
        </w:rPr>
        <w:t xml:space="preserve"> </w:t>
      </w:r>
      <w:proofErr w:type="spellStart"/>
      <w:r w:rsidRPr="00052F51">
        <w:rPr>
          <w:sz w:val="26"/>
          <w:szCs w:val="26"/>
        </w:rPr>
        <w:t>Градске</w:t>
      </w:r>
      <w:proofErr w:type="spellEnd"/>
      <w:r w:rsidRPr="00052F51">
        <w:rPr>
          <w:sz w:val="26"/>
          <w:szCs w:val="26"/>
        </w:rPr>
        <w:t xml:space="preserve"> </w:t>
      </w:r>
      <w:proofErr w:type="spellStart"/>
      <w:r w:rsidRPr="00052F51">
        <w:rPr>
          <w:sz w:val="26"/>
          <w:szCs w:val="26"/>
        </w:rPr>
        <w:t>управе</w:t>
      </w:r>
      <w:proofErr w:type="spellEnd"/>
      <w:r w:rsidRPr="00052F51">
        <w:rPr>
          <w:sz w:val="26"/>
          <w:szCs w:val="26"/>
        </w:rPr>
        <w:t xml:space="preserve"> </w:t>
      </w:r>
      <w:proofErr w:type="spellStart"/>
      <w:r w:rsidRPr="00052F51">
        <w:rPr>
          <w:sz w:val="26"/>
          <w:szCs w:val="26"/>
        </w:rPr>
        <w:t>града</w:t>
      </w:r>
      <w:proofErr w:type="spellEnd"/>
      <w:r w:rsidRPr="00052F51">
        <w:rPr>
          <w:sz w:val="26"/>
          <w:szCs w:val="26"/>
        </w:rPr>
        <w:t xml:space="preserve"> </w:t>
      </w:r>
      <w:r w:rsidRPr="00052F51">
        <w:rPr>
          <w:sz w:val="26"/>
          <w:szCs w:val="26"/>
          <w:lang w:val="sr-Cyrl-CS"/>
        </w:rPr>
        <w:t>Врања, у саставу:</w:t>
      </w:r>
    </w:p>
    <w:p w14:paraId="326DF8EB" w14:textId="77777777" w:rsidR="004B4809" w:rsidRPr="00052F51" w:rsidRDefault="004B4809" w:rsidP="004B4809">
      <w:pPr>
        <w:ind w:firstLine="720"/>
        <w:rPr>
          <w:sz w:val="26"/>
          <w:szCs w:val="26"/>
          <w:lang w:val="sr-Cyrl-CS"/>
        </w:rPr>
      </w:pPr>
      <w:r w:rsidRPr="00052F51">
        <w:rPr>
          <w:sz w:val="26"/>
          <w:szCs w:val="26"/>
          <w:lang w:val="sr-Cyrl-CS"/>
        </w:rPr>
        <w:t>1.председник:</w:t>
      </w:r>
    </w:p>
    <w:p w14:paraId="3FF327A3" w14:textId="77777777" w:rsidR="004B4809" w:rsidRPr="00052F51" w:rsidRDefault="004B4809" w:rsidP="004B4809">
      <w:pPr>
        <w:ind w:firstLine="720"/>
        <w:rPr>
          <w:sz w:val="26"/>
          <w:szCs w:val="26"/>
          <w:lang w:val="sr-Cyrl-CS"/>
        </w:rPr>
      </w:pPr>
      <w:r w:rsidRPr="00052F51">
        <w:rPr>
          <w:b/>
          <w:sz w:val="26"/>
          <w:szCs w:val="26"/>
          <w:lang w:val="sr-Cyrl-CS"/>
        </w:rPr>
        <w:t>-</w:t>
      </w:r>
      <w:r>
        <w:rPr>
          <w:b/>
          <w:sz w:val="26"/>
          <w:szCs w:val="26"/>
          <w:lang w:val="sr-Cyrl-CS"/>
        </w:rPr>
        <w:t>Хелена Стајић</w:t>
      </w:r>
      <w:r w:rsidRPr="00052F51">
        <w:rPr>
          <w:sz w:val="26"/>
          <w:szCs w:val="26"/>
          <w:lang w:val="sr-Cyrl-CS"/>
        </w:rPr>
        <w:t xml:space="preserve">, </w:t>
      </w:r>
      <w:r w:rsidRPr="00106B24">
        <w:rPr>
          <w:sz w:val="26"/>
          <w:szCs w:val="26"/>
          <w:lang w:val="sr-Cyrl-CS"/>
        </w:rPr>
        <w:t>руководилац Службе за управљање људским ресурсима</w:t>
      </w:r>
      <w:r w:rsidRPr="00052F51">
        <w:rPr>
          <w:sz w:val="26"/>
          <w:szCs w:val="26"/>
          <w:lang w:val="sr-Cyrl-CS"/>
        </w:rPr>
        <w:t>,</w:t>
      </w:r>
    </w:p>
    <w:p w14:paraId="6E447101" w14:textId="77777777" w:rsidR="004B4809" w:rsidRPr="00052F51" w:rsidRDefault="004B4809" w:rsidP="004B4809">
      <w:pPr>
        <w:ind w:firstLine="720"/>
        <w:rPr>
          <w:sz w:val="26"/>
          <w:szCs w:val="26"/>
          <w:lang w:val="sr-Cyrl-CS"/>
        </w:rPr>
      </w:pPr>
      <w:r w:rsidRPr="00052F51">
        <w:rPr>
          <w:sz w:val="26"/>
          <w:szCs w:val="26"/>
          <w:lang w:val="sr-Cyrl-CS"/>
        </w:rPr>
        <w:t>2.чланови,</w:t>
      </w:r>
      <w:r w:rsidRPr="00052F51">
        <w:rPr>
          <w:sz w:val="26"/>
          <w:szCs w:val="26"/>
        </w:rPr>
        <w:t> </w:t>
      </w:r>
    </w:p>
    <w:p w14:paraId="52B01691" w14:textId="77777777" w:rsidR="004B4809" w:rsidRPr="00052F51" w:rsidRDefault="004B4809" w:rsidP="004B4809">
      <w:pPr>
        <w:rPr>
          <w:sz w:val="26"/>
          <w:szCs w:val="26"/>
          <w:lang w:val="sr-Cyrl-CS"/>
        </w:rPr>
      </w:pPr>
      <w:r w:rsidRPr="00052F51">
        <w:rPr>
          <w:b/>
          <w:sz w:val="26"/>
          <w:szCs w:val="26"/>
          <w:lang w:val="sr-Cyrl-CS"/>
        </w:rPr>
        <w:t xml:space="preserve">           -</w:t>
      </w:r>
      <w:r>
        <w:rPr>
          <w:b/>
          <w:sz w:val="26"/>
          <w:szCs w:val="26"/>
          <w:lang w:val="sr-Cyrl-CS"/>
        </w:rPr>
        <w:t>Марија Костадиновић</w:t>
      </w:r>
      <w:r w:rsidRPr="00052F51">
        <w:rPr>
          <w:sz w:val="26"/>
          <w:szCs w:val="26"/>
          <w:lang w:val="sr-Cyrl-CS"/>
        </w:rPr>
        <w:t>,</w:t>
      </w:r>
      <w:r>
        <w:rPr>
          <w:sz w:val="26"/>
          <w:szCs w:val="26"/>
          <w:lang w:val="sr-Cyrl-CS"/>
        </w:rPr>
        <w:t xml:space="preserve"> саветник у Служби за енергетску ефикасност</w:t>
      </w:r>
      <w:r w:rsidR="000D02D1">
        <w:rPr>
          <w:sz w:val="26"/>
          <w:szCs w:val="26"/>
          <w:lang w:val="sr-Cyrl-CS"/>
        </w:rPr>
        <w:t>,</w:t>
      </w:r>
      <w:r w:rsidRPr="00052F51">
        <w:rPr>
          <w:sz w:val="26"/>
          <w:szCs w:val="26"/>
          <w:lang w:val="sr-Cyrl-CS"/>
        </w:rPr>
        <w:t xml:space="preserve">   </w:t>
      </w:r>
    </w:p>
    <w:p w14:paraId="485EA566" w14:textId="77777777" w:rsidR="004B4809" w:rsidRPr="00052F51" w:rsidRDefault="004B4809" w:rsidP="004B4809">
      <w:pPr>
        <w:ind w:firstLine="720"/>
        <w:rPr>
          <w:sz w:val="26"/>
          <w:szCs w:val="26"/>
        </w:rPr>
      </w:pPr>
      <w:r w:rsidRPr="00052F51">
        <w:rPr>
          <w:b/>
          <w:sz w:val="26"/>
          <w:szCs w:val="26"/>
          <w:lang w:val="sr-Cyrl-CS"/>
        </w:rPr>
        <w:t>-Ненад Стајић</w:t>
      </w:r>
      <w:r w:rsidRPr="00052F51">
        <w:rPr>
          <w:sz w:val="26"/>
          <w:szCs w:val="26"/>
          <w:lang w:val="sr-Cyrl-CS"/>
        </w:rPr>
        <w:t xml:space="preserve">, </w:t>
      </w:r>
      <w:r w:rsidR="000D02D1">
        <w:rPr>
          <w:sz w:val="26"/>
          <w:szCs w:val="26"/>
          <w:lang w:val="sr-Cyrl-CS"/>
        </w:rPr>
        <w:t>руководилац Службе</w:t>
      </w:r>
      <w:r>
        <w:rPr>
          <w:sz w:val="26"/>
          <w:szCs w:val="26"/>
          <w:lang w:val="sr-Cyrl-CS"/>
        </w:rPr>
        <w:t xml:space="preserve"> за правну помоћ</w:t>
      </w:r>
      <w:r w:rsidR="000D02D1">
        <w:rPr>
          <w:sz w:val="26"/>
          <w:szCs w:val="26"/>
          <w:lang w:val="sr-Cyrl-CS"/>
        </w:rPr>
        <w:t>,</w:t>
      </w:r>
    </w:p>
    <w:p w14:paraId="71FC0308" w14:textId="77777777" w:rsidR="004B4809" w:rsidRPr="00052F51" w:rsidRDefault="004B4809" w:rsidP="004B4809">
      <w:pPr>
        <w:ind w:firstLine="720"/>
        <w:rPr>
          <w:sz w:val="26"/>
          <w:szCs w:val="26"/>
        </w:rPr>
      </w:pPr>
      <w:r w:rsidRPr="00052F51">
        <w:rPr>
          <w:sz w:val="26"/>
          <w:szCs w:val="26"/>
        </w:rPr>
        <w:t>-</w:t>
      </w:r>
      <w:proofErr w:type="spellStart"/>
      <w:r w:rsidRPr="00052F51">
        <w:rPr>
          <w:b/>
          <w:sz w:val="26"/>
          <w:szCs w:val="26"/>
        </w:rPr>
        <w:t>Јасминка</w:t>
      </w:r>
      <w:proofErr w:type="spellEnd"/>
      <w:r w:rsidRPr="00052F51">
        <w:rPr>
          <w:b/>
          <w:sz w:val="26"/>
          <w:szCs w:val="26"/>
        </w:rPr>
        <w:t xml:space="preserve"> </w:t>
      </w:r>
      <w:proofErr w:type="spellStart"/>
      <w:r w:rsidRPr="00052F51">
        <w:rPr>
          <w:b/>
          <w:sz w:val="26"/>
          <w:szCs w:val="26"/>
        </w:rPr>
        <w:t>Трајковић</w:t>
      </w:r>
      <w:proofErr w:type="spellEnd"/>
      <w:r w:rsidR="00164570">
        <w:rPr>
          <w:sz w:val="26"/>
          <w:szCs w:val="26"/>
        </w:rPr>
        <w:t xml:space="preserve">, </w:t>
      </w:r>
      <w:proofErr w:type="spellStart"/>
      <w:proofErr w:type="gramStart"/>
      <w:r w:rsidR="00164570">
        <w:rPr>
          <w:sz w:val="26"/>
          <w:szCs w:val="26"/>
        </w:rPr>
        <w:t>Одељење</w:t>
      </w:r>
      <w:proofErr w:type="spellEnd"/>
      <w:r w:rsidR="00164570">
        <w:rPr>
          <w:sz w:val="26"/>
          <w:szCs w:val="26"/>
        </w:rPr>
        <w:t xml:space="preserve">  </w:t>
      </w:r>
      <w:proofErr w:type="spellStart"/>
      <w:r w:rsidR="00164570">
        <w:rPr>
          <w:sz w:val="26"/>
          <w:szCs w:val="26"/>
        </w:rPr>
        <w:t>Комуналне</w:t>
      </w:r>
      <w:proofErr w:type="spellEnd"/>
      <w:proofErr w:type="gramEnd"/>
      <w:r w:rsidR="00164570">
        <w:rPr>
          <w:sz w:val="26"/>
          <w:szCs w:val="26"/>
        </w:rPr>
        <w:t xml:space="preserve"> </w:t>
      </w:r>
      <w:proofErr w:type="spellStart"/>
      <w:r w:rsidR="00164570">
        <w:rPr>
          <w:sz w:val="26"/>
          <w:szCs w:val="26"/>
        </w:rPr>
        <w:t>милиције</w:t>
      </w:r>
      <w:proofErr w:type="spellEnd"/>
      <w:r w:rsidRPr="00052F51">
        <w:rPr>
          <w:sz w:val="26"/>
          <w:szCs w:val="26"/>
        </w:rPr>
        <w:t xml:space="preserve"> и </w:t>
      </w:r>
    </w:p>
    <w:p w14:paraId="6C0D46F6" w14:textId="77777777" w:rsidR="004B4809" w:rsidRPr="00052F51" w:rsidRDefault="004B4809" w:rsidP="004B4809">
      <w:pPr>
        <w:ind w:firstLine="720"/>
        <w:rPr>
          <w:sz w:val="26"/>
          <w:szCs w:val="26"/>
        </w:rPr>
      </w:pPr>
      <w:r w:rsidRPr="00052F51">
        <w:rPr>
          <w:sz w:val="26"/>
          <w:szCs w:val="26"/>
        </w:rPr>
        <w:t>-</w:t>
      </w:r>
      <w:proofErr w:type="spellStart"/>
      <w:proofErr w:type="gramStart"/>
      <w:r w:rsidRPr="00052F51">
        <w:rPr>
          <w:b/>
          <w:sz w:val="26"/>
          <w:szCs w:val="26"/>
        </w:rPr>
        <w:t>Игор</w:t>
      </w:r>
      <w:proofErr w:type="spellEnd"/>
      <w:r w:rsidRPr="00052F51">
        <w:rPr>
          <w:sz w:val="26"/>
          <w:szCs w:val="26"/>
        </w:rPr>
        <w:t xml:space="preserve">  </w:t>
      </w:r>
      <w:proofErr w:type="spellStart"/>
      <w:r>
        <w:rPr>
          <w:b/>
          <w:sz w:val="26"/>
          <w:szCs w:val="26"/>
        </w:rPr>
        <w:t>Ристе</w:t>
      </w:r>
      <w:r w:rsidRPr="00052F51">
        <w:rPr>
          <w:b/>
          <w:sz w:val="26"/>
          <w:szCs w:val="26"/>
        </w:rPr>
        <w:t>ски</w:t>
      </w:r>
      <w:proofErr w:type="spellEnd"/>
      <w:proofErr w:type="gramEnd"/>
      <w:r w:rsidRPr="00052F51">
        <w:rPr>
          <w:sz w:val="26"/>
          <w:szCs w:val="26"/>
        </w:rPr>
        <w:t xml:space="preserve">,  </w:t>
      </w:r>
      <w:proofErr w:type="spellStart"/>
      <w:r w:rsidRPr="00052F51">
        <w:rPr>
          <w:sz w:val="26"/>
          <w:szCs w:val="26"/>
        </w:rPr>
        <w:t>Служба</w:t>
      </w:r>
      <w:proofErr w:type="spellEnd"/>
      <w:r w:rsidRPr="00052F51">
        <w:rPr>
          <w:sz w:val="26"/>
          <w:szCs w:val="26"/>
        </w:rPr>
        <w:t xml:space="preserve"> </w:t>
      </w:r>
      <w:proofErr w:type="spellStart"/>
      <w:r w:rsidRPr="00052F51">
        <w:rPr>
          <w:sz w:val="26"/>
          <w:szCs w:val="26"/>
        </w:rPr>
        <w:t>за</w:t>
      </w:r>
      <w:proofErr w:type="spellEnd"/>
      <w:r w:rsidRPr="00052F51">
        <w:rPr>
          <w:sz w:val="26"/>
          <w:szCs w:val="26"/>
        </w:rPr>
        <w:t xml:space="preserve"> </w:t>
      </w:r>
      <w:proofErr w:type="spellStart"/>
      <w:r w:rsidRPr="00052F51">
        <w:rPr>
          <w:sz w:val="26"/>
          <w:szCs w:val="26"/>
        </w:rPr>
        <w:t>управљање</w:t>
      </w:r>
      <w:proofErr w:type="spellEnd"/>
      <w:r w:rsidRPr="00052F51">
        <w:rPr>
          <w:sz w:val="26"/>
          <w:szCs w:val="26"/>
        </w:rPr>
        <w:t xml:space="preserve">  </w:t>
      </w:r>
      <w:proofErr w:type="spellStart"/>
      <w:r w:rsidRPr="00052F51">
        <w:rPr>
          <w:sz w:val="26"/>
          <w:szCs w:val="26"/>
        </w:rPr>
        <w:t>људским</w:t>
      </w:r>
      <w:proofErr w:type="spellEnd"/>
      <w:r w:rsidRPr="00052F51">
        <w:rPr>
          <w:sz w:val="26"/>
          <w:szCs w:val="26"/>
        </w:rPr>
        <w:t xml:space="preserve">  </w:t>
      </w:r>
      <w:proofErr w:type="spellStart"/>
      <w:r w:rsidRPr="00052F51">
        <w:rPr>
          <w:sz w:val="26"/>
          <w:szCs w:val="26"/>
        </w:rPr>
        <w:t>ресурсима</w:t>
      </w:r>
      <w:proofErr w:type="spellEnd"/>
      <w:r w:rsidRPr="00052F51">
        <w:rPr>
          <w:sz w:val="26"/>
          <w:szCs w:val="26"/>
        </w:rPr>
        <w:t>.</w:t>
      </w:r>
    </w:p>
    <w:p w14:paraId="54682B59" w14:textId="77777777" w:rsidR="004B4809" w:rsidRPr="00052F51" w:rsidRDefault="004B4809" w:rsidP="004B4809">
      <w:pPr>
        <w:rPr>
          <w:sz w:val="26"/>
          <w:szCs w:val="26"/>
        </w:rPr>
      </w:pPr>
      <w:r w:rsidRPr="00052F51">
        <w:rPr>
          <w:sz w:val="26"/>
          <w:szCs w:val="26"/>
        </w:rPr>
        <w:t xml:space="preserve">            </w:t>
      </w:r>
    </w:p>
    <w:p w14:paraId="3B53E966" w14:textId="77777777" w:rsidR="004B4809" w:rsidRPr="00052F51" w:rsidRDefault="004B4809" w:rsidP="004B4809">
      <w:pPr>
        <w:jc w:val="center"/>
        <w:rPr>
          <w:sz w:val="26"/>
          <w:szCs w:val="26"/>
          <w:lang w:val="sr-Cyrl-CS"/>
        </w:rPr>
      </w:pPr>
      <w:r w:rsidRPr="00052F51">
        <w:rPr>
          <w:b/>
          <w:bCs/>
          <w:sz w:val="26"/>
          <w:szCs w:val="26"/>
          <w:lang w:val="sr-Cyrl-CS"/>
        </w:rPr>
        <w:t>Члан 2.</w:t>
      </w:r>
    </w:p>
    <w:p w14:paraId="1D2DAF65" w14:textId="77777777" w:rsidR="004B4809" w:rsidRPr="00052F51" w:rsidRDefault="004B4809" w:rsidP="004B4809">
      <w:pPr>
        <w:rPr>
          <w:sz w:val="26"/>
          <w:szCs w:val="26"/>
        </w:rPr>
      </w:pPr>
      <w:r w:rsidRPr="00052F51">
        <w:rPr>
          <w:sz w:val="26"/>
          <w:szCs w:val="26"/>
        </w:rPr>
        <w:t xml:space="preserve">            </w:t>
      </w:r>
      <w:proofErr w:type="spellStart"/>
      <w:r w:rsidRPr="00052F51">
        <w:rPr>
          <w:sz w:val="26"/>
          <w:szCs w:val="26"/>
        </w:rPr>
        <w:t>Задатак</w:t>
      </w:r>
      <w:proofErr w:type="spellEnd"/>
      <w:r w:rsidRPr="00052F51">
        <w:rPr>
          <w:sz w:val="26"/>
          <w:szCs w:val="26"/>
        </w:rPr>
        <w:t xml:space="preserve"> </w:t>
      </w:r>
      <w:proofErr w:type="spellStart"/>
      <w:r w:rsidRPr="00052F51">
        <w:rPr>
          <w:sz w:val="26"/>
          <w:szCs w:val="26"/>
        </w:rPr>
        <w:t>Жалбене</w:t>
      </w:r>
      <w:proofErr w:type="spellEnd"/>
      <w:r w:rsidRPr="00052F51">
        <w:rPr>
          <w:sz w:val="26"/>
          <w:szCs w:val="26"/>
        </w:rPr>
        <w:t xml:space="preserve"> </w:t>
      </w:r>
      <w:proofErr w:type="spellStart"/>
      <w:r w:rsidRPr="00052F51">
        <w:rPr>
          <w:sz w:val="26"/>
          <w:szCs w:val="26"/>
        </w:rPr>
        <w:t>комисије</w:t>
      </w:r>
      <w:proofErr w:type="spellEnd"/>
      <w:r w:rsidRPr="00052F51">
        <w:rPr>
          <w:sz w:val="26"/>
          <w:szCs w:val="26"/>
        </w:rPr>
        <w:t xml:space="preserve"> </w:t>
      </w:r>
      <w:proofErr w:type="spellStart"/>
      <w:r w:rsidRPr="00052F51">
        <w:rPr>
          <w:sz w:val="26"/>
          <w:szCs w:val="26"/>
        </w:rPr>
        <w:t>је</w:t>
      </w:r>
      <w:proofErr w:type="spellEnd"/>
      <w:r w:rsidRPr="00052F51">
        <w:rPr>
          <w:sz w:val="26"/>
          <w:szCs w:val="26"/>
        </w:rPr>
        <w:t xml:space="preserve"> </w:t>
      </w:r>
      <w:proofErr w:type="spellStart"/>
      <w:r w:rsidRPr="00052F51">
        <w:rPr>
          <w:sz w:val="26"/>
          <w:szCs w:val="26"/>
        </w:rPr>
        <w:t>да</w:t>
      </w:r>
      <w:proofErr w:type="spellEnd"/>
      <w:r w:rsidRPr="00052F51">
        <w:rPr>
          <w:sz w:val="26"/>
          <w:szCs w:val="26"/>
        </w:rPr>
        <w:t xml:space="preserve"> </w:t>
      </w:r>
      <w:proofErr w:type="spellStart"/>
      <w:r w:rsidRPr="00052F51">
        <w:rPr>
          <w:sz w:val="26"/>
          <w:szCs w:val="26"/>
        </w:rPr>
        <w:t>одлучује</w:t>
      </w:r>
      <w:proofErr w:type="spellEnd"/>
      <w:r w:rsidRPr="00052F51">
        <w:rPr>
          <w:sz w:val="26"/>
          <w:szCs w:val="26"/>
        </w:rPr>
        <w:t xml:space="preserve"> о </w:t>
      </w:r>
      <w:proofErr w:type="spellStart"/>
      <w:r w:rsidRPr="00052F51">
        <w:rPr>
          <w:sz w:val="26"/>
          <w:szCs w:val="26"/>
        </w:rPr>
        <w:t>жалбама</w:t>
      </w:r>
      <w:proofErr w:type="spellEnd"/>
      <w:r w:rsidRPr="00052F51">
        <w:rPr>
          <w:sz w:val="26"/>
          <w:szCs w:val="26"/>
        </w:rPr>
        <w:t xml:space="preserve"> </w:t>
      </w:r>
      <w:proofErr w:type="spellStart"/>
      <w:r w:rsidRPr="00052F51">
        <w:rPr>
          <w:sz w:val="26"/>
          <w:szCs w:val="26"/>
        </w:rPr>
        <w:t>службеника</w:t>
      </w:r>
      <w:proofErr w:type="spellEnd"/>
      <w:r w:rsidRPr="00052F51">
        <w:rPr>
          <w:sz w:val="26"/>
          <w:szCs w:val="26"/>
        </w:rPr>
        <w:t xml:space="preserve"> </w:t>
      </w:r>
      <w:proofErr w:type="spellStart"/>
      <w:r w:rsidRPr="00052F51">
        <w:rPr>
          <w:sz w:val="26"/>
          <w:szCs w:val="26"/>
        </w:rPr>
        <w:t>на</w:t>
      </w:r>
      <w:proofErr w:type="spellEnd"/>
      <w:r w:rsidRPr="00052F51">
        <w:rPr>
          <w:sz w:val="26"/>
          <w:szCs w:val="26"/>
        </w:rPr>
        <w:t xml:space="preserve"> </w:t>
      </w:r>
      <w:proofErr w:type="spellStart"/>
      <w:r w:rsidRPr="00052F51">
        <w:rPr>
          <w:sz w:val="26"/>
          <w:szCs w:val="26"/>
        </w:rPr>
        <w:t>решења</w:t>
      </w:r>
      <w:proofErr w:type="spellEnd"/>
      <w:r w:rsidRPr="00052F51">
        <w:rPr>
          <w:sz w:val="26"/>
          <w:szCs w:val="26"/>
        </w:rPr>
        <w:t xml:space="preserve"> </w:t>
      </w:r>
      <w:proofErr w:type="spellStart"/>
      <w:r w:rsidRPr="00052F51">
        <w:rPr>
          <w:sz w:val="26"/>
          <w:szCs w:val="26"/>
        </w:rPr>
        <w:t>којима</w:t>
      </w:r>
      <w:proofErr w:type="spellEnd"/>
      <w:r w:rsidRPr="00052F51">
        <w:rPr>
          <w:sz w:val="26"/>
          <w:szCs w:val="26"/>
        </w:rPr>
        <w:t xml:space="preserve"> </w:t>
      </w:r>
      <w:proofErr w:type="spellStart"/>
      <w:r w:rsidRPr="00052F51">
        <w:rPr>
          <w:sz w:val="26"/>
          <w:szCs w:val="26"/>
        </w:rPr>
        <w:t>се</w:t>
      </w:r>
      <w:proofErr w:type="spellEnd"/>
      <w:r w:rsidRPr="00052F51">
        <w:rPr>
          <w:sz w:val="26"/>
          <w:szCs w:val="26"/>
        </w:rPr>
        <w:t xml:space="preserve"> </w:t>
      </w:r>
      <w:proofErr w:type="spellStart"/>
      <w:r w:rsidRPr="00052F51">
        <w:rPr>
          <w:sz w:val="26"/>
          <w:szCs w:val="26"/>
        </w:rPr>
        <w:t>одлучује</w:t>
      </w:r>
      <w:proofErr w:type="spellEnd"/>
      <w:r w:rsidRPr="00052F51">
        <w:rPr>
          <w:sz w:val="26"/>
          <w:szCs w:val="26"/>
        </w:rPr>
        <w:t xml:space="preserve"> о </w:t>
      </w:r>
      <w:proofErr w:type="spellStart"/>
      <w:r w:rsidRPr="00052F51">
        <w:rPr>
          <w:sz w:val="26"/>
          <w:szCs w:val="26"/>
        </w:rPr>
        <w:t>њиховим</w:t>
      </w:r>
      <w:proofErr w:type="spellEnd"/>
      <w:r w:rsidRPr="00052F51">
        <w:rPr>
          <w:sz w:val="26"/>
          <w:szCs w:val="26"/>
        </w:rPr>
        <w:t xml:space="preserve"> </w:t>
      </w:r>
      <w:proofErr w:type="spellStart"/>
      <w:r w:rsidRPr="00052F51">
        <w:rPr>
          <w:sz w:val="26"/>
          <w:szCs w:val="26"/>
        </w:rPr>
        <w:t>правима</w:t>
      </w:r>
      <w:proofErr w:type="spellEnd"/>
      <w:r w:rsidRPr="00052F51">
        <w:rPr>
          <w:sz w:val="26"/>
          <w:szCs w:val="26"/>
        </w:rPr>
        <w:t xml:space="preserve"> и </w:t>
      </w:r>
      <w:proofErr w:type="spellStart"/>
      <w:r w:rsidRPr="00052F51">
        <w:rPr>
          <w:sz w:val="26"/>
          <w:szCs w:val="26"/>
        </w:rPr>
        <w:t>дужностима</w:t>
      </w:r>
      <w:proofErr w:type="spellEnd"/>
      <w:r w:rsidRPr="00052F51">
        <w:rPr>
          <w:sz w:val="26"/>
          <w:szCs w:val="26"/>
        </w:rPr>
        <w:t xml:space="preserve">, </w:t>
      </w:r>
      <w:proofErr w:type="spellStart"/>
      <w:r w:rsidRPr="00052F51">
        <w:rPr>
          <w:sz w:val="26"/>
          <w:szCs w:val="26"/>
        </w:rPr>
        <w:t>као</w:t>
      </w:r>
      <w:proofErr w:type="spellEnd"/>
      <w:r w:rsidRPr="00052F51">
        <w:rPr>
          <w:sz w:val="26"/>
          <w:szCs w:val="26"/>
        </w:rPr>
        <w:t xml:space="preserve"> и о </w:t>
      </w:r>
      <w:proofErr w:type="spellStart"/>
      <w:r w:rsidRPr="00052F51">
        <w:rPr>
          <w:sz w:val="26"/>
          <w:szCs w:val="26"/>
        </w:rPr>
        <w:t>жалбама</w:t>
      </w:r>
      <w:proofErr w:type="spellEnd"/>
      <w:r w:rsidRPr="00052F51">
        <w:rPr>
          <w:sz w:val="26"/>
          <w:szCs w:val="26"/>
        </w:rPr>
        <w:t xml:space="preserve"> </w:t>
      </w:r>
      <w:proofErr w:type="spellStart"/>
      <w:r w:rsidRPr="00052F51">
        <w:rPr>
          <w:sz w:val="26"/>
          <w:szCs w:val="26"/>
        </w:rPr>
        <w:t>учесника</w:t>
      </w:r>
      <w:proofErr w:type="spellEnd"/>
      <w:r w:rsidRPr="00052F51">
        <w:rPr>
          <w:sz w:val="26"/>
          <w:szCs w:val="26"/>
        </w:rPr>
        <w:t xml:space="preserve"> </w:t>
      </w:r>
      <w:proofErr w:type="spellStart"/>
      <w:r w:rsidRPr="00052F51">
        <w:rPr>
          <w:sz w:val="26"/>
          <w:szCs w:val="26"/>
        </w:rPr>
        <w:t>интерног</w:t>
      </w:r>
      <w:proofErr w:type="spellEnd"/>
      <w:r w:rsidRPr="00052F51">
        <w:rPr>
          <w:sz w:val="26"/>
          <w:szCs w:val="26"/>
        </w:rPr>
        <w:t xml:space="preserve"> и </w:t>
      </w:r>
      <w:proofErr w:type="spellStart"/>
      <w:r w:rsidRPr="00052F51">
        <w:rPr>
          <w:sz w:val="26"/>
          <w:szCs w:val="26"/>
        </w:rPr>
        <w:t>јавног</w:t>
      </w:r>
      <w:proofErr w:type="spellEnd"/>
      <w:r w:rsidRPr="00052F51">
        <w:rPr>
          <w:sz w:val="26"/>
          <w:szCs w:val="26"/>
        </w:rPr>
        <w:t xml:space="preserve"> </w:t>
      </w:r>
      <w:proofErr w:type="spellStart"/>
      <w:r w:rsidRPr="00052F51">
        <w:rPr>
          <w:sz w:val="26"/>
          <w:szCs w:val="26"/>
        </w:rPr>
        <w:t>конкурса</w:t>
      </w:r>
      <w:proofErr w:type="spellEnd"/>
      <w:r w:rsidRPr="00052F51">
        <w:rPr>
          <w:sz w:val="26"/>
          <w:szCs w:val="26"/>
        </w:rPr>
        <w:t>.</w:t>
      </w:r>
    </w:p>
    <w:p w14:paraId="7CAE7826" w14:textId="77777777" w:rsidR="004B4809" w:rsidRPr="00052F51" w:rsidRDefault="004B4809" w:rsidP="004B4809">
      <w:pPr>
        <w:rPr>
          <w:sz w:val="26"/>
          <w:szCs w:val="26"/>
        </w:rPr>
      </w:pPr>
      <w:r w:rsidRPr="00052F51">
        <w:rPr>
          <w:sz w:val="26"/>
          <w:szCs w:val="26"/>
        </w:rPr>
        <w:t xml:space="preserve">            </w:t>
      </w:r>
      <w:proofErr w:type="spellStart"/>
      <w:r w:rsidRPr="00052F51">
        <w:rPr>
          <w:sz w:val="26"/>
          <w:szCs w:val="26"/>
        </w:rPr>
        <w:t>Ближи</w:t>
      </w:r>
      <w:proofErr w:type="spellEnd"/>
      <w:r w:rsidRPr="00052F51">
        <w:rPr>
          <w:sz w:val="26"/>
          <w:szCs w:val="26"/>
        </w:rPr>
        <w:t xml:space="preserve"> </w:t>
      </w:r>
      <w:proofErr w:type="spellStart"/>
      <w:r w:rsidRPr="00052F51">
        <w:rPr>
          <w:sz w:val="26"/>
          <w:szCs w:val="26"/>
        </w:rPr>
        <w:t>начин</w:t>
      </w:r>
      <w:proofErr w:type="spellEnd"/>
      <w:r w:rsidRPr="00052F51">
        <w:rPr>
          <w:sz w:val="26"/>
          <w:szCs w:val="26"/>
        </w:rPr>
        <w:t xml:space="preserve">, </w:t>
      </w:r>
      <w:proofErr w:type="spellStart"/>
      <w:r w:rsidRPr="00052F51">
        <w:rPr>
          <w:sz w:val="26"/>
          <w:szCs w:val="26"/>
        </w:rPr>
        <w:t>организацију</w:t>
      </w:r>
      <w:proofErr w:type="spellEnd"/>
      <w:r w:rsidRPr="00052F51">
        <w:rPr>
          <w:sz w:val="26"/>
          <w:szCs w:val="26"/>
        </w:rPr>
        <w:t xml:space="preserve"> и </w:t>
      </w:r>
      <w:proofErr w:type="spellStart"/>
      <w:r w:rsidRPr="00052F51">
        <w:rPr>
          <w:sz w:val="26"/>
          <w:szCs w:val="26"/>
        </w:rPr>
        <w:t>услове</w:t>
      </w:r>
      <w:proofErr w:type="spellEnd"/>
      <w:r w:rsidRPr="00052F51">
        <w:rPr>
          <w:sz w:val="26"/>
          <w:szCs w:val="26"/>
        </w:rPr>
        <w:t xml:space="preserve"> </w:t>
      </w:r>
      <w:proofErr w:type="spellStart"/>
      <w:r w:rsidRPr="00052F51">
        <w:rPr>
          <w:sz w:val="26"/>
          <w:szCs w:val="26"/>
        </w:rPr>
        <w:t>рада</w:t>
      </w:r>
      <w:proofErr w:type="spellEnd"/>
      <w:r w:rsidRPr="00052F51">
        <w:rPr>
          <w:sz w:val="26"/>
          <w:szCs w:val="26"/>
        </w:rPr>
        <w:t xml:space="preserve">, </w:t>
      </w:r>
      <w:proofErr w:type="spellStart"/>
      <w:r w:rsidRPr="00052F51">
        <w:rPr>
          <w:sz w:val="26"/>
          <w:szCs w:val="26"/>
        </w:rPr>
        <w:t>Жалбена</w:t>
      </w:r>
      <w:proofErr w:type="spellEnd"/>
      <w:r w:rsidRPr="00052F51">
        <w:rPr>
          <w:sz w:val="26"/>
          <w:szCs w:val="26"/>
        </w:rPr>
        <w:t xml:space="preserve"> </w:t>
      </w:r>
      <w:proofErr w:type="spellStart"/>
      <w:r w:rsidRPr="00052F51">
        <w:rPr>
          <w:sz w:val="26"/>
          <w:szCs w:val="26"/>
        </w:rPr>
        <w:t>комисија</w:t>
      </w:r>
      <w:proofErr w:type="spellEnd"/>
      <w:r w:rsidRPr="00052F51">
        <w:rPr>
          <w:sz w:val="26"/>
          <w:szCs w:val="26"/>
        </w:rPr>
        <w:t xml:space="preserve"> </w:t>
      </w:r>
      <w:proofErr w:type="spellStart"/>
      <w:r w:rsidRPr="00052F51">
        <w:rPr>
          <w:sz w:val="26"/>
          <w:szCs w:val="26"/>
        </w:rPr>
        <w:t>ће</w:t>
      </w:r>
      <w:proofErr w:type="spellEnd"/>
      <w:r w:rsidRPr="00052F51">
        <w:rPr>
          <w:sz w:val="26"/>
          <w:szCs w:val="26"/>
        </w:rPr>
        <w:t xml:space="preserve"> </w:t>
      </w:r>
      <w:proofErr w:type="spellStart"/>
      <w:r w:rsidRPr="00052F51">
        <w:rPr>
          <w:sz w:val="26"/>
          <w:szCs w:val="26"/>
        </w:rPr>
        <w:t>уредити</w:t>
      </w:r>
      <w:proofErr w:type="spellEnd"/>
      <w:r w:rsidRPr="00052F51">
        <w:rPr>
          <w:sz w:val="26"/>
          <w:szCs w:val="26"/>
        </w:rPr>
        <w:t xml:space="preserve"> </w:t>
      </w:r>
      <w:proofErr w:type="spellStart"/>
      <w:proofErr w:type="gramStart"/>
      <w:r w:rsidRPr="00052F51">
        <w:rPr>
          <w:sz w:val="26"/>
          <w:szCs w:val="26"/>
        </w:rPr>
        <w:t>Пословником</w:t>
      </w:r>
      <w:proofErr w:type="spellEnd"/>
      <w:r w:rsidRPr="00052F51">
        <w:rPr>
          <w:sz w:val="26"/>
          <w:szCs w:val="26"/>
        </w:rPr>
        <w:t>  о</w:t>
      </w:r>
      <w:proofErr w:type="gramEnd"/>
      <w:r w:rsidRPr="00052F51">
        <w:rPr>
          <w:sz w:val="26"/>
          <w:szCs w:val="26"/>
        </w:rPr>
        <w:t xml:space="preserve"> </w:t>
      </w:r>
      <w:proofErr w:type="spellStart"/>
      <w:r w:rsidRPr="00052F51">
        <w:rPr>
          <w:sz w:val="26"/>
          <w:szCs w:val="26"/>
        </w:rPr>
        <w:t>раду</w:t>
      </w:r>
      <w:proofErr w:type="spellEnd"/>
      <w:r w:rsidRPr="00052F51">
        <w:rPr>
          <w:sz w:val="26"/>
          <w:szCs w:val="26"/>
        </w:rPr>
        <w:t xml:space="preserve"> Жалбене </w:t>
      </w:r>
      <w:proofErr w:type="spellStart"/>
      <w:r w:rsidRPr="00052F51">
        <w:rPr>
          <w:sz w:val="26"/>
          <w:szCs w:val="26"/>
        </w:rPr>
        <w:t>комисије</w:t>
      </w:r>
      <w:proofErr w:type="spellEnd"/>
      <w:r w:rsidRPr="00052F51">
        <w:rPr>
          <w:sz w:val="26"/>
          <w:szCs w:val="26"/>
        </w:rPr>
        <w:t>.</w:t>
      </w:r>
    </w:p>
    <w:p w14:paraId="4C444E6D" w14:textId="77777777" w:rsidR="004B4809" w:rsidRPr="000B6A28" w:rsidRDefault="004B4809" w:rsidP="004B4809">
      <w:pPr>
        <w:rPr>
          <w:sz w:val="26"/>
          <w:szCs w:val="26"/>
        </w:rPr>
      </w:pPr>
      <w:r w:rsidRPr="00052F51">
        <w:rPr>
          <w:sz w:val="26"/>
          <w:szCs w:val="26"/>
        </w:rPr>
        <w:lastRenderedPageBreak/>
        <w:t xml:space="preserve">            </w:t>
      </w:r>
      <w:proofErr w:type="spellStart"/>
      <w:r w:rsidRPr="00052F51">
        <w:rPr>
          <w:sz w:val="26"/>
          <w:szCs w:val="26"/>
        </w:rPr>
        <w:t>Жалбена</w:t>
      </w:r>
      <w:proofErr w:type="spellEnd"/>
      <w:r w:rsidRPr="00052F51">
        <w:rPr>
          <w:sz w:val="26"/>
          <w:szCs w:val="26"/>
        </w:rPr>
        <w:t xml:space="preserve"> </w:t>
      </w:r>
      <w:proofErr w:type="spellStart"/>
      <w:r w:rsidRPr="00052F51">
        <w:rPr>
          <w:sz w:val="26"/>
          <w:szCs w:val="26"/>
        </w:rPr>
        <w:t>комисија</w:t>
      </w:r>
      <w:proofErr w:type="spellEnd"/>
      <w:r w:rsidRPr="00052F51">
        <w:rPr>
          <w:sz w:val="26"/>
          <w:szCs w:val="26"/>
        </w:rPr>
        <w:t xml:space="preserve"> </w:t>
      </w:r>
      <w:proofErr w:type="spellStart"/>
      <w:r w:rsidRPr="00052F51">
        <w:rPr>
          <w:sz w:val="26"/>
          <w:szCs w:val="26"/>
        </w:rPr>
        <w:t>има</w:t>
      </w:r>
      <w:proofErr w:type="spellEnd"/>
      <w:r w:rsidRPr="00052F51">
        <w:rPr>
          <w:sz w:val="26"/>
          <w:szCs w:val="26"/>
        </w:rPr>
        <w:t xml:space="preserve"> </w:t>
      </w:r>
      <w:proofErr w:type="spellStart"/>
      <w:proofErr w:type="gramStart"/>
      <w:r w:rsidRPr="00052F51">
        <w:rPr>
          <w:sz w:val="26"/>
          <w:szCs w:val="26"/>
        </w:rPr>
        <w:t>свој</w:t>
      </w:r>
      <w:proofErr w:type="spellEnd"/>
      <w:r w:rsidRPr="00052F51">
        <w:rPr>
          <w:sz w:val="26"/>
          <w:szCs w:val="26"/>
        </w:rPr>
        <w:t xml:space="preserve">  </w:t>
      </w:r>
      <w:proofErr w:type="spellStart"/>
      <w:r w:rsidRPr="00052F51">
        <w:rPr>
          <w:sz w:val="26"/>
          <w:szCs w:val="26"/>
        </w:rPr>
        <w:t>печат</w:t>
      </w:r>
      <w:proofErr w:type="spellEnd"/>
      <w:proofErr w:type="gramEnd"/>
      <w:r w:rsidRPr="00052F51">
        <w:rPr>
          <w:sz w:val="26"/>
          <w:szCs w:val="26"/>
        </w:rPr>
        <w:t xml:space="preserve">, </w:t>
      </w:r>
      <w:proofErr w:type="spellStart"/>
      <w:r w:rsidRPr="00052F51">
        <w:rPr>
          <w:sz w:val="26"/>
          <w:szCs w:val="26"/>
        </w:rPr>
        <w:t>према</w:t>
      </w:r>
      <w:proofErr w:type="spellEnd"/>
      <w:r w:rsidRPr="00052F51">
        <w:rPr>
          <w:sz w:val="26"/>
          <w:szCs w:val="26"/>
        </w:rPr>
        <w:t xml:space="preserve"> </w:t>
      </w:r>
      <w:proofErr w:type="spellStart"/>
      <w:r w:rsidRPr="00052F51">
        <w:rPr>
          <w:sz w:val="26"/>
          <w:szCs w:val="26"/>
        </w:rPr>
        <w:t>закону</w:t>
      </w:r>
      <w:proofErr w:type="spellEnd"/>
      <w:r w:rsidRPr="00052F51">
        <w:rPr>
          <w:sz w:val="26"/>
          <w:szCs w:val="26"/>
        </w:rPr>
        <w:t xml:space="preserve"> </w:t>
      </w:r>
      <w:proofErr w:type="spellStart"/>
      <w:r w:rsidRPr="00052F51">
        <w:rPr>
          <w:sz w:val="26"/>
          <w:szCs w:val="26"/>
        </w:rPr>
        <w:t>којим</w:t>
      </w:r>
      <w:proofErr w:type="spellEnd"/>
      <w:r w:rsidRPr="00052F51">
        <w:rPr>
          <w:sz w:val="26"/>
          <w:szCs w:val="26"/>
        </w:rPr>
        <w:t xml:space="preserve"> </w:t>
      </w:r>
      <w:proofErr w:type="spellStart"/>
      <w:r w:rsidRPr="00052F51">
        <w:rPr>
          <w:sz w:val="26"/>
          <w:szCs w:val="26"/>
        </w:rPr>
        <w:t>се</w:t>
      </w:r>
      <w:proofErr w:type="spellEnd"/>
      <w:r w:rsidRPr="00052F51">
        <w:rPr>
          <w:sz w:val="26"/>
          <w:szCs w:val="26"/>
        </w:rPr>
        <w:t xml:space="preserve"> </w:t>
      </w:r>
      <w:proofErr w:type="spellStart"/>
      <w:r w:rsidRPr="00052F51">
        <w:rPr>
          <w:sz w:val="26"/>
          <w:szCs w:val="26"/>
        </w:rPr>
        <w:t>уређује</w:t>
      </w:r>
      <w:proofErr w:type="spellEnd"/>
      <w:r w:rsidRPr="00052F51">
        <w:rPr>
          <w:sz w:val="26"/>
          <w:szCs w:val="26"/>
        </w:rPr>
        <w:t xml:space="preserve"> </w:t>
      </w:r>
      <w:proofErr w:type="spellStart"/>
      <w:r w:rsidRPr="00052F51">
        <w:rPr>
          <w:sz w:val="26"/>
          <w:szCs w:val="26"/>
        </w:rPr>
        <w:t>печат</w:t>
      </w:r>
      <w:proofErr w:type="spellEnd"/>
      <w:r w:rsidRPr="00052F51">
        <w:rPr>
          <w:sz w:val="26"/>
          <w:szCs w:val="26"/>
        </w:rPr>
        <w:t xml:space="preserve"> </w:t>
      </w:r>
      <w:proofErr w:type="spellStart"/>
      <w:r w:rsidRPr="00052F51">
        <w:rPr>
          <w:sz w:val="26"/>
          <w:szCs w:val="26"/>
        </w:rPr>
        <w:t>државних</w:t>
      </w:r>
      <w:proofErr w:type="spellEnd"/>
      <w:r w:rsidRPr="00052F51">
        <w:rPr>
          <w:sz w:val="26"/>
          <w:szCs w:val="26"/>
        </w:rPr>
        <w:t xml:space="preserve"> </w:t>
      </w:r>
      <w:proofErr w:type="spellStart"/>
      <w:r w:rsidRPr="00052F51">
        <w:rPr>
          <w:sz w:val="26"/>
          <w:szCs w:val="26"/>
        </w:rPr>
        <w:t>органа</w:t>
      </w:r>
      <w:proofErr w:type="spellEnd"/>
      <w:r w:rsidRPr="00052F51">
        <w:rPr>
          <w:sz w:val="26"/>
          <w:szCs w:val="26"/>
        </w:rPr>
        <w:t>.</w:t>
      </w:r>
    </w:p>
    <w:p w14:paraId="738198EA" w14:textId="77777777" w:rsidR="004B4809" w:rsidRPr="00052F51" w:rsidRDefault="004B4809" w:rsidP="004B4809">
      <w:pPr>
        <w:tabs>
          <w:tab w:val="left" w:pos="4140"/>
          <w:tab w:val="center" w:pos="4680"/>
        </w:tabs>
        <w:rPr>
          <w:sz w:val="26"/>
          <w:szCs w:val="26"/>
          <w:lang w:val="sr-Cyrl-CS"/>
        </w:rPr>
      </w:pPr>
      <w:r w:rsidRPr="00052F51">
        <w:rPr>
          <w:b/>
          <w:bCs/>
          <w:sz w:val="26"/>
          <w:szCs w:val="26"/>
          <w:lang w:val="sr-Cyrl-CS"/>
        </w:rPr>
        <w:tab/>
        <w:t>Члан 3.</w:t>
      </w:r>
    </w:p>
    <w:p w14:paraId="4DD449BC" w14:textId="77777777" w:rsidR="004B4809" w:rsidRPr="00052F51" w:rsidRDefault="004B4809" w:rsidP="004B4809">
      <w:pPr>
        <w:rPr>
          <w:b/>
          <w:bCs/>
          <w:sz w:val="26"/>
          <w:szCs w:val="26"/>
          <w:lang w:val="sr-Cyrl-CS"/>
        </w:rPr>
      </w:pPr>
      <w:r w:rsidRPr="00052F51">
        <w:rPr>
          <w:sz w:val="26"/>
          <w:szCs w:val="26"/>
        </w:rPr>
        <w:t>           </w:t>
      </w:r>
      <w:proofErr w:type="spellStart"/>
      <w:r w:rsidRPr="00052F51">
        <w:rPr>
          <w:sz w:val="26"/>
          <w:szCs w:val="26"/>
        </w:rPr>
        <w:t>Председник</w:t>
      </w:r>
      <w:proofErr w:type="spellEnd"/>
      <w:r w:rsidRPr="00052F51">
        <w:rPr>
          <w:sz w:val="26"/>
          <w:szCs w:val="26"/>
        </w:rPr>
        <w:t xml:space="preserve"> и </w:t>
      </w:r>
      <w:proofErr w:type="spellStart"/>
      <w:r w:rsidRPr="00052F51">
        <w:rPr>
          <w:sz w:val="26"/>
          <w:szCs w:val="26"/>
        </w:rPr>
        <w:t>чланови</w:t>
      </w:r>
      <w:proofErr w:type="spellEnd"/>
      <w:r w:rsidRPr="00052F51">
        <w:rPr>
          <w:sz w:val="26"/>
          <w:szCs w:val="26"/>
        </w:rPr>
        <w:t xml:space="preserve"> </w:t>
      </w:r>
      <w:proofErr w:type="spellStart"/>
      <w:r w:rsidRPr="00052F51">
        <w:rPr>
          <w:sz w:val="26"/>
          <w:szCs w:val="26"/>
        </w:rPr>
        <w:t>Жалбене</w:t>
      </w:r>
      <w:proofErr w:type="spellEnd"/>
      <w:r w:rsidRPr="00052F51">
        <w:rPr>
          <w:sz w:val="26"/>
          <w:szCs w:val="26"/>
        </w:rPr>
        <w:t xml:space="preserve"> </w:t>
      </w:r>
      <w:proofErr w:type="spellStart"/>
      <w:r w:rsidRPr="00052F51">
        <w:rPr>
          <w:sz w:val="26"/>
          <w:szCs w:val="26"/>
        </w:rPr>
        <w:t>комисије</w:t>
      </w:r>
      <w:proofErr w:type="spellEnd"/>
      <w:r w:rsidRPr="00052F51">
        <w:rPr>
          <w:sz w:val="26"/>
          <w:szCs w:val="26"/>
        </w:rPr>
        <w:t xml:space="preserve"> </w:t>
      </w:r>
      <w:proofErr w:type="spellStart"/>
      <w:r w:rsidRPr="00052F51">
        <w:rPr>
          <w:sz w:val="26"/>
          <w:szCs w:val="26"/>
        </w:rPr>
        <w:t>именују</w:t>
      </w:r>
      <w:proofErr w:type="spellEnd"/>
      <w:r w:rsidRPr="00052F51">
        <w:rPr>
          <w:sz w:val="26"/>
          <w:szCs w:val="26"/>
        </w:rPr>
        <w:t xml:space="preserve"> </w:t>
      </w:r>
      <w:proofErr w:type="spellStart"/>
      <w:r w:rsidRPr="00052F51">
        <w:rPr>
          <w:sz w:val="26"/>
          <w:szCs w:val="26"/>
        </w:rPr>
        <w:t>се</w:t>
      </w:r>
      <w:proofErr w:type="spellEnd"/>
      <w:r w:rsidRPr="00052F51">
        <w:rPr>
          <w:sz w:val="26"/>
          <w:szCs w:val="26"/>
        </w:rPr>
        <w:t xml:space="preserve"> </w:t>
      </w:r>
      <w:proofErr w:type="spellStart"/>
      <w:proofErr w:type="gramStart"/>
      <w:r w:rsidRPr="00052F51">
        <w:rPr>
          <w:sz w:val="26"/>
          <w:szCs w:val="26"/>
        </w:rPr>
        <w:t>на</w:t>
      </w:r>
      <w:proofErr w:type="spellEnd"/>
      <w:r w:rsidRPr="00052F51">
        <w:rPr>
          <w:sz w:val="26"/>
          <w:szCs w:val="26"/>
        </w:rPr>
        <w:t xml:space="preserve">  </w:t>
      </w:r>
      <w:proofErr w:type="spellStart"/>
      <w:r w:rsidRPr="00052F51">
        <w:rPr>
          <w:sz w:val="26"/>
          <w:szCs w:val="26"/>
        </w:rPr>
        <w:t>период</w:t>
      </w:r>
      <w:proofErr w:type="spellEnd"/>
      <w:proofErr w:type="gramEnd"/>
      <w:r w:rsidRPr="00052F51">
        <w:rPr>
          <w:sz w:val="26"/>
          <w:szCs w:val="26"/>
        </w:rPr>
        <w:t xml:space="preserve"> </w:t>
      </w:r>
      <w:proofErr w:type="spellStart"/>
      <w:r w:rsidRPr="00052F51">
        <w:rPr>
          <w:sz w:val="26"/>
          <w:szCs w:val="26"/>
        </w:rPr>
        <w:t>од</w:t>
      </w:r>
      <w:proofErr w:type="spellEnd"/>
      <w:r w:rsidRPr="00052F51">
        <w:rPr>
          <w:sz w:val="26"/>
          <w:szCs w:val="26"/>
        </w:rPr>
        <w:t xml:space="preserve"> </w:t>
      </w:r>
      <w:proofErr w:type="spellStart"/>
      <w:r w:rsidRPr="00052F51">
        <w:rPr>
          <w:sz w:val="26"/>
          <w:szCs w:val="26"/>
        </w:rPr>
        <w:t>пет</w:t>
      </w:r>
      <w:proofErr w:type="spellEnd"/>
      <w:r w:rsidRPr="00052F51">
        <w:rPr>
          <w:sz w:val="26"/>
          <w:szCs w:val="26"/>
        </w:rPr>
        <w:t xml:space="preserve"> </w:t>
      </w:r>
      <w:proofErr w:type="spellStart"/>
      <w:r w:rsidRPr="00052F51">
        <w:rPr>
          <w:sz w:val="26"/>
          <w:szCs w:val="26"/>
        </w:rPr>
        <w:t>година</w:t>
      </w:r>
      <w:proofErr w:type="spellEnd"/>
      <w:r w:rsidRPr="00052F51">
        <w:rPr>
          <w:sz w:val="26"/>
          <w:szCs w:val="26"/>
        </w:rPr>
        <w:t xml:space="preserve"> и </w:t>
      </w:r>
      <w:proofErr w:type="spellStart"/>
      <w:r w:rsidRPr="00052F51">
        <w:rPr>
          <w:sz w:val="26"/>
          <w:szCs w:val="26"/>
        </w:rPr>
        <w:t>могу</w:t>
      </w:r>
      <w:proofErr w:type="spellEnd"/>
      <w:r w:rsidRPr="00052F51">
        <w:rPr>
          <w:sz w:val="26"/>
          <w:szCs w:val="26"/>
        </w:rPr>
        <w:t xml:space="preserve"> </w:t>
      </w:r>
      <w:proofErr w:type="spellStart"/>
      <w:r w:rsidRPr="00052F51">
        <w:rPr>
          <w:sz w:val="26"/>
          <w:szCs w:val="26"/>
        </w:rPr>
        <w:t>да</w:t>
      </w:r>
      <w:proofErr w:type="spellEnd"/>
      <w:r w:rsidRPr="00052F51">
        <w:rPr>
          <w:sz w:val="26"/>
          <w:szCs w:val="26"/>
        </w:rPr>
        <w:t xml:space="preserve"> </w:t>
      </w:r>
      <w:proofErr w:type="spellStart"/>
      <w:r w:rsidRPr="00052F51">
        <w:rPr>
          <w:sz w:val="26"/>
          <w:szCs w:val="26"/>
        </w:rPr>
        <w:t>буду</w:t>
      </w:r>
      <w:proofErr w:type="spellEnd"/>
      <w:r w:rsidRPr="00052F51">
        <w:rPr>
          <w:sz w:val="26"/>
          <w:szCs w:val="26"/>
        </w:rPr>
        <w:t xml:space="preserve"> </w:t>
      </w:r>
      <w:proofErr w:type="spellStart"/>
      <w:r w:rsidRPr="00052F51">
        <w:rPr>
          <w:sz w:val="26"/>
          <w:szCs w:val="26"/>
        </w:rPr>
        <w:t>поново</w:t>
      </w:r>
      <w:proofErr w:type="spellEnd"/>
      <w:r w:rsidRPr="00052F51">
        <w:rPr>
          <w:sz w:val="26"/>
          <w:szCs w:val="26"/>
        </w:rPr>
        <w:t xml:space="preserve"> </w:t>
      </w:r>
      <w:proofErr w:type="spellStart"/>
      <w:r w:rsidRPr="00052F51">
        <w:rPr>
          <w:sz w:val="26"/>
          <w:szCs w:val="26"/>
        </w:rPr>
        <w:t>именовани</w:t>
      </w:r>
      <w:proofErr w:type="spellEnd"/>
      <w:r w:rsidRPr="00052F51">
        <w:rPr>
          <w:sz w:val="26"/>
          <w:szCs w:val="26"/>
        </w:rPr>
        <w:t>.</w:t>
      </w:r>
      <w:r w:rsidRPr="00052F51">
        <w:rPr>
          <w:b/>
          <w:bCs/>
          <w:sz w:val="26"/>
          <w:szCs w:val="26"/>
        </w:rPr>
        <w:t> </w:t>
      </w:r>
    </w:p>
    <w:p w14:paraId="641D8D88" w14:textId="77777777" w:rsidR="004B4809" w:rsidRPr="00052F51" w:rsidRDefault="004B4809" w:rsidP="004B4809">
      <w:pPr>
        <w:rPr>
          <w:sz w:val="26"/>
          <w:szCs w:val="26"/>
        </w:rPr>
      </w:pPr>
      <w:r w:rsidRPr="00052F51">
        <w:rPr>
          <w:b/>
          <w:bCs/>
          <w:sz w:val="26"/>
          <w:szCs w:val="26"/>
          <w:lang w:val="sr-Cyrl-CS"/>
        </w:rPr>
        <w:tab/>
      </w:r>
      <w:proofErr w:type="spellStart"/>
      <w:r w:rsidRPr="00052F51">
        <w:rPr>
          <w:sz w:val="26"/>
          <w:szCs w:val="26"/>
        </w:rPr>
        <w:t>Члану</w:t>
      </w:r>
      <w:proofErr w:type="spellEnd"/>
      <w:r w:rsidRPr="00052F51">
        <w:rPr>
          <w:sz w:val="26"/>
          <w:szCs w:val="26"/>
        </w:rPr>
        <w:t xml:space="preserve"> </w:t>
      </w:r>
      <w:proofErr w:type="spellStart"/>
      <w:r w:rsidRPr="00052F51">
        <w:rPr>
          <w:sz w:val="26"/>
          <w:szCs w:val="26"/>
        </w:rPr>
        <w:t>жалбене</w:t>
      </w:r>
      <w:proofErr w:type="spellEnd"/>
      <w:r w:rsidRPr="00052F51">
        <w:rPr>
          <w:sz w:val="26"/>
          <w:szCs w:val="26"/>
        </w:rPr>
        <w:t xml:space="preserve"> </w:t>
      </w:r>
      <w:proofErr w:type="spellStart"/>
      <w:r w:rsidRPr="00052F51">
        <w:rPr>
          <w:sz w:val="26"/>
          <w:szCs w:val="26"/>
        </w:rPr>
        <w:t>комисије</w:t>
      </w:r>
      <w:proofErr w:type="spellEnd"/>
      <w:r w:rsidRPr="00052F51">
        <w:rPr>
          <w:sz w:val="26"/>
          <w:szCs w:val="26"/>
        </w:rPr>
        <w:t xml:space="preserve">, </w:t>
      </w:r>
      <w:proofErr w:type="spellStart"/>
      <w:r w:rsidRPr="00052F51">
        <w:rPr>
          <w:sz w:val="26"/>
          <w:szCs w:val="26"/>
        </w:rPr>
        <w:t>дужност</w:t>
      </w:r>
      <w:proofErr w:type="spellEnd"/>
      <w:r w:rsidRPr="00052F51">
        <w:rPr>
          <w:sz w:val="26"/>
          <w:szCs w:val="26"/>
        </w:rPr>
        <w:t xml:space="preserve"> </w:t>
      </w:r>
      <w:proofErr w:type="spellStart"/>
      <w:r w:rsidRPr="00052F51">
        <w:rPr>
          <w:sz w:val="26"/>
          <w:szCs w:val="26"/>
        </w:rPr>
        <w:t>члана</w:t>
      </w:r>
      <w:proofErr w:type="spellEnd"/>
      <w:r w:rsidRPr="00052F51">
        <w:rPr>
          <w:sz w:val="26"/>
          <w:szCs w:val="26"/>
        </w:rPr>
        <w:t xml:space="preserve"> </w:t>
      </w:r>
      <w:proofErr w:type="spellStart"/>
      <w:r w:rsidRPr="00052F51">
        <w:rPr>
          <w:sz w:val="26"/>
          <w:szCs w:val="26"/>
        </w:rPr>
        <w:t>жалбене</w:t>
      </w:r>
      <w:proofErr w:type="spellEnd"/>
      <w:r w:rsidRPr="00052F51">
        <w:rPr>
          <w:sz w:val="26"/>
          <w:szCs w:val="26"/>
        </w:rPr>
        <w:t xml:space="preserve"> </w:t>
      </w:r>
      <w:proofErr w:type="spellStart"/>
      <w:r w:rsidRPr="00052F51">
        <w:rPr>
          <w:sz w:val="26"/>
          <w:szCs w:val="26"/>
        </w:rPr>
        <w:t>комисије</w:t>
      </w:r>
      <w:proofErr w:type="spellEnd"/>
      <w:r w:rsidRPr="00052F51">
        <w:rPr>
          <w:sz w:val="26"/>
          <w:szCs w:val="26"/>
        </w:rPr>
        <w:t xml:space="preserve"> </w:t>
      </w:r>
      <w:proofErr w:type="spellStart"/>
      <w:r w:rsidRPr="00052F51">
        <w:rPr>
          <w:sz w:val="26"/>
          <w:szCs w:val="26"/>
        </w:rPr>
        <w:t>престаје</w:t>
      </w:r>
      <w:proofErr w:type="spellEnd"/>
      <w:r w:rsidRPr="00052F51">
        <w:rPr>
          <w:sz w:val="26"/>
          <w:szCs w:val="26"/>
        </w:rPr>
        <w:t xml:space="preserve"> </w:t>
      </w:r>
      <w:proofErr w:type="spellStart"/>
      <w:r w:rsidRPr="00052F51">
        <w:rPr>
          <w:sz w:val="26"/>
          <w:szCs w:val="26"/>
        </w:rPr>
        <w:t>кад</w:t>
      </w:r>
      <w:proofErr w:type="spellEnd"/>
      <w:r w:rsidRPr="00052F51">
        <w:rPr>
          <w:sz w:val="26"/>
          <w:szCs w:val="26"/>
        </w:rPr>
        <w:t xml:space="preserve"> </w:t>
      </w:r>
    </w:p>
    <w:p w14:paraId="5CCB8B3F" w14:textId="77777777" w:rsidR="004B4809" w:rsidRPr="00052F51" w:rsidRDefault="004B4809" w:rsidP="004B4809">
      <w:pPr>
        <w:rPr>
          <w:sz w:val="26"/>
          <w:szCs w:val="26"/>
        </w:rPr>
      </w:pPr>
      <w:proofErr w:type="spellStart"/>
      <w:r w:rsidRPr="00052F51">
        <w:rPr>
          <w:sz w:val="26"/>
          <w:szCs w:val="26"/>
        </w:rPr>
        <w:t>протекне</w:t>
      </w:r>
      <w:proofErr w:type="spellEnd"/>
      <w:r w:rsidRPr="00052F51">
        <w:rPr>
          <w:sz w:val="26"/>
          <w:szCs w:val="26"/>
        </w:rPr>
        <w:t xml:space="preserve"> </w:t>
      </w:r>
      <w:proofErr w:type="spellStart"/>
      <w:r w:rsidRPr="00052F51">
        <w:rPr>
          <w:sz w:val="26"/>
          <w:szCs w:val="26"/>
        </w:rPr>
        <w:t>време</w:t>
      </w:r>
      <w:proofErr w:type="spellEnd"/>
      <w:r w:rsidRPr="00052F51">
        <w:rPr>
          <w:sz w:val="26"/>
          <w:szCs w:val="26"/>
        </w:rPr>
        <w:t xml:space="preserve"> </w:t>
      </w:r>
      <w:proofErr w:type="spellStart"/>
      <w:r w:rsidRPr="00052F51">
        <w:rPr>
          <w:sz w:val="26"/>
          <w:szCs w:val="26"/>
        </w:rPr>
        <w:t>на</w:t>
      </w:r>
      <w:proofErr w:type="spellEnd"/>
      <w:r w:rsidRPr="00052F51">
        <w:rPr>
          <w:sz w:val="26"/>
          <w:szCs w:val="26"/>
        </w:rPr>
        <w:t xml:space="preserve"> </w:t>
      </w:r>
      <w:proofErr w:type="spellStart"/>
      <w:r w:rsidRPr="00052F51">
        <w:rPr>
          <w:sz w:val="26"/>
          <w:szCs w:val="26"/>
        </w:rPr>
        <w:t>које</w:t>
      </w:r>
      <w:proofErr w:type="spellEnd"/>
      <w:r w:rsidRPr="00052F51">
        <w:rPr>
          <w:sz w:val="26"/>
          <w:szCs w:val="26"/>
        </w:rPr>
        <w:t xml:space="preserve"> </w:t>
      </w:r>
      <w:proofErr w:type="spellStart"/>
      <w:r w:rsidRPr="00052F51">
        <w:rPr>
          <w:sz w:val="26"/>
          <w:szCs w:val="26"/>
        </w:rPr>
        <w:t>је</w:t>
      </w:r>
      <w:proofErr w:type="spellEnd"/>
      <w:r w:rsidRPr="00052F51">
        <w:rPr>
          <w:sz w:val="26"/>
          <w:szCs w:val="26"/>
        </w:rPr>
        <w:t xml:space="preserve"> </w:t>
      </w:r>
      <w:proofErr w:type="spellStart"/>
      <w:r w:rsidRPr="00052F51">
        <w:rPr>
          <w:sz w:val="26"/>
          <w:szCs w:val="26"/>
        </w:rPr>
        <w:t>именован</w:t>
      </w:r>
      <w:proofErr w:type="spellEnd"/>
      <w:r w:rsidRPr="00052F51">
        <w:rPr>
          <w:sz w:val="26"/>
          <w:szCs w:val="26"/>
        </w:rPr>
        <w:t xml:space="preserve">, </w:t>
      </w:r>
      <w:proofErr w:type="spellStart"/>
      <w:r w:rsidRPr="00052F51">
        <w:rPr>
          <w:sz w:val="26"/>
          <w:szCs w:val="26"/>
        </w:rPr>
        <w:t>ако</w:t>
      </w:r>
      <w:proofErr w:type="spellEnd"/>
      <w:r w:rsidRPr="00052F51">
        <w:rPr>
          <w:sz w:val="26"/>
          <w:szCs w:val="26"/>
        </w:rPr>
        <w:t xml:space="preserve"> </w:t>
      </w:r>
      <w:proofErr w:type="spellStart"/>
      <w:r w:rsidRPr="00052F51">
        <w:rPr>
          <w:sz w:val="26"/>
          <w:szCs w:val="26"/>
        </w:rPr>
        <w:t>поднесе</w:t>
      </w:r>
      <w:proofErr w:type="spellEnd"/>
      <w:r w:rsidRPr="00052F51">
        <w:rPr>
          <w:sz w:val="26"/>
          <w:szCs w:val="26"/>
        </w:rPr>
        <w:t xml:space="preserve"> </w:t>
      </w:r>
      <w:proofErr w:type="spellStart"/>
      <w:r w:rsidRPr="00052F51">
        <w:rPr>
          <w:sz w:val="26"/>
          <w:szCs w:val="26"/>
        </w:rPr>
        <w:t>писмену</w:t>
      </w:r>
      <w:proofErr w:type="spellEnd"/>
      <w:r w:rsidRPr="00052F51">
        <w:rPr>
          <w:sz w:val="26"/>
          <w:szCs w:val="26"/>
        </w:rPr>
        <w:t xml:space="preserve"> </w:t>
      </w:r>
      <w:proofErr w:type="spellStart"/>
      <w:r w:rsidRPr="00052F51">
        <w:rPr>
          <w:sz w:val="26"/>
          <w:szCs w:val="26"/>
        </w:rPr>
        <w:t>оставку</w:t>
      </w:r>
      <w:proofErr w:type="spellEnd"/>
      <w:r w:rsidRPr="00052F51">
        <w:rPr>
          <w:sz w:val="26"/>
          <w:szCs w:val="26"/>
        </w:rPr>
        <w:t xml:space="preserve">, </w:t>
      </w:r>
      <w:proofErr w:type="spellStart"/>
      <w:r w:rsidRPr="00052F51">
        <w:rPr>
          <w:sz w:val="26"/>
          <w:szCs w:val="26"/>
        </w:rPr>
        <w:t>када</w:t>
      </w:r>
      <w:proofErr w:type="spellEnd"/>
      <w:r w:rsidRPr="00052F51">
        <w:rPr>
          <w:sz w:val="26"/>
          <w:szCs w:val="26"/>
        </w:rPr>
        <w:t xml:space="preserve"> </w:t>
      </w:r>
      <w:proofErr w:type="spellStart"/>
      <w:r w:rsidRPr="00052F51">
        <w:rPr>
          <w:sz w:val="26"/>
          <w:szCs w:val="26"/>
        </w:rPr>
        <w:t>испуни</w:t>
      </w:r>
      <w:proofErr w:type="spellEnd"/>
      <w:r w:rsidRPr="00052F51">
        <w:rPr>
          <w:sz w:val="26"/>
          <w:szCs w:val="26"/>
        </w:rPr>
        <w:t xml:space="preserve"> </w:t>
      </w:r>
    </w:p>
    <w:p w14:paraId="07A9DEDC" w14:textId="77777777" w:rsidR="004B4809" w:rsidRPr="00052F51" w:rsidRDefault="004B4809" w:rsidP="004B4809">
      <w:pPr>
        <w:rPr>
          <w:sz w:val="26"/>
          <w:szCs w:val="26"/>
        </w:rPr>
      </w:pPr>
      <w:proofErr w:type="spellStart"/>
      <w:r w:rsidRPr="00052F51">
        <w:rPr>
          <w:sz w:val="26"/>
          <w:szCs w:val="26"/>
        </w:rPr>
        <w:t>услове</w:t>
      </w:r>
      <w:proofErr w:type="spellEnd"/>
      <w:r w:rsidRPr="00052F51">
        <w:rPr>
          <w:sz w:val="26"/>
          <w:szCs w:val="26"/>
        </w:rPr>
        <w:t xml:space="preserve"> </w:t>
      </w:r>
      <w:proofErr w:type="spellStart"/>
      <w:r w:rsidRPr="00052F51">
        <w:rPr>
          <w:sz w:val="26"/>
          <w:szCs w:val="26"/>
        </w:rPr>
        <w:t>за</w:t>
      </w:r>
      <w:proofErr w:type="spellEnd"/>
      <w:r w:rsidRPr="00052F51">
        <w:rPr>
          <w:sz w:val="26"/>
          <w:szCs w:val="26"/>
        </w:rPr>
        <w:t xml:space="preserve"> </w:t>
      </w:r>
      <w:proofErr w:type="spellStart"/>
      <w:r w:rsidRPr="00052F51">
        <w:rPr>
          <w:sz w:val="26"/>
          <w:szCs w:val="26"/>
        </w:rPr>
        <w:t>старосну</w:t>
      </w:r>
      <w:proofErr w:type="spellEnd"/>
      <w:r w:rsidRPr="00052F51">
        <w:rPr>
          <w:sz w:val="26"/>
          <w:szCs w:val="26"/>
        </w:rPr>
        <w:t xml:space="preserve"> </w:t>
      </w:r>
      <w:proofErr w:type="spellStart"/>
      <w:r w:rsidRPr="00052F51">
        <w:rPr>
          <w:sz w:val="26"/>
          <w:szCs w:val="26"/>
        </w:rPr>
        <w:t>пензију</w:t>
      </w:r>
      <w:proofErr w:type="spellEnd"/>
      <w:r w:rsidRPr="00052F51">
        <w:rPr>
          <w:sz w:val="26"/>
          <w:szCs w:val="26"/>
        </w:rPr>
        <w:t xml:space="preserve"> </w:t>
      </w:r>
      <w:proofErr w:type="spellStart"/>
      <w:r w:rsidRPr="00052F51">
        <w:rPr>
          <w:sz w:val="26"/>
          <w:szCs w:val="26"/>
        </w:rPr>
        <w:t>или</w:t>
      </w:r>
      <w:proofErr w:type="spellEnd"/>
      <w:r w:rsidRPr="00052F51">
        <w:rPr>
          <w:sz w:val="26"/>
          <w:szCs w:val="26"/>
        </w:rPr>
        <w:t xml:space="preserve"> </w:t>
      </w:r>
      <w:proofErr w:type="spellStart"/>
      <w:r w:rsidRPr="00052F51">
        <w:rPr>
          <w:sz w:val="26"/>
          <w:szCs w:val="26"/>
        </w:rPr>
        <w:t>када</w:t>
      </w:r>
      <w:proofErr w:type="spellEnd"/>
      <w:r w:rsidRPr="00052F51">
        <w:rPr>
          <w:sz w:val="26"/>
          <w:szCs w:val="26"/>
        </w:rPr>
        <w:t xml:space="preserve"> </w:t>
      </w:r>
      <w:proofErr w:type="spellStart"/>
      <w:r w:rsidRPr="00052F51">
        <w:rPr>
          <w:sz w:val="26"/>
          <w:szCs w:val="26"/>
        </w:rPr>
        <w:t>буде</w:t>
      </w:r>
      <w:proofErr w:type="spellEnd"/>
      <w:r w:rsidRPr="00052F51">
        <w:rPr>
          <w:sz w:val="26"/>
          <w:szCs w:val="26"/>
        </w:rPr>
        <w:t xml:space="preserve"> </w:t>
      </w:r>
      <w:proofErr w:type="spellStart"/>
      <w:r w:rsidRPr="00052F51">
        <w:rPr>
          <w:sz w:val="26"/>
          <w:szCs w:val="26"/>
        </w:rPr>
        <w:t>разрешен</w:t>
      </w:r>
      <w:proofErr w:type="spellEnd"/>
      <w:r w:rsidRPr="00052F51">
        <w:rPr>
          <w:sz w:val="26"/>
          <w:szCs w:val="26"/>
        </w:rPr>
        <w:t>.</w:t>
      </w:r>
    </w:p>
    <w:p w14:paraId="1AD751C6" w14:textId="77777777" w:rsidR="004B4809" w:rsidRPr="00052F51" w:rsidRDefault="004B4809" w:rsidP="004B4809">
      <w:pPr>
        <w:ind w:firstLine="720"/>
        <w:rPr>
          <w:sz w:val="26"/>
          <w:szCs w:val="26"/>
        </w:rPr>
      </w:pPr>
      <w:proofErr w:type="spellStart"/>
      <w:r w:rsidRPr="00052F51">
        <w:rPr>
          <w:sz w:val="26"/>
          <w:szCs w:val="26"/>
        </w:rPr>
        <w:t>Уместо</w:t>
      </w:r>
      <w:proofErr w:type="spellEnd"/>
      <w:r w:rsidRPr="00052F51">
        <w:rPr>
          <w:sz w:val="26"/>
          <w:szCs w:val="26"/>
        </w:rPr>
        <w:t xml:space="preserve"> </w:t>
      </w:r>
      <w:proofErr w:type="spellStart"/>
      <w:r w:rsidRPr="00052F51">
        <w:rPr>
          <w:sz w:val="26"/>
          <w:szCs w:val="26"/>
        </w:rPr>
        <w:t>члана</w:t>
      </w:r>
      <w:proofErr w:type="spellEnd"/>
      <w:r w:rsidRPr="00052F51">
        <w:rPr>
          <w:sz w:val="26"/>
          <w:szCs w:val="26"/>
        </w:rPr>
        <w:t xml:space="preserve"> </w:t>
      </w:r>
      <w:proofErr w:type="spellStart"/>
      <w:r w:rsidRPr="00052F51">
        <w:rPr>
          <w:sz w:val="26"/>
          <w:szCs w:val="26"/>
        </w:rPr>
        <w:t>жалбене</w:t>
      </w:r>
      <w:proofErr w:type="spellEnd"/>
      <w:r w:rsidRPr="00052F51">
        <w:rPr>
          <w:sz w:val="26"/>
          <w:szCs w:val="26"/>
        </w:rPr>
        <w:t xml:space="preserve"> </w:t>
      </w:r>
      <w:proofErr w:type="spellStart"/>
      <w:r w:rsidRPr="00052F51">
        <w:rPr>
          <w:sz w:val="26"/>
          <w:szCs w:val="26"/>
        </w:rPr>
        <w:t>комисије</w:t>
      </w:r>
      <w:proofErr w:type="spellEnd"/>
      <w:r w:rsidRPr="00052F51">
        <w:rPr>
          <w:sz w:val="26"/>
          <w:szCs w:val="26"/>
        </w:rPr>
        <w:t xml:space="preserve"> </w:t>
      </w:r>
      <w:proofErr w:type="spellStart"/>
      <w:r w:rsidRPr="00052F51">
        <w:rPr>
          <w:sz w:val="26"/>
          <w:szCs w:val="26"/>
        </w:rPr>
        <w:t>коме</w:t>
      </w:r>
      <w:proofErr w:type="spellEnd"/>
      <w:r w:rsidRPr="00052F51">
        <w:rPr>
          <w:sz w:val="26"/>
          <w:szCs w:val="26"/>
        </w:rPr>
        <w:t xml:space="preserve"> </w:t>
      </w:r>
      <w:proofErr w:type="spellStart"/>
      <w:r w:rsidRPr="00052F51">
        <w:rPr>
          <w:sz w:val="26"/>
          <w:szCs w:val="26"/>
        </w:rPr>
        <w:t>је</w:t>
      </w:r>
      <w:proofErr w:type="spellEnd"/>
      <w:r w:rsidRPr="00052F51">
        <w:rPr>
          <w:sz w:val="26"/>
          <w:szCs w:val="26"/>
        </w:rPr>
        <w:t xml:space="preserve"> </w:t>
      </w:r>
      <w:proofErr w:type="spellStart"/>
      <w:r w:rsidRPr="00052F51">
        <w:rPr>
          <w:sz w:val="26"/>
          <w:szCs w:val="26"/>
        </w:rPr>
        <w:t>дужност</w:t>
      </w:r>
      <w:proofErr w:type="spellEnd"/>
      <w:r w:rsidRPr="00052F51">
        <w:rPr>
          <w:sz w:val="26"/>
          <w:szCs w:val="26"/>
        </w:rPr>
        <w:t xml:space="preserve"> </w:t>
      </w:r>
      <w:proofErr w:type="spellStart"/>
      <w:r w:rsidRPr="00052F51">
        <w:rPr>
          <w:sz w:val="26"/>
          <w:szCs w:val="26"/>
        </w:rPr>
        <w:t>престала</w:t>
      </w:r>
      <w:proofErr w:type="spellEnd"/>
      <w:r w:rsidRPr="00052F51">
        <w:rPr>
          <w:sz w:val="26"/>
          <w:szCs w:val="26"/>
        </w:rPr>
        <w:t xml:space="preserve"> </w:t>
      </w:r>
      <w:proofErr w:type="spellStart"/>
      <w:r w:rsidRPr="00052F51">
        <w:rPr>
          <w:sz w:val="26"/>
          <w:szCs w:val="26"/>
        </w:rPr>
        <w:t>пре</w:t>
      </w:r>
      <w:proofErr w:type="spellEnd"/>
      <w:r w:rsidRPr="00052F51">
        <w:rPr>
          <w:sz w:val="26"/>
          <w:szCs w:val="26"/>
        </w:rPr>
        <w:t xml:space="preserve"> </w:t>
      </w:r>
      <w:proofErr w:type="spellStart"/>
      <w:r w:rsidRPr="00052F51">
        <w:rPr>
          <w:sz w:val="26"/>
          <w:szCs w:val="26"/>
        </w:rPr>
        <w:t>времена</w:t>
      </w:r>
      <w:proofErr w:type="spellEnd"/>
      <w:r w:rsidRPr="00052F51">
        <w:rPr>
          <w:sz w:val="26"/>
          <w:szCs w:val="26"/>
        </w:rPr>
        <w:t xml:space="preserve"> </w:t>
      </w:r>
    </w:p>
    <w:p w14:paraId="5168E714" w14:textId="77777777" w:rsidR="004B4809" w:rsidRPr="00654DBE" w:rsidRDefault="004B4809" w:rsidP="004B4809">
      <w:pPr>
        <w:rPr>
          <w:sz w:val="26"/>
          <w:szCs w:val="26"/>
        </w:rPr>
      </w:pPr>
      <w:proofErr w:type="spellStart"/>
      <w:r w:rsidRPr="00052F51">
        <w:rPr>
          <w:sz w:val="26"/>
          <w:szCs w:val="26"/>
        </w:rPr>
        <w:t>именује</w:t>
      </w:r>
      <w:proofErr w:type="spellEnd"/>
      <w:r w:rsidRPr="00052F51">
        <w:rPr>
          <w:sz w:val="26"/>
          <w:szCs w:val="26"/>
        </w:rPr>
        <w:t xml:space="preserve"> </w:t>
      </w:r>
      <w:proofErr w:type="spellStart"/>
      <w:r w:rsidRPr="00052F51">
        <w:rPr>
          <w:sz w:val="26"/>
          <w:szCs w:val="26"/>
        </w:rPr>
        <w:t>се</w:t>
      </w:r>
      <w:proofErr w:type="spellEnd"/>
      <w:r w:rsidRPr="00052F51">
        <w:rPr>
          <w:sz w:val="26"/>
          <w:szCs w:val="26"/>
        </w:rPr>
        <w:t xml:space="preserve"> </w:t>
      </w:r>
      <w:proofErr w:type="spellStart"/>
      <w:r w:rsidRPr="00052F51">
        <w:rPr>
          <w:sz w:val="26"/>
          <w:szCs w:val="26"/>
        </w:rPr>
        <w:t>нови</w:t>
      </w:r>
      <w:proofErr w:type="spellEnd"/>
      <w:r w:rsidRPr="00052F51">
        <w:rPr>
          <w:sz w:val="26"/>
          <w:szCs w:val="26"/>
        </w:rPr>
        <w:t xml:space="preserve">, </w:t>
      </w:r>
      <w:proofErr w:type="spellStart"/>
      <w:r w:rsidRPr="00052F51">
        <w:rPr>
          <w:sz w:val="26"/>
          <w:szCs w:val="26"/>
        </w:rPr>
        <w:t>до</w:t>
      </w:r>
      <w:proofErr w:type="spellEnd"/>
      <w:r w:rsidRPr="00052F51">
        <w:rPr>
          <w:sz w:val="26"/>
          <w:szCs w:val="26"/>
        </w:rPr>
        <w:t xml:space="preserve"> </w:t>
      </w:r>
      <w:proofErr w:type="spellStart"/>
      <w:r w:rsidRPr="00052F51">
        <w:rPr>
          <w:sz w:val="26"/>
          <w:szCs w:val="26"/>
        </w:rPr>
        <w:t>окончања</w:t>
      </w:r>
      <w:proofErr w:type="spellEnd"/>
      <w:r w:rsidRPr="00052F51">
        <w:rPr>
          <w:sz w:val="26"/>
          <w:szCs w:val="26"/>
        </w:rPr>
        <w:t xml:space="preserve"> </w:t>
      </w:r>
      <w:proofErr w:type="spellStart"/>
      <w:r w:rsidRPr="00052F51">
        <w:rPr>
          <w:sz w:val="26"/>
          <w:szCs w:val="26"/>
        </w:rPr>
        <w:t>мандата</w:t>
      </w:r>
      <w:proofErr w:type="spellEnd"/>
      <w:r w:rsidRPr="00052F51">
        <w:rPr>
          <w:sz w:val="26"/>
          <w:szCs w:val="26"/>
        </w:rPr>
        <w:t xml:space="preserve"> </w:t>
      </w:r>
      <w:proofErr w:type="spellStart"/>
      <w:r w:rsidRPr="00052F51">
        <w:rPr>
          <w:sz w:val="26"/>
          <w:szCs w:val="26"/>
        </w:rPr>
        <w:t>жалбене</w:t>
      </w:r>
      <w:proofErr w:type="spellEnd"/>
      <w:r w:rsidRPr="00052F51">
        <w:rPr>
          <w:sz w:val="26"/>
          <w:szCs w:val="26"/>
        </w:rPr>
        <w:t xml:space="preserve"> </w:t>
      </w:r>
      <w:proofErr w:type="spellStart"/>
      <w:r w:rsidRPr="00052F51">
        <w:rPr>
          <w:sz w:val="26"/>
          <w:szCs w:val="26"/>
        </w:rPr>
        <w:t>комисије</w:t>
      </w:r>
      <w:proofErr w:type="spellEnd"/>
      <w:r w:rsidRPr="00052F51">
        <w:rPr>
          <w:sz w:val="26"/>
          <w:szCs w:val="26"/>
        </w:rPr>
        <w:t>.</w:t>
      </w:r>
    </w:p>
    <w:p w14:paraId="4075D56A" w14:textId="77777777" w:rsidR="004B4809" w:rsidRPr="00052F51" w:rsidRDefault="004B4809" w:rsidP="004B4809">
      <w:pPr>
        <w:jc w:val="center"/>
        <w:rPr>
          <w:b/>
          <w:bCs/>
          <w:sz w:val="26"/>
          <w:szCs w:val="26"/>
          <w:lang w:val="sr-Cyrl-CS"/>
        </w:rPr>
      </w:pPr>
      <w:r w:rsidRPr="00052F51">
        <w:rPr>
          <w:b/>
          <w:bCs/>
          <w:sz w:val="26"/>
          <w:szCs w:val="26"/>
          <w:lang w:val="sr-Cyrl-CS"/>
        </w:rPr>
        <w:t>Члан 4.</w:t>
      </w:r>
    </w:p>
    <w:p w14:paraId="0389139C" w14:textId="77777777" w:rsidR="004B4809" w:rsidRPr="00052F51" w:rsidRDefault="004B4809" w:rsidP="004B4809">
      <w:pPr>
        <w:ind w:firstLine="720"/>
        <w:rPr>
          <w:bCs/>
          <w:sz w:val="26"/>
          <w:szCs w:val="26"/>
          <w:lang w:val="sr-Cyrl-CS"/>
        </w:rPr>
      </w:pPr>
      <w:r w:rsidRPr="00052F51">
        <w:rPr>
          <w:bCs/>
          <w:sz w:val="26"/>
          <w:szCs w:val="26"/>
          <w:lang w:val="sr-Cyrl-CS"/>
        </w:rPr>
        <w:t>Жалбена комисија одлучује у већу од три члана и одлуке доноси већином од укоупног броја чланова већа.</w:t>
      </w:r>
    </w:p>
    <w:p w14:paraId="3CC201D1" w14:textId="77777777" w:rsidR="004B4809" w:rsidRPr="00052F51" w:rsidRDefault="004B4809" w:rsidP="004B4809">
      <w:pPr>
        <w:jc w:val="center"/>
        <w:rPr>
          <w:b/>
          <w:bCs/>
          <w:sz w:val="26"/>
          <w:szCs w:val="26"/>
          <w:lang w:val="sr-Cyrl-CS"/>
        </w:rPr>
      </w:pPr>
      <w:r w:rsidRPr="00052F51">
        <w:rPr>
          <w:b/>
          <w:bCs/>
          <w:sz w:val="26"/>
          <w:szCs w:val="26"/>
          <w:lang w:val="sr-Cyrl-CS"/>
        </w:rPr>
        <w:t>Члан 5.</w:t>
      </w:r>
    </w:p>
    <w:p w14:paraId="79CC86F7" w14:textId="77777777" w:rsidR="004B4809" w:rsidRPr="00052F51" w:rsidRDefault="004B4809" w:rsidP="00443D31">
      <w:pPr>
        <w:ind w:firstLine="720"/>
        <w:rPr>
          <w:sz w:val="26"/>
          <w:szCs w:val="26"/>
        </w:rPr>
      </w:pPr>
      <w:r w:rsidRPr="00052F51">
        <w:rPr>
          <w:sz w:val="26"/>
          <w:szCs w:val="26"/>
        </w:rPr>
        <w:t xml:space="preserve"> </w:t>
      </w:r>
      <w:proofErr w:type="spellStart"/>
      <w:r w:rsidRPr="00052F51">
        <w:rPr>
          <w:sz w:val="26"/>
          <w:szCs w:val="26"/>
        </w:rPr>
        <w:t>Члановима</w:t>
      </w:r>
      <w:proofErr w:type="spellEnd"/>
      <w:r w:rsidRPr="00052F51">
        <w:rPr>
          <w:sz w:val="26"/>
          <w:szCs w:val="26"/>
        </w:rPr>
        <w:t xml:space="preserve"> и </w:t>
      </w:r>
      <w:proofErr w:type="spellStart"/>
      <w:r w:rsidRPr="00052F51">
        <w:rPr>
          <w:sz w:val="26"/>
          <w:szCs w:val="26"/>
        </w:rPr>
        <w:t>председнику</w:t>
      </w:r>
      <w:proofErr w:type="spellEnd"/>
      <w:r w:rsidRPr="00052F51">
        <w:rPr>
          <w:sz w:val="26"/>
          <w:szCs w:val="26"/>
        </w:rPr>
        <w:t xml:space="preserve"> </w:t>
      </w:r>
      <w:proofErr w:type="spellStart"/>
      <w:r w:rsidRPr="00052F51">
        <w:rPr>
          <w:sz w:val="26"/>
          <w:szCs w:val="26"/>
        </w:rPr>
        <w:t>Жалбене</w:t>
      </w:r>
      <w:proofErr w:type="spellEnd"/>
      <w:r w:rsidRPr="00052F51">
        <w:rPr>
          <w:sz w:val="26"/>
          <w:szCs w:val="26"/>
        </w:rPr>
        <w:t xml:space="preserve"> </w:t>
      </w:r>
      <w:proofErr w:type="spellStart"/>
      <w:r w:rsidRPr="00052F51">
        <w:rPr>
          <w:sz w:val="26"/>
          <w:szCs w:val="26"/>
        </w:rPr>
        <w:t>комисије</w:t>
      </w:r>
      <w:proofErr w:type="spellEnd"/>
      <w:r w:rsidRPr="00052F51">
        <w:rPr>
          <w:sz w:val="26"/>
          <w:szCs w:val="26"/>
        </w:rPr>
        <w:t xml:space="preserve"> </w:t>
      </w:r>
      <w:proofErr w:type="spellStart"/>
      <w:r w:rsidRPr="00052F51">
        <w:rPr>
          <w:sz w:val="26"/>
          <w:szCs w:val="26"/>
        </w:rPr>
        <w:t>припада</w:t>
      </w:r>
      <w:proofErr w:type="spellEnd"/>
      <w:r w:rsidRPr="00052F51">
        <w:rPr>
          <w:sz w:val="26"/>
          <w:szCs w:val="26"/>
        </w:rPr>
        <w:t xml:space="preserve"> </w:t>
      </w:r>
      <w:proofErr w:type="spellStart"/>
      <w:r w:rsidRPr="00052F51">
        <w:rPr>
          <w:sz w:val="26"/>
          <w:szCs w:val="26"/>
        </w:rPr>
        <w:t>право</w:t>
      </w:r>
      <w:proofErr w:type="spellEnd"/>
      <w:r w:rsidRPr="00052F51">
        <w:rPr>
          <w:sz w:val="26"/>
          <w:szCs w:val="26"/>
        </w:rPr>
        <w:t xml:space="preserve"> </w:t>
      </w:r>
      <w:proofErr w:type="spellStart"/>
      <w:r w:rsidRPr="00052F51">
        <w:rPr>
          <w:sz w:val="26"/>
          <w:szCs w:val="26"/>
        </w:rPr>
        <w:t>на</w:t>
      </w:r>
      <w:proofErr w:type="spellEnd"/>
      <w:r w:rsidRPr="00052F51">
        <w:rPr>
          <w:sz w:val="26"/>
          <w:szCs w:val="26"/>
        </w:rPr>
        <w:t xml:space="preserve"> </w:t>
      </w:r>
      <w:proofErr w:type="spellStart"/>
      <w:r w:rsidRPr="00052F51">
        <w:rPr>
          <w:sz w:val="26"/>
          <w:szCs w:val="26"/>
        </w:rPr>
        <w:t>накнаду</w:t>
      </w:r>
      <w:proofErr w:type="spellEnd"/>
      <w:r w:rsidRPr="00052F51">
        <w:rPr>
          <w:sz w:val="26"/>
          <w:szCs w:val="26"/>
        </w:rPr>
        <w:t xml:space="preserve"> </w:t>
      </w:r>
      <w:proofErr w:type="spellStart"/>
      <w:r w:rsidRPr="00052F51">
        <w:rPr>
          <w:sz w:val="26"/>
          <w:szCs w:val="26"/>
        </w:rPr>
        <w:t>за</w:t>
      </w:r>
      <w:proofErr w:type="spellEnd"/>
      <w:r w:rsidRPr="00052F51">
        <w:rPr>
          <w:sz w:val="26"/>
          <w:szCs w:val="26"/>
        </w:rPr>
        <w:t xml:space="preserve"> </w:t>
      </w:r>
      <w:proofErr w:type="spellStart"/>
      <w:r w:rsidRPr="00052F51">
        <w:rPr>
          <w:sz w:val="26"/>
          <w:szCs w:val="26"/>
        </w:rPr>
        <w:t>рад</w:t>
      </w:r>
      <w:proofErr w:type="spellEnd"/>
      <w:r w:rsidRPr="00052F51">
        <w:rPr>
          <w:sz w:val="26"/>
          <w:szCs w:val="26"/>
        </w:rPr>
        <w:t xml:space="preserve">, </w:t>
      </w:r>
      <w:proofErr w:type="spellStart"/>
      <w:r w:rsidRPr="00052F51">
        <w:rPr>
          <w:sz w:val="26"/>
          <w:szCs w:val="26"/>
        </w:rPr>
        <w:t>по</w:t>
      </w:r>
      <w:proofErr w:type="spellEnd"/>
      <w:r w:rsidRPr="00052F51">
        <w:rPr>
          <w:sz w:val="26"/>
          <w:szCs w:val="26"/>
        </w:rPr>
        <w:t xml:space="preserve"> </w:t>
      </w:r>
      <w:proofErr w:type="spellStart"/>
      <w:r w:rsidRPr="00052F51">
        <w:rPr>
          <w:sz w:val="26"/>
          <w:szCs w:val="26"/>
        </w:rPr>
        <w:t>одржаној</w:t>
      </w:r>
      <w:proofErr w:type="spellEnd"/>
      <w:r w:rsidRPr="00052F51">
        <w:rPr>
          <w:sz w:val="26"/>
          <w:szCs w:val="26"/>
        </w:rPr>
        <w:t xml:space="preserve"> </w:t>
      </w:r>
      <w:proofErr w:type="spellStart"/>
      <w:r w:rsidRPr="00052F51">
        <w:rPr>
          <w:sz w:val="26"/>
          <w:szCs w:val="26"/>
        </w:rPr>
        <w:t>седници</w:t>
      </w:r>
      <w:proofErr w:type="spellEnd"/>
      <w:r w:rsidRPr="00052F51">
        <w:rPr>
          <w:sz w:val="26"/>
          <w:szCs w:val="26"/>
        </w:rPr>
        <w:t xml:space="preserve">, у </w:t>
      </w:r>
      <w:proofErr w:type="spellStart"/>
      <w:r w:rsidRPr="00052F51">
        <w:rPr>
          <w:sz w:val="26"/>
          <w:szCs w:val="26"/>
        </w:rPr>
        <w:t>нето</w:t>
      </w:r>
      <w:proofErr w:type="spellEnd"/>
      <w:r w:rsidRPr="00052F51">
        <w:rPr>
          <w:sz w:val="26"/>
          <w:szCs w:val="26"/>
        </w:rPr>
        <w:t xml:space="preserve"> </w:t>
      </w:r>
      <w:proofErr w:type="spellStart"/>
      <w:r w:rsidRPr="00052F51">
        <w:rPr>
          <w:sz w:val="26"/>
          <w:szCs w:val="26"/>
        </w:rPr>
        <w:t>износу</w:t>
      </w:r>
      <w:proofErr w:type="spellEnd"/>
      <w:r w:rsidRPr="00052F51">
        <w:rPr>
          <w:sz w:val="26"/>
          <w:szCs w:val="26"/>
        </w:rPr>
        <w:t xml:space="preserve">, и </w:t>
      </w:r>
      <w:proofErr w:type="spellStart"/>
      <w:r w:rsidRPr="00052F51">
        <w:rPr>
          <w:sz w:val="26"/>
          <w:szCs w:val="26"/>
        </w:rPr>
        <w:t>то</w:t>
      </w:r>
      <w:proofErr w:type="spellEnd"/>
      <w:r w:rsidRPr="00052F51">
        <w:rPr>
          <w:sz w:val="26"/>
          <w:szCs w:val="26"/>
        </w:rPr>
        <w:t>:</w:t>
      </w:r>
    </w:p>
    <w:p w14:paraId="36629BFB" w14:textId="77777777" w:rsidR="004B4809" w:rsidRPr="00052F51" w:rsidRDefault="004B4809" w:rsidP="004B4809">
      <w:pPr>
        <w:rPr>
          <w:sz w:val="26"/>
          <w:szCs w:val="26"/>
        </w:rPr>
      </w:pPr>
      <w:r w:rsidRPr="00052F51">
        <w:rPr>
          <w:sz w:val="26"/>
          <w:szCs w:val="26"/>
        </w:rPr>
        <w:tab/>
        <w:t>-</w:t>
      </w:r>
      <w:proofErr w:type="spellStart"/>
      <w:r w:rsidRPr="00052F51">
        <w:rPr>
          <w:sz w:val="26"/>
          <w:szCs w:val="26"/>
        </w:rPr>
        <w:t>за</w:t>
      </w:r>
      <w:proofErr w:type="spellEnd"/>
      <w:r w:rsidRPr="00052F51">
        <w:rPr>
          <w:sz w:val="26"/>
          <w:szCs w:val="26"/>
        </w:rPr>
        <w:t xml:space="preserve"> </w:t>
      </w:r>
      <w:proofErr w:type="spellStart"/>
      <w:r w:rsidRPr="00052F51">
        <w:rPr>
          <w:sz w:val="26"/>
          <w:szCs w:val="26"/>
        </w:rPr>
        <w:t>председника</w:t>
      </w:r>
      <w:proofErr w:type="spellEnd"/>
      <w:r w:rsidRPr="00052F51">
        <w:rPr>
          <w:sz w:val="26"/>
          <w:szCs w:val="26"/>
        </w:rPr>
        <w:t xml:space="preserve"> </w:t>
      </w:r>
      <w:proofErr w:type="spellStart"/>
      <w:r w:rsidRPr="00052F51">
        <w:rPr>
          <w:sz w:val="26"/>
          <w:szCs w:val="26"/>
        </w:rPr>
        <w:t>Жалбене</w:t>
      </w:r>
      <w:proofErr w:type="spellEnd"/>
      <w:r w:rsidRPr="00052F51">
        <w:rPr>
          <w:sz w:val="26"/>
          <w:szCs w:val="26"/>
        </w:rPr>
        <w:t xml:space="preserve"> </w:t>
      </w:r>
      <w:proofErr w:type="spellStart"/>
      <w:r w:rsidRPr="00052F51">
        <w:rPr>
          <w:sz w:val="26"/>
          <w:szCs w:val="26"/>
        </w:rPr>
        <w:t>комисије</w:t>
      </w:r>
      <w:proofErr w:type="spellEnd"/>
      <w:r w:rsidRPr="00052F51">
        <w:rPr>
          <w:sz w:val="26"/>
          <w:szCs w:val="26"/>
        </w:rPr>
        <w:t xml:space="preserve">- 1.800,00 </w:t>
      </w:r>
      <w:proofErr w:type="spellStart"/>
      <w:r w:rsidRPr="00052F51">
        <w:rPr>
          <w:sz w:val="26"/>
          <w:szCs w:val="26"/>
        </w:rPr>
        <w:t>динара</w:t>
      </w:r>
      <w:proofErr w:type="spellEnd"/>
    </w:p>
    <w:p w14:paraId="0006B58B" w14:textId="77777777" w:rsidR="004B4809" w:rsidRPr="000B6A28" w:rsidRDefault="004B4809" w:rsidP="004B4809">
      <w:pPr>
        <w:rPr>
          <w:sz w:val="26"/>
          <w:szCs w:val="26"/>
        </w:rPr>
      </w:pPr>
      <w:r w:rsidRPr="00052F51">
        <w:rPr>
          <w:sz w:val="26"/>
          <w:szCs w:val="26"/>
        </w:rPr>
        <w:tab/>
        <w:t>-</w:t>
      </w:r>
      <w:proofErr w:type="spellStart"/>
      <w:r w:rsidRPr="00052F51">
        <w:rPr>
          <w:sz w:val="26"/>
          <w:szCs w:val="26"/>
        </w:rPr>
        <w:t>за</w:t>
      </w:r>
      <w:proofErr w:type="spellEnd"/>
      <w:r w:rsidRPr="00052F51">
        <w:rPr>
          <w:sz w:val="26"/>
          <w:szCs w:val="26"/>
        </w:rPr>
        <w:t xml:space="preserve"> чланове-1.500,00 </w:t>
      </w:r>
      <w:proofErr w:type="spellStart"/>
      <w:r w:rsidRPr="00052F51">
        <w:rPr>
          <w:sz w:val="26"/>
          <w:szCs w:val="26"/>
        </w:rPr>
        <w:t>динара</w:t>
      </w:r>
      <w:proofErr w:type="spellEnd"/>
    </w:p>
    <w:p w14:paraId="1C6F424E" w14:textId="77777777" w:rsidR="004B4809" w:rsidRPr="00052F51" w:rsidRDefault="004B4809" w:rsidP="004B4809">
      <w:pPr>
        <w:jc w:val="center"/>
        <w:rPr>
          <w:b/>
          <w:bCs/>
          <w:sz w:val="26"/>
          <w:szCs w:val="26"/>
          <w:lang w:val="sr-Cyrl-CS"/>
        </w:rPr>
      </w:pPr>
      <w:r w:rsidRPr="00052F51">
        <w:rPr>
          <w:b/>
          <w:bCs/>
          <w:sz w:val="26"/>
          <w:szCs w:val="26"/>
          <w:lang w:val="sr-Cyrl-CS"/>
        </w:rPr>
        <w:t>Члан 6.</w:t>
      </w:r>
    </w:p>
    <w:p w14:paraId="734F75A3" w14:textId="77777777" w:rsidR="004B4809" w:rsidRPr="000B6A28" w:rsidRDefault="004B4809" w:rsidP="004B4809">
      <w:pPr>
        <w:rPr>
          <w:bCs/>
          <w:sz w:val="26"/>
          <w:szCs w:val="26"/>
          <w:lang w:val="sr-Cyrl-CS"/>
        </w:rPr>
      </w:pPr>
      <w:r w:rsidRPr="00052F51">
        <w:rPr>
          <w:b/>
          <w:bCs/>
          <w:sz w:val="26"/>
          <w:szCs w:val="26"/>
          <w:lang w:val="sr-Cyrl-CS"/>
        </w:rPr>
        <w:tab/>
      </w:r>
      <w:r w:rsidRPr="00052F51">
        <w:rPr>
          <w:bCs/>
          <w:sz w:val="26"/>
          <w:szCs w:val="26"/>
          <w:lang w:val="sr-Cyrl-CS"/>
        </w:rPr>
        <w:t>Жалбена комисија подноси извештај о свом раду Градском већу,  најмање једном годишње.</w:t>
      </w:r>
    </w:p>
    <w:p w14:paraId="4A60EABF" w14:textId="77777777" w:rsidR="004B4809" w:rsidRPr="00052F51" w:rsidRDefault="004B4809" w:rsidP="004B4809">
      <w:pPr>
        <w:jc w:val="center"/>
        <w:rPr>
          <w:b/>
          <w:bCs/>
          <w:sz w:val="26"/>
          <w:szCs w:val="26"/>
          <w:lang w:val="sr-Cyrl-CS"/>
        </w:rPr>
      </w:pPr>
      <w:r w:rsidRPr="00052F51">
        <w:rPr>
          <w:b/>
          <w:bCs/>
          <w:sz w:val="26"/>
          <w:szCs w:val="26"/>
          <w:lang w:val="sr-Cyrl-CS"/>
        </w:rPr>
        <w:t xml:space="preserve">Члан 7. </w:t>
      </w:r>
    </w:p>
    <w:p w14:paraId="031A7709" w14:textId="77777777" w:rsidR="004B4809" w:rsidRPr="000B6A28" w:rsidRDefault="004B4809" w:rsidP="004B4809">
      <w:pPr>
        <w:rPr>
          <w:bCs/>
          <w:sz w:val="26"/>
          <w:szCs w:val="26"/>
        </w:rPr>
      </w:pPr>
      <w:r w:rsidRPr="00052F51">
        <w:rPr>
          <w:bCs/>
          <w:sz w:val="26"/>
          <w:szCs w:val="26"/>
          <w:lang w:val="sr-Cyrl-CS"/>
        </w:rPr>
        <w:tab/>
        <w:t>Ступањем на снагу овог Решења престаје да важи Решење</w:t>
      </w:r>
      <w:r w:rsidRPr="00052F51">
        <w:rPr>
          <w:sz w:val="26"/>
          <w:szCs w:val="26"/>
        </w:rPr>
        <w:t xml:space="preserve"> о </w:t>
      </w:r>
      <w:proofErr w:type="spellStart"/>
      <w:r w:rsidRPr="00052F51">
        <w:rPr>
          <w:sz w:val="26"/>
          <w:szCs w:val="26"/>
        </w:rPr>
        <w:t>образовању</w:t>
      </w:r>
      <w:proofErr w:type="spellEnd"/>
      <w:r w:rsidRPr="00052F51">
        <w:rPr>
          <w:sz w:val="26"/>
          <w:szCs w:val="26"/>
        </w:rPr>
        <w:t xml:space="preserve"> </w:t>
      </w:r>
      <w:proofErr w:type="spellStart"/>
      <w:r w:rsidRPr="00052F51">
        <w:rPr>
          <w:sz w:val="26"/>
          <w:szCs w:val="26"/>
        </w:rPr>
        <w:t>Жалбенe</w:t>
      </w:r>
      <w:proofErr w:type="spellEnd"/>
      <w:r w:rsidRPr="00052F51">
        <w:rPr>
          <w:sz w:val="26"/>
          <w:szCs w:val="26"/>
        </w:rPr>
        <w:t xml:space="preserve"> </w:t>
      </w:r>
      <w:proofErr w:type="spellStart"/>
      <w:r w:rsidRPr="00052F51">
        <w:rPr>
          <w:sz w:val="26"/>
          <w:szCs w:val="26"/>
        </w:rPr>
        <w:t>комисијe</w:t>
      </w:r>
      <w:proofErr w:type="spellEnd"/>
      <w:r w:rsidRPr="00052F51">
        <w:rPr>
          <w:sz w:val="26"/>
          <w:szCs w:val="26"/>
        </w:rPr>
        <w:t xml:space="preserve"> </w:t>
      </w:r>
      <w:proofErr w:type="spellStart"/>
      <w:r w:rsidRPr="00052F51">
        <w:rPr>
          <w:sz w:val="26"/>
          <w:szCs w:val="26"/>
        </w:rPr>
        <w:t>Градске</w:t>
      </w:r>
      <w:proofErr w:type="spellEnd"/>
      <w:r w:rsidRPr="00052F51">
        <w:rPr>
          <w:sz w:val="26"/>
          <w:szCs w:val="26"/>
        </w:rPr>
        <w:t xml:space="preserve"> </w:t>
      </w:r>
      <w:proofErr w:type="spellStart"/>
      <w:r w:rsidRPr="00052F51">
        <w:rPr>
          <w:sz w:val="26"/>
          <w:szCs w:val="26"/>
        </w:rPr>
        <w:t>управе</w:t>
      </w:r>
      <w:proofErr w:type="spellEnd"/>
      <w:r w:rsidRPr="00052F51">
        <w:rPr>
          <w:sz w:val="26"/>
          <w:szCs w:val="26"/>
        </w:rPr>
        <w:t xml:space="preserve"> </w:t>
      </w:r>
      <w:proofErr w:type="spellStart"/>
      <w:r w:rsidRPr="00052F51">
        <w:rPr>
          <w:sz w:val="26"/>
          <w:szCs w:val="26"/>
        </w:rPr>
        <w:t>града</w:t>
      </w:r>
      <w:proofErr w:type="spellEnd"/>
      <w:r w:rsidRPr="00052F51">
        <w:rPr>
          <w:sz w:val="26"/>
          <w:szCs w:val="26"/>
        </w:rPr>
        <w:t xml:space="preserve"> </w:t>
      </w:r>
      <w:r w:rsidRPr="00052F51">
        <w:rPr>
          <w:sz w:val="26"/>
          <w:szCs w:val="26"/>
          <w:lang w:val="sr-Cyrl-CS"/>
        </w:rPr>
        <w:t>Врања</w:t>
      </w:r>
      <w:r w:rsidRPr="00052F51">
        <w:rPr>
          <w:bCs/>
          <w:sz w:val="26"/>
          <w:szCs w:val="26"/>
          <w:lang w:val="sr-Cyrl-CS"/>
        </w:rPr>
        <w:t xml:space="preserve"> број:</w:t>
      </w:r>
      <w:r w:rsidRPr="00052F51">
        <w:rPr>
          <w:b/>
          <w:sz w:val="26"/>
          <w:szCs w:val="26"/>
          <w:lang w:val="sr-Cyrl-CS"/>
        </w:rPr>
        <w:t xml:space="preserve"> </w:t>
      </w:r>
      <w:r w:rsidRPr="00052F51">
        <w:rPr>
          <w:sz w:val="26"/>
          <w:szCs w:val="26"/>
          <w:lang w:val="sr-Cyrl-CS"/>
        </w:rPr>
        <w:t>06-</w:t>
      </w:r>
      <w:r>
        <w:rPr>
          <w:sz w:val="26"/>
          <w:szCs w:val="26"/>
        </w:rPr>
        <w:t>181/3/2019</w:t>
      </w:r>
      <w:r w:rsidRPr="00052F51">
        <w:rPr>
          <w:sz w:val="26"/>
          <w:szCs w:val="26"/>
          <w:lang w:val="sr-Cyrl-CS"/>
        </w:rPr>
        <w:t>-04</w:t>
      </w:r>
      <w:r>
        <w:rPr>
          <w:sz w:val="26"/>
          <w:szCs w:val="26"/>
          <w:lang w:val="sr-Cyrl-CS"/>
        </w:rPr>
        <w:t xml:space="preserve"> </w:t>
      </w:r>
      <w:r w:rsidRPr="00052F51">
        <w:rPr>
          <w:bCs/>
          <w:sz w:val="26"/>
          <w:szCs w:val="26"/>
          <w:lang w:val="sr-Cyrl-CS"/>
        </w:rPr>
        <w:t xml:space="preserve">од </w:t>
      </w:r>
      <w:r>
        <w:rPr>
          <w:sz w:val="26"/>
          <w:szCs w:val="26"/>
        </w:rPr>
        <w:t xml:space="preserve">14.10.2019. </w:t>
      </w:r>
      <w:proofErr w:type="spellStart"/>
      <w:r>
        <w:rPr>
          <w:sz w:val="26"/>
          <w:szCs w:val="26"/>
        </w:rPr>
        <w:t>године</w:t>
      </w:r>
      <w:proofErr w:type="spellEnd"/>
      <w:r>
        <w:rPr>
          <w:sz w:val="26"/>
          <w:szCs w:val="26"/>
        </w:rPr>
        <w:t>.</w:t>
      </w:r>
      <w:r w:rsidRPr="00052F51">
        <w:rPr>
          <w:sz w:val="26"/>
          <w:szCs w:val="26"/>
          <w:lang w:val="sr-Cyrl-CS"/>
        </w:rPr>
        <w:t xml:space="preserve"> </w:t>
      </w:r>
    </w:p>
    <w:p w14:paraId="295538FC" w14:textId="77777777" w:rsidR="004B4809" w:rsidRPr="00052F51" w:rsidRDefault="004B4809" w:rsidP="004B4809">
      <w:pPr>
        <w:jc w:val="center"/>
        <w:rPr>
          <w:b/>
          <w:bCs/>
          <w:sz w:val="26"/>
          <w:szCs w:val="26"/>
          <w:lang w:val="sr-Cyrl-CS"/>
        </w:rPr>
      </w:pPr>
      <w:r w:rsidRPr="00052F51">
        <w:rPr>
          <w:b/>
          <w:bCs/>
          <w:sz w:val="26"/>
          <w:szCs w:val="26"/>
          <w:lang w:val="sr-Cyrl-CS"/>
        </w:rPr>
        <w:t>Члан 8</w:t>
      </w:r>
      <w:r w:rsidR="00443D31">
        <w:rPr>
          <w:b/>
          <w:bCs/>
          <w:sz w:val="26"/>
          <w:szCs w:val="26"/>
          <w:lang w:val="sr-Cyrl-CS"/>
        </w:rPr>
        <w:t>.</w:t>
      </w:r>
    </w:p>
    <w:p w14:paraId="4577F58A" w14:textId="77777777" w:rsidR="004B4809" w:rsidRPr="00052F51" w:rsidRDefault="004B4809" w:rsidP="004B4809">
      <w:pPr>
        <w:ind w:firstLine="720"/>
        <w:rPr>
          <w:sz w:val="26"/>
          <w:szCs w:val="26"/>
          <w:lang w:val="sr-Cyrl-CS"/>
        </w:rPr>
      </w:pPr>
      <w:r w:rsidRPr="00052F51">
        <w:rPr>
          <w:sz w:val="26"/>
          <w:szCs w:val="26"/>
          <w:lang w:val="sr-Cyrl-CS"/>
        </w:rPr>
        <w:t>Решење ступа на снагу даном доношења.</w:t>
      </w:r>
    </w:p>
    <w:p w14:paraId="26137F62" w14:textId="77777777" w:rsidR="004B4809" w:rsidRDefault="00443D31" w:rsidP="004B4809">
      <w:pPr>
        <w:ind w:firstLine="720"/>
        <w:rPr>
          <w:sz w:val="26"/>
          <w:szCs w:val="26"/>
          <w:lang w:val="sr-Cyrl-CS"/>
        </w:rPr>
      </w:pPr>
      <w:r>
        <w:rPr>
          <w:sz w:val="26"/>
          <w:szCs w:val="26"/>
          <w:lang w:val="sr-Cyrl-CS"/>
        </w:rPr>
        <w:t>Решење објавити у С</w:t>
      </w:r>
      <w:r w:rsidR="004B4809" w:rsidRPr="00052F51">
        <w:rPr>
          <w:sz w:val="26"/>
          <w:szCs w:val="26"/>
          <w:lang w:val="sr-Cyrl-CS"/>
        </w:rPr>
        <w:t>лужбеном гласнику града Врања.</w:t>
      </w:r>
    </w:p>
    <w:p w14:paraId="550A9AAE" w14:textId="77777777" w:rsidR="004B4809" w:rsidRPr="00052F51" w:rsidRDefault="004B4809" w:rsidP="004B4809">
      <w:pPr>
        <w:ind w:firstLine="720"/>
        <w:rPr>
          <w:sz w:val="26"/>
          <w:szCs w:val="26"/>
          <w:lang w:val="sr-Cyrl-CS"/>
        </w:rPr>
      </w:pPr>
    </w:p>
    <w:p w14:paraId="12DCFB60" w14:textId="77777777" w:rsidR="004B4809" w:rsidRPr="00052F51" w:rsidRDefault="004B4809" w:rsidP="004B4809">
      <w:pPr>
        <w:rPr>
          <w:b/>
          <w:sz w:val="26"/>
          <w:szCs w:val="26"/>
        </w:rPr>
      </w:pPr>
    </w:p>
    <w:p w14:paraId="42A45682" w14:textId="77777777" w:rsidR="004B4809" w:rsidRDefault="004B4809" w:rsidP="004B4809">
      <w:pPr>
        <w:jc w:val="center"/>
        <w:rPr>
          <w:b/>
          <w:lang w:val="sr-Cyrl-CS"/>
        </w:rPr>
      </w:pPr>
      <w:r>
        <w:rPr>
          <w:b/>
          <w:lang w:val="sr-Cyrl-CS"/>
        </w:rPr>
        <w:t xml:space="preserve">                                                                               </w:t>
      </w:r>
      <w:r w:rsidR="00443D31">
        <w:rPr>
          <w:b/>
          <w:lang w:val="sr-Cyrl-CS"/>
        </w:rPr>
        <w:t xml:space="preserve">            </w:t>
      </w:r>
      <w:r>
        <w:rPr>
          <w:b/>
          <w:lang w:val="sr-Cyrl-CS"/>
        </w:rPr>
        <w:t>Председник</w:t>
      </w:r>
      <w:r w:rsidR="00443D31">
        <w:rPr>
          <w:b/>
          <w:lang w:val="sr-Cyrl-CS"/>
        </w:rPr>
        <w:t>,</w:t>
      </w:r>
    </w:p>
    <w:p w14:paraId="3597A1C1" w14:textId="77777777" w:rsidR="004B4809" w:rsidRPr="00FB5852" w:rsidRDefault="004B4809" w:rsidP="00443D31">
      <w:pPr>
        <w:rPr>
          <w:b/>
        </w:rPr>
      </w:pPr>
      <w:r>
        <w:rPr>
          <w:b/>
          <w:lang w:val="sr-Cyrl-CS"/>
        </w:rPr>
        <w:t xml:space="preserve">                                                                                                    др Слободан Миленковић</w:t>
      </w:r>
      <w:r w:rsidR="00D5472B" w:rsidRPr="00D5472B">
        <w:rPr>
          <w:b/>
          <w:lang w:val="sr-Cyrl-CS"/>
        </w:rPr>
        <w:t xml:space="preserve"> </w:t>
      </w:r>
    </w:p>
    <w:p w14:paraId="15252B81" w14:textId="77777777" w:rsidR="004B4809" w:rsidRDefault="004B4809" w:rsidP="004B4809">
      <w:pPr>
        <w:rPr>
          <w:b/>
          <w:lang w:val="sr-Cyrl-CS"/>
        </w:rPr>
      </w:pPr>
    </w:p>
    <w:p w14:paraId="4E02A4CA" w14:textId="77777777" w:rsidR="004B4809" w:rsidRDefault="004B4809" w:rsidP="004B4809"/>
    <w:p w14:paraId="5678CAAC" w14:textId="77777777" w:rsidR="004B4809" w:rsidRDefault="004B4809"/>
    <w:p w14:paraId="73041AE6" w14:textId="77777777" w:rsidR="009A113E" w:rsidRDefault="009A113E"/>
    <w:p w14:paraId="7F88D167" w14:textId="77777777" w:rsidR="009A113E" w:rsidRDefault="009A113E"/>
    <w:p w14:paraId="3ED65354" w14:textId="77777777" w:rsidR="00816045" w:rsidRDefault="00816045"/>
    <w:p w14:paraId="3F47A18C" w14:textId="77777777" w:rsidR="00816045" w:rsidRPr="00816045" w:rsidRDefault="00816045"/>
    <w:p w14:paraId="3A0D3E25" w14:textId="77777777" w:rsidR="009A113E" w:rsidRDefault="009A113E"/>
    <w:p w14:paraId="2915D374" w14:textId="77777777" w:rsidR="009A113E" w:rsidRDefault="009A113E"/>
    <w:p w14:paraId="455DE3F4" w14:textId="77777777" w:rsidR="009A113E" w:rsidRDefault="009A113E"/>
    <w:p w14:paraId="3DFEE72D" w14:textId="77777777" w:rsidR="009A113E" w:rsidRDefault="009A113E"/>
    <w:p w14:paraId="76F77386" w14:textId="77777777" w:rsidR="009A113E" w:rsidRDefault="009A113E"/>
    <w:p w14:paraId="36C5B108" w14:textId="77777777" w:rsidR="009A113E" w:rsidRPr="009D6158" w:rsidRDefault="009A113E" w:rsidP="009A113E">
      <w:pPr>
        <w:autoSpaceDE w:val="0"/>
        <w:autoSpaceDN w:val="0"/>
        <w:adjustRightInd w:val="0"/>
        <w:ind w:firstLine="720"/>
        <w:jc w:val="both"/>
        <w:rPr>
          <w:sz w:val="26"/>
          <w:szCs w:val="26"/>
        </w:rPr>
      </w:pPr>
      <w:r w:rsidRPr="00241888">
        <w:rPr>
          <w:noProof/>
          <w:sz w:val="26"/>
          <w:szCs w:val="26"/>
          <w:lang w:eastAsia="en-US"/>
        </w:rPr>
        <w:lastRenderedPageBreak/>
        <w:drawing>
          <wp:inline distT="0" distB="0" distL="0" distR="0" wp14:anchorId="1CB73780" wp14:editId="3BD8EF69">
            <wp:extent cx="571500" cy="790575"/>
            <wp:effectExtent l="19050" t="0" r="0" b="0"/>
            <wp:docPr id="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59254EA8" w14:textId="77777777" w:rsidR="00305617" w:rsidRPr="009D6158" w:rsidRDefault="00305617" w:rsidP="00305617">
      <w:pPr>
        <w:rPr>
          <w:b/>
          <w:sz w:val="26"/>
          <w:szCs w:val="26"/>
          <w:lang w:val="sr-Cyrl-CS"/>
        </w:rPr>
      </w:pPr>
      <w:r w:rsidRPr="009D6158">
        <w:rPr>
          <w:b/>
          <w:sz w:val="26"/>
          <w:szCs w:val="26"/>
          <w:lang w:val="sr-Cyrl-CS"/>
        </w:rPr>
        <w:t>Република Србија</w:t>
      </w:r>
    </w:p>
    <w:p w14:paraId="07475934" w14:textId="77777777" w:rsidR="00305617" w:rsidRPr="009D6158" w:rsidRDefault="00305617" w:rsidP="00305617">
      <w:pPr>
        <w:rPr>
          <w:b/>
          <w:sz w:val="26"/>
          <w:szCs w:val="26"/>
          <w:lang w:val="sr-Cyrl-CS"/>
        </w:rPr>
      </w:pPr>
      <w:r w:rsidRPr="009D6158">
        <w:rPr>
          <w:b/>
          <w:sz w:val="26"/>
          <w:szCs w:val="26"/>
          <w:lang w:val="sr-Cyrl-CS"/>
        </w:rPr>
        <w:t>ГРАД ВРАЊЕ</w:t>
      </w:r>
    </w:p>
    <w:p w14:paraId="5735CF05" w14:textId="77777777" w:rsidR="00305617" w:rsidRPr="009D6158" w:rsidRDefault="00305617" w:rsidP="00305617">
      <w:pPr>
        <w:rPr>
          <w:b/>
          <w:sz w:val="26"/>
          <w:szCs w:val="26"/>
          <w:lang w:val="sr-Cyrl-CS"/>
        </w:rPr>
      </w:pPr>
      <w:r w:rsidRPr="009D6158">
        <w:rPr>
          <w:b/>
          <w:sz w:val="26"/>
          <w:szCs w:val="26"/>
          <w:lang w:val="sr-Cyrl-CS"/>
        </w:rPr>
        <w:t xml:space="preserve">ГРАДСКО ВЕЋЕ </w:t>
      </w:r>
    </w:p>
    <w:p w14:paraId="4653D652" w14:textId="5C5C1B85" w:rsidR="00305617" w:rsidRDefault="00305617" w:rsidP="00305617">
      <w:pPr>
        <w:rPr>
          <w:sz w:val="26"/>
          <w:szCs w:val="26"/>
        </w:rPr>
      </w:pPr>
      <w:r w:rsidRPr="009D6158">
        <w:rPr>
          <w:sz w:val="26"/>
          <w:szCs w:val="26"/>
          <w:lang w:val="sr-Cyrl-CS"/>
        </w:rPr>
        <w:t xml:space="preserve">Број: </w:t>
      </w:r>
      <w:r>
        <w:rPr>
          <w:sz w:val="26"/>
          <w:szCs w:val="26"/>
        </w:rPr>
        <w:t xml:space="preserve">002278362    2024 </w:t>
      </w:r>
    </w:p>
    <w:p w14:paraId="1951EA06" w14:textId="77777777" w:rsidR="00305617" w:rsidRPr="009D6158" w:rsidRDefault="00305617" w:rsidP="00305617">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768BA0AC" w14:textId="77777777" w:rsidR="00305617" w:rsidRPr="009D6158" w:rsidRDefault="00305617" w:rsidP="00305617">
      <w:pPr>
        <w:rPr>
          <w:b/>
          <w:sz w:val="26"/>
          <w:szCs w:val="26"/>
        </w:rPr>
      </w:pPr>
      <w:r w:rsidRPr="009D6158">
        <w:rPr>
          <w:b/>
          <w:sz w:val="26"/>
          <w:szCs w:val="26"/>
        </w:rPr>
        <w:t>В р а њ е</w:t>
      </w:r>
    </w:p>
    <w:p w14:paraId="659FE509" w14:textId="77777777" w:rsidR="009A113E" w:rsidRPr="009D6158" w:rsidRDefault="009A113E" w:rsidP="009A113E">
      <w:pPr>
        <w:rPr>
          <w:sz w:val="26"/>
          <w:szCs w:val="26"/>
        </w:rPr>
      </w:pPr>
    </w:p>
    <w:p w14:paraId="42228288" w14:textId="77777777" w:rsidR="009A113E" w:rsidRPr="009D6158" w:rsidRDefault="009A113E" w:rsidP="009A113E">
      <w:pPr>
        <w:rPr>
          <w:sz w:val="26"/>
          <w:szCs w:val="26"/>
        </w:rPr>
      </w:pPr>
    </w:p>
    <w:p w14:paraId="40F66356" w14:textId="77777777" w:rsidR="009A113E" w:rsidRPr="009D6158" w:rsidRDefault="009A113E" w:rsidP="009A113E">
      <w:pPr>
        <w:jc w:val="center"/>
        <w:rPr>
          <w:sz w:val="26"/>
          <w:szCs w:val="26"/>
        </w:rPr>
      </w:pPr>
    </w:p>
    <w:p w14:paraId="474DC278" w14:textId="77777777" w:rsidR="009A113E" w:rsidRPr="009D6158" w:rsidRDefault="009A113E" w:rsidP="009A113E">
      <w:pPr>
        <w:ind w:firstLine="706"/>
        <w:jc w:val="both"/>
        <w:rPr>
          <w:sz w:val="26"/>
          <w:szCs w:val="26"/>
        </w:rPr>
      </w:pPr>
      <w:r w:rsidRPr="009D6158">
        <w:rPr>
          <w:sz w:val="26"/>
          <w:szCs w:val="26"/>
          <w:lang w:val="sr-Cyrl-CS"/>
        </w:rPr>
        <w:t xml:space="preserve">На основу члана </w:t>
      </w:r>
      <w:r w:rsidRPr="009D6158">
        <w:rPr>
          <w:sz w:val="26"/>
          <w:szCs w:val="26"/>
        </w:rPr>
        <w:t xml:space="preserve">61. </w:t>
      </w:r>
      <w:r w:rsidRPr="009D6158">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00305617">
        <w:rPr>
          <w:sz w:val="26"/>
          <w:szCs w:val="26"/>
        </w:rPr>
        <w:t>30.07</w:t>
      </w:r>
      <w:r w:rsidRPr="009D6158">
        <w:rPr>
          <w:sz w:val="26"/>
          <w:szCs w:val="26"/>
        </w:rPr>
        <w:t>.2024</w:t>
      </w:r>
      <w:r w:rsidRPr="009D6158">
        <w:rPr>
          <w:sz w:val="26"/>
          <w:szCs w:val="26"/>
          <w:lang w:val="sr-Cyrl-CS"/>
        </w:rPr>
        <w:t xml:space="preserve">. године, разматрало је </w:t>
      </w:r>
      <w:proofErr w:type="spellStart"/>
      <w:r>
        <w:rPr>
          <w:sz w:val="26"/>
          <w:szCs w:val="26"/>
        </w:rPr>
        <w:t>Извoд</w:t>
      </w:r>
      <w:proofErr w:type="spellEnd"/>
      <w:r w:rsidRPr="009B0A12">
        <w:rPr>
          <w:sz w:val="26"/>
          <w:szCs w:val="26"/>
        </w:rPr>
        <w:t xml:space="preserve"> </w:t>
      </w:r>
      <w:proofErr w:type="spellStart"/>
      <w:r w:rsidRPr="009B0A12">
        <w:rPr>
          <w:sz w:val="26"/>
          <w:szCs w:val="26"/>
        </w:rPr>
        <w:t>из</w:t>
      </w:r>
      <w:proofErr w:type="spellEnd"/>
      <w:r w:rsidRPr="009B0A12">
        <w:rPr>
          <w:sz w:val="26"/>
          <w:szCs w:val="26"/>
        </w:rPr>
        <w:t xml:space="preserve"> </w:t>
      </w:r>
      <w:proofErr w:type="spellStart"/>
      <w:r w:rsidRPr="009B0A12">
        <w:rPr>
          <w:sz w:val="26"/>
          <w:szCs w:val="26"/>
        </w:rPr>
        <w:t>записника</w:t>
      </w:r>
      <w:proofErr w:type="spellEnd"/>
      <w:r w:rsidRPr="009B0A12">
        <w:rPr>
          <w:sz w:val="26"/>
          <w:szCs w:val="26"/>
        </w:rPr>
        <w:t xml:space="preserve"> </w:t>
      </w:r>
      <w:proofErr w:type="spellStart"/>
      <w:r w:rsidRPr="009B0A12">
        <w:rPr>
          <w:sz w:val="26"/>
          <w:szCs w:val="26"/>
        </w:rPr>
        <w:t>са</w:t>
      </w:r>
      <w:proofErr w:type="spellEnd"/>
      <w:r w:rsidRPr="009B0A12">
        <w:rPr>
          <w:sz w:val="26"/>
          <w:szCs w:val="26"/>
        </w:rPr>
        <w:t xml:space="preserve"> </w:t>
      </w:r>
      <w:r w:rsidR="00305617">
        <w:rPr>
          <w:sz w:val="26"/>
          <w:szCs w:val="26"/>
        </w:rPr>
        <w:t>26</w:t>
      </w:r>
      <w:r w:rsidRPr="009B0A12">
        <w:rPr>
          <w:sz w:val="26"/>
          <w:szCs w:val="26"/>
        </w:rPr>
        <w:t>.</w:t>
      </w:r>
      <w:r w:rsidR="00305617">
        <w:rPr>
          <w:sz w:val="26"/>
          <w:szCs w:val="26"/>
        </w:rPr>
        <w:t xml:space="preserve"> </w:t>
      </w:r>
      <w:proofErr w:type="spellStart"/>
      <w:r w:rsidR="00305617">
        <w:rPr>
          <w:sz w:val="26"/>
          <w:szCs w:val="26"/>
        </w:rPr>
        <w:t>редовне</w:t>
      </w:r>
      <w:proofErr w:type="spellEnd"/>
      <w:r w:rsidR="00305617">
        <w:rPr>
          <w:sz w:val="26"/>
          <w:szCs w:val="26"/>
        </w:rPr>
        <w:t xml:space="preserve">  и  27,28. и 29</w:t>
      </w:r>
      <w:r>
        <w:rPr>
          <w:sz w:val="26"/>
          <w:szCs w:val="26"/>
        </w:rPr>
        <w:t xml:space="preserve">  </w:t>
      </w:r>
      <w:proofErr w:type="spellStart"/>
      <w:r w:rsidR="00305617">
        <w:rPr>
          <w:sz w:val="26"/>
          <w:szCs w:val="26"/>
        </w:rPr>
        <w:t>ванредне</w:t>
      </w:r>
      <w:proofErr w:type="spellEnd"/>
      <w:r w:rsidRPr="009B0A12">
        <w:rPr>
          <w:sz w:val="26"/>
          <w:szCs w:val="26"/>
        </w:rPr>
        <w:t xml:space="preserve"> </w:t>
      </w:r>
      <w:proofErr w:type="spellStart"/>
      <w:r w:rsidRPr="009B0A12">
        <w:rPr>
          <w:sz w:val="26"/>
          <w:szCs w:val="26"/>
        </w:rPr>
        <w:t>седнице</w:t>
      </w:r>
      <w:proofErr w:type="spellEnd"/>
      <w:r w:rsidRPr="009B0A12">
        <w:rPr>
          <w:sz w:val="26"/>
          <w:szCs w:val="26"/>
        </w:rPr>
        <w:t xml:space="preserve"> </w:t>
      </w:r>
      <w:proofErr w:type="spellStart"/>
      <w:r w:rsidRPr="009B0A12">
        <w:rPr>
          <w:sz w:val="26"/>
          <w:szCs w:val="26"/>
        </w:rPr>
        <w:t>Градског</w:t>
      </w:r>
      <w:proofErr w:type="spellEnd"/>
      <w:r w:rsidRPr="009B0A12">
        <w:rPr>
          <w:sz w:val="26"/>
          <w:szCs w:val="26"/>
        </w:rPr>
        <w:t xml:space="preserve"> </w:t>
      </w:r>
      <w:proofErr w:type="spellStart"/>
      <w:r w:rsidRPr="009B0A12">
        <w:rPr>
          <w:sz w:val="26"/>
          <w:szCs w:val="26"/>
        </w:rPr>
        <w:t>већа</w:t>
      </w:r>
      <w:proofErr w:type="spellEnd"/>
      <w:r w:rsidRPr="009D6158">
        <w:rPr>
          <w:sz w:val="26"/>
          <w:szCs w:val="26"/>
          <w:lang w:val="sr-Cyrl-CS"/>
        </w:rPr>
        <w:t xml:space="preserve"> и донело следећи</w:t>
      </w:r>
    </w:p>
    <w:p w14:paraId="0D2A4279" w14:textId="77777777" w:rsidR="009A113E" w:rsidRPr="009D6158" w:rsidRDefault="009A113E" w:rsidP="009A113E">
      <w:pPr>
        <w:ind w:firstLine="720"/>
        <w:rPr>
          <w:sz w:val="26"/>
          <w:szCs w:val="26"/>
        </w:rPr>
      </w:pPr>
    </w:p>
    <w:p w14:paraId="2944DD5F" w14:textId="77777777" w:rsidR="009A113E" w:rsidRPr="009D6158" w:rsidRDefault="009A113E" w:rsidP="009A113E">
      <w:pPr>
        <w:jc w:val="center"/>
        <w:rPr>
          <w:b/>
          <w:i/>
          <w:sz w:val="26"/>
          <w:szCs w:val="26"/>
          <w:lang w:val="sr-Cyrl-CS"/>
        </w:rPr>
      </w:pPr>
      <w:r w:rsidRPr="009D6158">
        <w:rPr>
          <w:b/>
          <w:i/>
          <w:sz w:val="26"/>
          <w:szCs w:val="26"/>
          <w:lang w:val="sr-Cyrl-CS"/>
        </w:rPr>
        <w:t>З А К Љ У Ч А К</w:t>
      </w:r>
    </w:p>
    <w:p w14:paraId="51ED4EF1" w14:textId="77777777" w:rsidR="009A113E" w:rsidRPr="009D6158" w:rsidRDefault="009A113E" w:rsidP="009A113E">
      <w:pPr>
        <w:jc w:val="center"/>
        <w:rPr>
          <w:b/>
          <w:i/>
          <w:sz w:val="26"/>
          <w:szCs w:val="26"/>
          <w:lang w:val="sr-Cyrl-CS"/>
        </w:rPr>
      </w:pPr>
    </w:p>
    <w:p w14:paraId="17FA4DB1" w14:textId="77777777" w:rsidR="009A113E" w:rsidRPr="00F27983" w:rsidRDefault="009A113E" w:rsidP="009A113E">
      <w:pPr>
        <w:jc w:val="both"/>
        <w:rPr>
          <w:sz w:val="26"/>
          <w:szCs w:val="26"/>
        </w:rPr>
      </w:pPr>
      <w:r w:rsidRPr="009D6158">
        <w:rPr>
          <w:sz w:val="26"/>
          <w:szCs w:val="26"/>
          <w:lang w:val="sr-Cyrl-CS"/>
        </w:rPr>
        <w:tab/>
      </w:r>
      <w:r>
        <w:rPr>
          <w:sz w:val="26"/>
          <w:szCs w:val="26"/>
          <w:lang w:val="sr-Cyrl-CS"/>
        </w:rPr>
        <w:t xml:space="preserve">Прихвата се </w:t>
      </w:r>
      <w:proofErr w:type="spellStart"/>
      <w:r>
        <w:rPr>
          <w:sz w:val="26"/>
          <w:szCs w:val="26"/>
        </w:rPr>
        <w:t>Извoд</w:t>
      </w:r>
      <w:proofErr w:type="spellEnd"/>
      <w:r w:rsidRPr="009B0A12">
        <w:rPr>
          <w:sz w:val="26"/>
          <w:szCs w:val="26"/>
        </w:rPr>
        <w:t xml:space="preserve"> </w:t>
      </w:r>
      <w:proofErr w:type="spellStart"/>
      <w:r w:rsidRPr="009B0A12">
        <w:rPr>
          <w:sz w:val="26"/>
          <w:szCs w:val="26"/>
        </w:rPr>
        <w:t>из</w:t>
      </w:r>
      <w:proofErr w:type="spellEnd"/>
      <w:r w:rsidRPr="009B0A12">
        <w:rPr>
          <w:sz w:val="26"/>
          <w:szCs w:val="26"/>
        </w:rPr>
        <w:t xml:space="preserve"> </w:t>
      </w:r>
      <w:proofErr w:type="spellStart"/>
      <w:r w:rsidRPr="009B0A12">
        <w:rPr>
          <w:sz w:val="26"/>
          <w:szCs w:val="26"/>
        </w:rPr>
        <w:t>записника</w:t>
      </w:r>
      <w:proofErr w:type="spellEnd"/>
      <w:r w:rsidRPr="009B0A12">
        <w:rPr>
          <w:sz w:val="26"/>
          <w:szCs w:val="26"/>
        </w:rPr>
        <w:t xml:space="preserve"> </w:t>
      </w:r>
      <w:proofErr w:type="spellStart"/>
      <w:r w:rsidRPr="009B0A12">
        <w:rPr>
          <w:sz w:val="26"/>
          <w:szCs w:val="26"/>
        </w:rPr>
        <w:t>са</w:t>
      </w:r>
      <w:proofErr w:type="spellEnd"/>
      <w:r w:rsidRPr="009B0A12">
        <w:rPr>
          <w:sz w:val="26"/>
          <w:szCs w:val="26"/>
        </w:rPr>
        <w:t xml:space="preserve"> </w:t>
      </w:r>
      <w:r w:rsidR="00305617">
        <w:rPr>
          <w:sz w:val="26"/>
          <w:szCs w:val="26"/>
        </w:rPr>
        <w:t>26</w:t>
      </w:r>
      <w:r w:rsidR="00305617" w:rsidRPr="009B0A12">
        <w:rPr>
          <w:sz w:val="26"/>
          <w:szCs w:val="26"/>
        </w:rPr>
        <w:t>.</w:t>
      </w:r>
      <w:r w:rsidR="00275891">
        <w:rPr>
          <w:sz w:val="26"/>
          <w:szCs w:val="26"/>
        </w:rPr>
        <w:t xml:space="preserve"> </w:t>
      </w:r>
      <w:proofErr w:type="spellStart"/>
      <w:proofErr w:type="gramStart"/>
      <w:r w:rsidR="00275891">
        <w:rPr>
          <w:sz w:val="26"/>
          <w:szCs w:val="26"/>
        </w:rPr>
        <w:t>редовне</w:t>
      </w:r>
      <w:proofErr w:type="spellEnd"/>
      <w:r w:rsidR="00275891">
        <w:rPr>
          <w:sz w:val="26"/>
          <w:szCs w:val="26"/>
        </w:rPr>
        <w:t xml:space="preserve">  и</w:t>
      </w:r>
      <w:proofErr w:type="gramEnd"/>
      <w:r w:rsidR="00275891">
        <w:rPr>
          <w:sz w:val="26"/>
          <w:szCs w:val="26"/>
        </w:rPr>
        <w:t xml:space="preserve">  27, 28. и 30.</w:t>
      </w:r>
      <w:r w:rsidR="00305617">
        <w:rPr>
          <w:sz w:val="26"/>
          <w:szCs w:val="26"/>
        </w:rPr>
        <w:t xml:space="preserve">  </w:t>
      </w:r>
      <w:proofErr w:type="spellStart"/>
      <w:r w:rsidR="00305617">
        <w:rPr>
          <w:sz w:val="26"/>
          <w:szCs w:val="26"/>
        </w:rPr>
        <w:t>ванредне</w:t>
      </w:r>
      <w:proofErr w:type="spellEnd"/>
      <w:r>
        <w:rPr>
          <w:sz w:val="26"/>
          <w:szCs w:val="26"/>
        </w:rPr>
        <w:t xml:space="preserve">, </w:t>
      </w:r>
      <w:proofErr w:type="spellStart"/>
      <w:r>
        <w:rPr>
          <w:sz w:val="26"/>
          <w:szCs w:val="26"/>
        </w:rPr>
        <w:t>број</w:t>
      </w:r>
      <w:proofErr w:type="spellEnd"/>
      <w:r>
        <w:rPr>
          <w:sz w:val="26"/>
          <w:szCs w:val="26"/>
        </w:rPr>
        <w:t>.</w:t>
      </w:r>
      <w:r w:rsidR="00305617">
        <w:rPr>
          <w:sz w:val="26"/>
          <w:szCs w:val="26"/>
        </w:rPr>
        <w:t xml:space="preserve">  </w:t>
      </w:r>
      <w:r w:rsidR="00F27983">
        <w:rPr>
          <w:sz w:val="26"/>
          <w:szCs w:val="26"/>
        </w:rPr>
        <w:t>002021324 2024; 002095212 2024;  002128204 2024;  002234111 2024.</w:t>
      </w:r>
    </w:p>
    <w:p w14:paraId="7883467B" w14:textId="77777777" w:rsidR="009A113E" w:rsidRPr="00CE442E" w:rsidRDefault="009A113E" w:rsidP="009A113E">
      <w:pPr>
        <w:jc w:val="both"/>
        <w:rPr>
          <w:color w:val="000000"/>
          <w:sz w:val="26"/>
          <w:szCs w:val="26"/>
        </w:rPr>
      </w:pPr>
    </w:p>
    <w:p w14:paraId="5F33CBF3" w14:textId="77777777" w:rsidR="009A113E" w:rsidRDefault="009A113E" w:rsidP="009A113E">
      <w:pPr>
        <w:jc w:val="both"/>
        <w:rPr>
          <w:sz w:val="26"/>
          <w:szCs w:val="26"/>
        </w:rPr>
      </w:pPr>
      <w:r w:rsidRPr="009D6158">
        <w:rPr>
          <w:sz w:val="26"/>
          <w:szCs w:val="26"/>
        </w:rPr>
        <w:tab/>
      </w:r>
      <w:proofErr w:type="spellStart"/>
      <w:r w:rsidRPr="009D6158">
        <w:rPr>
          <w:sz w:val="26"/>
          <w:szCs w:val="26"/>
        </w:rPr>
        <w:t>Закључак</w:t>
      </w:r>
      <w:proofErr w:type="spellEnd"/>
      <w:r w:rsidRPr="009D6158">
        <w:rPr>
          <w:sz w:val="26"/>
          <w:szCs w:val="26"/>
        </w:rPr>
        <w:t xml:space="preserve"> </w:t>
      </w:r>
      <w:proofErr w:type="spellStart"/>
      <w:r w:rsidRPr="009D6158">
        <w:rPr>
          <w:sz w:val="26"/>
          <w:szCs w:val="26"/>
        </w:rPr>
        <w:t>доставити</w:t>
      </w:r>
      <w:proofErr w:type="spellEnd"/>
      <w:r w:rsidRPr="009D6158">
        <w:rPr>
          <w:sz w:val="26"/>
          <w:szCs w:val="26"/>
        </w:rPr>
        <w:t xml:space="preserve">: </w:t>
      </w:r>
      <w:proofErr w:type="spellStart"/>
      <w:r w:rsidRPr="009D6158">
        <w:rPr>
          <w:sz w:val="26"/>
          <w:szCs w:val="26"/>
        </w:rPr>
        <w:t>Писарници</w:t>
      </w:r>
      <w:proofErr w:type="spellEnd"/>
      <w:r w:rsidRPr="009D6158">
        <w:rPr>
          <w:sz w:val="26"/>
          <w:szCs w:val="26"/>
        </w:rPr>
        <w:t xml:space="preserve"> </w:t>
      </w:r>
      <w:proofErr w:type="spellStart"/>
      <w:r w:rsidRPr="009D6158">
        <w:rPr>
          <w:sz w:val="26"/>
          <w:szCs w:val="26"/>
        </w:rPr>
        <w:t>града</w:t>
      </w:r>
      <w:proofErr w:type="spellEnd"/>
      <w:r w:rsidRPr="009D6158">
        <w:rPr>
          <w:sz w:val="26"/>
          <w:szCs w:val="26"/>
        </w:rPr>
        <w:t xml:space="preserve"> </w:t>
      </w:r>
      <w:proofErr w:type="spellStart"/>
      <w:r w:rsidRPr="009D6158">
        <w:rPr>
          <w:sz w:val="26"/>
          <w:szCs w:val="26"/>
        </w:rPr>
        <w:t>Врања</w:t>
      </w:r>
      <w:proofErr w:type="spellEnd"/>
      <w:r w:rsidRPr="009D6158">
        <w:rPr>
          <w:sz w:val="26"/>
          <w:szCs w:val="26"/>
        </w:rPr>
        <w:t>.</w:t>
      </w:r>
    </w:p>
    <w:p w14:paraId="61241F70" w14:textId="77777777" w:rsidR="009A113E" w:rsidRPr="00CE442E" w:rsidRDefault="009A113E" w:rsidP="009A113E">
      <w:pPr>
        <w:jc w:val="both"/>
        <w:rPr>
          <w:sz w:val="26"/>
          <w:szCs w:val="26"/>
        </w:rPr>
      </w:pPr>
    </w:p>
    <w:p w14:paraId="41D6F6AF" w14:textId="77777777" w:rsidR="009A113E" w:rsidRPr="009D6158" w:rsidRDefault="009A113E" w:rsidP="009A113E">
      <w:pPr>
        <w:ind w:firstLine="576"/>
        <w:rPr>
          <w:sz w:val="26"/>
          <w:szCs w:val="26"/>
        </w:rPr>
      </w:pPr>
    </w:p>
    <w:p w14:paraId="6EC28019" w14:textId="77777777" w:rsidR="009A113E" w:rsidRPr="009D6158" w:rsidRDefault="009A113E" w:rsidP="009A113E">
      <w:pPr>
        <w:rPr>
          <w:b/>
          <w:sz w:val="26"/>
          <w:szCs w:val="26"/>
        </w:rPr>
      </w:pP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t xml:space="preserve">      ПРЕДСЕДНИК </w:t>
      </w:r>
    </w:p>
    <w:p w14:paraId="36B927D5" w14:textId="77777777" w:rsidR="009A113E" w:rsidRPr="009D6158" w:rsidRDefault="009A113E" w:rsidP="009A113E">
      <w:pPr>
        <w:jc w:val="center"/>
        <w:rPr>
          <w:b/>
          <w:sz w:val="26"/>
          <w:szCs w:val="26"/>
        </w:rPr>
      </w:pPr>
      <w:r w:rsidRPr="009D6158">
        <w:rPr>
          <w:b/>
          <w:sz w:val="26"/>
          <w:szCs w:val="26"/>
        </w:rPr>
        <w:tab/>
      </w:r>
      <w:r w:rsidRPr="009D6158">
        <w:rPr>
          <w:b/>
          <w:sz w:val="26"/>
          <w:szCs w:val="26"/>
        </w:rPr>
        <w:tab/>
      </w:r>
      <w:r w:rsidRPr="009D6158">
        <w:rPr>
          <w:b/>
          <w:sz w:val="26"/>
          <w:szCs w:val="26"/>
        </w:rPr>
        <w:tab/>
        <w:t xml:space="preserve">                                       ГРАДСКОГ ВЕЋА,</w:t>
      </w:r>
    </w:p>
    <w:p w14:paraId="7839EDD1" w14:textId="77777777" w:rsidR="009A113E" w:rsidRDefault="009A113E" w:rsidP="009A113E">
      <w:pPr>
        <w:pStyle w:val="P16"/>
        <w:ind w:left="0" w:firstLine="0"/>
        <w:rPr>
          <w:rFonts w:cs="Times New Roman"/>
          <w:sz w:val="26"/>
          <w:szCs w:val="26"/>
        </w:rPr>
      </w:pPr>
      <w:r w:rsidRPr="009D6158">
        <w:rPr>
          <w:rFonts w:cs="Times New Roman"/>
          <w:sz w:val="26"/>
          <w:szCs w:val="26"/>
        </w:rPr>
        <w:t xml:space="preserve">                                                                                     </w:t>
      </w:r>
      <w:proofErr w:type="spellStart"/>
      <w:r w:rsidRPr="009D6158">
        <w:rPr>
          <w:rFonts w:cs="Times New Roman"/>
          <w:sz w:val="26"/>
          <w:szCs w:val="26"/>
        </w:rPr>
        <w:t>др</w:t>
      </w:r>
      <w:proofErr w:type="spellEnd"/>
      <w:r w:rsidRPr="009D6158">
        <w:rPr>
          <w:rFonts w:cs="Times New Roman"/>
          <w:sz w:val="26"/>
          <w:szCs w:val="26"/>
        </w:rPr>
        <w:t xml:space="preserve"> Слободан </w:t>
      </w:r>
      <w:proofErr w:type="spellStart"/>
      <w:r w:rsidRPr="009D6158">
        <w:rPr>
          <w:rFonts w:cs="Times New Roman"/>
          <w:sz w:val="26"/>
          <w:szCs w:val="26"/>
        </w:rPr>
        <w:t>Миленковић</w:t>
      </w:r>
      <w:proofErr w:type="spellEnd"/>
    </w:p>
    <w:p w14:paraId="61656A27" w14:textId="77777777" w:rsidR="009A113E" w:rsidRDefault="009A113E" w:rsidP="009A113E">
      <w:pPr>
        <w:pStyle w:val="P16"/>
        <w:ind w:left="0" w:firstLine="0"/>
        <w:rPr>
          <w:rFonts w:cs="Times New Roman"/>
          <w:sz w:val="26"/>
          <w:szCs w:val="26"/>
        </w:rPr>
      </w:pPr>
    </w:p>
    <w:p w14:paraId="0AA6447F" w14:textId="77777777" w:rsidR="009A113E" w:rsidRDefault="009A113E" w:rsidP="009A113E">
      <w:pPr>
        <w:pStyle w:val="P16"/>
        <w:ind w:left="0" w:firstLine="0"/>
        <w:rPr>
          <w:rFonts w:cs="Times New Roman"/>
          <w:sz w:val="26"/>
          <w:szCs w:val="26"/>
        </w:rPr>
      </w:pPr>
    </w:p>
    <w:p w14:paraId="279E65F3" w14:textId="77777777" w:rsidR="009A113E" w:rsidRDefault="009A113E" w:rsidP="009A113E">
      <w:pPr>
        <w:rPr>
          <w:b/>
        </w:rPr>
      </w:pPr>
    </w:p>
    <w:p w14:paraId="02B9DC65" w14:textId="77777777" w:rsidR="009A113E" w:rsidRDefault="009A113E" w:rsidP="009A113E">
      <w:pPr>
        <w:rPr>
          <w:b/>
        </w:rPr>
      </w:pPr>
    </w:p>
    <w:p w14:paraId="2F48BC40" w14:textId="77777777" w:rsidR="009A113E" w:rsidRDefault="009A113E" w:rsidP="009A113E">
      <w:pPr>
        <w:rPr>
          <w:b/>
        </w:rPr>
      </w:pPr>
    </w:p>
    <w:p w14:paraId="146AA784" w14:textId="77777777" w:rsidR="009A113E" w:rsidRDefault="009A113E" w:rsidP="009A113E">
      <w:pPr>
        <w:rPr>
          <w:b/>
        </w:rPr>
      </w:pPr>
    </w:p>
    <w:p w14:paraId="5AA92946" w14:textId="77777777" w:rsidR="009A113E" w:rsidRDefault="009A113E"/>
    <w:p w14:paraId="26A156B8" w14:textId="77777777" w:rsidR="00EC5E82" w:rsidRDefault="00EC5E82"/>
    <w:p w14:paraId="1688A717" w14:textId="77777777" w:rsidR="00EC5E82" w:rsidRDefault="00EC5E82"/>
    <w:p w14:paraId="137ED375" w14:textId="77777777" w:rsidR="00EC5E82" w:rsidRDefault="00EC5E82"/>
    <w:p w14:paraId="0382E887" w14:textId="77777777" w:rsidR="00EC5E82" w:rsidRDefault="00EC5E82"/>
    <w:p w14:paraId="501F3F49" w14:textId="77777777" w:rsidR="00EC5E82" w:rsidRDefault="00EC5E82"/>
    <w:p w14:paraId="59CBAEDB" w14:textId="77777777" w:rsidR="00EC5E82" w:rsidRDefault="00EC5E82"/>
    <w:p w14:paraId="75FFF181" w14:textId="77777777" w:rsidR="00EC5E82" w:rsidRDefault="00EC5E82"/>
    <w:p w14:paraId="76E0DBEB" w14:textId="77777777" w:rsidR="00EC5E82" w:rsidRDefault="00EC5E82"/>
    <w:p w14:paraId="60708E22" w14:textId="77777777" w:rsidR="00407743" w:rsidRDefault="00407743" w:rsidP="00EC5E82">
      <w:pPr>
        <w:rPr>
          <w:b/>
        </w:rPr>
      </w:pPr>
    </w:p>
    <w:p w14:paraId="59098711" w14:textId="77777777" w:rsidR="00EC5E82" w:rsidRDefault="00EC5E82" w:rsidP="00EC5E82">
      <w:pPr>
        <w:rPr>
          <w:b/>
        </w:rPr>
      </w:pPr>
      <w:r w:rsidRPr="00626370">
        <w:rPr>
          <w:b/>
          <w:noProof/>
          <w:lang w:eastAsia="en-US"/>
        </w:rPr>
        <w:drawing>
          <wp:inline distT="0" distB="0" distL="0" distR="0" wp14:anchorId="0C6554AE" wp14:editId="266E6045">
            <wp:extent cx="571500" cy="790575"/>
            <wp:effectExtent l="19050" t="0" r="0" b="0"/>
            <wp:docPr id="1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5D8F7369" w14:textId="77777777" w:rsidR="00EC5E82" w:rsidRDefault="00EC5E82" w:rsidP="00EC5E82">
      <w:pPr>
        <w:rPr>
          <w:b/>
        </w:rPr>
      </w:pPr>
    </w:p>
    <w:p w14:paraId="634B73FC" w14:textId="77777777" w:rsidR="00EC5E82" w:rsidRDefault="00EC5E82" w:rsidP="00EC5E82">
      <w:pPr>
        <w:ind w:firstLine="720"/>
        <w:jc w:val="both"/>
        <w:rPr>
          <w:sz w:val="26"/>
          <w:szCs w:val="26"/>
          <w:lang w:val="sr-Cyrl-CS"/>
        </w:rPr>
      </w:pPr>
    </w:p>
    <w:p w14:paraId="60AD7984" w14:textId="77777777" w:rsidR="00FC54CC" w:rsidRPr="009D6158" w:rsidRDefault="00FC54CC" w:rsidP="00FC54CC">
      <w:pPr>
        <w:rPr>
          <w:b/>
          <w:sz w:val="26"/>
          <w:szCs w:val="26"/>
          <w:lang w:val="sr-Cyrl-CS"/>
        </w:rPr>
      </w:pPr>
      <w:r w:rsidRPr="009D6158">
        <w:rPr>
          <w:b/>
          <w:sz w:val="26"/>
          <w:szCs w:val="26"/>
          <w:lang w:val="sr-Cyrl-CS"/>
        </w:rPr>
        <w:t>Република Србија</w:t>
      </w:r>
    </w:p>
    <w:p w14:paraId="7A1B972A" w14:textId="77777777" w:rsidR="00FC54CC" w:rsidRPr="009D6158" w:rsidRDefault="00FC54CC" w:rsidP="00FC54CC">
      <w:pPr>
        <w:rPr>
          <w:b/>
          <w:sz w:val="26"/>
          <w:szCs w:val="26"/>
          <w:lang w:val="sr-Cyrl-CS"/>
        </w:rPr>
      </w:pPr>
      <w:r w:rsidRPr="009D6158">
        <w:rPr>
          <w:b/>
          <w:sz w:val="26"/>
          <w:szCs w:val="26"/>
          <w:lang w:val="sr-Cyrl-CS"/>
        </w:rPr>
        <w:t>ГРАД ВРАЊЕ</w:t>
      </w:r>
    </w:p>
    <w:p w14:paraId="0F831AC6" w14:textId="77777777" w:rsidR="00FC54CC" w:rsidRPr="009D6158" w:rsidRDefault="00FC54CC" w:rsidP="00FC54CC">
      <w:pPr>
        <w:rPr>
          <w:b/>
          <w:sz w:val="26"/>
          <w:szCs w:val="26"/>
          <w:lang w:val="sr-Cyrl-CS"/>
        </w:rPr>
      </w:pPr>
      <w:r w:rsidRPr="009D6158">
        <w:rPr>
          <w:b/>
          <w:sz w:val="26"/>
          <w:szCs w:val="26"/>
          <w:lang w:val="sr-Cyrl-CS"/>
        </w:rPr>
        <w:t xml:space="preserve">ГРАДСКО ВЕЋЕ </w:t>
      </w:r>
    </w:p>
    <w:p w14:paraId="33A6E2CA" w14:textId="54989D4C" w:rsidR="00FC54CC" w:rsidRDefault="00FC54CC" w:rsidP="00FC54CC">
      <w:pPr>
        <w:rPr>
          <w:sz w:val="26"/>
          <w:szCs w:val="26"/>
        </w:rPr>
      </w:pPr>
      <w:r w:rsidRPr="009D6158">
        <w:rPr>
          <w:sz w:val="26"/>
          <w:szCs w:val="26"/>
          <w:lang w:val="sr-Cyrl-CS"/>
        </w:rPr>
        <w:t xml:space="preserve">Број: </w:t>
      </w:r>
      <w:r>
        <w:rPr>
          <w:sz w:val="26"/>
          <w:szCs w:val="26"/>
        </w:rPr>
        <w:t xml:space="preserve">002278362/10    2024 </w:t>
      </w:r>
    </w:p>
    <w:p w14:paraId="24573674" w14:textId="77777777" w:rsidR="00FC54CC" w:rsidRPr="009D6158" w:rsidRDefault="00FC54CC" w:rsidP="00FC54CC">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40D0B62A" w14:textId="77777777" w:rsidR="00FC54CC" w:rsidRPr="009D6158" w:rsidRDefault="00FC54CC" w:rsidP="00FC54CC">
      <w:pPr>
        <w:rPr>
          <w:b/>
          <w:sz w:val="26"/>
          <w:szCs w:val="26"/>
        </w:rPr>
      </w:pPr>
      <w:r w:rsidRPr="009D6158">
        <w:rPr>
          <w:b/>
          <w:sz w:val="26"/>
          <w:szCs w:val="26"/>
        </w:rPr>
        <w:t>В р а њ е</w:t>
      </w:r>
    </w:p>
    <w:p w14:paraId="21E941AD" w14:textId="77777777" w:rsidR="00EC5E82" w:rsidRDefault="00EC5E82" w:rsidP="00FC54CC">
      <w:pPr>
        <w:jc w:val="both"/>
        <w:rPr>
          <w:sz w:val="26"/>
          <w:szCs w:val="26"/>
          <w:lang w:val="sr-Cyrl-CS"/>
        </w:rPr>
      </w:pPr>
    </w:p>
    <w:p w14:paraId="0C894A37" w14:textId="77777777" w:rsidR="00EC5E82" w:rsidRPr="00BB760F" w:rsidRDefault="00EC5E82" w:rsidP="00EC5E82">
      <w:pPr>
        <w:ind w:firstLine="720"/>
        <w:jc w:val="both"/>
        <w:rPr>
          <w:sz w:val="26"/>
          <w:szCs w:val="26"/>
        </w:rPr>
      </w:pPr>
      <w:r w:rsidRPr="00BB760F">
        <w:rPr>
          <w:sz w:val="26"/>
          <w:szCs w:val="26"/>
          <w:lang w:val="sr-Cyrl-CS"/>
        </w:rPr>
        <w:t xml:space="preserve">На основу члана  38. став 7  Одлуке  о начину обављања комуналних делатности одржавања чистоће на површинама јавне намене, управљања комуналним отпадом и одржавање јавних зелених површина  и опште уређење  града Врања (Службени гласник града Врања бр.15/22) </w:t>
      </w:r>
      <w:r w:rsidRPr="00BB760F">
        <w:rPr>
          <w:sz w:val="26"/>
          <w:szCs w:val="26"/>
        </w:rPr>
        <w:t xml:space="preserve">и </w:t>
      </w:r>
      <w:proofErr w:type="spellStart"/>
      <w:r w:rsidRPr="00BB760F">
        <w:rPr>
          <w:sz w:val="26"/>
          <w:szCs w:val="26"/>
        </w:rPr>
        <w:t>члана</w:t>
      </w:r>
      <w:proofErr w:type="spellEnd"/>
      <w:r w:rsidRPr="00BB760F">
        <w:rPr>
          <w:sz w:val="26"/>
          <w:szCs w:val="26"/>
        </w:rPr>
        <w:t xml:space="preserve"> </w:t>
      </w:r>
      <w:r w:rsidR="00FC54CC" w:rsidRPr="009D6158">
        <w:rPr>
          <w:sz w:val="26"/>
          <w:szCs w:val="26"/>
        </w:rPr>
        <w:t xml:space="preserve">61. </w:t>
      </w:r>
      <w:r w:rsidR="00FC54CC" w:rsidRPr="009D6158">
        <w:rPr>
          <w:sz w:val="26"/>
          <w:szCs w:val="26"/>
          <w:lang w:val="sr-Cyrl-CS"/>
        </w:rPr>
        <w:t>Пословника Градског већа града Врања („Сл. гласник града Врања, број: 5/2024),</w:t>
      </w:r>
      <w:r w:rsidRPr="00BB760F">
        <w:rPr>
          <w:sz w:val="26"/>
          <w:szCs w:val="26"/>
        </w:rPr>
        <w:t xml:space="preserve">  </w:t>
      </w:r>
      <w:proofErr w:type="spellStart"/>
      <w:r w:rsidR="00FC54CC">
        <w:rPr>
          <w:sz w:val="26"/>
          <w:szCs w:val="26"/>
        </w:rPr>
        <w:t>Градско</w:t>
      </w:r>
      <w:proofErr w:type="spellEnd"/>
      <w:r w:rsidR="00FC54CC">
        <w:rPr>
          <w:sz w:val="26"/>
          <w:szCs w:val="26"/>
        </w:rPr>
        <w:t xml:space="preserve"> </w:t>
      </w:r>
      <w:proofErr w:type="spellStart"/>
      <w:r w:rsidR="00FC54CC">
        <w:rPr>
          <w:sz w:val="26"/>
          <w:szCs w:val="26"/>
        </w:rPr>
        <w:t>веће</w:t>
      </w:r>
      <w:proofErr w:type="spellEnd"/>
      <w:r w:rsidR="00FC54CC">
        <w:rPr>
          <w:sz w:val="26"/>
          <w:szCs w:val="26"/>
        </w:rPr>
        <w:t xml:space="preserve"> </w:t>
      </w:r>
      <w:proofErr w:type="spellStart"/>
      <w:r w:rsidRPr="00BB760F">
        <w:rPr>
          <w:sz w:val="26"/>
          <w:szCs w:val="26"/>
        </w:rPr>
        <w:t>града</w:t>
      </w:r>
      <w:proofErr w:type="spellEnd"/>
      <w:r w:rsidRPr="00BB760F">
        <w:rPr>
          <w:sz w:val="26"/>
          <w:szCs w:val="26"/>
        </w:rPr>
        <w:t xml:space="preserve"> </w:t>
      </w:r>
      <w:proofErr w:type="spellStart"/>
      <w:r w:rsidRPr="00BB760F">
        <w:rPr>
          <w:sz w:val="26"/>
          <w:szCs w:val="26"/>
        </w:rPr>
        <w:t>Врања</w:t>
      </w:r>
      <w:proofErr w:type="spellEnd"/>
      <w:r w:rsidRPr="00BB760F">
        <w:rPr>
          <w:sz w:val="26"/>
          <w:szCs w:val="26"/>
        </w:rPr>
        <w:t xml:space="preserve"> </w:t>
      </w:r>
      <w:proofErr w:type="spellStart"/>
      <w:r w:rsidRPr="00BB760F">
        <w:rPr>
          <w:sz w:val="26"/>
          <w:szCs w:val="26"/>
        </w:rPr>
        <w:t>на</w:t>
      </w:r>
      <w:proofErr w:type="spellEnd"/>
      <w:r w:rsidRPr="00BB760F">
        <w:rPr>
          <w:sz w:val="26"/>
          <w:szCs w:val="26"/>
        </w:rPr>
        <w:t xml:space="preserve"> </w:t>
      </w:r>
      <w:proofErr w:type="spellStart"/>
      <w:r w:rsidRPr="00BB760F">
        <w:rPr>
          <w:sz w:val="26"/>
          <w:szCs w:val="26"/>
        </w:rPr>
        <w:t>седници</w:t>
      </w:r>
      <w:proofErr w:type="spellEnd"/>
      <w:r w:rsidRPr="00BB760F">
        <w:rPr>
          <w:sz w:val="26"/>
          <w:szCs w:val="26"/>
        </w:rPr>
        <w:t xml:space="preserve"> </w:t>
      </w:r>
      <w:proofErr w:type="spellStart"/>
      <w:r w:rsidRPr="00BB760F">
        <w:rPr>
          <w:sz w:val="26"/>
          <w:szCs w:val="26"/>
        </w:rPr>
        <w:t>одржаној</w:t>
      </w:r>
      <w:proofErr w:type="spellEnd"/>
      <w:r w:rsidRPr="00BB760F">
        <w:rPr>
          <w:sz w:val="26"/>
          <w:szCs w:val="26"/>
        </w:rPr>
        <w:t xml:space="preserve"> </w:t>
      </w:r>
      <w:r w:rsidR="00FC54CC">
        <w:rPr>
          <w:sz w:val="26"/>
          <w:szCs w:val="26"/>
        </w:rPr>
        <w:t>30.07.2024</w:t>
      </w:r>
      <w:r w:rsidRPr="00BB760F">
        <w:rPr>
          <w:sz w:val="26"/>
          <w:szCs w:val="26"/>
        </w:rPr>
        <w:t xml:space="preserve">. </w:t>
      </w:r>
      <w:proofErr w:type="spellStart"/>
      <w:r w:rsidRPr="00BB760F">
        <w:rPr>
          <w:sz w:val="26"/>
          <w:szCs w:val="26"/>
        </w:rPr>
        <w:t>године</w:t>
      </w:r>
      <w:proofErr w:type="spellEnd"/>
      <w:r w:rsidRPr="00BB760F">
        <w:rPr>
          <w:sz w:val="26"/>
          <w:szCs w:val="26"/>
        </w:rPr>
        <w:t xml:space="preserve">, </w:t>
      </w:r>
      <w:proofErr w:type="spellStart"/>
      <w:r w:rsidRPr="00BB760F">
        <w:rPr>
          <w:sz w:val="26"/>
          <w:szCs w:val="26"/>
        </w:rPr>
        <w:t>разматра</w:t>
      </w:r>
      <w:r w:rsidR="00407743">
        <w:rPr>
          <w:sz w:val="26"/>
          <w:szCs w:val="26"/>
        </w:rPr>
        <w:t>л</w:t>
      </w:r>
      <w:r w:rsidRPr="00BB760F">
        <w:rPr>
          <w:sz w:val="26"/>
          <w:szCs w:val="26"/>
        </w:rPr>
        <w:t>о</w:t>
      </w:r>
      <w:proofErr w:type="spellEnd"/>
      <w:r w:rsidRPr="00BB760F">
        <w:rPr>
          <w:sz w:val="26"/>
          <w:szCs w:val="26"/>
        </w:rPr>
        <w:t xml:space="preserve"> </w:t>
      </w:r>
      <w:proofErr w:type="spellStart"/>
      <w:r w:rsidRPr="00BB760F">
        <w:rPr>
          <w:sz w:val="26"/>
          <w:szCs w:val="26"/>
        </w:rPr>
        <w:t>је</w:t>
      </w:r>
      <w:proofErr w:type="spellEnd"/>
      <w:r w:rsidRPr="00BB760F">
        <w:rPr>
          <w:sz w:val="26"/>
          <w:szCs w:val="26"/>
        </w:rPr>
        <w:t xml:space="preserve"> </w:t>
      </w:r>
      <w:r w:rsidRPr="00BB760F">
        <w:rPr>
          <w:sz w:val="26"/>
          <w:szCs w:val="26"/>
          <w:lang w:val="sr-Cyrl-CS"/>
        </w:rPr>
        <w:t>Извештај</w:t>
      </w:r>
      <w:r w:rsidRPr="00BB760F">
        <w:rPr>
          <w:sz w:val="26"/>
          <w:szCs w:val="26"/>
        </w:rPr>
        <w:t xml:space="preserve"> о </w:t>
      </w:r>
      <w:proofErr w:type="spellStart"/>
      <w:r w:rsidRPr="00BB760F">
        <w:rPr>
          <w:sz w:val="26"/>
          <w:szCs w:val="26"/>
        </w:rPr>
        <w:t>извршеном</w:t>
      </w:r>
      <w:proofErr w:type="spellEnd"/>
      <w:r w:rsidRPr="00BB760F">
        <w:rPr>
          <w:sz w:val="26"/>
          <w:szCs w:val="26"/>
        </w:rPr>
        <w:t xml:space="preserve"> </w:t>
      </w:r>
      <w:proofErr w:type="spellStart"/>
      <w:r w:rsidRPr="00BB760F">
        <w:rPr>
          <w:sz w:val="26"/>
          <w:szCs w:val="26"/>
        </w:rPr>
        <w:t>инспекцијском</w:t>
      </w:r>
      <w:proofErr w:type="spellEnd"/>
      <w:r w:rsidRPr="00BB760F">
        <w:rPr>
          <w:sz w:val="26"/>
          <w:szCs w:val="26"/>
        </w:rPr>
        <w:t xml:space="preserve"> </w:t>
      </w:r>
      <w:proofErr w:type="spellStart"/>
      <w:r w:rsidRPr="00BB760F">
        <w:rPr>
          <w:sz w:val="26"/>
          <w:szCs w:val="26"/>
        </w:rPr>
        <w:t>надзору</w:t>
      </w:r>
      <w:proofErr w:type="spellEnd"/>
      <w:r w:rsidRPr="00BB760F">
        <w:rPr>
          <w:sz w:val="26"/>
          <w:szCs w:val="26"/>
        </w:rPr>
        <w:t xml:space="preserve"> </w:t>
      </w:r>
      <w:proofErr w:type="spellStart"/>
      <w:r w:rsidRPr="00BB760F">
        <w:rPr>
          <w:sz w:val="26"/>
          <w:szCs w:val="26"/>
        </w:rPr>
        <w:t>Одељења</w:t>
      </w:r>
      <w:proofErr w:type="spellEnd"/>
      <w:r w:rsidRPr="00BB760F">
        <w:rPr>
          <w:sz w:val="26"/>
          <w:szCs w:val="26"/>
        </w:rPr>
        <w:t xml:space="preserve"> </w:t>
      </w:r>
      <w:proofErr w:type="spellStart"/>
      <w:r w:rsidRPr="00BB760F">
        <w:rPr>
          <w:sz w:val="26"/>
          <w:szCs w:val="26"/>
        </w:rPr>
        <w:t>за</w:t>
      </w:r>
      <w:proofErr w:type="spellEnd"/>
      <w:r w:rsidRPr="00BB760F">
        <w:rPr>
          <w:sz w:val="26"/>
          <w:szCs w:val="26"/>
        </w:rPr>
        <w:t xml:space="preserve"> </w:t>
      </w:r>
      <w:proofErr w:type="spellStart"/>
      <w:r w:rsidRPr="00BB760F">
        <w:rPr>
          <w:sz w:val="26"/>
          <w:szCs w:val="26"/>
        </w:rPr>
        <w:t>инспекцијске</w:t>
      </w:r>
      <w:proofErr w:type="spellEnd"/>
      <w:r w:rsidRPr="00BB760F">
        <w:rPr>
          <w:sz w:val="26"/>
          <w:szCs w:val="26"/>
        </w:rPr>
        <w:t xml:space="preserve"> </w:t>
      </w:r>
      <w:proofErr w:type="spellStart"/>
      <w:r w:rsidRPr="00BB760F">
        <w:rPr>
          <w:sz w:val="26"/>
          <w:szCs w:val="26"/>
        </w:rPr>
        <w:t>послове</w:t>
      </w:r>
      <w:proofErr w:type="spellEnd"/>
      <w:r w:rsidRPr="00BB760F">
        <w:rPr>
          <w:sz w:val="26"/>
          <w:szCs w:val="26"/>
        </w:rPr>
        <w:t xml:space="preserve"> – </w:t>
      </w:r>
      <w:proofErr w:type="spellStart"/>
      <w:r w:rsidRPr="00BB760F">
        <w:rPr>
          <w:sz w:val="26"/>
          <w:szCs w:val="26"/>
        </w:rPr>
        <w:t>Комунална</w:t>
      </w:r>
      <w:proofErr w:type="spellEnd"/>
      <w:r w:rsidRPr="00BB760F">
        <w:rPr>
          <w:sz w:val="26"/>
          <w:szCs w:val="26"/>
        </w:rPr>
        <w:t xml:space="preserve"> </w:t>
      </w:r>
      <w:proofErr w:type="spellStart"/>
      <w:r w:rsidRPr="00BB760F">
        <w:rPr>
          <w:sz w:val="26"/>
          <w:szCs w:val="26"/>
        </w:rPr>
        <w:t>инспекција</w:t>
      </w:r>
      <w:proofErr w:type="spellEnd"/>
      <w:r w:rsidRPr="00BB760F">
        <w:rPr>
          <w:sz w:val="26"/>
          <w:szCs w:val="26"/>
        </w:rPr>
        <w:t xml:space="preserve"> </w:t>
      </w:r>
      <w:proofErr w:type="spellStart"/>
      <w:r w:rsidRPr="00BB760F">
        <w:rPr>
          <w:sz w:val="26"/>
          <w:szCs w:val="26"/>
        </w:rPr>
        <w:t>број</w:t>
      </w:r>
      <w:proofErr w:type="spellEnd"/>
      <w:r w:rsidRPr="00BB760F">
        <w:rPr>
          <w:sz w:val="26"/>
          <w:szCs w:val="26"/>
        </w:rPr>
        <w:t xml:space="preserve">: </w:t>
      </w:r>
      <w:r w:rsidR="00FC54CC">
        <w:rPr>
          <w:sz w:val="26"/>
          <w:szCs w:val="26"/>
        </w:rPr>
        <w:t>002076538 2024 08033 004 080 042 002</w:t>
      </w:r>
      <w:r w:rsidRPr="00BB760F">
        <w:rPr>
          <w:sz w:val="26"/>
          <w:szCs w:val="26"/>
        </w:rPr>
        <w:t xml:space="preserve"> </w:t>
      </w:r>
      <w:proofErr w:type="spellStart"/>
      <w:r w:rsidRPr="00BB760F">
        <w:rPr>
          <w:sz w:val="26"/>
          <w:szCs w:val="26"/>
        </w:rPr>
        <w:t>од</w:t>
      </w:r>
      <w:proofErr w:type="spellEnd"/>
      <w:r w:rsidRPr="00BB760F">
        <w:rPr>
          <w:sz w:val="26"/>
          <w:szCs w:val="26"/>
        </w:rPr>
        <w:t xml:space="preserve"> </w:t>
      </w:r>
      <w:r w:rsidR="00FC54CC">
        <w:rPr>
          <w:sz w:val="26"/>
          <w:szCs w:val="26"/>
        </w:rPr>
        <w:t>1</w:t>
      </w:r>
      <w:r w:rsidR="00407743">
        <w:rPr>
          <w:sz w:val="26"/>
          <w:szCs w:val="26"/>
        </w:rPr>
        <w:t>0</w:t>
      </w:r>
      <w:r w:rsidR="00FC54CC">
        <w:rPr>
          <w:sz w:val="26"/>
          <w:szCs w:val="26"/>
        </w:rPr>
        <w:t>.07.2024</w:t>
      </w:r>
      <w:r w:rsidRPr="00BB760F">
        <w:rPr>
          <w:sz w:val="26"/>
          <w:szCs w:val="26"/>
        </w:rPr>
        <w:t xml:space="preserve">. </w:t>
      </w:r>
      <w:proofErr w:type="spellStart"/>
      <w:r w:rsidRPr="00BB760F">
        <w:rPr>
          <w:sz w:val="26"/>
          <w:szCs w:val="26"/>
        </w:rPr>
        <w:t>године</w:t>
      </w:r>
      <w:proofErr w:type="spellEnd"/>
      <w:r w:rsidRPr="00BB760F">
        <w:rPr>
          <w:sz w:val="26"/>
          <w:szCs w:val="26"/>
        </w:rPr>
        <w:t xml:space="preserve"> </w:t>
      </w:r>
      <w:proofErr w:type="gramStart"/>
      <w:r w:rsidRPr="00BB760F">
        <w:rPr>
          <w:sz w:val="26"/>
          <w:szCs w:val="26"/>
        </w:rPr>
        <w:t xml:space="preserve">и  </w:t>
      </w:r>
      <w:proofErr w:type="spellStart"/>
      <w:r w:rsidRPr="00BB760F">
        <w:rPr>
          <w:sz w:val="26"/>
          <w:szCs w:val="26"/>
        </w:rPr>
        <w:t>донео</w:t>
      </w:r>
      <w:proofErr w:type="spellEnd"/>
      <w:proofErr w:type="gramEnd"/>
      <w:r w:rsidRPr="00BB760F">
        <w:rPr>
          <w:sz w:val="26"/>
          <w:szCs w:val="26"/>
        </w:rPr>
        <w:t>:</w:t>
      </w:r>
    </w:p>
    <w:p w14:paraId="09F0D495" w14:textId="77777777" w:rsidR="00EC5E82" w:rsidRPr="00BB760F" w:rsidRDefault="00EC5E82" w:rsidP="00EC5E82">
      <w:pPr>
        <w:pStyle w:val="BodyText"/>
        <w:ind w:left="90" w:firstLine="618"/>
        <w:jc w:val="both"/>
        <w:rPr>
          <w:sz w:val="26"/>
          <w:szCs w:val="26"/>
        </w:rPr>
      </w:pPr>
    </w:p>
    <w:p w14:paraId="77181F3C" w14:textId="77777777" w:rsidR="00EC5E82" w:rsidRPr="00BB760F" w:rsidRDefault="00EC5E82" w:rsidP="00EC5E82">
      <w:pPr>
        <w:jc w:val="center"/>
        <w:rPr>
          <w:b/>
          <w:i/>
          <w:sz w:val="26"/>
          <w:szCs w:val="26"/>
          <w:lang w:val="sr-Cyrl-CS"/>
        </w:rPr>
      </w:pPr>
      <w:r w:rsidRPr="00BB760F">
        <w:rPr>
          <w:b/>
          <w:i/>
          <w:sz w:val="26"/>
          <w:szCs w:val="26"/>
          <w:lang w:val="sr-Cyrl-CS"/>
        </w:rPr>
        <w:t>З А К Љ У Ч А К</w:t>
      </w:r>
    </w:p>
    <w:p w14:paraId="73732918" w14:textId="77777777" w:rsidR="00EC5E82" w:rsidRPr="00BB760F" w:rsidRDefault="00EC5E82" w:rsidP="00EC5E82">
      <w:pPr>
        <w:jc w:val="center"/>
        <w:rPr>
          <w:b/>
          <w:i/>
          <w:sz w:val="26"/>
          <w:szCs w:val="26"/>
          <w:lang w:val="sr-Cyrl-CS"/>
        </w:rPr>
      </w:pPr>
    </w:p>
    <w:p w14:paraId="23FC77EE" w14:textId="77777777" w:rsidR="00EC5E82" w:rsidRPr="00BB760F" w:rsidRDefault="00EC5E82" w:rsidP="00FC54CC">
      <w:pPr>
        <w:pStyle w:val="ListParagraph"/>
        <w:ind w:left="0" w:firstLine="720"/>
        <w:jc w:val="both"/>
        <w:rPr>
          <w:rFonts w:ascii="Times New Roman" w:hAnsi="Times New Roman"/>
          <w:sz w:val="26"/>
          <w:szCs w:val="26"/>
        </w:rPr>
      </w:pPr>
      <w:r w:rsidRPr="00BB760F">
        <w:rPr>
          <w:rFonts w:ascii="Times New Roman" w:hAnsi="Times New Roman"/>
          <w:sz w:val="26"/>
          <w:szCs w:val="26"/>
        </w:rPr>
        <w:t xml:space="preserve"> П</w:t>
      </w:r>
      <w:r w:rsidRPr="00BB760F">
        <w:rPr>
          <w:rFonts w:ascii="Times New Roman" w:hAnsi="Times New Roman"/>
          <w:sz w:val="26"/>
          <w:szCs w:val="26"/>
          <w:lang w:val="sr-Cyrl-CS"/>
        </w:rPr>
        <w:t xml:space="preserve">рихвата </w:t>
      </w:r>
      <w:proofErr w:type="gramStart"/>
      <w:r w:rsidRPr="00BB760F">
        <w:rPr>
          <w:rFonts w:ascii="Times New Roman" w:hAnsi="Times New Roman"/>
          <w:sz w:val="26"/>
          <w:szCs w:val="26"/>
          <w:lang w:val="sr-Cyrl-CS"/>
        </w:rPr>
        <w:t xml:space="preserve">се  </w:t>
      </w:r>
      <w:r w:rsidR="00407743">
        <w:rPr>
          <w:rFonts w:ascii="Times New Roman" w:hAnsi="Times New Roman"/>
          <w:sz w:val="26"/>
          <w:szCs w:val="26"/>
          <w:lang w:val="sr-Cyrl-CS"/>
        </w:rPr>
        <w:t>И</w:t>
      </w:r>
      <w:r w:rsidRPr="00BB760F">
        <w:rPr>
          <w:rFonts w:ascii="Times New Roman" w:hAnsi="Times New Roman"/>
          <w:sz w:val="26"/>
          <w:szCs w:val="26"/>
          <w:lang w:val="sr-Cyrl-CS"/>
        </w:rPr>
        <w:t>звештај</w:t>
      </w:r>
      <w:proofErr w:type="gramEnd"/>
      <w:r w:rsidRPr="00BB760F">
        <w:rPr>
          <w:rFonts w:ascii="Times New Roman" w:hAnsi="Times New Roman"/>
          <w:sz w:val="26"/>
          <w:szCs w:val="26"/>
        </w:rPr>
        <w:t xml:space="preserve"> о </w:t>
      </w:r>
      <w:proofErr w:type="spellStart"/>
      <w:r w:rsidRPr="00BB760F">
        <w:rPr>
          <w:rFonts w:ascii="Times New Roman" w:hAnsi="Times New Roman"/>
          <w:sz w:val="26"/>
          <w:szCs w:val="26"/>
        </w:rPr>
        <w:t>извршеном</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инспекцијском</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надзору</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Одељења</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за</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инспекцијске</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послове</w:t>
      </w:r>
      <w:proofErr w:type="spellEnd"/>
      <w:r w:rsidRPr="00BB760F">
        <w:rPr>
          <w:rFonts w:ascii="Times New Roman" w:hAnsi="Times New Roman"/>
          <w:sz w:val="26"/>
          <w:szCs w:val="26"/>
        </w:rPr>
        <w:t xml:space="preserve"> – </w:t>
      </w:r>
      <w:proofErr w:type="spellStart"/>
      <w:r w:rsidRPr="00BB760F">
        <w:rPr>
          <w:rFonts w:ascii="Times New Roman" w:hAnsi="Times New Roman"/>
          <w:sz w:val="26"/>
          <w:szCs w:val="26"/>
        </w:rPr>
        <w:t>Комунална</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инспекција</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број</w:t>
      </w:r>
      <w:proofErr w:type="spellEnd"/>
      <w:r w:rsidRPr="00BB760F">
        <w:rPr>
          <w:rFonts w:ascii="Times New Roman" w:hAnsi="Times New Roman"/>
          <w:sz w:val="26"/>
          <w:szCs w:val="26"/>
        </w:rPr>
        <w:t xml:space="preserve">: </w:t>
      </w:r>
      <w:r w:rsidR="00FC54CC">
        <w:rPr>
          <w:sz w:val="26"/>
          <w:szCs w:val="26"/>
        </w:rPr>
        <w:t>002076538 2024 08033 004 080 042 002</w:t>
      </w:r>
      <w:r w:rsidR="00FC54CC" w:rsidRPr="00BB760F">
        <w:rPr>
          <w:rFonts w:ascii="Times New Roman" w:hAnsi="Times New Roman"/>
          <w:sz w:val="26"/>
          <w:szCs w:val="26"/>
        </w:rPr>
        <w:t xml:space="preserve"> </w:t>
      </w:r>
      <w:proofErr w:type="spellStart"/>
      <w:r w:rsidR="00FC54CC" w:rsidRPr="00BB760F">
        <w:rPr>
          <w:rFonts w:ascii="Times New Roman" w:hAnsi="Times New Roman"/>
          <w:sz w:val="26"/>
          <w:szCs w:val="26"/>
        </w:rPr>
        <w:t>од</w:t>
      </w:r>
      <w:proofErr w:type="spellEnd"/>
      <w:r w:rsidR="00FC54CC" w:rsidRPr="00BB760F">
        <w:rPr>
          <w:rFonts w:ascii="Times New Roman" w:hAnsi="Times New Roman"/>
          <w:sz w:val="26"/>
          <w:szCs w:val="26"/>
        </w:rPr>
        <w:t xml:space="preserve"> </w:t>
      </w:r>
      <w:r w:rsidR="00FC54CC">
        <w:rPr>
          <w:sz w:val="26"/>
          <w:szCs w:val="26"/>
        </w:rPr>
        <w:t>1</w:t>
      </w:r>
      <w:r w:rsidR="00407743">
        <w:rPr>
          <w:sz w:val="26"/>
          <w:szCs w:val="26"/>
        </w:rPr>
        <w:t>0</w:t>
      </w:r>
      <w:r w:rsidR="00FC54CC">
        <w:rPr>
          <w:sz w:val="26"/>
          <w:szCs w:val="26"/>
        </w:rPr>
        <w:t>.07.2024</w:t>
      </w:r>
      <w:r w:rsidRPr="00BB760F">
        <w:rPr>
          <w:rFonts w:ascii="Times New Roman" w:hAnsi="Times New Roman"/>
          <w:sz w:val="26"/>
          <w:szCs w:val="26"/>
        </w:rPr>
        <w:t xml:space="preserve">. </w:t>
      </w:r>
      <w:proofErr w:type="spellStart"/>
      <w:r w:rsidRPr="00BB760F">
        <w:rPr>
          <w:rFonts w:ascii="Times New Roman" w:hAnsi="Times New Roman"/>
          <w:sz w:val="26"/>
          <w:szCs w:val="26"/>
        </w:rPr>
        <w:t>године</w:t>
      </w:r>
      <w:proofErr w:type="spellEnd"/>
      <w:r w:rsidRPr="00BB760F">
        <w:rPr>
          <w:rFonts w:ascii="Times New Roman" w:hAnsi="Times New Roman"/>
          <w:sz w:val="26"/>
          <w:szCs w:val="26"/>
          <w:lang w:val="sr-Cyrl-CS"/>
        </w:rPr>
        <w:t xml:space="preserve"> и </w:t>
      </w:r>
      <w:proofErr w:type="gramStart"/>
      <w:r w:rsidRPr="00BB760F">
        <w:rPr>
          <w:rFonts w:ascii="Times New Roman" w:hAnsi="Times New Roman"/>
          <w:sz w:val="26"/>
          <w:szCs w:val="26"/>
          <w:lang w:val="sr-Cyrl-CS"/>
        </w:rPr>
        <w:t>даје  сагласност</w:t>
      </w:r>
      <w:proofErr w:type="gramEnd"/>
      <w:r w:rsidRPr="00BB760F">
        <w:rPr>
          <w:rFonts w:ascii="Times New Roman" w:hAnsi="Times New Roman"/>
          <w:sz w:val="26"/>
          <w:szCs w:val="26"/>
          <w:lang w:val="sr-Cyrl-CS"/>
        </w:rPr>
        <w:t xml:space="preserve"> ЈКП „Комрад“ Врање, да</w:t>
      </w:r>
      <w:r w:rsidR="00FC54CC">
        <w:rPr>
          <w:rFonts w:ascii="Times New Roman" w:hAnsi="Times New Roman"/>
          <w:sz w:val="26"/>
          <w:szCs w:val="26"/>
          <w:lang w:val="sr-Cyrl-CS"/>
        </w:rPr>
        <w:t xml:space="preserve"> изврши орезивање грана са стаб</w:t>
      </w:r>
      <w:r w:rsidRPr="00BB760F">
        <w:rPr>
          <w:rFonts w:ascii="Times New Roman" w:hAnsi="Times New Roman"/>
          <w:sz w:val="26"/>
          <w:szCs w:val="26"/>
          <w:lang w:val="sr-Cyrl-CS"/>
        </w:rPr>
        <w:t xml:space="preserve">ла </w:t>
      </w:r>
      <w:r w:rsidR="00FC54CC">
        <w:rPr>
          <w:rFonts w:ascii="Times New Roman" w:hAnsi="Times New Roman"/>
          <w:sz w:val="26"/>
          <w:szCs w:val="26"/>
          <w:lang w:val="sr-Cyrl-CS"/>
        </w:rPr>
        <w:t xml:space="preserve">у Врању у улици Војводе Мишића испред броја 22, </w:t>
      </w:r>
      <w:r w:rsidR="00407743">
        <w:rPr>
          <w:rFonts w:ascii="Times New Roman" w:hAnsi="Times New Roman"/>
          <w:sz w:val="26"/>
          <w:szCs w:val="26"/>
          <w:lang w:val="sr-Cyrl-CS"/>
        </w:rPr>
        <w:t xml:space="preserve">а које представља </w:t>
      </w:r>
      <w:r w:rsidRPr="00BB760F">
        <w:rPr>
          <w:rFonts w:ascii="Times New Roman" w:hAnsi="Times New Roman"/>
          <w:sz w:val="26"/>
          <w:szCs w:val="26"/>
          <w:lang w:val="sr-Cyrl-CS"/>
        </w:rPr>
        <w:t xml:space="preserve"> опасност за објекте и људе.</w:t>
      </w:r>
    </w:p>
    <w:p w14:paraId="2791A2D4" w14:textId="77777777" w:rsidR="00EC5E82" w:rsidRPr="00BB760F" w:rsidRDefault="00EC5E82" w:rsidP="00EC5E82">
      <w:pPr>
        <w:jc w:val="both"/>
        <w:rPr>
          <w:b/>
          <w:sz w:val="26"/>
          <w:szCs w:val="26"/>
        </w:rPr>
      </w:pPr>
      <w:r w:rsidRPr="00BB760F">
        <w:rPr>
          <w:sz w:val="26"/>
          <w:szCs w:val="26"/>
          <w:lang w:val="sr-Cyrl-CS"/>
        </w:rPr>
        <w:tab/>
        <w:t>Закључак доставити: Одељењу за инспекцијске послове, ЈКП „Комрад“ Врање и Писарници града Врања.</w:t>
      </w:r>
    </w:p>
    <w:p w14:paraId="19206FCB" w14:textId="77777777" w:rsidR="00EC5E82" w:rsidRDefault="00EC5E82" w:rsidP="00EC5E82">
      <w:pPr>
        <w:rPr>
          <w:b/>
          <w:sz w:val="26"/>
          <w:szCs w:val="26"/>
        </w:rPr>
      </w:pPr>
    </w:p>
    <w:p w14:paraId="0C6D6AE2" w14:textId="77777777" w:rsidR="00EC5E82" w:rsidRDefault="00EC5E82"/>
    <w:p w14:paraId="5CAA130D" w14:textId="77777777" w:rsidR="00FC54CC" w:rsidRDefault="00FC54CC"/>
    <w:p w14:paraId="03A9C759" w14:textId="77777777" w:rsidR="0052198F" w:rsidRDefault="0052198F" w:rsidP="0052198F">
      <w:pPr>
        <w:jc w:val="center"/>
        <w:rPr>
          <w:b/>
          <w:lang w:val="sr-Cyrl-CS"/>
        </w:rPr>
      </w:pPr>
      <w:r>
        <w:rPr>
          <w:b/>
          <w:lang w:val="sr-Cyrl-CS"/>
        </w:rPr>
        <w:t xml:space="preserve">                                                                                                      Председник</w:t>
      </w:r>
    </w:p>
    <w:p w14:paraId="23514AD8" w14:textId="77777777" w:rsidR="00407743" w:rsidRPr="004502BA" w:rsidRDefault="0052198F" w:rsidP="00407743">
      <w:r>
        <w:rPr>
          <w:b/>
          <w:lang w:val="sr-Cyrl-CS"/>
        </w:rPr>
        <w:t xml:space="preserve">                                                                                                    др Слободан Миленковић</w:t>
      </w:r>
      <w:r w:rsidR="00407743" w:rsidRPr="00407743">
        <w:rPr>
          <w:b/>
          <w:lang w:val="sr-Cyrl-CS"/>
        </w:rPr>
        <w:t xml:space="preserve"> </w:t>
      </w:r>
    </w:p>
    <w:p w14:paraId="00B10C13" w14:textId="77777777" w:rsidR="00FC54CC" w:rsidRDefault="00FC54CC"/>
    <w:p w14:paraId="2328F2F2" w14:textId="77777777" w:rsidR="00FC54CC" w:rsidRDefault="00FC54CC"/>
    <w:p w14:paraId="74FCF0AC" w14:textId="77777777" w:rsidR="00FC54CC" w:rsidRDefault="00FC54CC" w:rsidP="00FC54CC">
      <w:pPr>
        <w:rPr>
          <w:b/>
        </w:rPr>
      </w:pPr>
      <w:r w:rsidRPr="00626370">
        <w:rPr>
          <w:b/>
          <w:noProof/>
          <w:lang w:eastAsia="en-US"/>
        </w:rPr>
        <w:lastRenderedPageBreak/>
        <w:drawing>
          <wp:inline distT="0" distB="0" distL="0" distR="0" wp14:anchorId="736FEE5C" wp14:editId="28184193">
            <wp:extent cx="571500" cy="790575"/>
            <wp:effectExtent l="19050" t="0" r="0" b="0"/>
            <wp:docPr id="1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26A9FC1F" w14:textId="77777777" w:rsidR="00FC54CC" w:rsidRDefault="00FC54CC" w:rsidP="00FC54CC">
      <w:pPr>
        <w:rPr>
          <w:b/>
        </w:rPr>
      </w:pPr>
    </w:p>
    <w:p w14:paraId="6239F645" w14:textId="77777777" w:rsidR="00FC54CC" w:rsidRDefault="00FC54CC" w:rsidP="00FC54CC">
      <w:pPr>
        <w:ind w:firstLine="720"/>
        <w:jc w:val="both"/>
        <w:rPr>
          <w:sz w:val="26"/>
          <w:szCs w:val="26"/>
          <w:lang w:val="sr-Cyrl-CS"/>
        </w:rPr>
      </w:pPr>
    </w:p>
    <w:p w14:paraId="64A99A11" w14:textId="77777777" w:rsidR="00FC54CC" w:rsidRPr="009D6158" w:rsidRDefault="00FC54CC" w:rsidP="00FC54CC">
      <w:pPr>
        <w:rPr>
          <w:b/>
          <w:sz w:val="26"/>
          <w:szCs w:val="26"/>
          <w:lang w:val="sr-Cyrl-CS"/>
        </w:rPr>
      </w:pPr>
      <w:r w:rsidRPr="009D6158">
        <w:rPr>
          <w:b/>
          <w:sz w:val="26"/>
          <w:szCs w:val="26"/>
          <w:lang w:val="sr-Cyrl-CS"/>
        </w:rPr>
        <w:t>Република Србија</w:t>
      </w:r>
    </w:p>
    <w:p w14:paraId="598878AF" w14:textId="77777777" w:rsidR="00FC54CC" w:rsidRPr="009D6158" w:rsidRDefault="00FC54CC" w:rsidP="00FC54CC">
      <w:pPr>
        <w:rPr>
          <w:b/>
          <w:sz w:val="26"/>
          <w:szCs w:val="26"/>
          <w:lang w:val="sr-Cyrl-CS"/>
        </w:rPr>
      </w:pPr>
      <w:r w:rsidRPr="009D6158">
        <w:rPr>
          <w:b/>
          <w:sz w:val="26"/>
          <w:szCs w:val="26"/>
          <w:lang w:val="sr-Cyrl-CS"/>
        </w:rPr>
        <w:t>ГРАД ВРАЊЕ</w:t>
      </w:r>
    </w:p>
    <w:p w14:paraId="638AAABD" w14:textId="77777777" w:rsidR="00FC54CC" w:rsidRPr="009D6158" w:rsidRDefault="00FC54CC" w:rsidP="00FC54CC">
      <w:pPr>
        <w:rPr>
          <w:b/>
          <w:sz w:val="26"/>
          <w:szCs w:val="26"/>
          <w:lang w:val="sr-Cyrl-CS"/>
        </w:rPr>
      </w:pPr>
      <w:r w:rsidRPr="009D6158">
        <w:rPr>
          <w:b/>
          <w:sz w:val="26"/>
          <w:szCs w:val="26"/>
          <w:lang w:val="sr-Cyrl-CS"/>
        </w:rPr>
        <w:t xml:space="preserve">ГРАДСКО ВЕЋЕ </w:t>
      </w:r>
    </w:p>
    <w:p w14:paraId="59C4F458" w14:textId="7DD76098" w:rsidR="00FC54CC" w:rsidRDefault="00FC54CC" w:rsidP="00FC54CC">
      <w:pPr>
        <w:rPr>
          <w:sz w:val="26"/>
          <w:szCs w:val="26"/>
        </w:rPr>
      </w:pPr>
      <w:r w:rsidRPr="009D6158">
        <w:rPr>
          <w:sz w:val="26"/>
          <w:szCs w:val="26"/>
          <w:lang w:val="sr-Cyrl-CS"/>
        </w:rPr>
        <w:t xml:space="preserve">Број: </w:t>
      </w:r>
      <w:r>
        <w:rPr>
          <w:sz w:val="26"/>
          <w:szCs w:val="26"/>
        </w:rPr>
        <w:t xml:space="preserve">002278362/11    2024 </w:t>
      </w:r>
    </w:p>
    <w:p w14:paraId="73DEAC15" w14:textId="77777777" w:rsidR="00FC54CC" w:rsidRPr="009D6158" w:rsidRDefault="00FC54CC" w:rsidP="00FC54CC">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407C92D9" w14:textId="77777777" w:rsidR="00FC54CC" w:rsidRPr="009D6158" w:rsidRDefault="00FC54CC" w:rsidP="00FC54CC">
      <w:pPr>
        <w:rPr>
          <w:b/>
          <w:sz w:val="26"/>
          <w:szCs w:val="26"/>
        </w:rPr>
      </w:pPr>
      <w:r w:rsidRPr="009D6158">
        <w:rPr>
          <w:b/>
          <w:sz w:val="26"/>
          <w:szCs w:val="26"/>
        </w:rPr>
        <w:t>В р а њ е</w:t>
      </w:r>
    </w:p>
    <w:p w14:paraId="061A53FF" w14:textId="77777777" w:rsidR="00FC54CC" w:rsidRDefault="00FC54CC" w:rsidP="00FC54CC">
      <w:pPr>
        <w:jc w:val="both"/>
        <w:rPr>
          <w:sz w:val="26"/>
          <w:szCs w:val="26"/>
          <w:lang w:val="sr-Cyrl-CS"/>
        </w:rPr>
      </w:pPr>
    </w:p>
    <w:p w14:paraId="3B1503DA" w14:textId="77777777" w:rsidR="00FC54CC" w:rsidRPr="00BB760F" w:rsidRDefault="00FC54CC" w:rsidP="00FC54CC">
      <w:pPr>
        <w:ind w:firstLine="720"/>
        <w:jc w:val="both"/>
        <w:rPr>
          <w:sz w:val="26"/>
          <w:szCs w:val="26"/>
        </w:rPr>
      </w:pPr>
      <w:r w:rsidRPr="00BB760F">
        <w:rPr>
          <w:sz w:val="26"/>
          <w:szCs w:val="26"/>
          <w:lang w:val="sr-Cyrl-CS"/>
        </w:rPr>
        <w:t xml:space="preserve">На основу члана  38. став 7  Одлуке  о начину обављања комуналних делатности одржавања чистоће на површинама јавне намене, управљања комуналним отпадом и одржавање јавних зелених површина  и опште уређење  града Врања (Службени гласник града Врања бр.15/22) </w:t>
      </w:r>
      <w:r w:rsidRPr="00BB760F">
        <w:rPr>
          <w:sz w:val="26"/>
          <w:szCs w:val="26"/>
        </w:rPr>
        <w:t xml:space="preserve">и </w:t>
      </w:r>
      <w:proofErr w:type="spellStart"/>
      <w:r w:rsidRPr="00BB760F">
        <w:rPr>
          <w:sz w:val="26"/>
          <w:szCs w:val="26"/>
        </w:rPr>
        <w:t>члана</w:t>
      </w:r>
      <w:proofErr w:type="spellEnd"/>
      <w:r w:rsidRPr="00BB760F">
        <w:rPr>
          <w:sz w:val="26"/>
          <w:szCs w:val="26"/>
        </w:rPr>
        <w:t xml:space="preserve"> </w:t>
      </w:r>
      <w:r w:rsidRPr="009D6158">
        <w:rPr>
          <w:sz w:val="26"/>
          <w:szCs w:val="26"/>
        </w:rPr>
        <w:t xml:space="preserve">61. </w:t>
      </w:r>
      <w:r w:rsidRPr="009D6158">
        <w:rPr>
          <w:sz w:val="26"/>
          <w:szCs w:val="26"/>
          <w:lang w:val="sr-Cyrl-CS"/>
        </w:rPr>
        <w:t>Пословника Градског већа града Врања („Сл. гласник града Врања, број: 5/2024),</w:t>
      </w:r>
      <w:r w:rsidRPr="00BB760F">
        <w:rPr>
          <w:sz w:val="26"/>
          <w:szCs w:val="26"/>
        </w:rPr>
        <w:t xml:space="preserve">  </w:t>
      </w:r>
      <w:proofErr w:type="spellStart"/>
      <w:r>
        <w:rPr>
          <w:sz w:val="26"/>
          <w:szCs w:val="26"/>
        </w:rPr>
        <w:t>Градско</w:t>
      </w:r>
      <w:proofErr w:type="spellEnd"/>
      <w:r>
        <w:rPr>
          <w:sz w:val="26"/>
          <w:szCs w:val="26"/>
        </w:rPr>
        <w:t xml:space="preserve"> </w:t>
      </w:r>
      <w:proofErr w:type="spellStart"/>
      <w:r>
        <w:rPr>
          <w:sz w:val="26"/>
          <w:szCs w:val="26"/>
        </w:rPr>
        <w:t>веће</w:t>
      </w:r>
      <w:proofErr w:type="spellEnd"/>
      <w:r>
        <w:rPr>
          <w:sz w:val="26"/>
          <w:szCs w:val="26"/>
        </w:rPr>
        <w:t xml:space="preserve"> </w:t>
      </w:r>
      <w:proofErr w:type="spellStart"/>
      <w:r w:rsidRPr="00BB760F">
        <w:rPr>
          <w:sz w:val="26"/>
          <w:szCs w:val="26"/>
        </w:rPr>
        <w:t>града</w:t>
      </w:r>
      <w:proofErr w:type="spellEnd"/>
      <w:r w:rsidRPr="00BB760F">
        <w:rPr>
          <w:sz w:val="26"/>
          <w:szCs w:val="26"/>
        </w:rPr>
        <w:t xml:space="preserve"> </w:t>
      </w:r>
      <w:proofErr w:type="spellStart"/>
      <w:r w:rsidRPr="00BB760F">
        <w:rPr>
          <w:sz w:val="26"/>
          <w:szCs w:val="26"/>
        </w:rPr>
        <w:t>Врања</w:t>
      </w:r>
      <w:proofErr w:type="spellEnd"/>
      <w:r w:rsidRPr="00BB760F">
        <w:rPr>
          <w:sz w:val="26"/>
          <w:szCs w:val="26"/>
        </w:rPr>
        <w:t xml:space="preserve"> </w:t>
      </w:r>
      <w:proofErr w:type="spellStart"/>
      <w:r w:rsidRPr="00BB760F">
        <w:rPr>
          <w:sz w:val="26"/>
          <w:szCs w:val="26"/>
        </w:rPr>
        <w:t>на</w:t>
      </w:r>
      <w:proofErr w:type="spellEnd"/>
      <w:r w:rsidRPr="00BB760F">
        <w:rPr>
          <w:sz w:val="26"/>
          <w:szCs w:val="26"/>
        </w:rPr>
        <w:t xml:space="preserve"> </w:t>
      </w:r>
      <w:proofErr w:type="spellStart"/>
      <w:r w:rsidRPr="00BB760F">
        <w:rPr>
          <w:sz w:val="26"/>
          <w:szCs w:val="26"/>
        </w:rPr>
        <w:t>седници</w:t>
      </w:r>
      <w:proofErr w:type="spellEnd"/>
      <w:r w:rsidRPr="00BB760F">
        <w:rPr>
          <w:sz w:val="26"/>
          <w:szCs w:val="26"/>
        </w:rPr>
        <w:t xml:space="preserve"> </w:t>
      </w:r>
      <w:proofErr w:type="spellStart"/>
      <w:r w:rsidRPr="00BB760F">
        <w:rPr>
          <w:sz w:val="26"/>
          <w:szCs w:val="26"/>
        </w:rPr>
        <w:t>одржаној</w:t>
      </w:r>
      <w:proofErr w:type="spellEnd"/>
      <w:r w:rsidRPr="00BB760F">
        <w:rPr>
          <w:sz w:val="26"/>
          <w:szCs w:val="26"/>
        </w:rPr>
        <w:t xml:space="preserve"> </w:t>
      </w:r>
      <w:r>
        <w:rPr>
          <w:sz w:val="26"/>
          <w:szCs w:val="26"/>
        </w:rPr>
        <w:t>30.07.2024</w:t>
      </w:r>
      <w:r w:rsidRPr="00BB760F">
        <w:rPr>
          <w:sz w:val="26"/>
          <w:szCs w:val="26"/>
        </w:rPr>
        <w:t xml:space="preserve">. </w:t>
      </w:r>
      <w:proofErr w:type="spellStart"/>
      <w:r w:rsidRPr="00BB760F">
        <w:rPr>
          <w:sz w:val="26"/>
          <w:szCs w:val="26"/>
        </w:rPr>
        <w:t>године</w:t>
      </w:r>
      <w:proofErr w:type="spellEnd"/>
      <w:r w:rsidRPr="00BB760F">
        <w:rPr>
          <w:sz w:val="26"/>
          <w:szCs w:val="26"/>
        </w:rPr>
        <w:t xml:space="preserve">, </w:t>
      </w:r>
      <w:proofErr w:type="spellStart"/>
      <w:r w:rsidRPr="00BB760F">
        <w:rPr>
          <w:sz w:val="26"/>
          <w:szCs w:val="26"/>
        </w:rPr>
        <w:t>разматра</w:t>
      </w:r>
      <w:r w:rsidR="00407743">
        <w:rPr>
          <w:sz w:val="26"/>
          <w:szCs w:val="26"/>
        </w:rPr>
        <w:t>л</w:t>
      </w:r>
      <w:r w:rsidRPr="00BB760F">
        <w:rPr>
          <w:sz w:val="26"/>
          <w:szCs w:val="26"/>
        </w:rPr>
        <w:t>о</w:t>
      </w:r>
      <w:proofErr w:type="spellEnd"/>
      <w:r w:rsidRPr="00BB760F">
        <w:rPr>
          <w:sz w:val="26"/>
          <w:szCs w:val="26"/>
        </w:rPr>
        <w:t xml:space="preserve"> </w:t>
      </w:r>
      <w:proofErr w:type="spellStart"/>
      <w:r w:rsidRPr="00BB760F">
        <w:rPr>
          <w:sz w:val="26"/>
          <w:szCs w:val="26"/>
        </w:rPr>
        <w:t>је</w:t>
      </w:r>
      <w:proofErr w:type="spellEnd"/>
      <w:r w:rsidRPr="00BB760F">
        <w:rPr>
          <w:sz w:val="26"/>
          <w:szCs w:val="26"/>
        </w:rPr>
        <w:t xml:space="preserve"> </w:t>
      </w:r>
      <w:proofErr w:type="gramStart"/>
      <w:r w:rsidR="00407743">
        <w:rPr>
          <w:sz w:val="26"/>
          <w:szCs w:val="26"/>
          <w:lang w:val="sr-Cyrl-CS"/>
        </w:rPr>
        <w:t xml:space="preserve">Записник </w:t>
      </w:r>
      <w:r w:rsidRPr="00BB760F">
        <w:rPr>
          <w:sz w:val="26"/>
          <w:szCs w:val="26"/>
        </w:rPr>
        <w:t xml:space="preserve"> о</w:t>
      </w:r>
      <w:proofErr w:type="gramEnd"/>
      <w:r w:rsidRPr="00BB760F">
        <w:rPr>
          <w:sz w:val="26"/>
          <w:szCs w:val="26"/>
        </w:rPr>
        <w:t xml:space="preserve"> </w:t>
      </w:r>
      <w:proofErr w:type="spellStart"/>
      <w:r w:rsidRPr="00BB760F">
        <w:rPr>
          <w:sz w:val="26"/>
          <w:szCs w:val="26"/>
        </w:rPr>
        <w:t>извршеном</w:t>
      </w:r>
      <w:proofErr w:type="spellEnd"/>
      <w:r w:rsidRPr="00BB760F">
        <w:rPr>
          <w:sz w:val="26"/>
          <w:szCs w:val="26"/>
        </w:rPr>
        <w:t xml:space="preserve"> </w:t>
      </w:r>
      <w:proofErr w:type="spellStart"/>
      <w:r w:rsidRPr="00BB760F">
        <w:rPr>
          <w:sz w:val="26"/>
          <w:szCs w:val="26"/>
        </w:rPr>
        <w:t>инспекцијском</w:t>
      </w:r>
      <w:proofErr w:type="spellEnd"/>
      <w:r w:rsidRPr="00BB760F">
        <w:rPr>
          <w:sz w:val="26"/>
          <w:szCs w:val="26"/>
        </w:rPr>
        <w:t xml:space="preserve"> </w:t>
      </w:r>
      <w:proofErr w:type="spellStart"/>
      <w:r w:rsidRPr="00BB760F">
        <w:rPr>
          <w:sz w:val="26"/>
          <w:szCs w:val="26"/>
        </w:rPr>
        <w:t>надзору</w:t>
      </w:r>
      <w:proofErr w:type="spellEnd"/>
      <w:r w:rsidRPr="00BB760F">
        <w:rPr>
          <w:sz w:val="26"/>
          <w:szCs w:val="26"/>
        </w:rPr>
        <w:t xml:space="preserve"> </w:t>
      </w:r>
      <w:proofErr w:type="spellStart"/>
      <w:r w:rsidRPr="00BB760F">
        <w:rPr>
          <w:sz w:val="26"/>
          <w:szCs w:val="26"/>
        </w:rPr>
        <w:t>Одељења</w:t>
      </w:r>
      <w:proofErr w:type="spellEnd"/>
      <w:r w:rsidRPr="00BB760F">
        <w:rPr>
          <w:sz w:val="26"/>
          <w:szCs w:val="26"/>
        </w:rPr>
        <w:t xml:space="preserve"> </w:t>
      </w:r>
      <w:proofErr w:type="spellStart"/>
      <w:r w:rsidRPr="00BB760F">
        <w:rPr>
          <w:sz w:val="26"/>
          <w:szCs w:val="26"/>
        </w:rPr>
        <w:t>за</w:t>
      </w:r>
      <w:proofErr w:type="spellEnd"/>
      <w:r w:rsidRPr="00BB760F">
        <w:rPr>
          <w:sz w:val="26"/>
          <w:szCs w:val="26"/>
        </w:rPr>
        <w:t xml:space="preserve"> </w:t>
      </w:r>
      <w:proofErr w:type="spellStart"/>
      <w:r w:rsidRPr="00BB760F">
        <w:rPr>
          <w:sz w:val="26"/>
          <w:szCs w:val="26"/>
        </w:rPr>
        <w:t>инспекцијске</w:t>
      </w:r>
      <w:proofErr w:type="spellEnd"/>
      <w:r w:rsidRPr="00BB760F">
        <w:rPr>
          <w:sz w:val="26"/>
          <w:szCs w:val="26"/>
        </w:rPr>
        <w:t xml:space="preserve"> </w:t>
      </w:r>
      <w:proofErr w:type="spellStart"/>
      <w:r w:rsidRPr="00BB760F">
        <w:rPr>
          <w:sz w:val="26"/>
          <w:szCs w:val="26"/>
        </w:rPr>
        <w:t>послове</w:t>
      </w:r>
      <w:proofErr w:type="spellEnd"/>
      <w:r w:rsidRPr="00BB760F">
        <w:rPr>
          <w:sz w:val="26"/>
          <w:szCs w:val="26"/>
        </w:rPr>
        <w:t xml:space="preserve"> – </w:t>
      </w:r>
      <w:proofErr w:type="spellStart"/>
      <w:r w:rsidRPr="00BB760F">
        <w:rPr>
          <w:sz w:val="26"/>
          <w:szCs w:val="26"/>
        </w:rPr>
        <w:t>Комунална</w:t>
      </w:r>
      <w:proofErr w:type="spellEnd"/>
      <w:r w:rsidRPr="00BB760F">
        <w:rPr>
          <w:sz w:val="26"/>
          <w:szCs w:val="26"/>
        </w:rPr>
        <w:t xml:space="preserve"> </w:t>
      </w:r>
      <w:proofErr w:type="spellStart"/>
      <w:r w:rsidRPr="00BB760F">
        <w:rPr>
          <w:sz w:val="26"/>
          <w:szCs w:val="26"/>
        </w:rPr>
        <w:t>инспекција</w:t>
      </w:r>
      <w:proofErr w:type="spellEnd"/>
      <w:r w:rsidRPr="00BB760F">
        <w:rPr>
          <w:sz w:val="26"/>
          <w:szCs w:val="26"/>
        </w:rPr>
        <w:t xml:space="preserve"> </w:t>
      </w:r>
      <w:proofErr w:type="spellStart"/>
      <w:r w:rsidRPr="00BB760F">
        <w:rPr>
          <w:sz w:val="26"/>
          <w:szCs w:val="26"/>
        </w:rPr>
        <w:t>број</w:t>
      </w:r>
      <w:proofErr w:type="spellEnd"/>
      <w:r w:rsidRPr="00BB760F">
        <w:rPr>
          <w:sz w:val="26"/>
          <w:szCs w:val="26"/>
        </w:rPr>
        <w:t xml:space="preserve">: </w:t>
      </w:r>
      <w:r>
        <w:rPr>
          <w:sz w:val="26"/>
          <w:szCs w:val="26"/>
        </w:rPr>
        <w:t>00189486 2024 08033 004 080 352 389</w:t>
      </w:r>
      <w:r w:rsidRPr="00BB760F">
        <w:rPr>
          <w:sz w:val="26"/>
          <w:szCs w:val="26"/>
        </w:rPr>
        <w:t xml:space="preserve"> </w:t>
      </w:r>
      <w:proofErr w:type="spellStart"/>
      <w:r w:rsidRPr="00BB760F">
        <w:rPr>
          <w:sz w:val="26"/>
          <w:szCs w:val="26"/>
        </w:rPr>
        <w:t>од</w:t>
      </w:r>
      <w:proofErr w:type="spellEnd"/>
      <w:r w:rsidRPr="00BB760F">
        <w:rPr>
          <w:sz w:val="26"/>
          <w:szCs w:val="26"/>
        </w:rPr>
        <w:t xml:space="preserve"> </w:t>
      </w:r>
      <w:r>
        <w:rPr>
          <w:sz w:val="26"/>
          <w:szCs w:val="26"/>
        </w:rPr>
        <w:t>19.07.2024</w:t>
      </w:r>
      <w:r w:rsidRPr="00BB760F">
        <w:rPr>
          <w:sz w:val="26"/>
          <w:szCs w:val="26"/>
        </w:rPr>
        <w:t xml:space="preserve">. </w:t>
      </w:r>
      <w:proofErr w:type="spellStart"/>
      <w:r w:rsidRPr="00BB760F">
        <w:rPr>
          <w:sz w:val="26"/>
          <w:szCs w:val="26"/>
        </w:rPr>
        <w:t>године</w:t>
      </w:r>
      <w:proofErr w:type="spellEnd"/>
      <w:r w:rsidRPr="00BB760F">
        <w:rPr>
          <w:sz w:val="26"/>
          <w:szCs w:val="26"/>
        </w:rPr>
        <w:t xml:space="preserve"> </w:t>
      </w:r>
      <w:proofErr w:type="gramStart"/>
      <w:r w:rsidRPr="00BB760F">
        <w:rPr>
          <w:sz w:val="26"/>
          <w:szCs w:val="26"/>
        </w:rPr>
        <w:t xml:space="preserve">и  </w:t>
      </w:r>
      <w:proofErr w:type="spellStart"/>
      <w:r w:rsidRPr="00BB760F">
        <w:rPr>
          <w:sz w:val="26"/>
          <w:szCs w:val="26"/>
        </w:rPr>
        <w:t>донео</w:t>
      </w:r>
      <w:proofErr w:type="spellEnd"/>
      <w:proofErr w:type="gramEnd"/>
      <w:r w:rsidRPr="00BB760F">
        <w:rPr>
          <w:sz w:val="26"/>
          <w:szCs w:val="26"/>
        </w:rPr>
        <w:t>:</w:t>
      </w:r>
    </w:p>
    <w:p w14:paraId="30418E19" w14:textId="77777777" w:rsidR="00FC54CC" w:rsidRPr="00BB760F" w:rsidRDefault="00FC54CC" w:rsidP="00FC54CC">
      <w:pPr>
        <w:pStyle w:val="BodyText"/>
        <w:ind w:left="90" w:firstLine="618"/>
        <w:jc w:val="both"/>
        <w:rPr>
          <w:sz w:val="26"/>
          <w:szCs w:val="26"/>
        </w:rPr>
      </w:pPr>
    </w:p>
    <w:p w14:paraId="5DF52EFF" w14:textId="77777777" w:rsidR="00FC54CC" w:rsidRPr="00BB760F" w:rsidRDefault="00FC54CC" w:rsidP="00FC54CC">
      <w:pPr>
        <w:jc w:val="center"/>
        <w:rPr>
          <w:b/>
          <w:i/>
          <w:sz w:val="26"/>
          <w:szCs w:val="26"/>
          <w:lang w:val="sr-Cyrl-CS"/>
        </w:rPr>
      </w:pPr>
      <w:r w:rsidRPr="00BB760F">
        <w:rPr>
          <w:b/>
          <w:i/>
          <w:sz w:val="26"/>
          <w:szCs w:val="26"/>
          <w:lang w:val="sr-Cyrl-CS"/>
        </w:rPr>
        <w:t>З А К Љ У Ч А К</w:t>
      </w:r>
    </w:p>
    <w:p w14:paraId="2218C547" w14:textId="77777777" w:rsidR="00FC54CC" w:rsidRPr="00BB760F" w:rsidRDefault="00FC54CC" w:rsidP="00FC54CC">
      <w:pPr>
        <w:jc w:val="center"/>
        <w:rPr>
          <w:b/>
          <w:i/>
          <w:sz w:val="26"/>
          <w:szCs w:val="26"/>
          <w:lang w:val="sr-Cyrl-CS"/>
        </w:rPr>
      </w:pPr>
    </w:p>
    <w:p w14:paraId="2B550A10" w14:textId="77777777" w:rsidR="00FC54CC" w:rsidRPr="00BB760F" w:rsidRDefault="00FC54CC" w:rsidP="00FC54CC">
      <w:pPr>
        <w:pStyle w:val="ListParagraph"/>
        <w:ind w:left="0" w:firstLine="720"/>
        <w:jc w:val="both"/>
        <w:rPr>
          <w:rFonts w:ascii="Times New Roman" w:hAnsi="Times New Roman"/>
          <w:sz w:val="26"/>
          <w:szCs w:val="26"/>
        </w:rPr>
      </w:pPr>
      <w:r w:rsidRPr="00BB760F">
        <w:rPr>
          <w:rFonts w:ascii="Times New Roman" w:hAnsi="Times New Roman"/>
          <w:sz w:val="26"/>
          <w:szCs w:val="26"/>
        </w:rPr>
        <w:t xml:space="preserve"> П</w:t>
      </w:r>
      <w:r w:rsidRPr="00BB760F">
        <w:rPr>
          <w:rFonts w:ascii="Times New Roman" w:hAnsi="Times New Roman"/>
          <w:sz w:val="26"/>
          <w:szCs w:val="26"/>
          <w:lang w:val="sr-Cyrl-CS"/>
        </w:rPr>
        <w:t xml:space="preserve">рихвата </w:t>
      </w:r>
      <w:proofErr w:type="gramStart"/>
      <w:r w:rsidRPr="00BB760F">
        <w:rPr>
          <w:rFonts w:ascii="Times New Roman" w:hAnsi="Times New Roman"/>
          <w:sz w:val="26"/>
          <w:szCs w:val="26"/>
          <w:lang w:val="sr-Cyrl-CS"/>
        </w:rPr>
        <w:t xml:space="preserve">се  </w:t>
      </w:r>
      <w:r w:rsidR="00407743">
        <w:rPr>
          <w:rFonts w:ascii="Times New Roman" w:hAnsi="Times New Roman"/>
          <w:sz w:val="26"/>
          <w:szCs w:val="26"/>
          <w:lang w:val="sr-Cyrl-CS"/>
        </w:rPr>
        <w:t>Записник</w:t>
      </w:r>
      <w:proofErr w:type="gramEnd"/>
      <w:r w:rsidR="00407743">
        <w:rPr>
          <w:rFonts w:ascii="Times New Roman" w:hAnsi="Times New Roman"/>
          <w:sz w:val="26"/>
          <w:szCs w:val="26"/>
          <w:lang w:val="sr-Cyrl-CS"/>
        </w:rPr>
        <w:t xml:space="preserve"> </w:t>
      </w:r>
      <w:r w:rsidRPr="00BB760F">
        <w:rPr>
          <w:rFonts w:ascii="Times New Roman" w:hAnsi="Times New Roman"/>
          <w:sz w:val="26"/>
          <w:szCs w:val="26"/>
        </w:rPr>
        <w:t xml:space="preserve"> о </w:t>
      </w:r>
      <w:proofErr w:type="spellStart"/>
      <w:r w:rsidRPr="00BB760F">
        <w:rPr>
          <w:rFonts w:ascii="Times New Roman" w:hAnsi="Times New Roman"/>
          <w:sz w:val="26"/>
          <w:szCs w:val="26"/>
        </w:rPr>
        <w:t>извршеном</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инспекцијском</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надзору</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Одељења</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за</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инспекцијске</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послове</w:t>
      </w:r>
      <w:proofErr w:type="spellEnd"/>
      <w:r w:rsidRPr="00BB760F">
        <w:rPr>
          <w:rFonts w:ascii="Times New Roman" w:hAnsi="Times New Roman"/>
          <w:sz w:val="26"/>
          <w:szCs w:val="26"/>
        </w:rPr>
        <w:t xml:space="preserve"> – </w:t>
      </w:r>
      <w:proofErr w:type="spellStart"/>
      <w:r w:rsidRPr="00BB760F">
        <w:rPr>
          <w:rFonts w:ascii="Times New Roman" w:hAnsi="Times New Roman"/>
          <w:sz w:val="26"/>
          <w:szCs w:val="26"/>
        </w:rPr>
        <w:t>Комунална</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инспекција</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број</w:t>
      </w:r>
      <w:proofErr w:type="spellEnd"/>
      <w:r w:rsidRPr="00BB760F">
        <w:rPr>
          <w:rFonts w:ascii="Times New Roman" w:hAnsi="Times New Roman"/>
          <w:sz w:val="26"/>
          <w:szCs w:val="26"/>
        </w:rPr>
        <w:t xml:space="preserve">: </w:t>
      </w:r>
      <w:r>
        <w:rPr>
          <w:sz w:val="26"/>
          <w:szCs w:val="26"/>
        </w:rPr>
        <w:t>00189486 2024 08033 004 080 352 389</w:t>
      </w:r>
      <w:r w:rsidRPr="00BB760F">
        <w:rPr>
          <w:rFonts w:ascii="Times New Roman" w:hAnsi="Times New Roman"/>
          <w:sz w:val="26"/>
          <w:szCs w:val="26"/>
        </w:rPr>
        <w:t xml:space="preserve"> </w:t>
      </w:r>
      <w:proofErr w:type="spellStart"/>
      <w:r w:rsidRPr="00BB760F">
        <w:rPr>
          <w:rFonts w:ascii="Times New Roman" w:hAnsi="Times New Roman"/>
          <w:sz w:val="26"/>
          <w:szCs w:val="26"/>
        </w:rPr>
        <w:t>од</w:t>
      </w:r>
      <w:proofErr w:type="spellEnd"/>
      <w:r w:rsidRPr="00BB760F">
        <w:rPr>
          <w:rFonts w:ascii="Times New Roman" w:hAnsi="Times New Roman"/>
          <w:sz w:val="26"/>
          <w:szCs w:val="26"/>
        </w:rPr>
        <w:t xml:space="preserve"> </w:t>
      </w:r>
      <w:r>
        <w:rPr>
          <w:sz w:val="26"/>
          <w:szCs w:val="26"/>
        </w:rPr>
        <w:t>19.07.2024</w:t>
      </w:r>
      <w:r w:rsidRPr="00BB760F">
        <w:rPr>
          <w:rFonts w:ascii="Times New Roman" w:hAnsi="Times New Roman"/>
          <w:sz w:val="26"/>
          <w:szCs w:val="26"/>
        </w:rPr>
        <w:t xml:space="preserve">. </w:t>
      </w:r>
      <w:proofErr w:type="spellStart"/>
      <w:r w:rsidRPr="00BB760F">
        <w:rPr>
          <w:rFonts w:ascii="Times New Roman" w:hAnsi="Times New Roman"/>
          <w:sz w:val="26"/>
          <w:szCs w:val="26"/>
        </w:rPr>
        <w:t>године</w:t>
      </w:r>
      <w:proofErr w:type="spellEnd"/>
      <w:r w:rsidRPr="00BB760F">
        <w:rPr>
          <w:rFonts w:ascii="Times New Roman" w:hAnsi="Times New Roman"/>
          <w:sz w:val="26"/>
          <w:szCs w:val="26"/>
          <w:lang w:val="sr-Cyrl-CS"/>
        </w:rPr>
        <w:t xml:space="preserve"> и </w:t>
      </w:r>
      <w:proofErr w:type="gramStart"/>
      <w:r w:rsidRPr="00BB760F">
        <w:rPr>
          <w:rFonts w:ascii="Times New Roman" w:hAnsi="Times New Roman"/>
          <w:sz w:val="26"/>
          <w:szCs w:val="26"/>
          <w:lang w:val="sr-Cyrl-CS"/>
        </w:rPr>
        <w:t>даје  сагласност</w:t>
      </w:r>
      <w:proofErr w:type="gramEnd"/>
      <w:r w:rsidRPr="00BB760F">
        <w:rPr>
          <w:rFonts w:ascii="Times New Roman" w:hAnsi="Times New Roman"/>
          <w:sz w:val="26"/>
          <w:szCs w:val="26"/>
          <w:lang w:val="sr-Cyrl-CS"/>
        </w:rPr>
        <w:t xml:space="preserve"> ЈКП „Комрад“ Врање, да</w:t>
      </w:r>
      <w:r>
        <w:rPr>
          <w:rFonts w:ascii="Times New Roman" w:hAnsi="Times New Roman"/>
          <w:sz w:val="26"/>
          <w:szCs w:val="26"/>
          <w:lang w:val="sr-Cyrl-CS"/>
        </w:rPr>
        <w:t xml:space="preserve"> изврши орезивање грана са стаб</w:t>
      </w:r>
      <w:r w:rsidRPr="00BB760F">
        <w:rPr>
          <w:rFonts w:ascii="Times New Roman" w:hAnsi="Times New Roman"/>
          <w:sz w:val="26"/>
          <w:szCs w:val="26"/>
          <w:lang w:val="sr-Cyrl-CS"/>
        </w:rPr>
        <w:t xml:space="preserve">ла </w:t>
      </w:r>
      <w:r>
        <w:rPr>
          <w:rFonts w:ascii="Times New Roman" w:hAnsi="Times New Roman"/>
          <w:sz w:val="26"/>
          <w:szCs w:val="26"/>
          <w:lang w:val="sr-Cyrl-CS"/>
        </w:rPr>
        <w:t xml:space="preserve">у Врању у улици 22. </w:t>
      </w:r>
      <w:r w:rsidR="0052198F">
        <w:rPr>
          <w:rFonts w:ascii="Times New Roman" w:hAnsi="Times New Roman"/>
          <w:sz w:val="26"/>
          <w:szCs w:val="26"/>
          <w:lang w:val="sr-Cyrl-CS"/>
        </w:rPr>
        <w:t>д</w:t>
      </w:r>
      <w:r>
        <w:rPr>
          <w:rFonts w:ascii="Times New Roman" w:hAnsi="Times New Roman"/>
          <w:sz w:val="26"/>
          <w:szCs w:val="26"/>
          <w:lang w:val="sr-Cyrl-CS"/>
        </w:rPr>
        <w:t xml:space="preserve">ецембра  бр.34 на катастарској парцели бр. 9274/1 КО Врање 1,  </w:t>
      </w:r>
      <w:r w:rsidRPr="00BB760F">
        <w:rPr>
          <w:rFonts w:ascii="Times New Roman" w:hAnsi="Times New Roman"/>
          <w:sz w:val="26"/>
          <w:szCs w:val="26"/>
          <w:lang w:val="sr-Cyrl-CS"/>
        </w:rPr>
        <w:t>а које представљају опасност за објекте и људе.</w:t>
      </w:r>
    </w:p>
    <w:p w14:paraId="786FD669" w14:textId="77777777" w:rsidR="00FC54CC" w:rsidRPr="00BB760F" w:rsidRDefault="00FC54CC" w:rsidP="00FC54CC">
      <w:pPr>
        <w:jc w:val="both"/>
        <w:rPr>
          <w:b/>
          <w:sz w:val="26"/>
          <w:szCs w:val="26"/>
        </w:rPr>
      </w:pPr>
      <w:r w:rsidRPr="00BB760F">
        <w:rPr>
          <w:sz w:val="26"/>
          <w:szCs w:val="26"/>
          <w:lang w:val="sr-Cyrl-CS"/>
        </w:rPr>
        <w:tab/>
        <w:t>Закључак доставити: Одељењу за инспекцијске послове, ЈКП „Комрад“ Врање и Писарници града Врања.</w:t>
      </w:r>
    </w:p>
    <w:p w14:paraId="758168BC" w14:textId="77777777" w:rsidR="00FC54CC" w:rsidRDefault="00FC54CC" w:rsidP="00FC54CC">
      <w:pPr>
        <w:rPr>
          <w:b/>
          <w:sz w:val="26"/>
          <w:szCs w:val="26"/>
        </w:rPr>
      </w:pPr>
    </w:p>
    <w:p w14:paraId="009BF866" w14:textId="77777777" w:rsidR="00FC54CC" w:rsidRPr="009A113E" w:rsidRDefault="00FC54CC" w:rsidP="00FC54CC"/>
    <w:p w14:paraId="7A951D85" w14:textId="77777777" w:rsidR="0052198F" w:rsidRDefault="0052198F" w:rsidP="0052198F">
      <w:pPr>
        <w:jc w:val="center"/>
        <w:rPr>
          <w:b/>
          <w:lang w:val="sr-Cyrl-CS"/>
        </w:rPr>
      </w:pPr>
      <w:r>
        <w:rPr>
          <w:b/>
          <w:lang w:val="sr-Cyrl-CS"/>
        </w:rPr>
        <w:t xml:space="preserve">                                                                                            Председник</w:t>
      </w:r>
    </w:p>
    <w:p w14:paraId="459A678F" w14:textId="77777777" w:rsidR="00407743" w:rsidRPr="004502BA" w:rsidRDefault="0052198F" w:rsidP="00407743">
      <w:r>
        <w:rPr>
          <w:b/>
          <w:lang w:val="sr-Cyrl-CS"/>
        </w:rPr>
        <w:t xml:space="preserve">                                                                                                    др Слободан Миленковић</w:t>
      </w:r>
      <w:r w:rsidR="00407743" w:rsidRPr="00407743">
        <w:rPr>
          <w:b/>
          <w:lang w:val="sr-Cyrl-CS"/>
        </w:rPr>
        <w:t xml:space="preserve"> </w:t>
      </w:r>
    </w:p>
    <w:p w14:paraId="4F83C213" w14:textId="77777777" w:rsidR="0052198F" w:rsidRPr="00FB5852" w:rsidRDefault="0052198F" w:rsidP="0052198F">
      <w:pPr>
        <w:jc w:val="center"/>
        <w:rPr>
          <w:b/>
        </w:rPr>
      </w:pPr>
    </w:p>
    <w:p w14:paraId="0CB926AD" w14:textId="77777777" w:rsidR="0052198F" w:rsidRDefault="0052198F" w:rsidP="0052198F">
      <w:pPr>
        <w:rPr>
          <w:b/>
          <w:lang w:val="sr-Cyrl-CS"/>
        </w:rPr>
      </w:pPr>
    </w:p>
    <w:p w14:paraId="360D712C" w14:textId="77777777" w:rsidR="00FC54CC" w:rsidRDefault="00FC54CC"/>
    <w:p w14:paraId="3CBB72E9" w14:textId="77777777" w:rsidR="0052198F" w:rsidRDefault="0052198F" w:rsidP="0052198F">
      <w:pPr>
        <w:rPr>
          <w:b/>
        </w:rPr>
      </w:pPr>
      <w:r w:rsidRPr="00626370">
        <w:rPr>
          <w:b/>
          <w:noProof/>
          <w:lang w:eastAsia="en-US"/>
        </w:rPr>
        <w:lastRenderedPageBreak/>
        <w:drawing>
          <wp:inline distT="0" distB="0" distL="0" distR="0" wp14:anchorId="45986B82" wp14:editId="03614288">
            <wp:extent cx="571500" cy="790575"/>
            <wp:effectExtent l="19050" t="0" r="0" b="0"/>
            <wp:docPr id="2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7E342AE2" w14:textId="77777777" w:rsidR="0052198F" w:rsidRDefault="0052198F" w:rsidP="0052198F">
      <w:pPr>
        <w:rPr>
          <w:b/>
        </w:rPr>
      </w:pPr>
    </w:p>
    <w:p w14:paraId="325E22ED" w14:textId="77777777" w:rsidR="0052198F" w:rsidRDefault="0052198F" w:rsidP="0052198F">
      <w:pPr>
        <w:ind w:firstLine="720"/>
        <w:jc w:val="both"/>
        <w:rPr>
          <w:sz w:val="26"/>
          <w:szCs w:val="26"/>
          <w:lang w:val="sr-Cyrl-CS"/>
        </w:rPr>
      </w:pPr>
    </w:p>
    <w:p w14:paraId="606EBDA1" w14:textId="77777777" w:rsidR="0052198F" w:rsidRPr="009D6158" w:rsidRDefault="0052198F" w:rsidP="0052198F">
      <w:pPr>
        <w:rPr>
          <w:b/>
          <w:sz w:val="26"/>
          <w:szCs w:val="26"/>
          <w:lang w:val="sr-Cyrl-CS"/>
        </w:rPr>
      </w:pPr>
      <w:r w:rsidRPr="009D6158">
        <w:rPr>
          <w:b/>
          <w:sz w:val="26"/>
          <w:szCs w:val="26"/>
          <w:lang w:val="sr-Cyrl-CS"/>
        </w:rPr>
        <w:t>Република Србија</w:t>
      </w:r>
    </w:p>
    <w:p w14:paraId="136DBA09" w14:textId="77777777" w:rsidR="0052198F" w:rsidRPr="009D6158" w:rsidRDefault="0052198F" w:rsidP="0052198F">
      <w:pPr>
        <w:rPr>
          <w:b/>
          <w:sz w:val="26"/>
          <w:szCs w:val="26"/>
          <w:lang w:val="sr-Cyrl-CS"/>
        </w:rPr>
      </w:pPr>
      <w:r w:rsidRPr="009D6158">
        <w:rPr>
          <w:b/>
          <w:sz w:val="26"/>
          <w:szCs w:val="26"/>
          <w:lang w:val="sr-Cyrl-CS"/>
        </w:rPr>
        <w:t>ГРАД ВРАЊЕ</w:t>
      </w:r>
    </w:p>
    <w:p w14:paraId="73869800" w14:textId="77777777" w:rsidR="0052198F" w:rsidRPr="009D6158" w:rsidRDefault="0052198F" w:rsidP="0052198F">
      <w:pPr>
        <w:rPr>
          <w:b/>
          <w:sz w:val="26"/>
          <w:szCs w:val="26"/>
          <w:lang w:val="sr-Cyrl-CS"/>
        </w:rPr>
      </w:pPr>
      <w:r w:rsidRPr="009D6158">
        <w:rPr>
          <w:b/>
          <w:sz w:val="26"/>
          <w:szCs w:val="26"/>
          <w:lang w:val="sr-Cyrl-CS"/>
        </w:rPr>
        <w:t xml:space="preserve">ГРАДСКО ВЕЋЕ </w:t>
      </w:r>
    </w:p>
    <w:p w14:paraId="0D8222B4" w14:textId="4AA1AE50" w:rsidR="0052198F" w:rsidRDefault="0052198F" w:rsidP="0052198F">
      <w:pPr>
        <w:rPr>
          <w:sz w:val="26"/>
          <w:szCs w:val="26"/>
        </w:rPr>
      </w:pPr>
      <w:r w:rsidRPr="009D6158">
        <w:rPr>
          <w:sz w:val="26"/>
          <w:szCs w:val="26"/>
          <w:lang w:val="sr-Cyrl-CS"/>
        </w:rPr>
        <w:t xml:space="preserve">Број: </w:t>
      </w:r>
      <w:r>
        <w:rPr>
          <w:sz w:val="26"/>
          <w:szCs w:val="26"/>
        </w:rPr>
        <w:t xml:space="preserve">002278362/12    2024 </w:t>
      </w:r>
    </w:p>
    <w:p w14:paraId="5479F9AE" w14:textId="77777777" w:rsidR="0052198F" w:rsidRPr="009D6158" w:rsidRDefault="0052198F" w:rsidP="0052198F">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666C5B14" w14:textId="77777777" w:rsidR="0052198F" w:rsidRPr="009D6158" w:rsidRDefault="0052198F" w:rsidP="0052198F">
      <w:pPr>
        <w:rPr>
          <w:b/>
          <w:sz w:val="26"/>
          <w:szCs w:val="26"/>
        </w:rPr>
      </w:pPr>
      <w:r w:rsidRPr="009D6158">
        <w:rPr>
          <w:b/>
          <w:sz w:val="26"/>
          <w:szCs w:val="26"/>
        </w:rPr>
        <w:t>В р а њ е</w:t>
      </w:r>
    </w:p>
    <w:p w14:paraId="65EF0A6B" w14:textId="77777777" w:rsidR="0052198F" w:rsidRDefault="0052198F" w:rsidP="0052198F">
      <w:pPr>
        <w:jc w:val="both"/>
        <w:rPr>
          <w:sz w:val="26"/>
          <w:szCs w:val="26"/>
          <w:lang w:val="sr-Cyrl-CS"/>
        </w:rPr>
      </w:pPr>
    </w:p>
    <w:p w14:paraId="1E6FAA40" w14:textId="77777777" w:rsidR="0052198F" w:rsidRPr="00BB760F" w:rsidRDefault="0052198F" w:rsidP="0052198F">
      <w:pPr>
        <w:ind w:firstLine="720"/>
        <w:jc w:val="both"/>
        <w:rPr>
          <w:sz w:val="26"/>
          <w:szCs w:val="26"/>
        </w:rPr>
      </w:pPr>
      <w:r w:rsidRPr="00BB760F">
        <w:rPr>
          <w:sz w:val="26"/>
          <w:szCs w:val="26"/>
          <w:lang w:val="sr-Cyrl-CS"/>
        </w:rPr>
        <w:t xml:space="preserve">На основу члана  38. став 7  Одлуке  о начину обављања комуналних делатности одржавања чистоће на површинама јавне намене, управљања комуналним отпадом и одржавање јавних зелених површина  и опште уређење  града Врања (Службени гласник града Врања бр.15/22) </w:t>
      </w:r>
      <w:r w:rsidRPr="00BB760F">
        <w:rPr>
          <w:sz w:val="26"/>
          <w:szCs w:val="26"/>
        </w:rPr>
        <w:t xml:space="preserve">и </w:t>
      </w:r>
      <w:proofErr w:type="spellStart"/>
      <w:r w:rsidRPr="00BB760F">
        <w:rPr>
          <w:sz w:val="26"/>
          <w:szCs w:val="26"/>
        </w:rPr>
        <w:t>члана</w:t>
      </w:r>
      <w:proofErr w:type="spellEnd"/>
      <w:r w:rsidRPr="00BB760F">
        <w:rPr>
          <w:sz w:val="26"/>
          <w:szCs w:val="26"/>
        </w:rPr>
        <w:t xml:space="preserve"> </w:t>
      </w:r>
      <w:r w:rsidRPr="009D6158">
        <w:rPr>
          <w:sz w:val="26"/>
          <w:szCs w:val="26"/>
        </w:rPr>
        <w:t xml:space="preserve">61. </w:t>
      </w:r>
      <w:r w:rsidRPr="009D6158">
        <w:rPr>
          <w:sz w:val="26"/>
          <w:szCs w:val="26"/>
          <w:lang w:val="sr-Cyrl-CS"/>
        </w:rPr>
        <w:t>Пословника Градског већа града Врања („Сл. гласник града Врања, број: 5/2024),</w:t>
      </w:r>
      <w:r w:rsidRPr="00BB760F">
        <w:rPr>
          <w:sz w:val="26"/>
          <w:szCs w:val="26"/>
        </w:rPr>
        <w:t xml:space="preserve">  </w:t>
      </w:r>
      <w:proofErr w:type="spellStart"/>
      <w:r>
        <w:rPr>
          <w:sz w:val="26"/>
          <w:szCs w:val="26"/>
        </w:rPr>
        <w:t>Градско</w:t>
      </w:r>
      <w:proofErr w:type="spellEnd"/>
      <w:r>
        <w:rPr>
          <w:sz w:val="26"/>
          <w:szCs w:val="26"/>
        </w:rPr>
        <w:t xml:space="preserve"> </w:t>
      </w:r>
      <w:proofErr w:type="spellStart"/>
      <w:r>
        <w:rPr>
          <w:sz w:val="26"/>
          <w:szCs w:val="26"/>
        </w:rPr>
        <w:t>веће</w:t>
      </w:r>
      <w:proofErr w:type="spellEnd"/>
      <w:r>
        <w:rPr>
          <w:sz w:val="26"/>
          <w:szCs w:val="26"/>
        </w:rPr>
        <w:t xml:space="preserve"> </w:t>
      </w:r>
      <w:proofErr w:type="spellStart"/>
      <w:r w:rsidRPr="00BB760F">
        <w:rPr>
          <w:sz w:val="26"/>
          <w:szCs w:val="26"/>
        </w:rPr>
        <w:t>града</w:t>
      </w:r>
      <w:proofErr w:type="spellEnd"/>
      <w:r w:rsidRPr="00BB760F">
        <w:rPr>
          <w:sz w:val="26"/>
          <w:szCs w:val="26"/>
        </w:rPr>
        <w:t xml:space="preserve"> </w:t>
      </w:r>
      <w:proofErr w:type="spellStart"/>
      <w:r w:rsidRPr="00BB760F">
        <w:rPr>
          <w:sz w:val="26"/>
          <w:szCs w:val="26"/>
        </w:rPr>
        <w:t>Врања</w:t>
      </w:r>
      <w:proofErr w:type="spellEnd"/>
      <w:r w:rsidRPr="00BB760F">
        <w:rPr>
          <w:sz w:val="26"/>
          <w:szCs w:val="26"/>
        </w:rPr>
        <w:t xml:space="preserve"> </w:t>
      </w:r>
      <w:proofErr w:type="spellStart"/>
      <w:r w:rsidRPr="00BB760F">
        <w:rPr>
          <w:sz w:val="26"/>
          <w:szCs w:val="26"/>
        </w:rPr>
        <w:t>на</w:t>
      </w:r>
      <w:proofErr w:type="spellEnd"/>
      <w:r w:rsidRPr="00BB760F">
        <w:rPr>
          <w:sz w:val="26"/>
          <w:szCs w:val="26"/>
        </w:rPr>
        <w:t xml:space="preserve"> </w:t>
      </w:r>
      <w:proofErr w:type="spellStart"/>
      <w:r w:rsidRPr="00BB760F">
        <w:rPr>
          <w:sz w:val="26"/>
          <w:szCs w:val="26"/>
        </w:rPr>
        <w:t>седници</w:t>
      </w:r>
      <w:proofErr w:type="spellEnd"/>
      <w:r w:rsidRPr="00BB760F">
        <w:rPr>
          <w:sz w:val="26"/>
          <w:szCs w:val="26"/>
        </w:rPr>
        <w:t xml:space="preserve"> </w:t>
      </w:r>
      <w:proofErr w:type="spellStart"/>
      <w:r w:rsidRPr="00BB760F">
        <w:rPr>
          <w:sz w:val="26"/>
          <w:szCs w:val="26"/>
        </w:rPr>
        <w:t>одржаној</w:t>
      </w:r>
      <w:proofErr w:type="spellEnd"/>
      <w:r w:rsidRPr="00BB760F">
        <w:rPr>
          <w:sz w:val="26"/>
          <w:szCs w:val="26"/>
        </w:rPr>
        <w:t xml:space="preserve"> </w:t>
      </w:r>
      <w:r>
        <w:rPr>
          <w:sz w:val="26"/>
          <w:szCs w:val="26"/>
        </w:rPr>
        <w:t>30.07.2024</w:t>
      </w:r>
      <w:r w:rsidRPr="00BB760F">
        <w:rPr>
          <w:sz w:val="26"/>
          <w:szCs w:val="26"/>
        </w:rPr>
        <w:t xml:space="preserve">. </w:t>
      </w:r>
      <w:proofErr w:type="spellStart"/>
      <w:r w:rsidRPr="00BB760F">
        <w:rPr>
          <w:sz w:val="26"/>
          <w:szCs w:val="26"/>
        </w:rPr>
        <w:t>године</w:t>
      </w:r>
      <w:proofErr w:type="spellEnd"/>
      <w:r w:rsidRPr="00BB760F">
        <w:rPr>
          <w:sz w:val="26"/>
          <w:szCs w:val="26"/>
        </w:rPr>
        <w:t xml:space="preserve">, </w:t>
      </w:r>
      <w:proofErr w:type="spellStart"/>
      <w:r w:rsidRPr="00BB760F">
        <w:rPr>
          <w:sz w:val="26"/>
          <w:szCs w:val="26"/>
        </w:rPr>
        <w:t>разматра</w:t>
      </w:r>
      <w:r w:rsidR="00407743">
        <w:rPr>
          <w:sz w:val="26"/>
          <w:szCs w:val="26"/>
        </w:rPr>
        <w:t>л</w:t>
      </w:r>
      <w:r w:rsidRPr="00BB760F">
        <w:rPr>
          <w:sz w:val="26"/>
          <w:szCs w:val="26"/>
        </w:rPr>
        <w:t>о</w:t>
      </w:r>
      <w:proofErr w:type="spellEnd"/>
      <w:r w:rsidRPr="00BB760F">
        <w:rPr>
          <w:sz w:val="26"/>
          <w:szCs w:val="26"/>
        </w:rPr>
        <w:t xml:space="preserve"> </w:t>
      </w:r>
      <w:proofErr w:type="spellStart"/>
      <w:r w:rsidRPr="00BB760F">
        <w:rPr>
          <w:sz w:val="26"/>
          <w:szCs w:val="26"/>
        </w:rPr>
        <w:t>је</w:t>
      </w:r>
      <w:proofErr w:type="spellEnd"/>
      <w:r w:rsidRPr="00BB760F">
        <w:rPr>
          <w:sz w:val="26"/>
          <w:szCs w:val="26"/>
        </w:rPr>
        <w:t xml:space="preserve"> </w:t>
      </w:r>
      <w:r w:rsidRPr="00BB760F">
        <w:rPr>
          <w:sz w:val="26"/>
          <w:szCs w:val="26"/>
          <w:lang w:val="sr-Cyrl-CS"/>
        </w:rPr>
        <w:t>Извештај</w:t>
      </w:r>
      <w:r w:rsidRPr="00BB760F">
        <w:rPr>
          <w:sz w:val="26"/>
          <w:szCs w:val="26"/>
        </w:rPr>
        <w:t xml:space="preserve"> о </w:t>
      </w:r>
      <w:proofErr w:type="spellStart"/>
      <w:r w:rsidRPr="00BB760F">
        <w:rPr>
          <w:sz w:val="26"/>
          <w:szCs w:val="26"/>
        </w:rPr>
        <w:t>извршеном</w:t>
      </w:r>
      <w:proofErr w:type="spellEnd"/>
      <w:r w:rsidRPr="00BB760F">
        <w:rPr>
          <w:sz w:val="26"/>
          <w:szCs w:val="26"/>
        </w:rPr>
        <w:t xml:space="preserve"> </w:t>
      </w:r>
      <w:proofErr w:type="spellStart"/>
      <w:r w:rsidRPr="00BB760F">
        <w:rPr>
          <w:sz w:val="26"/>
          <w:szCs w:val="26"/>
        </w:rPr>
        <w:t>инспекцијском</w:t>
      </w:r>
      <w:proofErr w:type="spellEnd"/>
      <w:r w:rsidRPr="00BB760F">
        <w:rPr>
          <w:sz w:val="26"/>
          <w:szCs w:val="26"/>
        </w:rPr>
        <w:t xml:space="preserve"> </w:t>
      </w:r>
      <w:proofErr w:type="spellStart"/>
      <w:r w:rsidRPr="00BB760F">
        <w:rPr>
          <w:sz w:val="26"/>
          <w:szCs w:val="26"/>
        </w:rPr>
        <w:t>надзору</w:t>
      </w:r>
      <w:proofErr w:type="spellEnd"/>
      <w:r w:rsidRPr="00BB760F">
        <w:rPr>
          <w:sz w:val="26"/>
          <w:szCs w:val="26"/>
        </w:rPr>
        <w:t xml:space="preserve"> </w:t>
      </w:r>
      <w:proofErr w:type="spellStart"/>
      <w:r w:rsidRPr="00BB760F">
        <w:rPr>
          <w:sz w:val="26"/>
          <w:szCs w:val="26"/>
        </w:rPr>
        <w:t>Одељења</w:t>
      </w:r>
      <w:proofErr w:type="spellEnd"/>
      <w:r w:rsidRPr="00BB760F">
        <w:rPr>
          <w:sz w:val="26"/>
          <w:szCs w:val="26"/>
        </w:rPr>
        <w:t xml:space="preserve"> </w:t>
      </w:r>
      <w:proofErr w:type="spellStart"/>
      <w:r w:rsidRPr="00BB760F">
        <w:rPr>
          <w:sz w:val="26"/>
          <w:szCs w:val="26"/>
        </w:rPr>
        <w:t>за</w:t>
      </w:r>
      <w:proofErr w:type="spellEnd"/>
      <w:r w:rsidRPr="00BB760F">
        <w:rPr>
          <w:sz w:val="26"/>
          <w:szCs w:val="26"/>
        </w:rPr>
        <w:t xml:space="preserve"> </w:t>
      </w:r>
      <w:proofErr w:type="spellStart"/>
      <w:r w:rsidRPr="00BB760F">
        <w:rPr>
          <w:sz w:val="26"/>
          <w:szCs w:val="26"/>
        </w:rPr>
        <w:t>инспекцијске</w:t>
      </w:r>
      <w:proofErr w:type="spellEnd"/>
      <w:r w:rsidRPr="00BB760F">
        <w:rPr>
          <w:sz w:val="26"/>
          <w:szCs w:val="26"/>
        </w:rPr>
        <w:t xml:space="preserve"> </w:t>
      </w:r>
      <w:proofErr w:type="spellStart"/>
      <w:r w:rsidRPr="00BB760F">
        <w:rPr>
          <w:sz w:val="26"/>
          <w:szCs w:val="26"/>
        </w:rPr>
        <w:t>послове</w:t>
      </w:r>
      <w:proofErr w:type="spellEnd"/>
      <w:r w:rsidRPr="00BB760F">
        <w:rPr>
          <w:sz w:val="26"/>
          <w:szCs w:val="26"/>
        </w:rPr>
        <w:t xml:space="preserve"> – </w:t>
      </w:r>
      <w:proofErr w:type="spellStart"/>
      <w:r w:rsidRPr="00BB760F">
        <w:rPr>
          <w:sz w:val="26"/>
          <w:szCs w:val="26"/>
        </w:rPr>
        <w:t>Комунална</w:t>
      </w:r>
      <w:proofErr w:type="spellEnd"/>
      <w:r w:rsidRPr="00BB760F">
        <w:rPr>
          <w:sz w:val="26"/>
          <w:szCs w:val="26"/>
        </w:rPr>
        <w:t xml:space="preserve"> </w:t>
      </w:r>
      <w:proofErr w:type="spellStart"/>
      <w:r w:rsidRPr="00BB760F">
        <w:rPr>
          <w:sz w:val="26"/>
          <w:szCs w:val="26"/>
        </w:rPr>
        <w:t>инспекција</w:t>
      </w:r>
      <w:proofErr w:type="spellEnd"/>
      <w:r w:rsidRPr="00BB760F">
        <w:rPr>
          <w:sz w:val="26"/>
          <w:szCs w:val="26"/>
        </w:rPr>
        <w:t xml:space="preserve"> </w:t>
      </w:r>
      <w:proofErr w:type="spellStart"/>
      <w:r w:rsidRPr="00BB760F">
        <w:rPr>
          <w:sz w:val="26"/>
          <w:szCs w:val="26"/>
        </w:rPr>
        <w:t>број</w:t>
      </w:r>
      <w:proofErr w:type="spellEnd"/>
      <w:r w:rsidRPr="00BB760F">
        <w:rPr>
          <w:sz w:val="26"/>
          <w:szCs w:val="26"/>
        </w:rPr>
        <w:t xml:space="preserve">: </w:t>
      </w:r>
      <w:r>
        <w:rPr>
          <w:sz w:val="26"/>
          <w:szCs w:val="26"/>
        </w:rPr>
        <w:t>002076538 2024 08033 004 080 042 002</w:t>
      </w:r>
      <w:r w:rsidRPr="00BB760F">
        <w:rPr>
          <w:sz w:val="26"/>
          <w:szCs w:val="26"/>
        </w:rPr>
        <w:t xml:space="preserve"> </w:t>
      </w:r>
      <w:proofErr w:type="spellStart"/>
      <w:r w:rsidRPr="00BB760F">
        <w:rPr>
          <w:sz w:val="26"/>
          <w:szCs w:val="26"/>
        </w:rPr>
        <w:t>од</w:t>
      </w:r>
      <w:proofErr w:type="spellEnd"/>
      <w:r w:rsidRPr="00BB760F">
        <w:rPr>
          <w:sz w:val="26"/>
          <w:szCs w:val="26"/>
        </w:rPr>
        <w:t xml:space="preserve"> </w:t>
      </w:r>
      <w:r>
        <w:rPr>
          <w:sz w:val="26"/>
          <w:szCs w:val="26"/>
        </w:rPr>
        <w:t>12.07.2024</w:t>
      </w:r>
      <w:r w:rsidRPr="00BB760F">
        <w:rPr>
          <w:sz w:val="26"/>
          <w:szCs w:val="26"/>
        </w:rPr>
        <w:t xml:space="preserve">. </w:t>
      </w:r>
      <w:proofErr w:type="spellStart"/>
      <w:r w:rsidRPr="00BB760F">
        <w:rPr>
          <w:sz w:val="26"/>
          <w:szCs w:val="26"/>
        </w:rPr>
        <w:t>године</w:t>
      </w:r>
      <w:proofErr w:type="spellEnd"/>
      <w:r w:rsidRPr="00BB760F">
        <w:rPr>
          <w:sz w:val="26"/>
          <w:szCs w:val="26"/>
        </w:rPr>
        <w:t xml:space="preserve"> </w:t>
      </w:r>
      <w:proofErr w:type="gramStart"/>
      <w:r w:rsidRPr="00BB760F">
        <w:rPr>
          <w:sz w:val="26"/>
          <w:szCs w:val="26"/>
        </w:rPr>
        <w:t xml:space="preserve">и  </w:t>
      </w:r>
      <w:proofErr w:type="spellStart"/>
      <w:r w:rsidRPr="00BB760F">
        <w:rPr>
          <w:sz w:val="26"/>
          <w:szCs w:val="26"/>
        </w:rPr>
        <w:t>донео</w:t>
      </w:r>
      <w:proofErr w:type="spellEnd"/>
      <w:proofErr w:type="gramEnd"/>
      <w:r w:rsidRPr="00BB760F">
        <w:rPr>
          <w:sz w:val="26"/>
          <w:szCs w:val="26"/>
        </w:rPr>
        <w:t>:</w:t>
      </w:r>
    </w:p>
    <w:p w14:paraId="3CE32AFF" w14:textId="77777777" w:rsidR="0052198F" w:rsidRPr="00BB760F" w:rsidRDefault="0052198F" w:rsidP="0052198F">
      <w:pPr>
        <w:pStyle w:val="BodyText"/>
        <w:ind w:left="90" w:firstLine="618"/>
        <w:jc w:val="both"/>
        <w:rPr>
          <w:sz w:val="26"/>
          <w:szCs w:val="26"/>
        </w:rPr>
      </w:pPr>
    </w:p>
    <w:p w14:paraId="71F558FE" w14:textId="77777777" w:rsidR="0052198F" w:rsidRPr="00BB760F" w:rsidRDefault="0052198F" w:rsidP="0052198F">
      <w:pPr>
        <w:jc w:val="center"/>
        <w:rPr>
          <w:b/>
          <w:i/>
          <w:sz w:val="26"/>
          <w:szCs w:val="26"/>
          <w:lang w:val="sr-Cyrl-CS"/>
        </w:rPr>
      </w:pPr>
      <w:r w:rsidRPr="00BB760F">
        <w:rPr>
          <w:b/>
          <w:i/>
          <w:sz w:val="26"/>
          <w:szCs w:val="26"/>
          <w:lang w:val="sr-Cyrl-CS"/>
        </w:rPr>
        <w:t>З А К Љ У Ч А К</w:t>
      </w:r>
    </w:p>
    <w:p w14:paraId="6C63F8BD" w14:textId="77777777" w:rsidR="0052198F" w:rsidRPr="00BB760F" w:rsidRDefault="0052198F" w:rsidP="0052198F">
      <w:pPr>
        <w:jc w:val="center"/>
        <w:rPr>
          <w:b/>
          <w:i/>
          <w:sz w:val="26"/>
          <w:szCs w:val="26"/>
          <w:lang w:val="sr-Cyrl-CS"/>
        </w:rPr>
      </w:pPr>
    </w:p>
    <w:p w14:paraId="524A5D3A" w14:textId="77777777" w:rsidR="0052198F" w:rsidRPr="00BB760F" w:rsidRDefault="0052198F" w:rsidP="0052198F">
      <w:pPr>
        <w:pStyle w:val="ListParagraph"/>
        <w:ind w:left="0" w:firstLine="720"/>
        <w:jc w:val="both"/>
        <w:rPr>
          <w:rFonts w:ascii="Times New Roman" w:hAnsi="Times New Roman"/>
          <w:sz w:val="26"/>
          <w:szCs w:val="26"/>
        </w:rPr>
      </w:pPr>
      <w:r w:rsidRPr="00BB760F">
        <w:rPr>
          <w:rFonts w:ascii="Times New Roman" w:hAnsi="Times New Roman"/>
          <w:sz w:val="26"/>
          <w:szCs w:val="26"/>
        </w:rPr>
        <w:t xml:space="preserve"> П</w:t>
      </w:r>
      <w:r w:rsidRPr="00BB760F">
        <w:rPr>
          <w:rFonts w:ascii="Times New Roman" w:hAnsi="Times New Roman"/>
          <w:sz w:val="26"/>
          <w:szCs w:val="26"/>
          <w:lang w:val="sr-Cyrl-CS"/>
        </w:rPr>
        <w:t xml:space="preserve">рихвата се  </w:t>
      </w:r>
      <w:r w:rsidR="00407743">
        <w:rPr>
          <w:rFonts w:ascii="Times New Roman" w:hAnsi="Times New Roman"/>
          <w:sz w:val="26"/>
          <w:szCs w:val="26"/>
          <w:lang w:val="sr-Cyrl-CS"/>
        </w:rPr>
        <w:t>И</w:t>
      </w:r>
      <w:r w:rsidRPr="00BB760F">
        <w:rPr>
          <w:rFonts w:ascii="Times New Roman" w:hAnsi="Times New Roman"/>
          <w:sz w:val="26"/>
          <w:szCs w:val="26"/>
          <w:lang w:val="sr-Cyrl-CS"/>
        </w:rPr>
        <w:t>звештај</w:t>
      </w:r>
      <w:r w:rsidRPr="00BB760F">
        <w:rPr>
          <w:rFonts w:ascii="Times New Roman" w:hAnsi="Times New Roman"/>
          <w:sz w:val="26"/>
          <w:szCs w:val="26"/>
        </w:rPr>
        <w:t xml:space="preserve"> о </w:t>
      </w:r>
      <w:proofErr w:type="spellStart"/>
      <w:r w:rsidRPr="00BB760F">
        <w:rPr>
          <w:rFonts w:ascii="Times New Roman" w:hAnsi="Times New Roman"/>
          <w:sz w:val="26"/>
          <w:szCs w:val="26"/>
        </w:rPr>
        <w:t>извршеном</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инспекцијском</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надзору</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Одељења</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за</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инспекцијске</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послове</w:t>
      </w:r>
      <w:proofErr w:type="spellEnd"/>
      <w:r w:rsidRPr="00BB760F">
        <w:rPr>
          <w:rFonts w:ascii="Times New Roman" w:hAnsi="Times New Roman"/>
          <w:sz w:val="26"/>
          <w:szCs w:val="26"/>
        </w:rPr>
        <w:t xml:space="preserve"> – </w:t>
      </w:r>
      <w:proofErr w:type="spellStart"/>
      <w:r w:rsidRPr="00BB760F">
        <w:rPr>
          <w:rFonts w:ascii="Times New Roman" w:hAnsi="Times New Roman"/>
          <w:sz w:val="26"/>
          <w:szCs w:val="26"/>
        </w:rPr>
        <w:t>Комунална</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инспекција</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број</w:t>
      </w:r>
      <w:proofErr w:type="spellEnd"/>
      <w:r w:rsidRPr="00BB760F">
        <w:rPr>
          <w:rFonts w:ascii="Times New Roman" w:hAnsi="Times New Roman"/>
          <w:sz w:val="26"/>
          <w:szCs w:val="26"/>
        </w:rPr>
        <w:t xml:space="preserve">: </w:t>
      </w:r>
      <w:r>
        <w:rPr>
          <w:sz w:val="26"/>
          <w:szCs w:val="26"/>
        </w:rPr>
        <w:t>002076538 2024 08033 004 080 042 002</w:t>
      </w:r>
      <w:r w:rsidRPr="00BB760F">
        <w:rPr>
          <w:rFonts w:ascii="Times New Roman" w:hAnsi="Times New Roman"/>
          <w:sz w:val="26"/>
          <w:szCs w:val="26"/>
        </w:rPr>
        <w:t xml:space="preserve"> </w:t>
      </w:r>
      <w:proofErr w:type="spellStart"/>
      <w:r w:rsidRPr="00BB760F">
        <w:rPr>
          <w:rFonts w:ascii="Times New Roman" w:hAnsi="Times New Roman"/>
          <w:sz w:val="26"/>
          <w:szCs w:val="26"/>
        </w:rPr>
        <w:t>од</w:t>
      </w:r>
      <w:proofErr w:type="spellEnd"/>
      <w:r w:rsidRPr="00BB760F">
        <w:rPr>
          <w:rFonts w:ascii="Times New Roman" w:hAnsi="Times New Roman"/>
          <w:sz w:val="26"/>
          <w:szCs w:val="26"/>
        </w:rPr>
        <w:t xml:space="preserve"> </w:t>
      </w:r>
      <w:r>
        <w:rPr>
          <w:sz w:val="26"/>
          <w:szCs w:val="26"/>
        </w:rPr>
        <w:t>12.07.2024</w:t>
      </w:r>
      <w:r w:rsidRPr="00BB760F">
        <w:rPr>
          <w:rFonts w:ascii="Times New Roman" w:hAnsi="Times New Roman"/>
          <w:sz w:val="26"/>
          <w:szCs w:val="26"/>
        </w:rPr>
        <w:t xml:space="preserve"> </w:t>
      </w:r>
      <w:proofErr w:type="spellStart"/>
      <w:r w:rsidRPr="00BB760F">
        <w:rPr>
          <w:rFonts w:ascii="Times New Roman" w:hAnsi="Times New Roman"/>
          <w:sz w:val="26"/>
          <w:szCs w:val="26"/>
        </w:rPr>
        <w:t>године</w:t>
      </w:r>
      <w:proofErr w:type="spellEnd"/>
      <w:r w:rsidRPr="00BB760F">
        <w:rPr>
          <w:rFonts w:ascii="Times New Roman" w:hAnsi="Times New Roman"/>
          <w:sz w:val="26"/>
          <w:szCs w:val="26"/>
          <w:lang w:val="sr-Cyrl-CS"/>
        </w:rPr>
        <w:t xml:space="preserve"> и даје  сагласност ЈКП „Комрад“ Врање, да</w:t>
      </w:r>
      <w:r>
        <w:rPr>
          <w:rFonts w:ascii="Times New Roman" w:hAnsi="Times New Roman"/>
          <w:sz w:val="26"/>
          <w:szCs w:val="26"/>
          <w:lang w:val="sr-Cyrl-CS"/>
        </w:rPr>
        <w:t xml:space="preserve"> изврши  уређење  катастарске парцеле бр. 3974/4 КО Врање  кошењем траве и растиња</w:t>
      </w:r>
      <w:r w:rsidRPr="00BB760F">
        <w:rPr>
          <w:rFonts w:ascii="Times New Roman" w:hAnsi="Times New Roman"/>
          <w:sz w:val="26"/>
          <w:szCs w:val="26"/>
          <w:lang w:val="sr-Cyrl-CS"/>
        </w:rPr>
        <w:t xml:space="preserve"> </w:t>
      </w:r>
      <w:r>
        <w:rPr>
          <w:rFonts w:ascii="Times New Roman" w:hAnsi="Times New Roman"/>
          <w:sz w:val="26"/>
          <w:szCs w:val="26"/>
          <w:lang w:val="sr-Cyrl-CS"/>
        </w:rPr>
        <w:t>у Врању, у улици Моравске дивизије преко пута броја  32 на катастарској парцели бр. 3974/4 КО Врање.</w:t>
      </w:r>
    </w:p>
    <w:p w14:paraId="09E74993" w14:textId="77777777" w:rsidR="0052198F" w:rsidRPr="00BB760F" w:rsidRDefault="0052198F" w:rsidP="0052198F">
      <w:pPr>
        <w:jc w:val="both"/>
        <w:rPr>
          <w:b/>
          <w:sz w:val="26"/>
          <w:szCs w:val="26"/>
        </w:rPr>
      </w:pPr>
      <w:r w:rsidRPr="00BB760F">
        <w:rPr>
          <w:sz w:val="26"/>
          <w:szCs w:val="26"/>
          <w:lang w:val="sr-Cyrl-CS"/>
        </w:rPr>
        <w:tab/>
        <w:t>Закључак доставити: Одељењу за инспекцијске послове, ЈКП „Комрад“ Врање и Писарници града Врања.</w:t>
      </w:r>
    </w:p>
    <w:p w14:paraId="08FE352B" w14:textId="77777777" w:rsidR="0052198F" w:rsidRDefault="0052198F" w:rsidP="0052198F">
      <w:pPr>
        <w:rPr>
          <w:b/>
          <w:sz w:val="26"/>
          <w:szCs w:val="26"/>
        </w:rPr>
      </w:pPr>
    </w:p>
    <w:p w14:paraId="1B4A5EE8" w14:textId="77777777" w:rsidR="0052198F" w:rsidRPr="009A113E" w:rsidRDefault="0052198F" w:rsidP="0052198F"/>
    <w:p w14:paraId="0F27AB2C" w14:textId="77777777" w:rsidR="0052198F" w:rsidRDefault="0052198F" w:rsidP="0052198F">
      <w:pPr>
        <w:jc w:val="center"/>
        <w:rPr>
          <w:b/>
          <w:lang w:val="sr-Cyrl-CS"/>
        </w:rPr>
      </w:pPr>
      <w:r>
        <w:rPr>
          <w:b/>
          <w:lang w:val="sr-Cyrl-CS"/>
        </w:rPr>
        <w:t xml:space="preserve">                                                                                            Председник</w:t>
      </w:r>
    </w:p>
    <w:p w14:paraId="7FDE75FF" w14:textId="77777777" w:rsidR="00F914C1" w:rsidRPr="003C2241" w:rsidRDefault="0052198F" w:rsidP="00F914C1">
      <w:r>
        <w:rPr>
          <w:b/>
          <w:lang w:val="sr-Cyrl-CS"/>
        </w:rPr>
        <w:t xml:space="preserve">                                                                                                    др Слободан Миленковић</w:t>
      </w:r>
      <w:r w:rsidR="00F914C1" w:rsidRPr="00F914C1">
        <w:rPr>
          <w:b/>
          <w:lang w:val="sr-Cyrl-CS"/>
        </w:rPr>
        <w:t xml:space="preserve"> </w:t>
      </w:r>
      <w:r w:rsidR="00F914C1">
        <w:rPr>
          <w:b/>
          <w:lang w:val="sr-Cyrl-CS"/>
        </w:rPr>
        <w:t xml:space="preserve">с.р. </w:t>
      </w:r>
    </w:p>
    <w:p w14:paraId="1461AEA0" w14:textId="77777777" w:rsidR="00F914C1" w:rsidRDefault="00F914C1" w:rsidP="00F914C1"/>
    <w:p w14:paraId="0274F4B0" w14:textId="77777777" w:rsidR="00F914C1" w:rsidRDefault="00F914C1" w:rsidP="00F914C1">
      <w:proofErr w:type="spellStart"/>
      <w:r>
        <w:t>Тачност</w:t>
      </w:r>
      <w:proofErr w:type="spellEnd"/>
      <w:r>
        <w:t xml:space="preserve"> </w:t>
      </w:r>
      <w:proofErr w:type="spellStart"/>
      <w:r>
        <w:t>преписа</w:t>
      </w:r>
      <w:proofErr w:type="spellEnd"/>
      <w:r>
        <w:t xml:space="preserve"> </w:t>
      </w:r>
      <w:proofErr w:type="spellStart"/>
      <w:r>
        <w:t>оверава</w:t>
      </w:r>
      <w:proofErr w:type="spellEnd"/>
      <w:r>
        <w:t xml:space="preserve">                                                              </w:t>
      </w:r>
      <w:proofErr w:type="spellStart"/>
      <w:r>
        <w:t>Секретар</w:t>
      </w:r>
      <w:proofErr w:type="spellEnd"/>
      <w:r>
        <w:t xml:space="preserve"> </w:t>
      </w:r>
      <w:proofErr w:type="spellStart"/>
      <w:r>
        <w:t>Градског</w:t>
      </w:r>
      <w:proofErr w:type="spellEnd"/>
      <w:r>
        <w:t xml:space="preserve"> већа</w:t>
      </w:r>
    </w:p>
    <w:p w14:paraId="5BDBBF21" w14:textId="77777777" w:rsidR="0052198F" w:rsidRPr="00F914C1" w:rsidRDefault="00F914C1">
      <w:r>
        <w:t xml:space="preserve">                                                                                                            </w:t>
      </w:r>
      <w:proofErr w:type="spellStart"/>
      <w:r>
        <w:t>Јелена</w:t>
      </w:r>
      <w:proofErr w:type="spellEnd"/>
      <w:r>
        <w:t xml:space="preserve"> </w:t>
      </w:r>
      <w:proofErr w:type="spellStart"/>
      <w:r>
        <w:t>Пејкови</w:t>
      </w:r>
      <w:proofErr w:type="spellEnd"/>
    </w:p>
    <w:p w14:paraId="184041DD" w14:textId="77777777" w:rsidR="0052198F" w:rsidRDefault="0052198F"/>
    <w:p w14:paraId="742B82D7" w14:textId="77777777" w:rsidR="0052198F" w:rsidRDefault="0052198F" w:rsidP="0052198F">
      <w:pPr>
        <w:rPr>
          <w:b/>
        </w:rPr>
      </w:pPr>
      <w:r w:rsidRPr="00626370">
        <w:rPr>
          <w:b/>
          <w:noProof/>
          <w:lang w:eastAsia="en-US"/>
        </w:rPr>
        <w:lastRenderedPageBreak/>
        <w:drawing>
          <wp:inline distT="0" distB="0" distL="0" distR="0" wp14:anchorId="454208E3" wp14:editId="115BD01F">
            <wp:extent cx="571500" cy="790575"/>
            <wp:effectExtent l="19050" t="0" r="0" b="0"/>
            <wp:docPr id="2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44475DDA" w14:textId="77777777" w:rsidR="0052198F" w:rsidRDefault="0052198F" w:rsidP="0052198F">
      <w:pPr>
        <w:rPr>
          <w:b/>
        </w:rPr>
      </w:pPr>
    </w:p>
    <w:p w14:paraId="00E855D5" w14:textId="77777777" w:rsidR="0052198F" w:rsidRDefault="0052198F" w:rsidP="0052198F">
      <w:pPr>
        <w:ind w:firstLine="720"/>
        <w:jc w:val="both"/>
        <w:rPr>
          <w:sz w:val="26"/>
          <w:szCs w:val="26"/>
          <w:lang w:val="sr-Cyrl-CS"/>
        </w:rPr>
      </w:pPr>
    </w:p>
    <w:p w14:paraId="6C31737D" w14:textId="77777777" w:rsidR="0052198F" w:rsidRPr="009D6158" w:rsidRDefault="0052198F" w:rsidP="0052198F">
      <w:pPr>
        <w:rPr>
          <w:b/>
          <w:sz w:val="26"/>
          <w:szCs w:val="26"/>
          <w:lang w:val="sr-Cyrl-CS"/>
        </w:rPr>
      </w:pPr>
      <w:r w:rsidRPr="009D6158">
        <w:rPr>
          <w:b/>
          <w:sz w:val="26"/>
          <w:szCs w:val="26"/>
          <w:lang w:val="sr-Cyrl-CS"/>
        </w:rPr>
        <w:t>Република Србија</w:t>
      </w:r>
    </w:p>
    <w:p w14:paraId="40287B92" w14:textId="77777777" w:rsidR="0052198F" w:rsidRPr="009D6158" w:rsidRDefault="0052198F" w:rsidP="0052198F">
      <w:pPr>
        <w:rPr>
          <w:b/>
          <w:sz w:val="26"/>
          <w:szCs w:val="26"/>
          <w:lang w:val="sr-Cyrl-CS"/>
        </w:rPr>
      </w:pPr>
      <w:r w:rsidRPr="009D6158">
        <w:rPr>
          <w:b/>
          <w:sz w:val="26"/>
          <w:szCs w:val="26"/>
          <w:lang w:val="sr-Cyrl-CS"/>
        </w:rPr>
        <w:t>ГРАД ВРАЊЕ</w:t>
      </w:r>
    </w:p>
    <w:p w14:paraId="6C196A7A" w14:textId="77777777" w:rsidR="0052198F" w:rsidRPr="009D6158" w:rsidRDefault="0052198F" w:rsidP="0052198F">
      <w:pPr>
        <w:rPr>
          <w:b/>
          <w:sz w:val="26"/>
          <w:szCs w:val="26"/>
          <w:lang w:val="sr-Cyrl-CS"/>
        </w:rPr>
      </w:pPr>
      <w:r w:rsidRPr="009D6158">
        <w:rPr>
          <w:b/>
          <w:sz w:val="26"/>
          <w:szCs w:val="26"/>
          <w:lang w:val="sr-Cyrl-CS"/>
        </w:rPr>
        <w:t xml:space="preserve">ГРАДСКО ВЕЋЕ </w:t>
      </w:r>
    </w:p>
    <w:p w14:paraId="2616AD61" w14:textId="48228E08" w:rsidR="0052198F" w:rsidRDefault="0052198F" w:rsidP="0052198F">
      <w:pPr>
        <w:rPr>
          <w:sz w:val="26"/>
          <w:szCs w:val="26"/>
        </w:rPr>
      </w:pPr>
      <w:r w:rsidRPr="009D6158">
        <w:rPr>
          <w:sz w:val="26"/>
          <w:szCs w:val="26"/>
          <w:lang w:val="sr-Cyrl-CS"/>
        </w:rPr>
        <w:t xml:space="preserve">Број: </w:t>
      </w:r>
      <w:r>
        <w:rPr>
          <w:sz w:val="26"/>
          <w:szCs w:val="26"/>
        </w:rPr>
        <w:t xml:space="preserve">002278362/13    2024 </w:t>
      </w:r>
    </w:p>
    <w:p w14:paraId="4F061ACF" w14:textId="77777777" w:rsidR="0052198F" w:rsidRPr="009D6158" w:rsidRDefault="0052198F" w:rsidP="0052198F">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383F565C" w14:textId="77777777" w:rsidR="0052198F" w:rsidRPr="009D6158" w:rsidRDefault="0052198F" w:rsidP="0052198F">
      <w:pPr>
        <w:rPr>
          <w:b/>
          <w:sz w:val="26"/>
          <w:szCs w:val="26"/>
        </w:rPr>
      </w:pPr>
      <w:r w:rsidRPr="009D6158">
        <w:rPr>
          <w:b/>
          <w:sz w:val="26"/>
          <w:szCs w:val="26"/>
        </w:rPr>
        <w:t>В р а њ е</w:t>
      </w:r>
    </w:p>
    <w:p w14:paraId="70E0D51F" w14:textId="77777777" w:rsidR="0052198F" w:rsidRDefault="0052198F" w:rsidP="0052198F">
      <w:pPr>
        <w:jc w:val="both"/>
        <w:rPr>
          <w:sz w:val="26"/>
          <w:szCs w:val="26"/>
          <w:lang w:val="sr-Cyrl-CS"/>
        </w:rPr>
      </w:pPr>
    </w:p>
    <w:p w14:paraId="7C5CEDF6" w14:textId="77777777" w:rsidR="0052198F" w:rsidRPr="00BB760F" w:rsidRDefault="0052198F" w:rsidP="0052198F">
      <w:pPr>
        <w:ind w:firstLine="720"/>
        <w:jc w:val="both"/>
        <w:rPr>
          <w:sz w:val="26"/>
          <w:szCs w:val="26"/>
        </w:rPr>
      </w:pPr>
      <w:r w:rsidRPr="00BB760F">
        <w:rPr>
          <w:sz w:val="26"/>
          <w:szCs w:val="26"/>
          <w:lang w:val="sr-Cyrl-CS"/>
        </w:rPr>
        <w:t xml:space="preserve">На основу члана  38. став 7  Одлуке  о начину обављања комуналних делатности одржавања чистоће на површинама јавне намене, управљања комуналним отпадом и одржавање јавних зелених површина  и опште уређење  града Врања (Службени гласник града Врања бр.15/22) </w:t>
      </w:r>
      <w:r w:rsidRPr="00BB760F">
        <w:rPr>
          <w:sz w:val="26"/>
          <w:szCs w:val="26"/>
        </w:rPr>
        <w:t xml:space="preserve">и </w:t>
      </w:r>
      <w:proofErr w:type="spellStart"/>
      <w:r w:rsidRPr="00BB760F">
        <w:rPr>
          <w:sz w:val="26"/>
          <w:szCs w:val="26"/>
        </w:rPr>
        <w:t>члана</w:t>
      </w:r>
      <w:proofErr w:type="spellEnd"/>
      <w:r w:rsidRPr="00BB760F">
        <w:rPr>
          <w:sz w:val="26"/>
          <w:szCs w:val="26"/>
        </w:rPr>
        <w:t xml:space="preserve"> </w:t>
      </w:r>
      <w:r w:rsidRPr="009D6158">
        <w:rPr>
          <w:sz w:val="26"/>
          <w:szCs w:val="26"/>
        </w:rPr>
        <w:t xml:space="preserve">61. </w:t>
      </w:r>
      <w:r w:rsidRPr="009D6158">
        <w:rPr>
          <w:sz w:val="26"/>
          <w:szCs w:val="26"/>
          <w:lang w:val="sr-Cyrl-CS"/>
        </w:rPr>
        <w:t>Пословника Градског већа града Врања („Сл. гласник града Врања, број: 5/2024),</w:t>
      </w:r>
      <w:r w:rsidRPr="00BB760F">
        <w:rPr>
          <w:sz w:val="26"/>
          <w:szCs w:val="26"/>
        </w:rPr>
        <w:t xml:space="preserve">  </w:t>
      </w:r>
      <w:proofErr w:type="spellStart"/>
      <w:r>
        <w:rPr>
          <w:sz w:val="26"/>
          <w:szCs w:val="26"/>
        </w:rPr>
        <w:t>Градско</w:t>
      </w:r>
      <w:proofErr w:type="spellEnd"/>
      <w:r>
        <w:rPr>
          <w:sz w:val="26"/>
          <w:szCs w:val="26"/>
        </w:rPr>
        <w:t xml:space="preserve"> </w:t>
      </w:r>
      <w:proofErr w:type="spellStart"/>
      <w:r>
        <w:rPr>
          <w:sz w:val="26"/>
          <w:szCs w:val="26"/>
        </w:rPr>
        <w:t>веће</w:t>
      </w:r>
      <w:proofErr w:type="spellEnd"/>
      <w:r>
        <w:rPr>
          <w:sz w:val="26"/>
          <w:szCs w:val="26"/>
        </w:rPr>
        <w:t xml:space="preserve"> </w:t>
      </w:r>
      <w:proofErr w:type="spellStart"/>
      <w:r w:rsidRPr="00BB760F">
        <w:rPr>
          <w:sz w:val="26"/>
          <w:szCs w:val="26"/>
        </w:rPr>
        <w:t>града</w:t>
      </w:r>
      <w:proofErr w:type="spellEnd"/>
      <w:r w:rsidRPr="00BB760F">
        <w:rPr>
          <w:sz w:val="26"/>
          <w:szCs w:val="26"/>
        </w:rPr>
        <w:t xml:space="preserve"> </w:t>
      </w:r>
      <w:proofErr w:type="spellStart"/>
      <w:r w:rsidRPr="00BB760F">
        <w:rPr>
          <w:sz w:val="26"/>
          <w:szCs w:val="26"/>
        </w:rPr>
        <w:t>Врања</w:t>
      </w:r>
      <w:proofErr w:type="spellEnd"/>
      <w:r w:rsidRPr="00BB760F">
        <w:rPr>
          <w:sz w:val="26"/>
          <w:szCs w:val="26"/>
        </w:rPr>
        <w:t xml:space="preserve"> </w:t>
      </w:r>
      <w:proofErr w:type="spellStart"/>
      <w:r w:rsidRPr="00BB760F">
        <w:rPr>
          <w:sz w:val="26"/>
          <w:szCs w:val="26"/>
        </w:rPr>
        <w:t>на</w:t>
      </w:r>
      <w:proofErr w:type="spellEnd"/>
      <w:r w:rsidRPr="00BB760F">
        <w:rPr>
          <w:sz w:val="26"/>
          <w:szCs w:val="26"/>
        </w:rPr>
        <w:t xml:space="preserve"> </w:t>
      </w:r>
      <w:proofErr w:type="spellStart"/>
      <w:r w:rsidRPr="00BB760F">
        <w:rPr>
          <w:sz w:val="26"/>
          <w:szCs w:val="26"/>
        </w:rPr>
        <w:t>седници</w:t>
      </w:r>
      <w:proofErr w:type="spellEnd"/>
      <w:r w:rsidRPr="00BB760F">
        <w:rPr>
          <w:sz w:val="26"/>
          <w:szCs w:val="26"/>
        </w:rPr>
        <w:t xml:space="preserve"> </w:t>
      </w:r>
      <w:proofErr w:type="spellStart"/>
      <w:r w:rsidRPr="00BB760F">
        <w:rPr>
          <w:sz w:val="26"/>
          <w:szCs w:val="26"/>
        </w:rPr>
        <w:t>одржаној</w:t>
      </w:r>
      <w:proofErr w:type="spellEnd"/>
      <w:r w:rsidRPr="00BB760F">
        <w:rPr>
          <w:sz w:val="26"/>
          <w:szCs w:val="26"/>
        </w:rPr>
        <w:t xml:space="preserve"> </w:t>
      </w:r>
      <w:r>
        <w:rPr>
          <w:sz w:val="26"/>
          <w:szCs w:val="26"/>
        </w:rPr>
        <w:t>30.07.2024</w:t>
      </w:r>
      <w:r w:rsidRPr="00BB760F">
        <w:rPr>
          <w:sz w:val="26"/>
          <w:szCs w:val="26"/>
        </w:rPr>
        <w:t xml:space="preserve">. </w:t>
      </w:r>
      <w:proofErr w:type="spellStart"/>
      <w:r w:rsidRPr="00BB760F">
        <w:rPr>
          <w:sz w:val="26"/>
          <w:szCs w:val="26"/>
        </w:rPr>
        <w:t>године</w:t>
      </w:r>
      <w:proofErr w:type="spellEnd"/>
      <w:r w:rsidRPr="00BB760F">
        <w:rPr>
          <w:sz w:val="26"/>
          <w:szCs w:val="26"/>
        </w:rPr>
        <w:t xml:space="preserve">, </w:t>
      </w:r>
      <w:proofErr w:type="spellStart"/>
      <w:r w:rsidRPr="00BB760F">
        <w:rPr>
          <w:sz w:val="26"/>
          <w:szCs w:val="26"/>
        </w:rPr>
        <w:t>разматра</w:t>
      </w:r>
      <w:r w:rsidR="00F914C1">
        <w:rPr>
          <w:sz w:val="26"/>
          <w:szCs w:val="26"/>
        </w:rPr>
        <w:t>л</w:t>
      </w:r>
      <w:r w:rsidRPr="00BB760F">
        <w:rPr>
          <w:sz w:val="26"/>
          <w:szCs w:val="26"/>
        </w:rPr>
        <w:t>о</w:t>
      </w:r>
      <w:proofErr w:type="spellEnd"/>
      <w:r w:rsidRPr="00BB760F">
        <w:rPr>
          <w:sz w:val="26"/>
          <w:szCs w:val="26"/>
        </w:rPr>
        <w:t xml:space="preserve"> </w:t>
      </w:r>
      <w:proofErr w:type="spellStart"/>
      <w:r w:rsidRPr="00BB760F">
        <w:rPr>
          <w:sz w:val="26"/>
          <w:szCs w:val="26"/>
        </w:rPr>
        <w:t>је</w:t>
      </w:r>
      <w:proofErr w:type="spellEnd"/>
      <w:r w:rsidRPr="00BB760F">
        <w:rPr>
          <w:sz w:val="26"/>
          <w:szCs w:val="26"/>
        </w:rPr>
        <w:t xml:space="preserve"> </w:t>
      </w:r>
      <w:r w:rsidRPr="00BB760F">
        <w:rPr>
          <w:sz w:val="26"/>
          <w:szCs w:val="26"/>
          <w:lang w:val="sr-Cyrl-CS"/>
        </w:rPr>
        <w:t>Извештај</w:t>
      </w:r>
      <w:r w:rsidRPr="00BB760F">
        <w:rPr>
          <w:sz w:val="26"/>
          <w:szCs w:val="26"/>
        </w:rPr>
        <w:t xml:space="preserve"> о </w:t>
      </w:r>
      <w:proofErr w:type="spellStart"/>
      <w:r w:rsidRPr="00BB760F">
        <w:rPr>
          <w:sz w:val="26"/>
          <w:szCs w:val="26"/>
        </w:rPr>
        <w:t>извршеном</w:t>
      </w:r>
      <w:proofErr w:type="spellEnd"/>
      <w:r w:rsidRPr="00BB760F">
        <w:rPr>
          <w:sz w:val="26"/>
          <w:szCs w:val="26"/>
        </w:rPr>
        <w:t xml:space="preserve"> </w:t>
      </w:r>
      <w:proofErr w:type="spellStart"/>
      <w:r w:rsidRPr="00BB760F">
        <w:rPr>
          <w:sz w:val="26"/>
          <w:szCs w:val="26"/>
        </w:rPr>
        <w:t>инспекцијском</w:t>
      </w:r>
      <w:proofErr w:type="spellEnd"/>
      <w:r w:rsidRPr="00BB760F">
        <w:rPr>
          <w:sz w:val="26"/>
          <w:szCs w:val="26"/>
        </w:rPr>
        <w:t xml:space="preserve"> </w:t>
      </w:r>
      <w:proofErr w:type="spellStart"/>
      <w:r w:rsidRPr="00BB760F">
        <w:rPr>
          <w:sz w:val="26"/>
          <w:szCs w:val="26"/>
        </w:rPr>
        <w:t>надзору</w:t>
      </w:r>
      <w:proofErr w:type="spellEnd"/>
      <w:r w:rsidRPr="00BB760F">
        <w:rPr>
          <w:sz w:val="26"/>
          <w:szCs w:val="26"/>
        </w:rPr>
        <w:t xml:space="preserve"> </w:t>
      </w:r>
      <w:proofErr w:type="spellStart"/>
      <w:r w:rsidRPr="00BB760F">
        <w:rPr>
          <w:sz w:val="26"/>
          <w:szCs w:val="26"/>
        </w:rPr>
        <w:t>Одељења</w:t>
      </w:r>
      <w:proofErr w:type="spellEnd"/>
      <w:r w:rsidRPr="00BB760F">
        <w:rPr>
          <w:sz w:val="26"/>
          <w:szCs w:val="26"/>
        </w:rPr>
        <w:t xml:space="preserve"> </w:t>
      </w:r>
      <w:proofErr w:type="spellStart"/>
      <w:r w:rsidRPr="00BB760F">
        <w:rPr>
          <w:sz w:val="26"/>
          <w:szCs w:val="26"/>
        </w:rPr>
        <w:t>за</w:t>
      </w:r>
      <w:proofErr w:type="spellEnd"/>
      <w:r w:rsidRPr="00BB760F">
        <w:rPr>
          <w:sz w:val="26"/>
          <w:szCs w:val="26"/>
        </w:rPr>
        <w:t xml:space="preserve"> </w:t>
      </w:r>
      <w:proofErr w:type="spellStart"/>
      <w:r w:rsidRPr="00BB760F">
        <w:rPr>
          <w:sz w:val="26"/>
          <w:szCs w:val="26"/>
        </w:rPr>
        <w:t>инспекцијске</w:t>
      </w:r>
      <w:proofErr w:type="spellEnd"/>
      <w:r w:rsidRPr="00BB760F">
        <w:rPr>
          <w:sz w:val="26"/>
          <w:szCs w:val="26"/>
        </w:rPr>
        <w:t xml:space="preserve"> </w:t>
      </w:r>
      <w:proofErr w:type="spellStart"/>
      <w:r w:rsidRPr="00BB760F">
        <w:rPr>
          <w:sz w:val="26"/>
          <w:szCs w:val="26"/>
        </w:rPr>
        <w:t>послове</w:t>
      </w:r>
      <w:proofErr w:type="spellEnd"/>
      <w:r w:rsidRPr="00BB760F">
        <w:rPr>
          <w:sz w:val="26"/>
          <w:szCs w:val="26"/>
        </w:rPr>
        <w:t xml:space="preserve"> – </w:t>
      </w:r>
      <w:proofErr w:type="spellStart"/>
      <w:r w:rsidRPr="00BB760F">
        <w:rPr>
          <w:sz w:val="26"/>
          <w:szCs w:val="26"/>
        </w:rPr>
        <w:t>Комунална</w:t>
      </w:r>
      <w:proofErr w:type="spellEnd"/>
      <w:r w:rsidRPr="00BB760F">
        <w:rPr>
          <w:sz w:val="26"/>
          <w:szCs w:val="26"/>
        </w:rPr>
        <w:t xml:space="preserve"> </w:t>
      </w:r>
      <w:proofErr w:type="spellStart"/>
      <w:r w:rsidRPr="00BB760F">
        <w:rPr>
          <w:sz w:val="26"/>
          <w:szCs w:val="26"/>
        </w:rPr>
        <w:t>инспекција</w:t>
      </w:r>
      <w:proofErr w:type="spellEnd"/>
      <w:r w:rsidRPr="00BB760F">
        <w:rPr>
          <w:sz w:val="26"/>
          <w:szCs w:val="26"/>
        </w:rPr>
        <w:t xml:space="preserve"> </w:t>
      </w:r>
      <w:proofErr w:type="spellStart"/>
      <w:r w:rsidRPr="00BB760F">
        <w:rPr>
          <w:sz w:val="26"/>
          <w:szCs w:val="26"/>
        </w:rPr>
        <w:t>број</w:t>
      </w:r>
      <w:proofErr w:type="spellEnd"/>
      <w:r w:rsidRPr="00BB760F">
        <w:rPr>
          <w:sz w:val="26"/>
          <w:szCs w:val="26"/>
        </w:rPr>
        <w:t xml:space="preserve">: </w:t>
      </w:r>
      <w:r>
        <w:rPr>
          <w:sz w:val="26"/>
          <w:szCs w:val="26"/>
        </w:rPr>
        <w:t>00</w:t>
      </w:r>
      <w:r w:rsidR="00642233">
        <w:rPr>
          <w:sz w:val="26"/>
          <w:szCs w:val="26"/>
        </w:rPr>
        <w:t>1902792</w:t>
      </w:r>
      <w:r>
        <w:rPr>
          <w:sz w:val="26"/>
          <w:szCs w:val="26"/>
        </w:rPr>
        <w:t xml:space="preserve"> 2024 08033 004 080 </w:t>
      </w:r>
      <w:r w:rsidR="00642233">
        <w:rPr>
          <w:sz w:val="26"/>
          <w:szCs w:val="26"/>
        </w:rPr>
        <w:t>352</w:t>
      </w:r>
      <w:r>
        <w:rPr>
          <w:sz w:val="26"/>
          <w:szCs w:val="26"/>
        </w:rPr>
        <w:t xml:space="preserve"> </w:t>
      </w:r>
      <w:r w:rsidR="00642233">
        <w:rPr>
          <w:sz w:val="26"/>
          <w:szCs w:val="26"/>
        </w:rPr>
        <w:t>389</w:t>
      </w:r>
      <w:r w:rsidRPr="00BB760F">
        <w:rPr>
          <w:sz w:val="26"/>
          <w:szCs w:val="26"/>
        </w:rPr>
        <w:t xml:space="preserve"> </w:t>
      </w:r>
      <w:proofErr w:type="spellStart"/>
      <w:r w:rsidRPr="00BB760F">
        <w:rPr>
          <w:sz w:val="26"/>
          <w:szCs w:val="26"/>
        </w:rPr>
        <w:t>од</w:t>
      </w:r>
      <w:proofErr w:type="spellEnd"/>
      <w:r w:rsidRPr="00BB760F">
        <w:rPr>
          <w:sz w:val="26"/>
          <w:szCs w:val="26"/>
        </w:rPr>
        <w:t xml:space="preserve"> </w:t>
      </w:r>
      <w:r w:rsidR="00642233">
        <w:rPr>
          <w:sz w:val="26"/>
          <w:szCs w:val="26"/>
        </w:rPr>
        <w:t>17.06</w:t>
      </w:r>
      <w:r>
        <w:rPr>
          <w:sz w:val="26"/>
          <w:szCs w:val="26"/>
        </w:rPr>
        <w:t>.2024</w:t>
      </w:r>
      <w:r w:rsidRPr="00BB760F">
        <w:rPr>
          <w:sz w:val="26"/>
          <w:szCs w:val="26"/>
        </w:rPr>
        <w:t xml:space="preserve">. </w:t>
      </w:r>
      <w:proofErr w:type="spellStart"/>
      <w:r w:rsidRPr="00BB760F">
        <w:rPr>
          <w:sz w:val="26"/>
          <w:szCs w:val="26"/>
        </w:rPr>
        <w:t>године</w:t>
      </w:r>
      <w:proofErr w:type="spellEnd"/>
      <w:r w:rsidRPr="00BB760F">
        <w:rPr>
          <w:sz w:val="26"/>
          <w:szCs w:val="26"/>
        </w:rPr>
        <w:t xml:space="preserve"> </w:t>
      </w:r>
      <w:proofErr w:type="gramStart"/>
      <w:r w:rsidRPr="00BB760F">
        <w:rPr>
          <w:sz w:val="26"/>
          <w:szCs w:val="26"/>
        </w:rPr>
        <w:t xml:space="preserve">и  </w:t>
      </w:r>
      <w:proofErr w:type="spellStart"/>
      <w:r w:rsidRPr="00BB760F">
        <w:rPr>
          <w:sz w:val="26"/>
          <w:szCs w:val="26"/>
        </w:rPr>
        <w:t>донео</w:t>
      </w:r>
      <w:proofErr w:type="spellEnd"/>
      <w:proofErr w:type="gramEnd"/>
      <w:r w:rsidRPr="00BB760F">
        <w:rPr>
          <w:sz w:val="26"/>
          <w:szCs w:val="26"/>
        </w:rPr>
        <w:t>:</w:t>
      </w:r>
    </w:p>
    <w:p w14:paraId="1421DF32" w14:textId="77777777" w:rsidR="0052198F" w:rsidRPr="00BB760F" w:rsidRDefault="0052198F" w:rsidP="0052198F">
      <w:pPr>
        <w:pStyle w:val="BodyText"/>
        <w:ind w:left="90" w:firstLine="618"/>
        <w:jc w:val="both"/>
        <w:rPr>
          <w:sz w:val="26"/>
          <w:szCs w:val="26"/>
        </w:rPr>
      </w:pPr>
    </w:p>
    <w:p w14:paraId="727C3922" w14:textId="77777777" w:rsidR="0052198F" w:rsidRPr="00BB760F" w:rsidRDefault="0052198F" w:rsidP="0052198F">
      <w:pPr>
        <w:jc w:val="center"/>
        <w:rPr>
          <w:b/>
          <w:i/>
          <w:sz w:val="26"/>
          <w:szCs w:val="26"/>
          <w:lang w:val="sr-Cyrl-CS"/>
        </w:rPr>
      </w:pPr>
      <w:r w:rsidRPr="00BB760F">
        <w:rPr>
          <w:b/>
          <w:i/>
          <w:sz w:val="26"/>
          <w:szCs w:val="26"/>
          <w:lang w:val="sr-Cyrl-CS"/>
        </w:rPr>
        <w:t>З А К Љ У Ч А К</w:t>
      </w:r>
    </w:p>
    <w:p w14:paraId="22A8C17E" w14:textId="77777777" w:rsidR="0052198F" w:rsidRPr="00BB760F" w:rsidRDefault="0052198F" w:rsidP="0052198F">
      <w:pPr>
        <w:jc w:val="center"/>
        <w:rPr>
          <w:b/>
          <w:i/>
          <w:sz w:val="26"/>
          <w:szCs w:val="26"/>
          <w:lang w:val="sr-Cyrl-CS"/>
        </w:rPr>
      </w:pPr>
    </w:p>
    <w:p w14:paraId="3F13C73B" w14:textId="77777777" w:rsidR="00642233" w:rsidRPr="00BB760F" w:rsidRDefault="0052198F" w:rsidP="00642233">
      <w:pPr>
        <w:pStyle w:val="ListParagraph"/>
        <w:ind w:left="0" w:firstLine="720"/>
        <w:jc w:val="both"/>
        <w:rPr>
          <w:rFonts w:ascii="Times New Roman" w:hAnsi="Times New Roman"/>
          <w:sz w:val="26"/>
          <w:szCs w:val="26"/>
        </w:rPr>
      </w:pPr>
      <w:r w:rsidRPr="00BB760F">
        <w:rPr>
          <w:rFonts w:ascii="Times New Roman" w:hAnsi="Times New Roman"/>
          <w:sz w:val="26"/>
          <w:szCs w:val="26"/>
        </w:rPr>
        <w:t xml:space="preserve"> П</w:t>
      </w:r>
      <w:r w:rsidRPr="00BB760F">
        <w:rPr>
          <w:rFonts w:ascii="Times New Roman" w:hAnsi="Times New Roman"/>
          <w:sz w:val="26"/>
          <w:szCs w:val="26"/>
          <w:lang w:val="sr-Cyrl-CS"/>
        </w:rPr>
        <w:t xml:space="preserve">рихвата </w:t>
      </w:r>
      <w:proofErr w:type="gramStart"/>
      <w:r w:rsidRPr="00BB760F">
        <w:rPr>
          <w:rFonts w:ascii="Times New Roman" w:hAnsi="Times New Roman"/>
          <w:sz w:val="26"/>
          <w:szCs w:val="26"/>
          <w:lang w:val="sr-Cyrl-CS"/>
        </w:rPr>
        <w:t xml:space="preserve">се  </w:t>
      </w:r>
      <w:r w:rsidR="00F914C1">
        <w:rPr>
          <w:rFonts w:ascii="Times New Roman" w:hAnsi="Times New Roman"/>
          <w:sz w:val="26"/>
          <w:szCs w:val="26"/>
          <w:lang w:val="sr-Cyrl-CS"/>
        </w:rPr>
        <w:t>И</w:t>
      </w:r>
      <w:r w:rsidRPr="00BB760F">
        <w:rPr>
          <w:rFonts w:ascii="Times New Roman" w:hAnsi="Times New Roman"/>
          <w:sz w:val="26"/>
          <w:szCs w:val="26"/>
          <w:lang w:val="sr-Cyrl-CS"/>
        </w:rPr>
        <w:t>звештај</w:t>
      </w:r>
      <w:proofErr w:type="gramEnd"/>
      <w:r w:rsidRPr="00BB760F">
        <w:rPr>
          <w:rFonts w:ascii="Times New Roman" w:hAnsi="Times New Roman"/>
          <w:sz w:val="26"/>
          <w:szCs w:val="26"/>
        </w:rPr>
        <w:t xml:space="preserve"> о </w:t>
      </w:r>
      <w:proofErr w:type="spellStart"/>
      <w:r w:rsidRPr="00BB760F">
        <w:rPr>
          <w:rFonts w:ascii="Times New Roman" w:hAnsi="Times New Roman"/>
          <w:sz w:val="26"/>
          <w:szCs w:val="26"/>
        </w:rPr>
        <w:t>извршеном</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инспекцијском</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надзору</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Одељења</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за</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инспекцијске</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послове</w:t>
      </w:r>
      <w:proofErr w:type="spellEnd"/>
      <w:r w:rsidRPr="00BB760F">
        <w:rPr>
          <w:rFonts w:ascii="Times New Roman" w:hAnsi="Times New Roman"/>
          <w:sz w:val="26"/>
          <w:szCs w:val="26"/>
        </w:rPr>
        <w:t xml:space="preserve"> – </w:t>
      </w:r>
      <w:proofErr w:type="spellStart"/>
      <w:r w:rsidRPr="00BB760F">
        <w:rPr>
          <w:rFonts w:ascii="Times New Roman" w:hAnsi="Times New Roman"/>
          <w:sz w:val="26"/>
          <w:szCs w:val="26"/>
        </w:rPr>
        <w:t>Комунална</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инспекција</w:t>
      </w:r>
      <w:proofErr w:type="spellEnd"/>
      <w:r w:rsidRPr="00BB760F">
        <w:rPr>
          <w:rFonts w:ascii="Times New Roman" w:hAnsi="Times New Roman"/>
          <w:sz w:val="26"/>
          <w:szCs w:val="26"/>
        </w:rPr>
        <w:t xml:space="preserve"> </w:t>
      </w:r>
      <w:proofErr w:type="spellStart"/>
      <w:r w:rsidRPr="00BB760F">
        <w:rPr>
          <w:rFonts w:ascii="Times New Roman" w:hAnsi="Times New Roman"/>
          <w:sz w:val="26"/>
          <w:szCs w:val="26"/>
        </w:rPr>
        <w:t>број</w:t>
      </w:r>
      <w:proofErr w:type="spellEnd"/>
      <w:r w:rsidRPr="00BB760F">
        <w:rPr>
          <w:rFonts w:ascii="Times New Roman" w:hAnsi="Times New Roman"/>
          <w:sz w:val="26"/>
          <w:szCs w:val="26"/>
        </w:rPr>
        <w:t xml:space="preserve">: </w:t>
      </w:r>
      <w:r w:rsidR="00642233">
        <w:rPr>
          <w:sz w:val="26"/>
          <w:szCs w:val="26"/>
        </w:rPr>
        <w:t>001902792 2024 08033 004 080 352 389</w:t>
      </w:r>
      <w:r w:rsidR="00642233" w:rsidRPr="00BB760F">
        <w:rPr>
          <w:rFonts w:ascii="Times New Roman" w:hAnsi="Times New Roman"/>
          <w:sz w:val="26"/>
          <w:szCs w:val="26"/>
        </w:rPr>
        <w:t xml:space="preserve"> </w:t>
      </w:r>
      <w:proofErr w:type="spellStart"/>
      <w:r w:rsidR="00642233" w:rsidRPr="00BB760F">
        <w:rPr>
          <w:rFonts w:ascii="Times New Roman" w:hAnsi="Times New Roman"/>
          <w:sz w:val="26"/>
          <w:szCs w:val="26"/>
        </w:rPr>
        <w:t>од</w:t>
      </w:r>
      <w:proofErr w:type="spellEnd"/>
      <w:r w:rsidR="00642233" w:rsidRPr="00BB760F">
        <w:rPr>
          <w:rFonts w:ascii="Times New Roman" w:hAnsi="Times New Roman"/>
          <w:sz w:val="26"/>
          <w:szCs w:val="26"/>
        </w:rPr>
        <w:t xml:space="preserve"> </w:t>
      </w:r>
      <w:r w:rsidR="00642233">
        <w:rPr>
          <w:sz w:val="26"/>
          <w:szCs w:val="26"/>
        </w:rPr>
        <w:t xml:space="preserve">17.06.2024. </w:t>
      </w:r>
      <w:proofErr w:type="spellStart"/>
      <w:r w:rsidRPr="00BB760F">
        <w:rPr>
          <w:rFonts w:ascii="Times New Roman" w:hAnsi="Times New Roman"/>
          <w:sz w:val="26"/>
          <w:szCs w:val="26"/>
        </w:rPr>
        <w:t>године</w:t>
      </w:r>
      <w:proofErr w:type="spellEnd"/>
      <w:r w:rsidRPr="00BB760F">
        <w:rPr>
          <w:rFonts w:ascii="Times New Roman" w:hAnsi="Times New Roman"/>
          <w:sz w:val="26"/>
          <w:szCs w:val="26"/>
          <w:lang w:val="sr-Cyrl-CS"/>
        </w:rPr>
        <w:t xml:space="preserve"> и </w:t>
      </w:r>
      <w:proofErr w:type="gramStart"/>
      <w:r w:rsidRPr="00BB760F">
        <w:rPr>
          <w:rFonts w:ascii="Times New Roman" w:hAnsi="Times New Roman"/>
          <w:sz w:val="26"/>
          <w:szCs w:val="26"/>
          <w:lang w:val="sr-Cyrl-CS"/>
        </w:rPr>
        <w:t>даје  сагласност</w:t>
      </w:r>
      <w:proofErr w:type="gramEnd"/>
      <w:r w:rsidRPr="00BB760F">
        <w:rPr>
          <w:rFonts w:ascii="Times New Roman" w:hAnsi="Times New Roman"/>
          <w:sz w:val="26"/>
          <w:szCs w:val="26"/>
          <w:lang w:val="sr-Cyrl-CS"/>
        </w:rPr>
        <w:t xml:space="preserve"> ЈКП „Комрад“ Врање, да</w:t>
      </w:r>
      <w:r>
        <w:rPr>
          <w:rFonts w:ascii="Times New Roman" w:hAnsi="Times New Roman"/>
          <w:sz w:val="26"/>
          <w:szCs w:val="26"/>
          <w:lang w:val="sr-Cyrl-CS"/>
        </w:rPr>
        <w:t xml:space="preserve"> </w:t>
      </w:r>
      <w:r w:rsidR="00642233">
        <w:rPr>
          <w:rFonts w:ascii="Times New Roman" w:hAnsi="Times New Roman"/>
          <w:sz w:val="26"/>
          <w:szCs w:val="26"/>
          <w:lang w:val="sr-Cyrl-CS"/>
        </w:rPr>
        <w:t>изврши орезивање грана са стаб</w:t>
      </w:r>
      <w:r w:rsidR="00642233" w:rsidRPr="00BB760F">
        <w:rPr>
          <w:rFonts w:ascii="Times New Roman" w:hAnsi="Times New Roman"/>
          <w:sz w:val="26"/>
          <w:szCs w:val="26"/>
          <w:lang w:val="sr-Cyrl-CS"/>
        </w:rPr>
        <w:t xml:space="preserve">ла </w:t>
      </w:r>
      <w:r w:rsidR="00642233">
        <w:rPr>
          <w:rFonts w:ascii="Times New Roman" w:hAnsi="Times New Roman"/>
          <w:sz w:val="26"/>
          <w:szCs w:val="26"/>
          <w:lang w:val="sr-Cyrl-CS"/>
        </w:rPr>
        <w:t xml:space="preserve">у Тибужду  на катастарској парцели бр. 9394 КО Тибужде,  </w:t>
      </w:r>
      <w:r w:rsidR="00642233" w:rsidRPr="00BB760F">
        <w:rPr>
          <w:rFonts w:ascii="Times New Roman" w:hAnsi="Times New Roman"/>
          <w:sz w:val="26"/>
          <w:szCs w:val="26"/>
          <w:lang w:val="sr-Cyrl-CS"/>
        </w:rPr>
        <w:t>а које представљају опасност за објекте и људе.</w:t>
      </w:r>
    </w:p>
    <w:p w14:paraId="74CEEEB5" w14:textId="77777777" w:rsidR="0052198F" w:rsidRPr="00BB760F" w:rsidRDefault="0052198F" w:rsidP="0052198F">
      <w:pPr>
        <w:pStyle w:val="ListParagraph"/>
        <w:ind w:left="0" w:firstLine="720"/>
        <w:jc w:val="both"/>
        <w:rPr>
          <w:rFonts w:ascii="Times New Roman" w:hAnsi="Times New Roman"/>
          <w:sz w:val="26"/>
          <w:szCs w:val="26"/>
        </w:rPr>
      </w:pPr>
    </w:p>
    <w:p w14:paraId="41A89282" w14:textId="77777777" w:rsidR="0052198F" w:rsidRPr="00BB760F" w:rsidRDefault="0052198F" w:rsidP="0052198F">
      <w:pPr>
        <w:jc w:val="both"/>
        <w:rPr>
          <w:b/>
          <w:sz w:val="26"/>
          <w:szCs w:val="26"/>
        </w:rPr>
      </w:pPr>
      <w:r w:rsidRPr="00BB760F">
        <w:rPr>
          <w:sz w:val="26"/>
          <w:szCs w:val="26"/>
          <w:lang w:val="sr-Cyrl-CS"/>
        </w:rPr>
        <w:tab/>
        <w:t>Закључак доставити: Одељењу за инспекцијске послове, ЈКП „Комрад“ Врање и Писарници града Врања.</w:t>
      </w:r>
    </w:p>
    <w:p w14:paraId="7B096FB2" w14:textId="77777777" w:rsidR="0052198F" w:rsidRDefault="0052198F" w:rsidP="0052198F">
      <w:pPr>
        <w:rPr>
          <w:b/>
          <w:sz w:val="26"/>
          <w:szCs w:val="26"/>
        </w:rPr>
      </w:pPr>
    </w:p>
    <w:p w14:paraId="340F0423" w14:textId="77777777" w:rsidR="0052198F" w:rsidRPr="009A113E" w:rsidRDefault="0052198F" w:rsidP="0052198F"/>
    <w:p w14:paraId="3F1E91F3" w14:textId="77777777" w:rsidR="0052198F" w:rsidRDefault="0052198F" w:rsidP="0052198F">
      <w:pPr>
        <w:jc w:val="center"/>
        <w:rPr>
          <w:b/>
          <w:lang w:val="sr-Cyrl-CS"/>
        </w:rPr>
      </w:pPr>
      <w:r>
        <w:rPr>
          <w:b/>
          <w:lang w:val="sr-Cyrl-CS"/>
        </w:rPr>
        <w:t xml:space="preserve">                                                                                            Председник</w:t>
      </w:r>
    </w:p>
    <w:p w14:paraId="12D1EBF3" w14:textId="77777777" w:rsidR="00F914C1" w:rsidRPr="004502BA" w:rsidRDefault="0052198F" w:rsidP="00F914C1">
      <w:r>
        <w:rPr>
          <w:b/>
          <w:lang w:val="sr-Cyrl-CS"/>
        </w:rPr>
        <w:t xml:space="preserve">                                                                                                    др Слободан Миленковић</w:t>
      </w:r>
      <w:r w:rsidR="00F914C1" w:rsidRPr="00F914C1">
        <w:rPr>
          <w:b/>
          <w:lang w:val="sr-Cyrl-CS"/>
        </w:rPr>
        <w:t xml:space="preserve"> </w:t>
      </w:r>
    </w:p>
    <w:p w14:paraId="1A55867F" w14:textId="77777777" w:rsidR="0052198F" w:rsidRPr="00FB5852" w:rsidRDefault="0052198F" w:rsidP="0052198F">
      <w:pPr>
        <w:jc w:val="center"/>
        <w:rPr>
          <w:b/>
        </w:rPr>
      </w:pPr>
    </w:p>
    <w:p w14:paraId="5E1578F9" w14:textId="77777777" w:rsidR="0052198F" w:rsidRDefault="0052198F" w:rsidP="0052198F">
      <w:pPr>
        <w:rPr>
          <w:b/>
          <w:lang w:val="sr-Cyrl-CS"/>
        </w:rPr>
      </w:pPr>
    </w:p>
    <w:p w14:paraId="78CEC331" w14:textId="77777777" w:rsidR="0052198F" w:rsidRPr="009A113E" w:rsidRDefault="0052198F" w:rsidP="0052198F"/>
    <w:p w14:paraId="2F232DBB" w14:textId="77777777" w:rsidR="0052198F" w:rsidRDefault="0052198F"/>
    <w:p w14:paraId="739E2D61" w14:textId="77777777" w:rsidR="00C645F8" w:rsidRDefault="00C645F8"/>
    <w:p w14:paraId="163FE943" w14:textId="77777777" w:rsidR="00C645F8" w:rsidRPr="009D6158" w:rsidRDefault="00C645F8" w:rsidP="00C645F8">
      <w:pPr>
        <w:autoSpaceDE w:val="0"/>
        <w:autoSpaceDN w:val="0"/>
        <w:adjustRightInd w:val="0"/>
        <w:ind w:firstLine="720"/>
        <w:jc w:val="both"/>
        <w:rPr>
          <w:sz w:val="26"/>
          <w:szCs w:val="26"/>
        </w:rPr>
      </w:pPr>
      <w:r w:rsidRPr="00241888">
        <w:rPr>
          <w:noProof/>
          <w:sz w:val="26"/>
          <w:szCs w:val="26"/>
          <w:lang w:eastAsia="en-US"/>
        </w:rPr>
        <w:drawing>
          <wp:inline distT="0" distB="0" distL="0" distR="0" wp14:anchorId="0A4BFF12" wp14:editId="208505CC">
            <wp:extent cx="571500" cy="790575"/>
            <wp:effectExtent l="19050" t="0" r="0" b="0"/>
            <wp:docPr id="2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2CE46F1B" w14:textId="77777777" w:rsidR="00C645F8" w:rsidRPr="009D6158" w:rsidRDefault="00C645F8" w:rsidP="00C645F8">
      <w:pPr>
        <w:rPr>
          <w:b/>
          <w:sz w:val="26"/>
          <w:szCs w:val="26"/>
          <w:lang w:val="sr-Cyrl-CS"/>
        </w:rPr>
      </w:pPr>
      <w:r w:rsidRPr="009D6158">
        <w:rPr>
          <w:b/>
          <w:sz w:val="26"/>
          <w:szCs w:val="26"/>
          <w:lang w:val="sr-Cyrl-CS"/>
        </w:rPr>
        <w:t>Република Србија</w:t>
      </w:r>
    </w:p>
    <w:p w14:paraId="52872863" w14:textId="77777777" w:rsidR="00C645F8" w:rsidRPr="009D6158" w:rsidRDefault="00C645F8" w:rsidP="00C645F8">
      <w:pPr>
        <w:rPr>
          <w:b/>
          <w:sz w:val="26"/>
          <w:szCs w:val="26"/>
          <w:lang w:val="sr-Cyrl-CS"/>
        </w:rPr>
      </w:pPr>
      <w:r w:rsidRPr="009D6158">
        <w:rPr>
          <w:b/>
          <w:sz w:val="26"/>
          <w:szCs w:val="26"/>
          <w:lang w:val="sr-Cyrl-CS"/>
        </w:rPr>
        <w:t>ГРАД ВРАЊЕ</w:t>
      </w:r>
    </w:p>
    <w:p w14:paraId="2625460B" w14:textId="77777777" w:rsidR="00C645F8" w:rsidRPr="009D6158" w:rsidRDefault="00C645F8" w:rsidP="00C645F8">
      <w:pPr>
        <w:rPr>
          <w:b/>
          <w:sz w:val="26"/>
          <w:szCs w:val="26"/>
          <w:lang w:val="sr-Cyrl-CS"/>
        </w:rPr>
      </w:pPr>
      <w:r w:rsidRPr="009D6158">
        <w:rPr>
          <w:b/>
          <w:sz w:val="26"/>
          <w:szCs w:val="26"/>
          <w:lang w:val="sr-Cyrl-CS"/>
        </w:rPr>
        <w:t xml:space="preserve">ГРАДСКО ВЕЋЕ </w:t>
      </w:r>
    </w:p>
    <w:p w14:paraId="7EFCD2EF" w14:textId="37A92016" w:rsidR="00C645F8" w:rsidRDefault="00C645F8" w:rsidP="00C645F8">
      <w:pPr>
        <w:rPr>
          <w:sz w:val="26"/>
          <w:szCs w:val="26"/>
        </w:rPr>
      </w:pPr>
      <w:r w:rsidRPr="009D6158">
        <w:rPr>
          <w:sz w:val="26"/>
          <w:szCs w:val="26"/>
          <w:lang w:val="sr-Cyrl-CS"/>
        </w:rPr>
        <w:t xml:space="preserve">Број: </w:t>
      </w:r>
      <w:r>
        <w:rPr>
          <w:sz w:val="26"/>
          <w:szCs w:val="26"/>
        </w:rPr>
        <w:t xml:space="preserve">002278362    2024 </w:t>
      </w:r>
    </w:p>
    <w:p w14:paraId="44350AD8" w14:textId="77777777" w:rsidR="00C645F8" w:rsidRPr="009D6158" w:rsidRDefault="00C645F8" w:rsidP="00C645F8">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41EDC939" w14:textId="77777777" w:rsidR="00C645F8" w:rsidRPr="009D6158" w:rsidRDefault="00C645F8" w:rsidP="00C645F8">
      <w:pPr>
        <w:rPr>
          <w:b/>
          <w:sz w:val="26"/>
          <w:szCs w:val="26"/>
        </w:rPr>
      </w:pPr>
      <w:r w:rsidRPr="009D6158">
        <w:rPr>
          <w:b/>
          <w:sz w:val="26"/>
          <w:szCs w:val="26"/>
        </w:rPr>
        <w:t>В р а њ е</w:t>
      </w:r>
    </w:p>
    <w:p w14:paraId="5A4D77DB" w14:textId="77777777" w:rsidR="00C645F8" w:rsidRPr="009D6158" w:rsidRDefault="00C645F8" w:rsidP="00C645F8">
      <w:pPr>
        <w:rPr>
          <w:sz w:val="26"/>
          <w:szCs w:val="26"/>
        </w:rPr>
      </w:pPr>
    </w:p>
    <w:p w14:paraId="68FBF8D4" w14:textId="77777777" w:rsidR="00C645F8" w:rsidRPr="009D6158" w:rsidRDefault="00C645F8" w:rsidP="00C645F8">
      <w:pPr>
        <w:rPr>
          <w:sz w:val="26"/>
          <w:szCs w:val="26"/>
        </w:rPr>
      </w:pPr>
    </w:p>
    <w:p w14:paraId="2585C8EA" w14:textId="77777777" w:rsidR="00C645F8" w:rsidRPr="009D6158" w:rsidRDefault="00C645F8" w:rsidP="00C645F8">
      <w:pPr>
        <w:jc w:val="center"/>
        <w:rPr>
          <w:sz w:val="26"/>
          <w:szCs w:val="26"/>
        </w:rPr>
      </w:pPr>
    </w:p>
    <w:p w14:paraId="18798211" w14:textId="77777777" w:rsidR="00C645F8" w:rsidRPr="009D6158" w:rsidRDefault="00C645F8" w:rsidP="00C645F8">
      <w:pPr>
        <w:ind w:firstLine="706"/>
        <w:jc w:val="both"/>
        <w:rPr>
          <w:sz w:val="26"/>
          <w:szCs w:val="26"/>
        </w:rPr>
      </w:pPr>
      <w:r w:rsidRPr="009D6158">
        <w:rPr>
          <w:sz w:val="26"/>
          <w:szCs w:val="26"/>
          <w:lang w:val="sr-Cyrl-CS"/>
        </w:rPr>
        <w:t xml:space="preserve">На основу члана </w:t>
      </w:r>
      <w:r w:rsidRPr="009D6158">
        <w:rPr>
          <w:sz w:val="26"/>
          <w:szCs w:val="26"/>
        </w:rPr>
        <w:t xml:space="preserve">61. </w:t>
      </w:r>
      <w:r w:rsidRPr="009D6158">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rPr>
        <w:t>30.07</w:t>
      </w:r>
      <w:r w:rsidRPr="009D6158">
        <w:rPr>
          <w:sz w:val="26"/>
          <w:szCs w:val="26"/>
        </w:rPr>
        <w:t>.2024</w:t>
      </w:r>
      <w:r w:rsidRPr="009D6158">
        <w:rPr>
          <w:sz w:val="26"/>
          <w:szCs w:val="26"/>
          <w:lang w:val="sr-Cyrl-CS"/>
        </w:rPr>
        <w:t xml:space="preserve">. године, разматрало је </w:t>
      </w:r>
      <w:proofErr w:type="spellStart"/>
      <w:r>
        <w:rPr>
          <w:sz w:val="26"/>
          <w:szCs w:val="26"/>
        </w:rPr>
        <w:t>Програм</w:t>
      </w:r>
      <w:proofErr w:type="spellEnd"/>
      <w:r>
        <w:rPr>
          <w:sz w:val="26"/>
          <w:szCs w:val="26"/>
        </w:rPr>
        <w:t xml:space="preserve">  </w:t>
      </w:r>
      <w:proofErr w:type="spellStart"/>
      <w:r>
        <w:rPr>
          <w:sz w:val="26"/>
          <w:szCs w:val="26"/>
        </w:rPr>
        <w:t>Регионалне</w:t>
      </w:r>
      <w:proofErr w:type="spellEnd"/>
      <w:r>
        <w:rPr>
          <w:sz w:val="26"/>
          <w:szCs w:val="26"/>
        </w:rPr>
        <w:t xml:space="preserve"> </w:t>
      </w:r>
      <w:proofErr w:type="spellStart"/>
      <w:r>
        <w:rPr>
          <w:sz w:val="26"/>
          <w:szCs w:val="26"/>
        </w:rPr>
        <w:t>развојне</w:t>
      </w:r>
      <w:proofErr w:type="spellEnd"/>
      <w:r>
        <w:rPr>
          <w:sz w:val="26"/>
          <w:szCs w:val="26"/>
        </w:rPr>
        <w:t xml:space="preserve"> </w:t>
      </w:r>
      <w:proofErr w:type="spellStart"/>
      <w:r>
        <w:rPr>
          <w:sz w:val="26"/>
          <w:szCs w:val="26"/>
        </w:rPr>
        <w:t>агенције</w:t>
      </w:r>
      <w:proofErr w:type="spellEnd"/>
      <w:r>
        <w:rPr>
          <w:sz w:val="26"/>
          <w:szCs w:val="26"/>
        </w:rPr>
        <w:t xml:space="preserve">  </w:t>
      </w:r>
      <w:proofErr w:type="spellStart"/>
      <w:r>
        <w:rPr>
          <w:sz w:val="26"/>
          <w:szCs w:val="26"/>
        </w:rPr>
        <w:t>Пчињског</w:t>
      </w:r>
      <w:proofErr w:type="spellEnd"/>
      <w:r>
        <w:rPr>
          <w:sz w:val="26"/>
          <w:szCs w:val="26"/>
        </w:rPr>
        <w:t xml:space="preserve"> </w:t>
      </w:r>
      <w:proofErr w:type="spellStart"/>
      <w:r>
        <w:rPr>
          <w:sz w:val="26"/>
          <w:szCs w:val="26"/>
        </w:rPr>
        <w:t>округа</w:t>
      </w:r>
      <w:proofErr w:type="spellEnd"/>
      <w:r>
        <w:rPr>
          <w:sz w:val="26"/>
          <w:szCs w:val="26"/>
        </w:rPr>
        <w:t xml:space="preserve"> „</w:t>
      </w:r>
      <w:proofErr w:type="spellStart"/>
      <w:r>
        <w:rPr>
          <w:sz w:val="26"/>
          <w:szCs w:val="26"/>
        </w:rPr>
        <w:t>Оснаживање</w:t>
      </w:r>
      <w:proofErr w:type="spellEnd"/>
      <w:r>
        <w:rPr>
          <w:sz w:val="26"/>
          <w:szCs w:val="26"/>
        </w:rPr>
        <w:t xml:space="preserve"> </w:t>
      </w:r>
      <w:proofErr w:type="spellStart"/>
      <w:r>
        <w:rPr>
          <w:sz w:val="26"/>
          <w:szCs w:val="26"/>
        </w:rPr>
        <w:t>младих</w:t>
      </w:r>
      <w:proofErr w:type="spellEnd"/>
      <w:r>
        <w:rPr>
          <w:sz w:val="26"/>
          <w:szCs w:val="26"/>
        </w:rPr>
        <w:t xml:space="preserve"> </w:t>
      </w:r>
      <w:proofErr w:type="spellStart"/>
      <w:r>
        <w:rPr>
          <w:sz w:val="26"/>
          <w:szCs w:val="26"/>
        </w:rPr>
        <w:t>пољопривредника</w:t>
      </w:r>
      <w:proofErr w:type="spellEnd"/>
      <w:r>
        <w:rPr>
          <w:sz w:val="26"/>
          <w:szCs w:val="26"/>
        </w:rPr>
        <w:t xml:space="preserve"> у </w:t>
      </w:r>
      <w:proofErr w:type="spellStart"/>
      <w:r>
        <w:rPr>
          <w:sz w:val="26"/>
          <w:szCs w:val="26"/>
        </w:rPr>
        <w:t>Врању</w:t>
      </w:r>
      <w:proofErr w:type="spellEnd"/>
      <w:r>
        <w:rPr>
          <w:sz w:val="26"/>
          <w:szCs w:val="26"/>
        </w:rPr>
        <w:t xml:space="preserve"> у 2024. </w:t>
      </w:r>
      <w:proofErr w:type="spellStart"/>
      <w:r>
        <w:rPr>
          <w:sz w:val="26"/>
          <w:szCs w:val="26"/>
        </w:rPr>
        <w:t>години</w:t>
      </w:r>
      <w:proofErr w:type="spellEnd"/>
      <w:r>
        <w:rPr>
          <w:sz w:val="26"/>
          <w:szCs w:val="26"/>
        </w:rPr>
        <w:t xml:space="preserve">“ </w:t>
      </w:r>
      <w:r w:rsidRPr="009D6158">
        <w:rPr>
          <w:sz w:val="26"/>
          <w:szCs w:val="26"/>
          <w:lang w:val="sr-Cyrl-CS"/>
        </w:rPr>
        <w:t>и донело следећи</w:t>
      </w:r>
    </w:p>
    <w:p w14:paraId="087F7D7A" w14:textId="77777777" w:rsidR="00C645F8" w:rsidRPr="009D6158" w:rsidRDefault="00C645F8" w:rsidP="00C645F8">
      <w:pPr>
        <w:ind w:firstLine="720"/>
        <w:rPr>
          <w:sz w:val="26"/>
          <w:szCs w:val="26"/>
        </w:rPr>
      </w:pPr>
    </w:p>
    <w:p w14:paraId="1DFD66BF" w14:textId="77777777" w:rsidR="00C645F8" w:rsidRPr="009D6158" w:rsidRDefault="00C645F8" w:rsidP="00C645F8">
      <w:pPr>
        <w:jc w:val="center"/>
        <w:rPr>
          <w:b/>
          <w:i/>
          <w:sz w:val="26"/>
          <w:szCs w:val="26"/>
          <w:lang w:val="sr-Cyrl-CS"/>
        </w:rPr>
      </w:pPr>
      <w:r w:rsidRPr="009D6158">
        <w:rPr>
          <w:b/>
          <w:i/>
          <w:sz w:val="26"/>
          <w:szCs w:val="26"/>
          <w:lang w:val="sr-Cyrl-CS"/>
        </w:rPr>
        <w:t>З А К Љ У Ч А К</w:t>
      </w:r>
    </w:p>
    <w:p w14:paraId="1D5B746C" w14:textId="77777777" w:rsidR="00C645F8" w:rsidRPr="009D6158" w:rsidRDefault="00C645F8" w:rsidP="00C645F8">
      <w:pPr>
        <w:jc w:val="center"/>
        <w:rPr>
          <w:b/>
          <w:i/>
          <w:sz w:val="26"/>
          <w:szCs w:val="26"/>
          <w:lang w:val="sr-Cyrl-CS"/>
        </w:rPr>
      </w:pPr>
    </w:p>
    <w:p w14:paraId="588E0E34" w14:textId="77777777" w:rsidR="00C645F8" w:rsidRDefault="00C645F8" w:rsidP="00C645F8">
      <w:pPr>
        <w:jc w:val="both"/>
        <w:rPr>
          <w:sz w:val="26"/>
          <w:szCs w:val="26"/>
        </w:rPr>
      </w:pPr>
      <w:r w:rsidRPr="009D6158">
        <w:rPr>
          <w:sz w:val="26"/>
          <w:szCs w:val="26"/>
          <w:lang w:val="sr-Cyrl-CS"/>
        </w:rPr>
        <w:tab/>
      </w:r>
      <w:r>
        <w:rPr>
          <w:sz w:val="26"/>
          <w:szCs w:val="26"/>
          <w:lang w:val="sr-Cyrl-CS"/>
        </w:rPr>
        <w:t xml:space="preserve">Даје се сагласност на </w:t>
      </w:r>
      <w:proofErr w:type="spellStart"/>
      <w:r>
        <w:rPr>
          <w:sz w:val="26"/>
          <w:szCs w:val="26"/>
        </w:rPr>
        <w:t>Програм</w:t>
      </w:r>
      <w:proofErr w:type="spellEnd"/>
      <w:r>
        <w:rPr>
          <w:sz w:val="26"/>
          <w:szCs w:val="26"/>
        </w:rPr>
        <w:t xml:space="preserve">  </w:t>
      </w:r>
      <w:proofErr w:type="spellStart"/>
      <w:r>
        <w:rPr>
          <w:sz w:val="26"/>
          <w:szCs w:val="26"/>
        </w:rPr>
        <w:t>Регионалне</w:t>
      </w:r>
      <w:proofErr w:type="spellEnd"/>
      <w:r>
        <w:rPr>
          <w:sz w:val="26"/>
          <w:szCs w:val="26"/>
        </w:rPr>
        <w:t xml:space="preserve"> </w:t>
      </w:r>
      <w:proofErr w:type="spellStart"/>
      <w:r>
        <w:rPr>
          <w:sz w:val="26"/>
          <w:szCs w:val="26"/>
        </w:rPr>
        <w:t>развојне</w:t>
      </w:r>
      <w:proofErr w:type="spellEnd"/>
      <w:r>
        <w:rPr>
          <w:sz w:val="26"/>
          <w:szCs w:val="26"/>
        </w:rPr>
        <w:t xml:space="preserve"> </w:t>
      </w:r>
      <w:proofErr w:type="spellStart"/>
      <w:r>
        <w:rPr>
          <w:sz w:val="26"/>
          <w:szCs w:val="26"/>
        </w:rPr>
        <w:t>агенције</w:t>
      </w:r>
      <w:proofErr w:type="spellEnd"/>
      <w:r>
        <w:rPr>
          <w:sz w:val="26"/>
          <w:szCs w:val="26"/>
        </w:rPr>
        <w:t xml:space="preserve">  </w:t>
      </w:r>
      <w:proofErr w:type="spellStart"/>
      <w:r>
        <w:rPr>
          <w:sz w:val="26"/>
          <w:szCs w:val="26"/>
        </w:rPr>
        <w:t>Пчињског</w:t>
      </w:r>
      <w:proofErr w:type="spellEnd"/>
      <w:r>
        <w:rPr>
          <w:sz w:val="26"/>
          <w:szCs w:val="26"/>
        </w:rPr>
        <w:t xml:space="preserve"> </w:t>
      </w:r>
      <w:proofErr w:type="spellStart"/>
      <w:r>
        <w:rPr>
          <w:sz w:val="26"/>
          <w:szCs w:val="26"/>
        </w:rPr>
        <w:t>округа</w:t>
      </w:r>
      <w:proofErr w:type="spellEnd"/>
      <w:r>
        <w:rPr>
          <w:sz w:val="26"/>
          <w:szCs w:val="26"/>
        </w:rPr>
        <w:t xml:space="preserve"> „</w:t>
      </w:r>
      <w:proofErr w:type="spellStart"/>
      <w:r>
        <w:rPr>
          <w:sz w:val="26"/>
          <w:szCs w:val="26"/>
        </w:rPr>
        <w:t>Оснаживање</w:t>
      </w:r>
      <w:proofErr w:type="spellEnd"/>
      <w:r>
        <w:rPr>
          <w:sz w:val="26"/>
          <w:szCs w:val="26"/>
        </w:rPr>
        <w:t xml:space="preserve"> </w:t>
      </w:r>
      <w:proofErr w:type="spellStart"/>
      <w:r>
        <w:rPr>
          <w:sz w:val="26"/>
          <w:szCs w:val="26"/>
        </w:rPr>
        <w:t>младих</w:t>
      </w:r>
      <w:proofErr w:type="spellEnd"/>
      <w:r>
        <w:rPr>
          <w:sz w:val="26"/>
          <w:szCs w:val="26"/>
        </w:rPr>
        <w:t xml:space="preserve"> </w:t>
      </w:r>
      <w:proofErr w:type="spellStart"/>
      <w:r>
        <w:rPr>
          <w:sz w:val="26"/>
          <w:szCs w:val="26"/>
        </w:rPr>
        <w:t>пољопривредника</w:t>
      </w:r>
      <w:proofErr w:type="spellEnd"/>
      <w:r>
        <w:rPr>
          <w:sz w:val="26"/>
          <w:szCs w:val="26"/>
        </w:rPr>
        <w:t xml:space="preserve"> у </w:t>
      </w:r>
      <w:proofErr w:type="spellStart"/>
      <w:r>
        <w:rPr>
          <w:sz w:val="26"/>
          <w:szCs w:val="26"/>
        </w:rPr>
        <w:t>Врању</w:t>
      </w:r>
      <w:proofErr w:type="spellEnd"/>
      <w:r>
        <w:rPr>
          <w:sz w:val="26"/>
          <w:szCs w:val="26"/>
        </w:rPr>
        <w:t xml:space="preserve"> у 2024. </w:t>
      </w:r>
      <w:proofErr w:type="spellStart"/>
      <w:r>
        <w:rPr>
          <w:sz w:val="26"/>
          <w:szCs w:val="26"/>
        </w:rPr>
        <w:t>години</w:t>
      </w:r>
      <w:proofErr w:type="spellEnd"/>
      <w:r>
        <w:rPr>
          <w:sz w:val="26"/>
          <w:szCs w:val="26"/>
        </w:rPr>
        <w:t>“</w:t>
      </w:r>
      <w:r>
        <w:rPr>
          <w:sz w:val="26"/>
          <w:szCs w:val="26"/>
          <w:lang w:val="sr-Cyrl-CS"/>
        </w:rPr>
        <w:t xml:space="preserve"> </w:t>
      </w:r>
    </w:p>
    <w:p w14:paraId="5CC3B8DB" w14:textId="77777777" w:rsidR="00C645F8" w:rsidRPr="00CE442E" w:rsidRDefault="00C645F8" w:rsidP="00C645F8">
      <w:pPr>
        <w:jc w:val="both"/>
        <w:rPr>
          <w:color w:val="000000"/>
          <w:sz w:val="26"/>
          <w:szCs w:val="26"/>
        </w:rPr>
      </w:pPr>
    </w:p>
    <w:p w14:paraId="5B978CD6" w14:textId="594DDC0E" w:rsidR="00C645F8" w:rsidRDefault="00C645F8" w:rsidP="00C645F8">
      <w:pPr>
        <w:jc w:val="both"/>
        <w:rPr>
          <w:sz w:val="26"/>
          <w:szCs w:val="26"/>
        </w:rPr>
      </w:pPr>
      <w:r w:rsidRPr="009D6158">
        <w:rPr>
          <w:sz w:val="26"/>
          <w:szCs w:val="26"/>
        </w:rPr>
        <w:tab/>
      </w:r>
      <w:proofErr w:type="spellStart"/>
      <w:r w:rsidRPr="009D6158">
        <w:rPr>
          <w:sz w:val="26"/>
          <w:szCs w:val="26"/>
        </w:rPr>
        <w:t>Закључак</w:t>
      </w:r>
      <w:proofErr w:type="spellEnd"/>
      <w:r w:rsidRPr="009D6158">
        <w:rPr>
          <w:sz w:val="26"/>
          <w:szCs w:val="26"/>
        </w:rPr>
        <w:t xml:space="preserve"> </w:t>
      </w:r>
      <w:proofErr w:type="spellStart"/>
      <w:r w:rsidRPr="009D6158">
        <w:rPr>
          <w:sz w:val="26"/>
          <w:szCs w:val="26"/>
        </w:rPr>
        <w:t>доставити</w:t>
      </w:r>
      <w:proofErr w:type="spellEnd"/>
      <w:r w:rsidRPr="009D6158">
        <w:rPr>
          <w:sz w:val="26"/>
          <w:szCs w:val="26"/>
        </w:rPr>
        <w:t>:</w:t>
      </w:r>
      <w:r w:rsidR="00090121" w:rsidRPr="00090121">
        <w:rPr>
          <w:sz w:val="26"/>
          <w:szCs w:val="26"/>
        </w:rPr>
        <w:t xml:space="preserve"> </w:t>
      </w:r>
      <w:proofErr w:type="spellStart"/>
      <w:r w:rsidR="00090121">
        <w:rPr>
          <w:sz w:val="26"/>
          <w:szCs w:val="26"/>
        </w:rPr>
        <w:t>Регионалн</w:t>
      </w:r>
      <w:proofErr w:type="spellEnd"/>
      <w:r w:rsidR="00090121">
        <w:rPr>
          <w:sz w:val="26"/>
          <w:szCs w:val="26"/>
          <w:lang w:val="sr-Cyrl-RS"/>
        </w:rPr>
        <w:t>ој</w:t>
      </w:r>
      <w:r w:rsidR="00090121">
        <w:rPr>
          <w:sz w:val="26"/>
          <w:szCs w:val="26"/>
        </w:rPr>
        <w:t xml:space="preserve"> </w:t>
      </w:r>
      <w:proofErr w:type="spellStart"/>
      <w:r w:rsidR="00090121">
        <w:rPr>
          <w:sz w:val="26"/>
          <w:szCs w:val="26"/>
        </w:rPr>
        <w:t>развојн</w:t>
      </w:r>
      <w:proofErr w:type="spellEnd"/>
      <w:r w:rsidR="00090121">
        <w:rPr>
          <w:sz w:val="26"/>
          <w:szCs w:val="26"/>
          <w:lang w:val="sr-Cyrl-RS"/>
        </w:rPr>
        <w:t>ој</w:t>
      </w:r>
      <w:r w:rsidR="00090121">
        <w:rPr>
          <w:sz w:val="26"/>
          <w:szCs w:val="26"/>
        </w:rPr>
        <w:t xml:space="preserve"> </w:t>
      </w:r>
      <w:proofErr w:type="spellStart"/>
      <w:proofErr w:type="gramStart"/>
      <w:r w:rsidR="00090121">
        <w:rPr>
          <w:sz w:val="26"/>
          <w:szCs w:val="26"/>
        </w:rPr>
        <w:t>агенциј</w:t>
      </w:r>
      <w:proofErr w:type="spellEnd"/>
      <w:r w:rsidR="00090121">
        <w:rPr>
          <w:sz w:val="26"/>
          <w:szCs w:val="26"/>
          <w:lang w:val="sr-Cyrl-RS"/>
        </w:rPr>
        <w:t>и</w:t>
      </w:r>
      <w:r w:rsidR="00090121">
        <w:rPr>
          <w:sz w:val="26"/>
          <w:szCs w:val="26"/>
        </w:rPr>
        <w:t xml:space="preserve">  </w:t>
      </w:r>
      <w:proofErr w:type="spellStart"/>
      <w:r w:rsidR="00090121">
        <w:rPr>
          <w:sz w:val="26"/>
          <w:szCs w:val="26"/>
        </w:rPr>
        <w:t>Пчињског</w:t>
      </w:r>
      <w:proofErr w:type="spellEnd"/>
      <w:proofErr w:type="gramEnd"/>
      <w:r w:rsidR="00090121">
        <w:rPr>
          <w:sz w:val="26"/>
          <w:szCs w:val="26"/>
        </w:rPr>
        <w:t xml:space="preserve"> </w:t>
      </w:r>
      <w:proofErr w:type="spellStart"/>
      <w:r w:rsidR="00090121">
        <w:rPr>
          <w:sz w:val="26"/>
          <w:szCs w:val="26"/>
        </w:rPr>
        <w:t>округа</w:t>
      </w:r>
      <w:proofErr w:type="spellEnd"/>
      <w:r w:rsidRPr="009D6158">
        <w:rPr>
          <w:sz w:val="26"/>
          <w:szCs w:val="26"/>
        </w:rPr>
        <w:t xml:space="preserve"> </w:t>
      </w:r>
      <w:proofErr w:type="spellStart"/>
      <w:r w:rsidRPr="009D6158">
        <w:rPr>
          <w:sz w:val="26"/>
          <w:szCs w:val="26"/>
        </w:rPr>
        <w:t>Писарници</w:t>
      </w:r>
      <w:proofErr w:type="spellEnd"/>
      <w:r w:rsidRPr="009D6158">
        <w:rPr>
          <w:sz w:val="26"/>
          <w:szCs w:val="26"/>
        </w:rPr>
        <w:t xml:space="preserve"> </w:t>
      </w:r>
      <w:proofErr w:type="spellStart"/>
      <w:r w:rsidRPr="009D6158">
        <w:rPr>
          <w:sz w:val="26"/>
          <w:szCs w:val="26"/>
        </w:rPr>
        <w:t>града</w:t>
      </w:r>
      <w:proofErr w:type="spellEnd"/>
      <w:r w:rsidRPr="009D6158">
        <w:rPr>
          <w:sz w:val="26"/>
          <w:szCs w:val="26"/>
        </w:rPr>
        <w:t xml:space="preserve"> </w:t>
      </w:r>
      <w:proofErr w:type="spellStart"/>
      <w:r w:rsidRPr="009D6158">
        <w:rPr>
          <w:sz w:val="26"/>
          <w:szCs w:val="26"/>
        </w:rPr>
        <w:t>Врања</w:t>
      </w:r>
      <w:proofErr w:type="spellEnd"/>
      <w:r w:rsidRPr="009D6158">
        <w:rPr>
          <w:sz w:val="26"/>
          <w:szCs w:val="26"/>
        </w:rPr>
        <w:t>.</w:t>
      </w:r>
    </w:p>
    <w:p w14:paraId="6002E16E" w14:textId="77777777" w:rsidR="00C645F8" w:rsidRPr="00CE442E" w:rsidRDefault="00C645F8" w:rsidP="00C645F8">
      <w:pPr>
        <w:jc w:val="both"/>
        <w:rPr>
          <w:sz w:val="26"/>
          <w:szCs w:val="26"/>
        </w:rPr>
      </w:pPr>
    </w:p>
    <w:p w14:paraId="698F242E" w14:textId="77777777" w:rsidR="00C645F8" w:rsidRPr="009D6158" w:rsidRDefault="00C645F8" w:rsidP="00C645F8">
      <w:pPr>
        <w:ind w:firstLine="576"/>
        <w:rPr>
          <w:sz w:val="26"/>
          <w:szCs w:val="26"/>
        </w:rPr>
      </w:pPr>
    </w:p>
    <w:p w14:paraId="336BF624" w14:textId="77777777" w:rsidR="00C645F8" w:rsidRPr="009D6158" w:rsidRDefault="00C645F8" w:rsidP="00C645F8">
      <w:pPr>
        <w:rPr>
          <w:b/>
          <w:sz w:val="26"/>
          <w:szCs w:val="26"/>
        </w:rPr>
      </w:pP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t xml:space="preserve">      ПРЕДСЕДНИК </w:t>
      </w:r>
    </w:p>
    <w:p w14:paraId="4FCE9F77" w14:textId="77777777" w:rsidR="00C645F8" w:rsidRPr="009D6158" w:rsidRDefault="00C645F8" w:rsidP="00C645F8">
      <w:pPr>
        <w:jc w:val="center"/>
        <w:rPr>
          <w:b/>
          <w:sz w:val="26"/>
          <w:szCs w:val="26"/>
        </w:rPr>
      </w:pPr>
      <w:r w:rsidRPr="009D6158">
        <w:rPr>
          <w:b/>
          <w:sz w:val="26"/>
          <w:szCs w:val="26"/>
        </w:rPr>
        <w:tab/>
      </w:r>
      <w:r w:rsidRPr="009D6158">
        <w:rPr>
          <w:b/>
          <w:sz w:val="26"/>
          <w:szCs w:val="26"/>
        </w:rPr>
        <w:tab/>
      </w:r>
      <w:r w:rsidRPr="009D6158">
        <w:rPr>
          <w:b/>
          <w:sz w:val="26"/>
          <w:szCs w:val="26"/>
        </w:rPr>
        <w:tab/>
        <w:t xml:space="preserve">                                       ГРАДСКОГ ВЕЋА,</w:t>
      </w:r>
    </w:p>
    <w:p w14:paraId="44C870A5" w14:textId="77777777" w:rsidR="00C645F8" w:rsidRDefault="00C645F8" w:rsidP="00C645F8">
      <w:pPr>
        <w:pStyle w:val="P16"/>
        <w:ind w:left="0" w:firstLine="0"/>
        <w:rPr>
          <w:rFonts w:cs="Times New Roman"/>
          <w:sz w:val="26"/>
          <w:szCs w:val="26"/>
        </w:rPr>
      </w:pPr>
      <w:r w:rsidRPr="009D6158">
        <w:rPr>
          <w:rFonts w:cs="Times New Roman"/>
          <w:sz w:val="26"/>
          <w:szCs w:val="26"/>
        </w:rPr>
        <w:t xml:space="preserve">                                                                                     </w:t>
      </w:r>
      <w:proofErr w:type="spellStart"/>
      <w:r w:rsidRPr="009D6158">
        <w:rPr>
          <w:rFonts w:cs="Times New Roman"/>
          <w:sz w:val="26"/>
          <w:szCs w:val="26"/>
        </w:rPr>
        <w:t>др</w:t>
      </w:r>
      <w:proofErr w:type="spellEnd"/>
      <w:r w:rsidRPr="009D6158">
        <w:rPr>
          <w:rFonts w:cs="Times New Roman"/>
          <w:sz w:val="26"/>
          <w:szCs w:val="26"/>
        </w:rPr>
        <w:t xml:space="preserve"> Слободан </w:t>
      </w:r>
      <w:proofErr w:type="spellStart"/>
      <w:r w:rsidRPr="009D6158">
        <w:rPr>
          <w:rFonts w:cs="Times New Roman"/>
          <w:sz w:val="26"/>
          <w:szCs w:val="26"/>
        </w:rPr>
        <w:t>Миленковић</w:t>
      </w:r>
      <w:proofErr w:type="spellEnd"/>
    </w:p>
    <w:p w14:paraId="589650AB" w14:textId="77777777" w:rsidR="00C645F8" w:rsidRDefault="00C645F8" w:rsidP="00C645F8">
      <w:pPr>
        <w:pStyle w:val="P16"/>
        <w:ind w:left="0" w:firstLine="0"/>
        <w:rPr>
          <w:rFonts w:cs="Times New Roman"/>
          <w:sz w:val="26"/>
          <w:szCs w:val="26"/>
        </w:rPr>
      </w:pPr>
    </w:p>
    <w:p w14:paraId="0AFBEC89" w14:textId="26C0F4EE" w:rsidR="00090121" w:rsidRPr="00090121" w:rsidRDefault="00090121" w:rsidP="00090121">
      <w:pPr>
        <w:rPr>
          <w:b/>
          <w:bCs/>
          <w:lang w:val="sr-Cyrl-RS"/>
        </w:rPr>
      </w:pPr>
      <w:proofErr w:type="spellStart"/>
      <w:r w:rsidRPr="00090121">
        <w:rPr>
          <w:b/>
          <w:bCs/>
        </w:rPr>
        <w:t>Тачност</w:t>
      </w:r>
      <w:proofErr w:type="spellEnd"/>
      <w:r w:rsidRPr="00090121">
        <w:rPr>
          <w:b/>
          <w:bCs/>
        </w:rPr>
        <w:t xml:space="preserve"> </w:t>
      </w:r>
      <w:proofErr w:type="spellStart"/>
      <w:r w:rsidRPr="00090121">
        <w:rPr>
          <w:b/>
          <w:bCs/>
        </w:rPr>
        <w:t>преписа</w:t>
      </w:r>
      <w:proofErr w:type="spellEnd"/>
      <w:r w:rsidRPr="00090121">
        <w:rPr>
          <w:b/>
          <w:bCs/>
        </w:rPr>
        <w:t xml:space="preserve"> </w:t>
      </w:r>
      <w:proofErr w:type="spellStart"/>
      <w:r w:rsidRPr="00090121">
        <w:rPr>
          <w:b/>
          <w:bCs/>
        </w:rPr>
        <w:t>оверава</w:t>
      </w:r>
      <w:proofErr w:type="spellEnd"/>
      <w:r w:rsidRPr="00090121">
        <w:rPr>
          <w:b/>
          <w:bCs/>
        </w:rPr>
        <w:t xml:space="preserve">                                                    </w:t>
      </w:r>
      <w:proofErr w:type="spellStart"/>
      <w:r w:rsidRPr="00090121">
        <w:rPr>
          <w:b/>
          <w:bCs/>
        </w:rPr>
        <w:t>Секретар</w:t>
      </w:r>
      <w:proofErr w:type="spellEnd"/>
      <w:r w:rsidRPr="00090121">
        <w:rPr>
          <w:b/>
          <w:bCs/>
        </w:rPr>
        <w:t xml:space="preserve"> Градског већа</w:t>
      </w:r>
      <w:r w:rsidRPr="00090121">
        <w:rPr>
          <w:b/>
          <w:bCs/>
          <w:lang w:val="sr-Cyrl-RS"/>
        </w:rPr>
        <w:t>,</w:t>
      </w:r>
    </w:p>
    <w:p w14:paraId="7DADF033" w14:textId="281B4E9E" w:rsidR="00090121" w:rsidRPr="00090121" w:rsidRDefault="00090121" w:rsidP="00090121">
      <w:pPr>
        <w:rPr>
          <w:b/>
          <w:bCs/>
          <w:lang w:val="sr-Cyrl-RS"/>
        </w:rPr>
      </w:pPr>
      <w:r w:rsidRPr="00090121">
        <w:rPr>
          <w:b/>
          <w:bCs/>
        </w:rPr>
        <w:t xml:space="preserve">                                                                                                            </w:t>
      </w:r>
      <w:proofErr w:type="spellStart"/>
      <w:r w:rsidRPr="00090121">
        <w:rPr>
          <w:b/>
          <w:bCs/>
        </w:rPr>
        <w:t>Јелена</w:t>
      </w:r>
      <w:proofErr w:type="spellEnd"/>
      <w:r w:rsidRPr="00090121">
        <w:rPr>
          <w:b/>
          <w:bCs/>
        </w:rPr>
        <w:t xml:space="preserve"> </w:t>
      </w:r>
      <w:proofErr w:type="spellStart"/>
      <w:r w:rsidRPr="00090121">
        <w:rPr>
          <w:b/>
          <w:bCs/>
        </w:rPr>
        <w:t>Пејкови</w:t>
      </w:r>
      <w:proofErr w:type="spellEnd"/>
      <w:r w:rsidRPr="00090121">
        <w:rPr>
          <w:b/>
          <w:bCs/>
          <w:lang w:val="sr-Cyrl-RS"/>
        </w:rPr>
        <w:t>ћ</w:t>
      </w:r>
    </w:p>
    <w:p w14:paraId="14E4C9B8" w14:textId="77777777" w:rsidR="00090121" w:rsidRPr="00090121" w:rsidRDefault="00090121" w:rsidP="00090121">
      <w:pPr>
        <w:rPr>
          <w:b/>
          <w:bCs/>
        </w:rPr>
      </w:pPr>
    </w:p>
    <w:p w14:paraId="19A18B16" w14:textId="77777777" w:rsidR="00C645F8" w:rsidRDefault="00C645F8" w:rsidP="00C645F8">
      <w:pPr>
        <w:pStyle w:val="P16"/>
        <w:ind w:left="0" w:firstLine="0"/>
        <w:rPr>
          <w:rFonts w:cs="Times New Roman"/>
          <w:sz w:val="26"/>
          <w:szCs w:val="26"/>
        </w:rPr>
      </w:pPr>
    </w:p>
    <w:p w14:paraId="65619219" w14:textId="06743570" w:rsidR="00DF1941" w:rsidRPr="00090121" w:rsidRDefault="00DF1941" w:rsidP="00C645F8">
      <w:pPr>
        <w:pStyle w:val="P16"/>
        <w:ind w:left="0" w:firstLine="0"/>
        <w:rPr>
          <w:rFonts w:cs="Times New Roman"/>
          <w:sz w:val="26"/>
          <w:szCs w:val="26"/>
          <w:lang w:val="sr-Cyrl-RS"/>
        </w:rPr>
      </w:pPr>
    </w:p>
    <w:p w14:paraId="6B2EB161" w14:textId="77777777" w:rsidR="00DF1941" w:rsidRDefault="00DF1941" w:rsidP="00C645F8">
      <w:pPr>
        <w:pStyle w:val="P16"/>
        <w:ind w:left="0" w:firstLine="0"/>
        <w:rPr>
          <w:rFonts w:cs="Times New Roman"/>
          <w:sz w:val="26"/>
          <w:szCs w:val="26"/>
        </w:rPr>
      </w:pPr>
    </w:p>
    <w:p w14:paraId="7957D071" w14:textId="77777777" w:rsidR="00DF1941" w:rsidRDefault="00DF1941" w:rsidP="00C645F8">
      <w:pPr>
        <w:pStyle w:val="P16"/>
        <w:ind w:left="0" w:firstLine="0"/>
        <w:rPr>
          <w:rFonts w:cs="Times New Roman"/>
          <w:sz w:val="26"/>
          <w:szCs w:val="26"/>
        </w:rPr>
      </w:pPr>
    </w:p>
    <w:p w14:paraId="38E48925" w14:textId="77777777" w:rsidR="00DF1941" w:rsidRDefault="00DF1941" w:rsidP="00C645F8">
      <w:pPr>
        <w:pStyle w:val="P16"/>
        <w:ind w:left="0" w:firstLine="0"/>
        <w:rPr>
          <w:rFonts w:cs="Times New Roman"/>
          <w:sz w:val="26"/>
          <w:szCs w:val="26"/>
        </w:rPr>
      </w:pPr>
    </w:p>
    <w:p w14:paraId="326E214A" w14:textId="77777777" w:rsidR="00DF1941" w:rsidRDefault="00DF1941" w:rsidP="00C645F8">
      <w:pPr>
        <w:pStyle w:val="P16"/>
        <w:ind w:left="0" w:firstLine="0"/>
        <w:rPr>
          <w:rFonts w:cs="Times New Roman"/>
          <w:sz w:val="26"/>
          <w:szCs w:val="26"/>
        </w:rPr>
      </w:pPr>
    </w:p>
    <w:p w14:paraId="45FFED59" w14:textId="77777777" w:rsidR="00DF1941" w:rsidRDefault="00DF1941" w:rsidP="00C645F8">
      <w:pPr>
        <w:pStyle w:val="P16"/>
        <w:ind w:left="0" w:firstLine="0"/>
        <w:rPr>
          <w:rFonts w:cs="Times New Roman"/>
          <w:sz w:val="26"/>
          <w:szCs w:val="26"/>
        </w:rPr>
      </w:pPr>
    </w:p>
    <w:p w14:paraId="06414488" w14:textId="77777777" w:rsidR="00DF1941" w:rsidRDefault="00DF1941" w:rsidP="00C645F8">
      <w:pPr>
        <w:pStyle w:val="P16"/>
        <w:ind w:left="0" w:firstLine="0"/>
        <w:rPr>
          <w:rFonts w:cs="Times New Roman"/>
          <w:sz w:val="26"/>
          <w:szCs w:val="26"/>
        </w:rPr>
      </w:pPr>
    </w:p>
    <w:p w14:paraId="10EEB6AD" w14:textId="77777777" w:rsidR="00DF1941" w:rsidRDefault="00DF1941" w:rsidP="00C645F8">
      <w:pPr>
        <w:pStyle w:val="P16"/>
        <w:ind w:left="0" w:firstLine="0"/>
        <w:rPr>
          <w:rFonts w:cs="Times New Roman"/>
          <w:sz w:val="26"/>
          <w:szCs w:val="26"/>
        </w:rPr>
      </w:pPr>
    </w:p>
    <w:p w14:paraId="30E2D733" w14:textId="77777777" w:rsidR="00DF1941" w:rsidRDefault="00DF1941" w:rsidP="00C645F8">
      <w:pPr>
        <w:pStyle w:val="P16"/>
        <w:ind w:left="0" w:firstLine="0"/>
        <w:rPr>
          <w:rFonts w:cs="Times New Roman"/>
          <w:sz w:val="26"/>
          <w:szCs w:val="26"/>
        </w:rPr>
      </w:pPr>
    </w:p>
    <w:p w14:paraId="09669CE4" w14:textId="77777777" w:rsidR="00DF1941" w:rsidRDefault="00DF1941" w:rsidP="00C645F8">
      <w:pPr>
        <w:pStyle w:val="P16"/>
        <w:ind w:left="0" w:firstLine="0"/>
        <w:rPr>
          <w:rFonts w:cs="Times New Roman"/>
          <w:sz w:val="26"/>
          <w:szCs w:val="26"/>
        </w:rPr>
      </w:pPr>
    </w:p>
    <w:p w14:paraId="409D96BE" w14:textId="77777777" w:rsidR="00F27983" w:rsidRPr="009D6158" w:rsidRDefault="00F27983" w:rsidP="00F27983">
      <w:pPr>
        <w:autoSpaceDE w:val="0"/>
        <w:autoSpaceDN w:val="0"/>
        <w:adjustRightInd w:val="0"/>
        <w:ind w:firstLine="720"/>
        <w:jc w:val="both"/>
        <w:rPr>
          <w:sz w:val="26"/>
          <w:szCs w:val="26"/>
        </w:rPr>
      </w:pPr>
      <w:r w:rsidRPr="00241888">
        <w:rPr>
          <w:noProof/>
          <w:sz w:val="26"/>
          <w:szCs w:val="26"/>
          <w:lang w:eastAsia="en-US"/>
        </w:rPr>
        <w:drawing>
          <wp:inline distT="0" distB="0" distL="0" distR="0" wp14:anchorId="2A3C15B0" wp14:editId="5E18CBB7">
            <wp:extent cx="571500" cy="790575"/>
            <wp:effectExtent l="19050" t="0" r="0" b="0"/>
            <wp:docPr id="2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78ACCE89" w14:textId="77777777" w:rsidR="00F27983" w:rsidRPr="009D6158" w:rsidRDefault="00F27983" w:rsidP="00F27983">
      <w:pPr>
        <w:rPr>
          <w:b/>
          <w:sz w:val="26"/>
          <w:szCs w:val="26"/>
          <w:lang w:val="sr-Cyrl-CS"/>
        </w:rPr>
      </w:pPr>
      <w:r w:rsidRPr="009D6158">
        <w:rPr>
          <w:b/>
          <w:sz w:val="26"/>
          <w:szCs w:val="26"/>
          <w:lang w:val="sr-Cyrl-CS"/>
        </w:rPr>
        <w:t>Република Србија</w:t>
      </w:r>
    </w:p>
    <w:p w14:paraId="187C63F8" w14:textId="77777777" w:rsidR="00F27983" w:rsidRPr="009D6158" w:rsidRDefault="00F27983" w:rsidP="00F27983">
      <w:pPr>
        <w:rPr>
          <w:b/>
          <w:sz w:val="26"/>
          <w:szCs w:val="26"/>
          <w:lang w:val="sr-Cyrl-CS"/>
        </w:rPr>
      </w:pPr>
      <w:r w:rsidRPr="009D6158">
        <w:rPr>
          <w:b/>
          <w:sz w:val="26"/>
          <w:szCs w:val="26"/>
          <w:lang w:val="sr-Cyrl-CS"/>
        </w:rPr>
        <w:t>ГРАД ВРАЊЕ</w:t>
      </w:r>
    </w:p>
    <w:p w14:paraId="7713E0DB" w14:textId="77777777" w:rsidR="00F27983" w:rsidRPr="009D6158" w:rsidRDefault="00F27983" w:rsidP="00F27983">
      <w:pPr>
        <w:rPr>
          <w:b/>
          <w:sz w:val="26"/>
          <w:szCs w:val="26"/>
          <w:lang w:val="sr-Cyrl-CS"/>
        </w:rPr>
      </w:pPr>
      <w:r w:rsidRPr="009D6158">
        <w:rPr>
          <w:b/>
          <w:sz w:val="26"/>
          <w:szCs w:val="26"/>
          <w:lang w:val="sr-Cyrl-CS"/>
        </w:rPr>
        <w:t xml:space="preserve">ГРАДСКО ВЕЋЕ </w:t>
      </w:r>
    </w:p>
    <w:p w14:paraId="50A62180" w14:textId="6E40AA7B" w:rsidR="00F27983" w:rsidRDefault="00F27983" w:rsidP="00F27983">
      <w:pPr>
        <w:rPr>
          <w:sz w:val="26"/>
          <w:szCs w:val="26"/>
        </w:rPr>
      </w:pPr>
      <w:r w:rsidRPr="009D6158">
        <w:rPr>
          <w:sz w:val="26"/>
          <w:szCs w:val="26"/>
          <w:lang w:val="sr-Cyrl-CS"/>
        </w:rPr>
        <w:t xml:space="preserve">Број: </w:t>
      </w:r>
      <w:r>
        <w:rPr>
          <w:sz w:val="26"/>
          <w:szCs w:val="26"/>
        </w:rPr>
        <w:t xml:space="preserve">002278362    2024 </w:t>
      </w:r>
    </w:p>
    <w:p w14:paraId="106013BA" w14:textId="77777777" w:rsidR="00F27983" w:rsidRPr="009D6158" w:rsidRDefault="00F27983" w:rsidP="00F27983">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50E19372" w14:textId="77777777" w:rsidR="00F27983" w:rsidRPr="009D6158" w:rsidRDefault="00F27983" w:rsidP="00F27983">
      <w:pPr>
        <w:rPr>
          <w:b/>
          <w:sz w:val="26"/>
          <w:szCs w:val="26"/>
        </w:rPr>
      </w:pPr>
      <w:r w:rsidRPr="009D6158">
        <w:rPr>
          <w:b/>
          <w:sz w:val="26"/>
          <w:szCs w:val="26"/>
        </w:rPr>
        <w:t>В р а њ е</w:t>
      </w:r>
    </w:p>
    <w:p w14:paraId="78E26430" w14:textId="77777777" w:rsidR="00F27983" w:rsidRDefault="00F27983" w:rsidP="00DF1941">
      <w:pPr>
        <w:ind w:firstLine="706"/>
        <w:rPr>
          <w:sz w:val="26"/>
          <w:szCs w:val="26"/>
          <w:lang w:val="sr-Cyrl-CS"/>
        </w:rPr>
      </w:pPr>
    </w:p>
    <w:p w14:paraId="202A753C" w14:textId="77777777" w:rsidR="00F27983" w:rsidRDefault="00F27983" w:rsidP="00DF1941">
      <w:pPr>
        <w:ind w:firstLine="706"/>
        <w:rPr>
          <w:sz w:val="26"/>
          <w:szCs w:val="26"/>
          <w:lang w:val="sr-Cyrl-CS"/>
        </w:rPr>
      </w:pPr>
    </w:p>
    <w:p w14:paraId="17E03293" w14:textId="77777777" w:rsidR="00DF1941" w:rsidRPr="00A374B5" w:rsidRDefault="00DF1941" w:rsidP="00F27983">
      <w:pPr>
        <w:ind w:firstLine="706"/>
        <w:jc w:val="both"/>
        <w:rPr>
          <w:sz w:val="26"/>
          <w:szCs w:val="26"/>
        </w:rPr>
      </w:pPr>
      <w:r w:rsidRPr="00A374B5">
        <w:rPr>
          <w:sz w:val="26"/>
          <w:szCs w:val="26"/>
          <w:lang w:val="sr-Cyrl-CS"/>
        </w:rPr>
        <w:t xml:space="preserve">На основу члана </w:t>
      </w:r>
      <w:r w:rsidRPr="00A374B5">
        <w:rPr>
          <w:sz w:val="26"/>
          <w:szCs w:val="26"/>
        </w:rPr>
        <w:t xml:space="preserve">61. </w:t>
      </w:r>
      <w:r w:rsidRPr="00A374B5">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00F27983">
        <w:rPr>
          <w:sz w:val="26"/>
          <w:szCs w:val="26"/>
        </w:rPr>
        <w:t>30</w:t>
      </w:r>
      <w:r>
        <w:rPr>
          <w:sz w:val="26"/>
          <w:szCs w:val="26"/>
        </w:rPr>
        <w:t>.07</w:t>
      </w:r>
      <w:r w:rsidRPr="00A374B5">
        <w:rPr>
          <w:sz w:val="26"/>
          <w:szCs w:val="26"/>
        </w:rPr>
        <w:t>.2024</w:t>
      </w:r>
      <w:r w:rsidRPr="00A374B5">
        <w:rPr>
          <w:sz w:val="26"/>
          <w:szCs w:val="26"/>
          <w:lang w:val="sr-Cyrl-CS"/>
        </w:rPr>
        <w:t>. године, разматрало је</w:t>
      </w:r>
      <w:r>
        <w:rPr>
          <w:sz w:val="26"/>
          <w:szCs w:val="26"/>
          <w:lang w:val="sr-Cyrl-CS"/>
        </w:rPr>
        <w:t xml:space="preserve"> Захтев Јавног предузећа </w:t>
      </w:r>
      <w:r>
        <w:rPr>
          <w:sz w:val="26"/>
          <w:szCs w:val="26"/>
        </w:rPr>
        <w:t>“</w:t>
      </w:r>
      <w:proofErr w:type="spellStart"/>
      <w:r>
        <w:rPr>
          <w:sz w:val="26"/>
          <w:szCs w:val="26"/>
        </w:rPr>
        <w:t>Урбанизам</w:t>
      </w:r>
      <w:proofErr w:type="spellEnd"/>
      <w:r>
        <w:rPr>
          <w:sz w:val="26"/>
          <w:szCs w:val="26"/>
        </w:rPr>
        <w:t xml:space="preserve"> и </w:t>
      </w:r>
      <w:proofErr w:type="spellStart"/>
      <w:r>
        <w:rPr>
          <w:sz w:val="26"/>
          <w:szCs w:val="26"/>
        </w:rPr>
        <w:t>изградња</w:t>
      </w:r>
      <w:proofErr w:type="spellEnd"/>
      <w:r>
        <w:rPr>
          <w:sz w:val="26"/>
          <w:szCs w:val="26"/>
        </w:rPr>
        <w:t xml:space="preserve"> </w:t>
      </w:r>
      <w:proofErr w:type="spellStart"/>
      <w:r>
        <w:rPr>
          <w:sz w:val="26"/>
          <w:szCs w:val="26"/>
        </w:rPr>
        <w:t>града</w:t>
      </w:r>
      <w:proofErr w:type="spellEnd"/>
      <w:r>
        <w:rPr>
          <w:sz w:val="26"/>
          <w:szCs w:val="26"/>
        </w:rPr>
        <w:t xml:space="preserve"> </w:t>
      </w:r>
      <w:r>
        <w:rPr>
          <w:sz w:val="26"/>
          <w:szCs w:val="26"/>
          <w:lang w:val="sr-Cyrl-CS"/>
        </w:rPr>
        <w:t>Врањ</w:t>
      </w:r>
      <w:r>
        <w:rPr>
          <w:sz w:val="26"/>
          <w:szCs w:val="26"/>
        </w:rPr>
        <w:t>а”</w:t>
      </w:r>
      <w:r>
        <w:rPr>
          <w:sz w:val="26"/>
          <w:szCs w:val="26"/>
          <w:lang w:val="sr-Cyrl-CS"/>
        </w:rPr>
        <w:t xml:space="preserve">, за </w:t>
      </w:r>
      <w:proofErr w:type="spellStart"/>
      <w:r>
        <w:rPr>
          <w:sz w:val="26"/>
          <w:szCs w:val="26"/>
        </w:rPr>
        <w:t>склапање</w:t>
      </w:r>
      <w:proofErr w:type="spellEnd"/>
      <w:r>
        <w:rPr>
          <w:sz w:val="26"/>
          <w:szCs w:val="26"/>
        </w:rPr>
        <w:t xml:space="preserve"> </w:t>
      </w:r>
      <w:proofErr w:type="spellStart"/>
      <w:r>
        <w:rPr>
          <w:sz w:val="26"/>
          <w:szCs w:val="26"/>
        </w:rPr>
        <w:t>уговора</w:t>
      </w:r>
      <w:proofErr w:type="spellEnd"/>
      <w:r>
        <w:rPr>
          <w:sz w:val="26"/>
          <w:szCs w:val="26"/>
        </w:rPr>
        <w:t xml:space="preserve"> о </w:t>
      </w:r>
      <w:proofErr w:type="spellStart"/>
      <w:r>
        <w:rPr>
          <w:sz w:val="26"/>
          <w:szCs w:val="26"/>
        </w:rPr>
        <w:t>коришћењу</w:t>
      </w:r>
      <w:proofErr w:type="spellEnd"/>
      <w:r>
        <w:rPr>
          <w:sz w:val="26"/>
          <w:szCs w:val="26"/>
        </w:rPr>
        <w:t xml:space="preserve"> </w:t>
      </w:r>
      <w:proofErr w:type="spellStart"/>
      <w:r>
        <w:rPr>
          <w:sz w:val="26"/>
          <w:szCs w:val="26"/>
        </w:rPr>
        <w:t>јавне</w:t>
      </w:r>
      <w:proofErr w:type="spellEnd"/>
      <w:r>
        <w:rPr>
          <w:sz w:val="26"/>
          <w:szCs w:val="26"/>
        </w:rPr>
        <w:t xml:space="preserve"> </w:t>
      </w:r>
      <w:proofErr w:type="spellStart"/>
      <w:r>
        <w:rPr>
          <w:sz w:val="26"/>
          <w:szCs w:val="26"/>
        </w:rPr>
        <w:t>површине</w:t>
      </w:r>
      <w:proofErr w:type="spellEnd"/>
      <w:r>
        <w:rPr>
          <w:sz w:val="26"/>
          <w:szCs w:val="26"/>
        </w:rPr>
        <w:t xml:space="preserve"> </w:t>
      </w:r>
      <w:proofErr w:type="spellStart"/>
      <w:r>
        <w:rPr>
          <w:sz w:val="26"/>
          <w:szCs w:val="26"/>
        </w:rPr>
        <w:t>за</w:t>
      </w:r>
      <w:proofErr w:type="spellEnd"/>
      <w:r>
        <w:rPr>
          <w:sz w:val="26"/>
          <w:szCs w:val="26"/>
        </w:rPr>
        <w:t xml:space="preserve"> </w:t>
      </w:r>
      <w:proofErr w:type="spellStart"/>
      <w:r>
        <w:rPr>
          <w:sz w:val="26"/>
          <w:szCs w:val="26"/>
        </w:rPr>
        <w:t>постављање</w:t>
      </w:r>
      <w:proofErr w:type="spellEnd"/>
      <w:r>
        <w:rPr>
          <w:sz w:val="26"/>
          <w:szCs w:val="26"/>
        </w:rPr>
        <w:t xml:space="preserve"> </w:t>
      </w:r>
      <w:proofErr w:type="spellStart"/>
      <w:r>
        <w:rPr>
          <w:sz w:val="26"/>
          <w:szCs w:val="26"/>
        </w:rPr>
        <w:t>мањих</w:t>
      </w:r>
      <w:proofErr w:type="spellEnd"/>
      <w:r>
        <w:rPr>
          <w:sz w:val="26"/>
          <w:szCs w:val="26"/>
        </w:rPr>
        <w:t xml:space="preserve"> </w:t>
      </w:r>
      <w:proofErr w:type="spellStart"/>
      <w:r>
        <w:rPr>
          <w:sz w:val="26"/>
          <w:szCs w:val="26"/>
        </w:rPr>
        <w:t>монтажних</w:t>
      </w:r>
      <w:proofErr w:type="spellEnd"/>
      <w:r>
        <w:rPr>
          <w:sz w:val="26"/>
          <w:szCs w:val="26"/>
        </w:rPr>
        <w:t xml:space="preserve"> </w:t>
      </w:r>
      <w:proofErr w:type="spellStart"/>
      <w:r>
        <w:rPr>
          <w:sz w:val="26"/>
          <w:szCs w:val="26"/>
        </w:rPr>
        <w:t>објеката</w:t>
      </w:r>
      <w:proofErr w:type="spellEnd"/>
      <w:r>
        <w:rPr>
          <w:sz w:val="26"/>
          <w:szCs w:val="26"/>
        </w:rPr>
        <w:t xml:space="preserve">  и у </w:t>
      </w:r>
      <w:proofErr w:type="spellStart"/>
      <w:r>
        <w:rPr>
          <w:sz w:val="26"/>
          <w:szCs w:val="26"/>
        </w:rPr>
        <w:t>вези</w:t>
      </w:r>
      <w:proofErr w:type="spellEnd"/>
      <w:r>
        <w:rPr>
          <w:sz w:val="26"/>
          <w:szCs w:val="26"/>
        </w:rPr>
        <w:t xml:space="preserve"> </w:t>
      </w:r>
      <w:proofErr w:type="spellStart"/>
      <w:r>
        <w:rPr>
          <w:sz w:val="26"/>
          <w:szCs w:val="26"/>
        </w:rPr>
        <w:t>са</w:t>
      </w:r>
      <w:proofErr w:type="spellEnd"/>
      <w:r>
        <w:rPr>
          <w:sz w:val="26"/>
          <w:szCs w:val="26"/>
        </w:rPr>
        <w:t xml:space="preserve"> </w:t>
      </w:r>
      <w:proofErr w:type="spellStart"/>
      <w:r>
        <w:rPr>
          <w:sz w:val="26"/>
          <w:szCs w:val="26"/>
        </w:rPr>
        <w:t>тим</w:t>
      </w:r>
      <w:proofErr w:type="spellEnd"/>
      <w:r>
        <w:rPr>
          <w:sz w:val="26"/>
          <w:szCs w:val="26"/>
        </w:rPr>
        <w:t xml:space="preserve"> </w:t>
      </w:r>
      <w:proofErr w:type="spellStart"/>
      <w:r>
        <w:rPr>
          <w:sz w:val="26"/>
          <w:szCs w:val="26"/>
        </w:rPr>
        <w:t>захтевом</w:t>
      </w:r>
      <w:proofErr w:type="spellEnd"/>
      <w:r>
        <w:rPr>
          <w:sz w:val="26"/>
          <w:szCs w:val="26"/>
        </w:rPr>
        <w:t xml:space="preserve"> </w:t>
      </w:r>
      <w:proofErr w:type="spellStart"/>
      <w:r>
        <w:rPr>
          <w:sz w:val="26"/>
          <w:szCs w:val="26"/>
        </w:rPr>
        <w:t>донело</w:t>
      </w:r>
      <w:proofErr w:type="spellEnd"/>
      <w:r>
        <w:rPr>
          <w:sz w:val="26"/>
          <w:szCs w:val="26"/>
        </w:rPr>
        <w:t xml:space="preserve"> </w:t>
      </w:r>
      <w:r w:rsidRPr="00A374B5">
        <w:rPr>
          <w:sz w:val="26"/>
          <w:szCs w:val="26"/>
          <w:lang w:val="sr-Cyrl-CS"/>
        </w:rPr>
        <w:t xml:space="preserve"> следећ</w:t>
      </w:r>
      <w:r>
        <w:rPr>
          <w:sz w:val="26"/>
          <w:szCs w:val="26"/>
          <w:lang w:val="sr-Cyrl-CS"/>
        </w:rPr>
        <w:t>е</w:t>
      </w:r>
      <w:r w:rsidRPr="00A374B5">
        <w:rPr>
          <w:sz w:val="26"/>
          <w:szCs w:val="26"/>
          <w:lang w:val="sr-Cyrl-CS"/>
        </w:rPr>
        <w:t>:</w:t>
      </w:r>
    </w:p>
    <w:p w14:paraId="0F00F896" w14:textId="77777777" w:rsidR="00DF1941" w:rsidRPr="00A374B5" w:rsidRDefault="00DF1941" w:rsidP="00F27983">
      <w:pPr>
        <w:ind w:firstLine="720"/>
        <w:jc w:val="both"/>
        <w:rPr>
          <w:sz w:val="26"/>
          <w:szCs w:val="26"/>
        </w:rPr>
      </w:pPr>
    </w:p>
    <w:p w14:paraId="334D5B66" w14:textId="77777777" w:rsidR="00DF1941" w:rsidRPr="00F27983" w:rsidRDefault="00DF1941" w:rsidP="00F27983">
      <w:pPr>
        <w:jc w:val="center"/>
        <w:rPr>
          <w:b/>
          <w:i/>
          <w:sz w:val="26"/>
          <w:szCs w:val="26"/>
          <w:lang w:val="sr-Cyrl-CS"/>
        </w:rPr>
      </w:pPr>
      <w:r w:rsidRPr="00F27983">
        <w:rPr>
          <w:b/>
          <w:i/>
          <w:sz w:val="26"/>
          <w:szCs w:val="26"/>
          <w:lang w:val="sr-Cyrl-CS"/>
        </w:rPr>
        <w:t>З А К Љ У Ч  К Е</w:t>
      </w:r>
    </w:p>
    <w:p w14:paraId="39B827C7" w14:textId="77777777" w:rsidR="00DF1941" w:rsidRPr="00A374B5" w:rsidRDefault="00DF1941" w:rsidP="00F27983">
      <w:pPr>
        <w:jc w:val="both"/>
        <w:rPr>
          <w:sz w:val="26"/>
          <w:szCs w:val="26"/>
          <w:lang w:val="sr-Cyrl-CS"/>
        </w:rPr>
      </w:pPr>
    </w:p>
    <w:p w14:paraId="68DAE152" w14:textId="77777777" w:rsidR="00DF1941" w:rsidRPr="00F27983" w:rsidRDefault="00DF1941" w:rsidP="00F27983">
      <w:pPr>
        <w:pStyle w:val="ListParagraph"/>
        <w:numPr>
          <w:ilvl w:val="0"/>
          <w:numId w:val="33"/>
        </w:numPr>
        <w:spacing w:after="5" w:line="252" w:lineRule="auto"/>
        <w:ind w:left="567"/>
        <w:jc w:val="both"/>
        <w:rPr>
          <w:rFonts w:ascii="Times New Roman" w:hAnsi="Times New Roman"/>
          <w:sz w:val="26"/>
          <w:szCs w:val="26"/>
        </w:rPr>
      </w:pPr>
      <w:r w:rsidRPr="00F27983">
        <w:rPr>
          <w:rFonts w:ascii="Times New Roman" w:hAnsi="Times New Roman"/>
          <w:sz w:val="26"/>
          <w:szCs w:val="26"/>
          <w:lang w:val="sr-Cyrl-CS"/>
        </w:rPr>
        <w:t xml:space="preserve">Даје се сагласност Јавном предузећу </w:t>
      </w:r>
      <w:r w:rsidRPr="00F27983">
        <w:rPr>
          <w:rFonts w:ascii="Times New Roman" w:hAnsi="Times New Roman"/>
          <w:sz w:val="26"/>
          <w:szCs w:val="26"/>
        </w:rPr>
        <w:t>“</w:t>
      </w:r>
      <w:proofErr w:type="spellStart"/>
      <w:r w:rsidRPr="00F27983">
        <w:rPr>
          <w:rFonts w:ascii="Times New Roman" w:hAnsi="Times New Roman"/>
          <w:sz w:val="26"/>
          <w:szCs w:val="26"/>
        </w:rPr>
        <w:t>Урбанизам</w:t>
      </w:r>
      <w:proofErr w:type="spellEnd"/>
      <w:r w:rsidRPr="00F27983">
        <w:rPr>
          <w:rFonts w:ascii="Times New Roman" w:hAnsi="Times New Roman"/>
          <w:sz w:val="26"/>
          <w:szCs w:val="26"/>
        </w:rPr>
        <w:t xml:space="preserve"> и </w:t>
      </w:r>
      <w:proofErr w:type="spellStart"/>
      <w:r w:rsidRPr="00F27983">
        <w:rPr>
          <w:rFonts w:ascii="Times New Roman" w:hAnsi="Times New Roman"/>
          <w:sz w:val="26"/>
          <w:szCs w:val="26"/>
        </w:rPr>
        <w:t>изградња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града</w:t>
      </w:r>
      <w:proofErr w:type="spellEnd"/>
      <w:r w:rsidRPr="00F27983">
        <w:rPr>
          <w:rFonts w:ascii="Times New Roman" w:hAnsi="Times New Roman"/>
          <w:sz w:val="26"/>
          <w:szCs w:val="26"/>
        </w:rPr>
        <w:t xml:space="preserve"> </w:t>
      </w:r>
      <w:r w:rsidRPr="00F27983">
        <w:rPr>
          <w:rFonts w:ascii="Times New Roman" w:hAnsi="Times New Roman"/>
          <w:sz w:val="26"/>
          <w:szCs w:val="26"/>
          <w:lang w:val="sr-Cyrl-CS"/>
        </w:rPr>
        <w:t>Врањ</w:t>
      </w:r>
      <w:r w:rsidRPr="00F27983">
        <w:rPr>
          <w:rFonts w:ascii="Times New Roman" w:hAnsi="Times New Roman"/>
          <w:sz w:val="26"/>
          <w:szCs w:val="26"/>
        </w:rPr>
        <w:t>а”</w:t>
      </w:r>
      <w:r w:rsidRPr="00F27983">
        <w:rPr>
          <w:rFonts w:ascii="Times New Roman" w:hAnsi="Times New Roman"/>
          <w:sz w:val="26"/>
          <w:szCs w:val="26"/>
          <w:lang w:val="sr-Cyrl-CS"/>
        </w:rPr>
        <w:t xml:space="preserve">  да наплати потраживања  за фактичко заузеће јавне површине постављањем мањих монтажних објеката привременог карактера и врши наплату заузећа до реализације Плана постављања и уклањања мањих монтажних објеката привременог карактера на територији града Врања</w:t>
      </w:r>
      <w:r w:rsidRPr="00F27983">
        <w:rPr>
          <w:rFonts w:ascii="Times New Roman" w:hAnsi="Times New Roman"/>
          <w:sz w:val="26"/>
          <w:szCs w:val="26"/>
        </w:rPr>
        <w:t>.</w:t>
      </w:r>
    </w:p>
    <w:p w14:paraId="3002F370" w14:textId="77777777" w:rsidR="00DF1941" w:rsidRPr="00F27983" w:rsidRDefault="00DF1941" w:rsidP="00F27983">
      <w:pPr>
        <w:pStyle w:val="ListParagraph"/>
        <w:numPr>
          <w:ilvl w:val="0"/>
          <w:numId w:val="33"/>
        </w:numPr>
        <w:spacing w:after="5" w:line="252" w:lineRule="auto"/>
        <w:ind w:left="567"/>
        <w:jc w:val="both"/>
        <w:rPr>
          <w:rFonts w:ascii="Times New Roman" w:hAnsi="Times New Roman"/>
          <w:sz w:val="26"/>
          <w:szCs w:val="26"/>
        </w:rPr>
      </w:pPr>
      <w:proofErr w:type="spellStart"/>
      <w:r w:rsidRPr="00F27983">
        <w:rPr>
          <w:rFonts w:ascii="Times New Roman" w:hAnsi="Times New Roman"/>
          <w:sz w:val="26"/>
          <w:szCs w:val="26"/>
        </w:rPr>
        <w:t>Висина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накнаде</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за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коришћење</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простора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на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јавним</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површинама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за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постављање</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мањих</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монтажних</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објеката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одређена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је</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Тарифним</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бројем</w:t>
      </w:r>
      <w:proofErr w:type="spellEnd"/>
      <w:r w:rsidRPr="00F27983">
        <w:rPr>
          <w:rFonts w:ascii="Times New Roman" w:hAnsi="Times New Roman"/>
          <w:sz w:val="26"/>
          <w:szCs w:val="26"/>
        </w:rPr>
        <w:t xml:space="preserve"> 1. </w:t>
      </w:r>
      <w:proofErr w:type="spellStart"/>
      <w:r w:rsidRPr="00F27983">
        <w:rPr>
          <w:rFonts w:ascii="Times New Roman" w:hAnsi="Times New Roman"/>
          <w:sz w:val="26"/>
          <w:szCs w:val="26"/>
        </w:rPr>
        <w:t>тачка</w:t>
      </w:r>
      <w:proofErr w:type="spellEnd"/>
      <w:r w:rsidRPr="00F27983">
        <w:rPr>
          <w:rFonts w:ascii="Times New Roman" w:hAnsi="Times New Roman"/>
          <w:sz w:val="26"/>
          <w:szCs w:val="26"/>
        </w:rPr>
        <w:t xml:space="preserve"> 2. </w:t>
      </w:r>
      <w:proofErr w:type="spellStart"/>
      <w:r w:rsidRPr="00F27983">
        <w:rPr>
          <w:rFonts w:ascii="Times New Roman" w:hAnsi="Times New Roman"/>
          <w:sz w:val="26"/>
          <w:szCs w:val="26"/>
        </w:rPr>
        <w:t>Одлуке</w:t>
      </w:r>
      <w:proofErr w:type="spellEnd"/>
      <w:r w:rsidRPr="00F27983">
        <w:rPr>
          <w:rFonts w:ascii="Times New Roman" w:hAnsi="Times New Roman"/>
          <w:sz w:val="26"/>
          <w:szCs w:val="26"/>
        </w:rPr>
        <w:t xml:space="preserve"> о </w:t>
      </w:r>
      <w:proofErr w:type="spellStart"/>
      <w:r w:rsidRPr="00F27983">
        <w:rPr>
          <w:rFonts w:ascii="Times New Roman" w:hAnsi="Times New Roman"/>
          <w:sz w:val="26"/>
          <w:szCs w:val="26"/>
        </w:rPr>
        <w:t>накнадама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за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коришћење</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јавних</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површина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Службени</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гласник</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града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Врања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бр</w:t>
      </w:r>
      <w:proofErr w:type="spellEnd"/>
      <w:r w:rsidRPr="00F27983">
        <w:rPr>
          <w:rFonts w:ascii="Times New Roman" w:hAnsi="Times New Roman"/>
          <w:sz w:val="26"/>
          <w:szCs w:val="26"/>
        </w:rPr>
        <w:t>. 29/2019, 40/2020, 8/2021, 34/2021 и 3/2024)</w:t>
      </w:r>
    </w:p>
    <w:p w14:paraId="7C41D1B2" w14:textId="77777777" w:rsidR="00DF1941" w:rsidRPr="00F27983" w:rsidRDefault="00DF1941" w:rsidP="00F27983">
      <w:pPr>
        <w:pStyle w:val="ListParagraph"/>
        <w:numPr>
          <w:ilvl w:val="0"/>
          <w:numId w:val="33"/>
        </w:numPr>
        <w:spacing w:after="5" w:line="252" w:lineRule="auto"/>
        <w:ind w:left="567"/>
        <w:jc w:val="both"/>
        <w:rPr>
          <w:rFonts w:ascii="Times New Roman" w:hAnsi="Times New Roman"/>
          <w:sz w:val="26"/>
          <w:szCs w:val="26"/>
        </w:rPr>
      </w:pPr>
      <w:proofErr w:type="spellStart"/>
      <w:r w:rsidRPr="00F27983">
        <w:rPr>
          <w:rFonts w:ascii="Times New Roman" w:hAnsi="Times New Roman"/>
          <w:sz w:val="26"/>
          <w:szCs w:val="26"/>
        </w:rPr>
        <w:t>Накнада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из</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тачке</w:t>
      </w:r>
      <w:proofErr w:type="spellEnd"/>
      <w:r w:rsidRPr="00F27983">
        <w:rPr>
          <w:rFonts w:ascii="Times New Roman" w:hAnsi="Times New Roman"/>
          <w:sz w:val="26"/>
          <w:szCs w:val="26"/>
        </w:rPr>
        <w:t xml:space="preserve"> 2. </w:t>
      </w:r>
      <w:proofErr w:type="spellStart"/>
      <w:r w:rsidRPr="00F27983">
        <w:rPr>
          <w:rFonts w:ascii="Times New Roman" w:hAnsi="Times New Roman"/>
          <w:sz w:val="26"/>
          <w:szCs w:val="26"/>
        </w:rPr>
        <w:t>овог</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Закључка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уплаћује</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се</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на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рачун</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прописан</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за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уплату</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јавних</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прихода</w:t>
      </w:r>
      <w:proofErr w:type="spellEnd"/>
      <w:r w:rsidRPr="00F27983">
        <w:rPr>
          <w:rFonts w:ascii="Times New Roman" w:hAnsi="Times New Roman"/>
          <w:sz w:val="26"/>
          <w:szCs w:val="26"/>
        </w:rPr>
        <w:t xml:space="preserve"> 840-714565843-77 </w:t>
      </w:r>
      <w:proofErr w:type="spellStart"/>
      <w:r w:rsidRPr="00F27983">
        <w:rPr>
          <w:rFonts w:ascii="Times New Roman" w:hAnsi="Times New Roman"/>
          <w:sz w:val="26"/>
          <w:szCs w:val="26"/>
        </w:rPr>
        <w:t>са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позивом</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на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број</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који</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ће</w:t>
      </w:r>
      <w:proofErr w:type="spellEnd"/>
      <w:r w:rsidRPr="00F27983">
        <w:rPr>
          <w:rFonts w:ascii="Times New Roman" w:hAnsi="Times New Roman"/>
          <w:sz w:val="26"/>
          <w:szCs w:val="26"/>
        </w:rPr>
        <w:t xml:space="preserve"> ЈП „</w:t>
      </w:r>
      <w:proofErr w:type="spellStart"/>
      <w:r w:rsidRPr="00F27983">
        <w:rPr>
          <w:rFonts w:ascii="Times New Roman" w:hAnsi="Times New Roman"/>
          <w:sz w:val="26"/>
          <w:szCs w:val="26"/>
        </w:rPr>
        <w:t>Урбанизам</w:t>
      </w:r>
      <w:proofErr w:type="spellEnd"/>
      <w:r w:rsidRPr="00F27983">
        <w:rPr>
          <w:rFonts w:ascii="Times New Roman" w:hAnsi="Times New Roman"/>
          <w:sz w:val="26"/>
          <w:szCs w:val="26"/>
        </w:rPr>
        <w:t xml:space="preserve"> и </w:t>
      </w:r>
      <w:proofErr w:type="spellStart"/>
      <w:r w:rsidRPr="00F27983">
        <w:rPr>
          <w:rFonts w:ascii="Times New Roman" w:hAnsi="Times New Roman"/>
          <w:sz w:val="26"/>
          <w:szCs w:val="26"/>
        </w:rPr>
        <w:t>изградња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града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Врања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одредити</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на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основу</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броја</w:t>
      </w:r>
      <w:proofErr w:type="spellEnd"/>
      <w:r w:rsidRPr="00F27983">
        <w:rPr>
          <w:rFonts w:ascii="Times New Roman" w:hAnsi="Times New Roman"/>
          <w:sz w:val="26"/>
          <w:szCs w:val="26"/>
        </w:rPr>
        <w:t xml:space="preserve"> </w:t>
      </w:r>
      <w:proofErr w:type="spellStart"/>
      <w:r w:rsidRPr="00F27983">
        <w:rPr>
          <w:rFonts w:ascii="Times New Roman" w:hAnsi="Times New Roman"/>
          <w:sz w:val="26"/>
          <w:szCs w:val="26"/>
        </w:rPr>
        <w:t>уговора</w:t>
      </w:r>
      <w:proofErr w:type="spellEnd"/>
      <w:r w:rsidRPr="00F27983">
        <w:rPr>
          <w:rFonts w:ascii="Times New Roman" w:hAnsi="Times New Roman"/>
          <w:sz w:val="26"/>
          <w:szCs w:val="26"/>
        </w:rPr>
        <w:t xml:space="preserve">. </w:t>
      </w:r>
    </w:p>
    <w:p w14:paraId="04169AD8" w14:textId="77777777" w:rsidR="00DF1941" w:rsidRDefault="00DF1941" w:rsidP="00F27983">
      <w:pPr>
        <w:pStyle w:val="NormalWeb"/>
        <w:spacing w:before="0" w:beforeAutospacing="0" w:after="160" w:line="256" w:lineRule="auto"/>
        <w:ind w:left="2160"/>
        <w:jc w:val="both"/>
        <w:rPr>
          <w:rFonts w:ascii="Calibri" w:hAnsi="Calibri"/>
          <w:sz w:val="22"/>
          <w:szCs w:val="22"/>
        </w:rPr>
      </w:pPr>
    </w:p>
    <w:p w14:paraId="723F09A3" w14:textId="77777777" w:rsidR="00DF1941" w:rsidRPr="00A374B5" w:rsidRDefault="00DF1941" w:rsidP="00F27983">
      <w:pPr>
        <w:jc w:val="both"/>
        <w:rPr>
          <w:sz w:val="26"/>
          <w:szCs w:val="26"/>
          <w:lang w:val="sr-Cyrl-CS"/>
        </w:rPr>
      </w:pPr>
      <w:r w:rsidRPr="00A374B5">
        <w:rPr>
          <w:sz w:val="26"/>
          <w:szCs w:val="26"/>
        </w:rPr>
        <w:tab/>
      </w:r>
      <w:r>
        <w:rPr>
          <w:sz w:val="26"/>
          <w:szCs w:val="26"/>
        </w:rPr>
        <w:tab/>
      </w:r>
      <w:r w:rsidRPr="00A374B5">
        <w:rPr>
          <w:sz w:val="26"/>
          <w:szCs w:val="26"/>
          <w:lang w:val="sr-Cyrl-CS"/>
        </w:rPr>
        <w:t>Закључ</w:t>
      </w:r>
      <w:r>
        <w:rPr>
          <w:sz w:val="26"/>
          <w:szCs w:val="26"/>
          <w:lang w:val="sr-Cyrl-CS"/>
        </w:rPr>
        <w:t>ке  доставити:</w:t>
      </w:r>
      <w:r w:rsidRPr="00156AB6">
        <w:rPr>
          <w:sz w:val="26"/>
          <w:szCs w:val="26"/>
          <w:lang w:val="sr-Cyrl-CS"/>
        </w:rPr>
        <w:t xml:space="preserve"> </w:t>
      </w:r>
      <w:r>
        <w:rPr>
          <w:sz w:val="26"/>
          <w:szCs w:val="26"/>
          <w:lang w:val="sr-Cyrl-CS"/>
        </w:rPr>
        <w:t>Јавном предузећу „</w:t>
      </w:r>
      <w:proofErr w:type="spellStart"/>
      <w:r w:rsidRPr="00EF0399">
        <w:rPr>
          <w:sz w:val="26"/>
          <w:szCs w:val="26"/>
        </w:rPr>
        <w:t>Урбанизам</w:t>
      </w:r>
      <w:proofErr w:type="spellEnd"/>
      <w:r w:rsidRPr="00EF0399">
        <w:rPr>
          <w:sz w:val="26"/>
          <w:szCs w:val="26"/>
        </w:rPr>
        <w:t xml:space="preserve"> и </w:t>
      </w:r>
      <w:proofErr w:type="spellStart"/>
      <w:r w:rsidRPr="00EF0399">
        <w:rPr>
          <w:sz w:val="26"/>
          <w:szCs w:val="26"/>
        </w:rPr>
        <w:t>изградња</w:t>
      </w:r>
      <w:proofErr w:type="spellEnd"/>
      <w:r w:rsidRPr="00EF0399">
        <w:rPr>
          <w:sz w:val="26"/>
          <w:szCs w:val="26"/>
        </w:rPr>
        <w:t xml:space="preserve"> </w:t>
      </w:r>
      <w:proofErr w:type="spellStart"/>
      <w:r w:rsidRPr="00EF0399">
        <w:rPr>
          <w:sz w:val="26"/>
          <w:szCs w:val="26"/>
        </w:rPr>
        <w:t>града</w:t>
      </w:r>
      <w:proofErr w:type="spellEnd"/>
      <w:r w:rsidRPr="00EF0399">
        <w:rPr>
          <w:sz w:val="26"/>
          <w:szCs w:val="26"/>
        </w:rPr>
        <w:t xml:space="preserve"> </w:t>
      </w:r>
      <w:proofErr w:type="spellStart"/>
      <w:r w:rsidRPr="00EF0399">
        <w:rPr>
          <w:sz w:val="26"/>
          <w:szCs w:val="26"/>
        </w:rPr>
        <w:t>Врања</w:t>
      </w:r>
      <w:proofErr w:type="spellEnd"/>
      <w:r>
        <w:rPr>
          <w:sz w:val="26"/>
          <w:szCs w:val="26"/>
          <w:lang w:val="sr-Cyrl-CS"/>
        </w:rPr>
        <w:t xml:space="preserve">“ </w:t>
      </w:r>
      <w:r w:rsidRPr="00A374B5">
        <w:rPr>
          <w:rFonts w:eastAsia="Calibri"/>
          <w:sz w:val="26"/>
          <w:szCs w:val="26"/>
        </w:rPr>
        <w:t xml:space="preserve">и </w:t>
      </w:r>
      <w:r w:rsidRPr="00A374B5">
        <w:rPr>
          <w:sz w:val="26"/>
          <w:szCs w:val="26"/>
          <w:lang w:val="sr-Cyrl-CS"/>
        </w:rPr>
        <w:t>Писарници</w:t>
      </w:r>
      <w:r>
        <w:rPr>
          <w:sz w:val="26"/>
          <w:szCs w:val="26"/>
          <w:lang w:val="sr-Cyrl-CS"/>
        </w:rPr>
        <w:t xml:space="preserve"> Града Врања</w:t>
      </w:r>
      <w:r w:rsidRPr="00A374B5">
        <w:rPr>
          <w:sz w:val="26"/>
          <w:szCs w:val="26"/>
          <w:lang w:val="sr-Cyrl-CS"/>
        </w:rPr>
        <w:t>.</w:t>
      </w:r>
    </w:p>
    <w:p w14:paraId="7761A2C1" w14:textId="77777777" w:rsidR="00DF1941" w:rsidRPr="00A374B5" w:rsidRDefault="00DF1941" w:rsidP="00F27983">
      <w:pPr>
        <w:jc w:val="both"/>
        <w:rPr>
          <w:sz w:val="26"/>
          <w:szCs w:val="26"/>
        </w:rPr>
      </w:pPr>
    </w:p>
    <w:p w14:paraId="77ADBFB8" w14:textId="77777777" w:rsidR="00DF1941" w:rsidRPr="00A374B5" w:rsidRDefault="00DF1941" w:rsidP="00F27983">
      <w:pPr>
        <w:ind w:firstLine="576"/>
        <w:jc w:val="both"/>
        <w:rPr>
          <w:sz w:val="26"/>
          <w:szCs w:val="26"/>
        </w:rPr>
      </w:pPr>
    </w:p>
    <w:p w14:paraId="5FA0EE8D" w14:textId="77777777" w:rsidR="00DF1941" w:rsidRPr="00A374B5" w:rsidRDefault="00DF1941" w:rsidP="00F27983">
      <w:pPr>
        <w:jc w:val="both"/>
        <w:rPr>
          <w:b/>
          <w:sz w:val="26"/>
          <w:szCs w:val="26"/>
        </w:rPr>
      </w:pPr>
      <w:r w:rsidRPr="00A374B5">
        <w:rPr>
          <w:b/>
          <w:sz w:val="26"/>
          <w:szCs w:val="26"/>
        </w:rPr>
        <w:tab/>
      </w:r>
      <w:r w:rsidRPr="00A374B5">
        <w:rPr>
          <w:b/>
          <w:sz w:val="26"/>
          <w:szCs w:val="26"/>
        </w:rPr>
        <w:tab/>
      </w:r>
      <w:r w:rsidRPr="00A374B5">
        <w:rPr>
          <w:b/>
          <w:sz w:val="26"/>
          <w:szCs w:val="26"/>
        </w:rPr>
        <w:tab/>
      </w:r>
      <w:r w:rsidRPr="00A374B5">
        <w:rPr>
          <w:b/>
          <w:sz w:val="26"/>
          <w:szCs w:val="26"/>
        </w:rPr>
        <w:tab/>
      </w:r>
      <w:r w:rsidRPr="00A374B5">
        <w:rPr>
          <w:b/>
          <w:sz w:val="26"/>
          <w:szCs w:val="26"/>
        </w:rPr>
        <w:tab/>
      </w:r>
      <w:r w:rsidRPr="00A374B5">
        <w:rPr>
          <w:b/>
          <w:sz w:val="26"/>
          <w:szCs w:val="26"/>
        </w:rPr>
        <w:tab/>
      </w:r>
      <w:r w:rsidRPr="00A374B5">
        <w:rPr>
          <w:b/>
          <w:sz w:val="26"/>
          <w:szCs w:val="26"/>
        </w:rPr>
        <w:tab/>
      </w:r>
      <w:r w:rsidRPr="00A374B5">
        <w:rPr>
          <w:b/>
          <w:sz w:val="26"/>
          <w:szCs w:val="26"/>
        </w:rPr>
        <w:tab/>
        <w:t xml:space="preserve">      </w:t>
      </w:r>
      <w:r>
        <w:rPr>
          <w:b/>
          <w:sz w:val="26"/>
          <w:szCs w:val="26"/>
        </w:rPr>
        <w:t xml:space="preserve">       </w:t>
      </w:r>
      <w:r w:rsidRPr="00A374B5">
        <w:rPr>
          <w:b/>
          <w:sz w:val="26"/>
          <w:szCs w:val="26"/>
        </w:rPr>
        <w:t xml:space="preserve">ПРЕДСЕДНИК </w:t>
      </w:r>
    </w:p>
    <w:p w14:paraId="3BEC890A" w14:textId="77777777" w:rsidR="00DF1941" w:rsidRPr="00A374B5" w:rsidRDefault="00DF1941" w:rsidP="00F27983">
      <w:pPr>
        <w:jc w:val="both"/>
        <w:rPr>
          <w:b/>
          <w:sz w:val="26"/>
          <w:szCs w:val="26"/>
        </w:rPr>
      </w:pPr>
      <w:r w:rsidRPr="00A374B5">
        <w:rPr>
          <w:b/>
          <w:sz w:val="26"/>
          <w:szCs w:val="26"/>
        </w:rPr>
        <w:lastRenderedPageBreak/>
        <w:tab/>
      </w:r>
      <w:r w:rsidRPr="00A374B5">
        <w:rPr>
          <w:b/>
          <w:sz w:val="26"/>
          <w:szCs w:val="26"/>
        </w:rPr>
        <w:tab/>
      </w:r>
      <w:r w:rsidRPr="00A374B5">
        <w:rPr>
          <w:b/>
          <w:sz w:val="26"/>
          <w:szCs w:val="26"/>
        </w:rPr>
        <w:tab/>
        <w:t xml:space="preserve">                                      </w:t>
      </w:r>
      <w:r w:rsidR="00F27983">
        <w:rPr>
          <w:b/>
          <w:sz w:val="26"/>
          <w:szCs w:val="26"/>
        </w:rPr>
        <w:t xml:space="preserve">                            </w:t>
      </w:r>
      <w:r w:rsidRPr="00A374B5">
        <w:rPr>
          <w:b/>
          <w:sz w:val="26"/>
          <w:szCs w:val="26"/>
        </w:rPr>
        <w:t xml:space="preserve"> ГРАДСКОГ ВЕЋА,</w:t>
      </w:r>
    </w:p>
    <w:p w14:paraId="7C521B19" w14:textId="77777777" w:rsidR="00DF1941" w:rsidRPr="00A374B5" w:rsidRDefault="00DF1941" w:rsidP="00F27983">
      <w:pPr>
        <w:pStyle w:val="P16"/>
        <w:ind w:left="0" w:firstLine="0"/>
        <w:jc w:val="both"/>
        <w:rPr>
          <w:rFonts w:cs="Times New Roman"/>
          <w:sz w:val="26"/>
          <w:szCs w:val="26"/>
        </w:rPr>
      </w:pPr>
      <w:r w:rsidRPr="00A374B5">
        <w:rPr>
          <w:rFonts w:cs="Times New Roman"/>
          <w:sz w:val="26"/>
          <w:szCs w:val="26"/>
        </w:rPr>
        <w:t xml:space="preserve">                                                     </w:t>
      </w:r>
      <w:r>
        <w:rPr>
          <w:rFonts w:cs="Times New Roman"/>
          <w:sz w:val="26"/>
          <w:szCs w:val="26"/>
        </w:rPr>
        <w:t xml:space="preserve">                           </w:t>
      </w:r>
      <w:r w:rsidR="00F27983">
        <w:rPr>
          <w:rFonts w:cs="Times New Roman"/>
          <w:sz w:val="26"/>
          <w:szCs w:val="26"/>
        </w:rPr>
        <w:t xml:space="preserve">           </w:t>
      </w:r>
      <w:proofErr w:type="spellStart"/>
      <w:r w:rsidRPr="00A374B5">
        <w:rPr>
          <w:rFonts w:cs="Times New Roman"/>
          <w:sz w:val="26"/>
          <w:szCs w:val="26"/>
        </w:rPr>
        <w:t>др</w:t>
      </w:r>
      <w:proofErr w:type="spellEnd"/>
      <w:r w:rsidRPr="00A374B5">
        <w:rPr>
          <w:rFonts w:cs="Times New Roman"/>
          <w:sz w:val="26"/>
          <w:szCs w:val="26"/>
        </w:rPr>
        <w:t xml:space="preserve"> </w:t>
      </w:r>
      <w:proofErr w:type="spellStart"/>
      <w:r w:rsidRPr="00A374B5">
        <w:rPr>
          <w:rFonts w:cs="Times New Roman"/>
          <w:sz w:val="26"/>
          <w:szCs w:val="26"/>
        </w:rPr>
        <w:t>Слободан</w:t>
      </w:r>
      <w:proofErr w:type="spellEnd"/>
      <w:r w:rsidRPr="00A374B5">
        <w:rPr>
          <w:rFonts w:cs="Times New Roman"/>
          <w:sz w:val="26"/>
          <w:szCs w:val="26"/>
        </w:rPr>
        <w:t xml:space="preserve"> </w:t>
      </w:r>
      <w:proofErr w:type="spellStart"/>
      <w:r w:rsidRPr="00A374B5">
        <w:rPr>
          <w:rFonts w:cs="Times New Roman"/>
          <w:sz w:val="26"/>
          <w:szCs w:val="26"/>
        </w:rPr>
        <w:t>Миленковић</w:t>
      </w:r>
      <w:proofErr w:type="spellEnd"/>
    </w:p>
    <w:p w14:paraId="74E67F72" w14:textId="77777777" w:rsidR="00DF1941" w:rsidRPr="00A374B5" w:rsidRDefault="00DF1941" w:rsidP="00F27983">
      <w:pPr>
        <w:jc w:val="both"/>
        <w:rPr>
          <w:sz w:val="26"/>
          <w:szCs w:val="26"/>
        </w:rPr>
      </w:pPr>
    </w:p>
    <w:p w14:paraId="49B431DF" w14:textId="77777777" w:rsidR="00DF1941" w:rsidRDefault="00DF1941" w:rsidP="00F27983">
      <w:pPr>
        <w:jc w:val="both"/>
      </w:pPr>
    </w:p>
    <w:p w14:paraId="20EA22C9" w14:textId="77777777" w:rsidR="00DF1941" w:rsidRPr="00DF1941" w:rsidRDefault="00DF1941" w:rsidP="00C645F8">
      <w:pPr>
        <w:pStyle w:val="P16"/>
        <w:ind w:left="0" w:firstLine="0"/>
        <w:rPr>
          <w:rFonts w:cs="Times New Roman"/>
          <w:sz w:val="26"/>
          <w:szCs w:val="26"/>
        </w:rPr>
      </w:pPr>
    </w:p>
    <w:p w14:paraId="51454CA4" w14:textId="77777777" w:rsidR="00D47EE5" w:rsidRPr="009D6158" w:rsidRDefault="00D47EE5" w:rsidP="00D47EE5">
      <w:pPr>
        <w:autoSpaceDE w:val="0"/>
        <w:autoSpaceDN w:val="0"/>
        <w:adjustRightInd w:val="0"/>
        <w:ind w:firstLine="720"/>
        <w:jc w:val="both"/>
        <w:rPr>
          <w:sz w:val="26"/>
          <w:szCs w:val="26"/>
        </w:rPr>
      </w:pPr>
      <w:r w:rsidRPr="00241888">
        <w:rPr>
          <w:noProof/>
          <w:sz w:val="26"/>
          <w:szCs w:val="26"/>
          <w:lang w:eastAsia="en-US"/>
        </w:rPr>
        <w:drawing>
          <wp:inline distT="0" distB="0" distL="0" distR="0" wp14:anchorId="784C0FF5" wp14:editId="190D1A19">
            <wp:extent cx="571500" cy="790575"/>
            <wp:effectExtent l="19050" t="0" r="0" b="0"/>
            <wp:docPr id="2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14:paraId="6A99FE53" w14:textId="77777777" w:rsidR="00D47EE5" w:rsidRPr="009D6158" w:rsidRDefault="00D47EE5" w:rsidP="00D47EE5">
      <w:pPr>
        <w:rPr>
          <w:b/>
          <w:sz w:val="26"/>
          <w:szCs w:val="26"/>
          <w:lang w:val="sr-Cyrl-CS"/>
        </w:rPr>
      </w:pPr>
      <w:r w:rsidRPr="009D6158">
        <w:rPr>
          <w:b/>
          <w:sz w:val="26"/>
          <w:szCs w:val="26"/>
          <w:lang w:val="sr-Cyrl-CS"/>
        </w:rPr>
        <w:t>Република Србија</w:t>
      </w:r>
    </w:p>
    <w:p w14:paraId="30BEB2AF" w14:textId="77777777" w:rsidR="00D47EE5" w:rsidRPr="009D6158" w:rsidRDefault="00D47EE5" w:rsidP="00D47EE5">
      <w:pPr>
        <w:rPr>
          <w:b/>
          <w:sz w:val="26"/>
          <w:szCs w:val="26"/>
          <w:lang w:val="sr-Cyrl-CS"/>
        </w:rPr>
      </w:pPr>
      <w:r w:rsidRPr="009D6158">
        <w:rPr>
          <w:b/>
          <w:sz w:val="26"/>
          <w:szCs w:val="26"/>
          <w:lang w:val="sr-Cyrl-CS"/>
        </w:rPr>
        <w:t>ГРАД ВРАЊЕ</w:t>
      </w:r>
    </w:p>
    <w:p w14:paraId="1ED9B912" w14:textId="77777777" w:rsidR="00D47EE5" w:rsidRPr="009D6158" w:rsidRDefault="00D47EE5" w:rsidP="00D47EE5">
      <w:pPr>
        <w:rPr>
          <w:b/>
          <w:sz w:val="26"/>
          <w:szCs w:val="26"/>
          <w:lang w:val="sr-Cyrl-CS"/>
        </w:rPr>
      </w:pPr>
      <w:r w:rsidRPr="009D6158">
        <w:rPr>
          <w:b/>
          <w:sz w:val="26"/>
          <w:szCs w:val="26"/>
          <w:lang w:val="sr-Cyrl-CS"/>
        </w:rPr>
        <w:t xml:space="preserve">ГРАДСКО ВЕЋЕ </w:t>
      </w:r>
    </w:p>
    <w:p w14:paraId="219DA4AF" w14:textId="41D91D41" w:rsidR="00D47EE5" w:rsidRDefault="00D47EE5" w:rsidP="00D47EE5">
      <w:pPr>
        <w:rPr>
          <w:sz w:val="26"/>
          <w:szCs w:val="26"/>
        </w:rPr>
      </w:pPr>
      <w:r w:rsidRPr="009D6158">
        <w:rPr>
          <w:sz w:val="26"/>
          <w:szCs w:val="26"/>
          <w:lang w:val="sr-Cyrl-CS"/>
        </w:rPr>
        <w:t xml:space="preserve">Број: </w:t>
      </w:r>
      <w:r>
        <w:rPr>
          <w:sz w:val="26"/>
          <w:szCs w:val="26"/>
        </w:rPr>
        <w:t xml:space="preserve">002278362    2024 </w:t>
      </w:r>
    </w:p>
    <w:p w14:paraId="37C38971" w14:textId="77777777" w:rsidR="00D47EE5" w:rsidRPr="009D6158" w:rsidRDefault="00D47EE5" w:rsidP="00D47EE5">
      <w:pPr>
        <w:rPr>
          <w:sz w:val="26"/>
          <w:szCs w:val="26"/>
          <w:lang w:val="sr-Cyrl-CS"/>
        </w:rPr>
      </w:pPr>
      <w:proofErr w:type="spellStart"/>
      <w:r w:rsidRPr="009D6158">
        <w:rPr>
          <w:sz w:val="26"/>
          <w:szCs w:val="26"/>
        </w:rPr>
        <w:t>Дана</w:t>
      </w:r>
      <w:proofErr w:type="spellEnd"/>
      <w:r w:rsidRPr="009D6158">
        <w:rPr>
          <w:sz w:val="26"/>
          <w:szCs w:val="26"/>
          <w:lang w:val="sr-Cyrl-CS"/>
        </w:rPr>
        <w:t>:</w:t>
      </w:r>
      <w:r>
        <w:rPr>
          <w:sz w:val="26"/>
          <w:szCs w:val="26"/>
        </w:rPr>
        <w:t>30.07</w:t>
      </w:r>
      <w:r w:rsidRPr="009D6158">
        <w:rPr>
          <w:sz w:val="26"/>
          <w:szCs w:val="26"/>
        </w:rPr>
        <w:t>.2024.</w:t>
      </w:r>
      <w:r w:rsidRPr="009D6158">
        <w:rPr>
          <w:sz w:val="26"/>
          <w:szCs w:val="26"/>
          <w:lang w:val="sr-Cyrl-CS"/>
        </w:rPr>
        <w:t xml:space="preserve"> године</w:t>
      </w:r>
    </w:p>
    <w:p w14:paraId="637C92E8" w14:textId="77777777" w:rsidR="00D47EE5" w:rsidRPr="009D6158" w:rsidRDefault="00D47EE5" w:rsidP="00D47EE5">
      <w:pPr>
        <w:rPr>
          <w:b/>
          <w:sz w:val="26"/>
          <w:szCs w:val="26"/>
        </w:rPr>
      </w:pPr>
      <w:r w:rsidRPr="009D6158">
        <w:rPr>
          <w:b/>
          <w:sz w:val="26"/>
          <w:szCs w:val="26"/>
        </w:rPr>
        <w:t>В р а њ е</w:t>
      </w:r>
    </w:p>
    <w:p w14:paraId="3D1CCCD6" w14:textId="77777777" w:rsidR="00D47EE5" w:rsidRPr="009D6158" w:rsidRDefault="00D47EE5" w:rsidP="00D47EE5">
      <w:pPr>
        <w:rPr>
          <w:sz w:val="26"/>
          <w:szCs w:val="26"/>
        </w:rPr>
      </w:pPr>
    </w:p>
    <w:p w14:paraId="14EAFF91" w14:textId="77777777" w:rsidR="00D47EE5" w:rsidRPr="009D6158" w:rsidRDefault="00D47EE5" w:rsidP="00D47EE5">
      <w:pPr>
        <w:rPr>
          <w:sz w:val="26"/>
          <w:szCs w:val="26"/>
        </w:rPr>
      </w:pPr>
    </w:p>
    <w:p w14:paraId="165B1EA4" w14:textId="77777777" w:rsidR="00D47EE5" w:rsidRPr="009D6158" w:rsidRDefault="00D47EE5" w:rsidP="00D47EE5">
      <w:pPr>
        <w:jc w:val="center"/>
        <w:rPr>
          <w:sz w:val="26"/>
          <w:szCs w:val="26"/>
        </w:rPr>
      </w:pPr>
    </w:p>
    <w:p w14:paraId="40B33F90" w14:textId="514AD451" w:rsidR="00D47EE5" w:rsidRPr="009D6158" w:rsidRDefault="00D47EE5" w:rsidP="00D47EE5">
      <w:pPr>
        <w:ind w:firstLine="706"/>
        <w:jc w:val="both"/>
        <w:rPr>
          <w:sz w:val="26"/>
          <w:szCs w:val="26"/>
        </w:rPr>
      </w:pPr>
      <w:r w:rsidRPr="009D6158">
        <w:rPr>
          <w:sz w:val="26"/>
          <w:szCs w:val="26"/>
          <w:lang w:val="sr-Cyrl-CS"/>
        </w:rPr>
        <w:t xml:space="preserve">На основу члана </w:t>
      </w:r>
      <w:r w:rsidRPr="009D6158">
        <w:rPr>
          <w:sz w:val="26"/>
          <w:szCs w:val="26"/>
        </w:rPr>
        <w:t xml:space="preserve">61. </w:t>
      </w:r>
      <w:r w:rsidRPr="009D6158">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rPr>
        <w:t>30.07</w:t>
      </w:r>
      <w:r w:rsidRPr="009D6158">
        <w:rPr>
          <w:sz w:val="26"/>
          <w:szCs w:val="26"/>
        </w:rPr>
        <w:t>.2024</w:t>
      </w:r>
      <w:r w:rsidRPr="009D6158">
        <w:rPr>
          <w:sz w:val="26"/>
          <w:szCs w:val="26"/>
          <w:lang w:val="sr-Cyrl-CS"/>
        </w:rPr>
        <w:t xml:space="preserve">. године, разматрало је </w:t>
      </w:r>
      <w:proofErr w:type="spellStart"/>
      <w:r>
        <w:rPr>
          <w:sz w:val="26"/>
          <w:szCs w:val="26"/>
        </w:rPr>
        <w:t>Молб</w:t>
      </w:r>
      <w:proofErr w:type="spellEnd"/>
      <w:r w:rsidR="002C153E">
        <w:rPr>
          <w:sz w:val="26"/>
          <w:szCs w:val="26"/>
          <w:lang w:val="sr-Cyrl-RS"/>
        </w:rPr>
        <w:t>е</w:t>
      </w:r>
      <w:r>
        <w:rPr>
          <w:sz w:val="26"/>
          <w:szCs w:val="26"/>
        </w:rPr>
        <w:t xml:space="preserve"> </w:t>
      </w:r>
      <w:proofErr w:type="spellStart"/>
      <w:r>
        <w:rPr>
          <w:sz w:val="26"/>
          <w:szCs w:val="26"/>
        </w:rPr>
        <w:t>Епархије</w:t>
      </w:r>
      <w:proofErr w:type="spellEnd"/>
      <w:r>
        <w:rPr>
          <w:sz w:val="26"/>
          <w:szCs w:val="26"/>
        </w:rPr>
        <w:t xml:space="preserve"> </w:t>
      </w:r>
      <w:r w:rsidR="002C153E">
        <w:rPr>
          <w:sz w:val="26"/>
          <w:szCs w:val="26"/>
          <w:lang w:val="sr-Cyrl-RS"/>
        </w:rPr>
        <w:t>в</w:t>
      </w:r>
      <w:proofErr w:type="spellStart"/>
      <w:r>
        <w:rPr>
          <w:sz w:val="26"/>
          <w:szCs w:val="26"/>
        </w:rPr>
        <w:t>рањске</w:t>
      </w:r>
      <w:proofErr w:type="spellEnd"/>
      <w:r>
        <w:rPr>
          <w:sz w:val="26"/>
          <w:szCs w:val="26"/>
        </w:rPr>
        <w:t xml:space="preserve"> бр.5</w:t>
      </w:r>
      <w:r w:rsidR="002C153E">
        <w:rPr>
          <w:sz w:val="26"/>
          <w:szCs w:val="26"/>
          <w:lang w:val="sr-Cyrl-RS"/>
        </w:rPr>
        <w:t>2. и 53</w:t>
      </w:r>
      <w:r>
        <w:rPr>
          <w:sz w:val="26"/>
          <w:szCs w:val="26"/>
        </w:rPr>
        <w:t xml:space="preserve"> </w:t>
      </w:r>
      <w:proofErr w:type="spellStart"/>
      <w:r>
        <w:rPr>
          <w:sz w:val="26"/>
          <w:szCs w:val="26"/>
        </w:rPr>
        <w:t>од</w:t>
      </w:r>
      <w:proofErr w:type="spellEnd"/>
      <w:r>
        <w:rPr>
          <w:sz w:val="26"/>
          <w:szCs w:val="26"/>
        </w:rPr>
        <w:t xml:space="preserve"> 27.07.2024. </w:t>
      </w:r>
      <w:proofErr w:type="spellStart"/>
      <w:r>
        <w:rPr>
          <w:sz w:val="26"/>
          <w:szCs w:val="26"/>
        </w:rPr>
        <w:t>године</w:t>
      </w:r>
      <w:proofErr w:type="spellEnd"/>
      <w:r>
        <w:rPr>
          <w:sz w:val="26"/>
          <w:szCs w:val="26"/>
        </w:rPr>
        <w:t xml:space="preserve"> </w:t>
      </w:r>
      <w:r w:rsidRPr="009D6158">
        <w:rPr>
          <w:sz w:val="26"/>
          <w:szCs w:val="26"/>
          <w:lang w:val="sr-Cyrl-CS"/>
        </w:rPr>
        <w:t xml:space="preserve"> и донело следећи</w:t>
      </w:r>
    </w:p>
    <w:p w14:paraId="379A43D1" w14:textId="77777777" w:rsidR="00D47EE5" w:rsidRPr="009D6158" w:rsidRDefault="00D47EE5" w:rsidP="00D47EE5">
      <w:pPr>
        <w:ind w:firstLine="720"/>
        <w:rPr>
          <w:sz w:val="26"/>
          <w:szCs w:val="26"/>
        </w:rPr>
      </w:pPr>
    </w:p>
    <w:p w14:paraId="34286DDC" w14:textId="77777777" w:rsidR="00D47EE5" w:rsidRDefault="00D47EE5" w:rsidP="00D47EE5">
      <w:pPr>
        <w:jc w:val="center"/>
        <w:rPr>
          <w:b/>
          <w:i/>
          <w:sz w:val="26"/>
          <w:szCs w:val="26"/>
          <w:lang w:val="sr-Cyrl-CS"/>
        </w:rPr>
      </w:pPr>
      <w:r w:rsidRPr="009D6158">
        <w:rPr>
          <w:b/>
          <w:i/>
          <w:sz w:val="26"/>
          <w:szCs w:val="26"/>
          <w:lang w:val="sr-Cyrl-CS"/>
        </w:rPr>
        <w:t>З А К Љ У Ч А К</w:t>
      </w:r>
    </w:p>
    <w:p w14:paraId="0E0B6EF6" w14:textId="77777777" w:rsidR="00D47EE5" w:rsidRPr="009D6158" w:rsidRDefault="00D47EE5" w:rsidP="00D47EE5">
      <w:pPr>
        <w:jc w:val="center"/>
        <w:rPr>
          <w:b/>
          <w:i/>
          <w:sz w:val="26"/>
          <w:szCs w:val="26"/>
          <w:lang w:val="sr-Cyrl-CS"/>
        </w:rPr>
      </w:pPr>
    </w:p>
    <w:p w14:paraId="67AC8544" w14:textId="5FB18236" w:rsidR="00D47EE5" w:rsidRPr="002C153E" w:rsidRDefault="00D47EE5" w:rsidP="00D47EE5">
      <w:pPr>
        <w:pStyle w:val="ListParagraph"/>
        <w:spacing w:after="0" w:line="240" w:lineRule="auto"/>
        <w:ind w:left="0" w:firstLine="720"/>
        <w:jc w:val="both"/>
        <w:rPr>
          <w:rFonts w:ascii="Times New Roman" w:hAnsi="Times New Roman"/>
          <w:sz w:val="26"/>
          <w:szCs w:val="26"/>
          <w:lang w:val="sr-Cyrl-RS"/>
        </w:rPr>
      </w:pPr>
      <w:proofErr w:type="spellStart"/>
      <w:r>
        <w:rPr>
          <w:rFonts w:ascii="Times New Roman" w:hAnsi="Times New Roman"/>
          <w:sz w:val="26"/>
          <w:szCs w:val="26"/>
        </w:rPr>
        <w:t>Усваја</w:t>
      </w:r>
      <w:proofErr w:type="spellEnd"/>
      <w:r>
        <w:rPr>
          <w:rFonts w:ascii="Times New Roman" w:hAnsi="Times New Roman"/>
          <w:sz w:val="26"/>
          <w:szCs w:val="26"/>
        </w:rPr>
        <w:t xml:space="preserve"> </w:t>
      </w:r>
      <w:proofErr w:type="spellStart"/>
      <w:r>
        <w:rPr>
          <w:rFonts w:ascii="Times New Roman" w:hAnsi="Times New Roman"/>
          <w:sz w:val="26"/>
          <w:szCs w:val="26"/>
        </w:rPr>
        <w:t>се</w:t>
      </w:r>
      <w:proofErr w:type="spellEnd"/>
      <w:r>
        <w:rPr>
          <w:rFonts w:ascii="Times New Roman" w:hAnsi="Times New Roman"/>
          <w:sz w:val="26"/>
          <w:szCs w:val="26"/>
        </w:rPr>
        <w:t xml:space="preserve"> </w:t>
      </w:r>
      <w:proofErr w:type="spellStart"/>
      <w:r>
        <w:rPr>
          <w:rFonts w:ascii="Times New Roman" w:hAnsi="Times New Roman"/>
          <w:sz w:val="26"/>
          <w:szCs w:val="26"/>
        </w:rPr>
        <w:t>молба</w:t>
      </w:r>
      <w:proofErr w:type="spellEnd"/>
      <w:r>
        <w:rPr>
          <w:rFonts w:ascii="Times New Roman" w:hAnsi="Times New Roman"/>
          <w:sz w:val="26"/>
          <w:szCs w:val="26"/>
        </w:rPr>
        <w:t xml:space="preserve"> </w:t>
      </w:r>
      <w:proofErr w:type="spellStart"/>
      <w:r>
        <w:rPr>
          <w:rFonts w:ascii="Times New Roman" w:hAnsi="Times New Roman"/>
          <w:sz w:val="26"/>
          <w:szCs w:val="26"/>
        </w:rPr>
        <w:t>Епархије</w:t>
      </w:r>
      <w:proofErr w:type="spellEnd"/>
      <w:r>
        <w:rPr>
          <w:rFonts w:ascii="Times New Roman" w:hAnsi="Times New Roman"/>
          <w:sz w:val="26"/>
          <w:szCs w:val="26"/>
        </w:rPr>
        <w:t xml:space="preserve"> </w:t>
      </w:r>
      <w:proofErr w:type="spellStart"/>
      <w:r>
        <w:rPr>
          <w:rFonts w:ascii="Times New Roman" w:hAnsi="Times New Roman"/>
          <w:sz w:val="26"/>
          <w:szCs w:val="26"/>
        </w:rPr>
        <w:t>врањске</w:t>
      </w:r>
      <w:proofErr w:type="spellEnd"/>
      <w:r>
        <w:rPr>
          <w:rFonts w:ascii="Times New Roman" w:hAnsi="Times New Roman"/>
          <w:sz w:val="26"/>
          <w:szCs w:val="26"/>
        </w:rPr>
        <w:t xml:space="preserve"> и </w:t>
      </w:r>
      <w:proofErr w:type="spellStart"/>
      <w:r>
        <w:rPr>
          <w:rFonts w:ascii="Times New Roman" w:hAnsi="Times New Roman"/>
          <w:sz w:val="26"/>
          <w:szCs w:val="26"/>
        </w:rPr>
        <w:t>даје</w:t>
      </w:r>
      <w:proofErr w:type="spellEnd"/>
      <w:r>
        <w:rPr>
          <w:rFonts w:ascii="Times New Roman" w:hAnsi="Times New Roman"/>
          <w:sz w:val="26"/>
          <w:szCs w:val="26"/>
        </w:rPr>
        <w:t xml:space="preserve"> </w:t>
      </w:r>
      <w:proofErr w:type="spellStart"/>
      <w:r>
        <w:rPr>
          <w:rFonts w:ascii="Times New Roman" w:hAnsi="Times New Roman"/>
          <w:sz w:val="26"/>
          <w:szCs w:val="26"/>
        </w:rPr>
        <w:t>сагласност</w:t>
      </w:r>
      <w:proofErr w:type="spellEnd"/>
      <w:r>
        <w:rPr>
          <w:rFonts w:ascii="Times New Roman" w:hAnsi="Times New Roman"/>
          <w:sz w:val="26"/>
          <w:szCs w:val="26"/>
        </w:rPr>
        <w:t xml:space="preserve"> </w:t>
      </w:r>
      <w:proofErr w:type="spellStart"/>
      <w:r>
        <w:rPr>
          <w:rFonts w:ascii="Times New Roman" w:hAnsi="Times New Roman"/>
          <w:sz w:val="26"/>
          <w:szCs w:val="26"/>
        </w:rPr>
        <w:t>за</w:t>
      </w:r>
      <w:proofErr w:type="spellEnd"/>
      <w:r>
        <w:rPr>
          <w:rFonts w:ascii="Times New Roman" w:hAnsi="Times New Roman"/>
          <w:sz w:val="26"/>
          <w:szCs w:val="26"/>
        </w:rPr>
        <w:t xml:space="preserve"> </w:t>
      </w:r>
      <w:proofErr w:type="spellStart"/>
      <w:r>
        <w:rPr>
          <w:rFonts w:ascii="Times New Roman" w:hAnsi="Times New Roman"/>
          <w:sz w:val="26"/>
          <w:szCs w:val="26"/>
        </w:rPr>
        <w:t>продужетак</w:t>
      </w:r>
      <w:proofErr w:type="spellEnd"/>
      <w:r>
        <w:rPr>
          <w:rFonts w:ascii="Times New Roman" w:hAnsi="Times New Roman"/>
          <w:sz w:val="26"/>
          <w:szCs w:val="26"/>
        </w:rPr>
        <w:t xml:space="preserve"> </w:t>
      </w:r>
      <w:proofErr w:type="spellStart"/>
      <w:r>
        <w:rPr>
          <w:rFonts w:ascii="Times New Roman" w:hAnsi="Times New Roman"/>
          <w:sz w:val="26"/>
          <w:szCs w:val="26"/>
        </w:rPr>
        <w:t>рока</w:t>
      </w:r>
      <w:proofErr w:type="spellEnd"/>
      <w:r>
        <w:rPr>
          <w:rFonts w:ascii="Times New Roman" w:hAnsi="Times New Roman"/>
          <w:sz w:val="26"/>
          <w:szCs w:val="26"/>
        </w:rPr>
        <w:t xml:space="preserve">  </w:t>
      </w:r>
      <w:proofErr w:type="spellStart"/>
      <w:r>
        <w:rPr>
          <w:rFonts w:ascii="Times New Roman" w:hAnsi="Times New Roman"/>
          <w:sz w:val="26"/>
          <w:szCs w:val="26"/>
        </w:rPr>
        <w:t>до</w:t>
      </w:r>
      <w:proofErr w:type="spellEnd"/>
      <w:r>
        <w:rPr>
          <w:rFonts w:ascii="Times New Roman" w:hAnsi="Times New Roman"/>
          <w:sz w:val="26"/>
          <w:szCs w:val="26"/>
        </w:rPr>
        <w:t xml:space="preserve"> 31. </w:t>
      </w:r>
      <w:proofErr w:type="spellStart"/>
      <w:r>
        <w:rPr>
          <w:rFonts w:ascii="Times New Roman" w:hAnsi="Times New Roman"/>
          <w:sz w:val="26"/>
          <w:szCs w:val="26"/>
        </w:rPr>
        <w:t>децембра</w:t>
      </w:r>
      <w:proofErr w:type="spellEnd"/>
      <w:r>
        <w:rPr>
          <w:rFonts w:ascii="Times New Roman" w:hAnsi="Times New Roman"/>
          <w:sz w:val="26"/>
          <w:szCs w:val="26"/>
        </w:rPr>
        <w:t xml:space="preserve"> 2024. </w:t>
      </w:r>
      <w:proofErr w:type="spellStart"/>
      <w:r>
        <w:rPr>
          <w:rFonts w:ascii="Times New Roman" w:hAnsi="Times New Roman"/>
          <w:sz w:val="26"/>
          <w:szCs w:val="26"/>
        </w:rPr>
        <w:t>године</w:t>
      </w:r>
      <w:proofErr w:type="spellEnd"/>
      <w:r>
        <w:rPr>
          <w:rFonts w:ascii="Times New Roman" w:hAnsi="Times New Roman"/>
          <w:sz w:val="26"/>
          <w:szCs w:val="26"/>
        </w:rPr>
        <w:t xml:space="preserve"> </w:t>
      </w:r>
      <w:proofErr w:type="spellStart"/>
      <w:r>
        <w:rPr>
          <w:rFonts w:ascii="Times New Roman" w:hAnsi="Times New Roman"/>
          <w:sz w:val="26"/>
          <w:szCs w:val="26"/>
        </w:rPr>
        <w:t>за</w:t>
      </w:r>
      <w:proofErr w:type="spellEnd"/>
      <w:r>
        <w:rPr>
          <w:rFonts w:ascii="Times New Roman" w:hAnsi="Times New Roman"/>
          <w:sz w:val="26"/>
          <w:szCs w:val="26"/>
        </w:rPr>
        <w:t xml:space="preserve"> </w:t>
      </w:r>
      <w:proofErr w:type="spellStart"/>
      <w:r>
        <w:rPr>
          <w:rFonts w:ascii="Times New Roman" w:hAnsi="Times New Roman"/>
          <w:sz w:val="26"/>
          <w:szCs w:val="26"/>
        </w:rPr>
        <w:t>реализацију</w:t>
      </w:r>
      <w:proofErr w:type="spellEnd"/>
      <w:r>
        <w:rPr>
          <w:rFonts w:ascii="Times New Roman" w:hAnsi="Times New Roman"/>
          <w:sz w:val="26"/>
          <w:szCs w:val="26"/>
        </w:rPr>
        <w:t xml:space="preserve"> </w:t>
      </w:r>
      <w:proofErr w:type="spellStart"/>
      <w:r>
        <w:rPr>
          <w:rFonts w:ascii="Times New Roman" w:hAnsi="Times New Roman"/>
          <w:sz w:val="26"/>
          <w:szCs w:val="26"/>
        </w:rPr>
        <w:t>уговора</w:t>
      </w:r>
      <w:proofErr w:type="spellEnd"/>
      <w:r>
        <w:rPr>
          <w:rFonts w:ascii="Times New Roman" w:hAnsi="Times New Roman"/>
          <w:sz w:val="26"/>
          <w:szCs w:val="26"/>
        </w:rPr>
        <w:t xml:space="preserve"> </w:t>
      </w:r>
      <w:proofErr w:type="spellStart"/>
      <w:r>
        <w:rPr>
          <w:rFonts w:ascii="Times New Roman" w:hAnsi="Times New Roman"/>
          <w:sz w:val="26"/>
          <w:szCs w:val="26"/>
        </w:rPr>
        <w:t>бр</w:t>
      </w:r>
      <w:proofErr w:type="spellEnd"/>
      <w:r>
        <w:rPr>
          <w:rFonts w:ascii="Times New Roman" w:hAnsi="Times New Roman"/>
          <w:sz w:val="26"/>
          <w:szCs w:val="26"/>
        </w:rPr>
        <w:t xml:space="preserve">. 40-270/1/2023-4 </w:t>
      </w:r>
      <w:proofErr w:type="spellStart"/>
      <w:r>
        <w:rPr>
          <w:rFonts w:ascii="Times New Roman" w:hAnsi="Times New Roman"/>
          <w:sz w:val="26"/>
          <w:szCs w:val="26"/>
        </w:rPr>
        <w:t>од</w:t>
      </w:r>
      <w:proofErr w:type="spellEnd"/>
      <w:r>
        <w:rPr>
          <w:rFonts w:ascii="Times New Roman" w:hAnsi="Times New Roman"/>
          <w:sz w:val="26"/>
          <w:szCs w:val="26"/>
        </w:rPr>
        <w:t xml:space="preserve"> 07.07.2023. </w:t>
      </w:r>
      <w:proofErr w:type="spellStart"/>
      <w:r>
        <w:rPr>
          <w:rFonts w:ascii="Times New Roman" w:hAnsi="Times New Roman"/>
          <w:sz w:val="26"/>
          <w:szCs w:val="26"/>
        </w:rPr>
        <w:t>године</w:t>
      </w:r>
      <w:proofErr w:type="spellEnd"/>
      <w:r w:rsidR="002C153E">
        <w:rPr>
          <w:rFonts w:ascii="Times New Roman" w:hAnsi="Times New Roman"/>
          <w:sz w:val="26"/>
          <w:szCs w:val="26"/>
          <w:lang w:val="sr-Cyrl-RS"/>
        </w:rPr>
        <w:t xml:space="preserve">, </w:t>
      </w:r>
      <w:proofErr w:type="spellStart"/>
      <w:r>
        <w:rPr>
          <w:rFonts w:ascii="Times New Roman" w:hAnsi="Times New Roman"/>
          <w:sz w:val="26"/>
          <w:szCs w:val="26"/>
        </w:rPr>
        <w:t>уговор</w:t>
      </w:r>
      <w:proofErr w:type="spellEnd"/>
      <w:r>
        <w:rPr>
          <w:rFonts w:ascii="Times New Roman" w:hAnsi="Times New Roman"/>
          <w:sz w:val="26"/>
          <w:szCs w:val="26"/>
        </w:rPr>
        <w:t xml:space="preserve"> </w:t>
      </w:r>
      <w:proofErr w:type="spellStart"/>
      <w:r>
        <w:rPr>
          <w:rFonts w:ascii="Times New Roman" w:hAnsi="Times New Roman"/>
          <w:sz w:val="26"/>
          <w:szCs w:val="26"/>
        </w:rPr>
        <w:t>бр</w:t>
      </w:r>
      <w:proofErr w:type="spellEnd"/>
      <w:r>
        <w:rPr>
          <w:rFonts w:ascii="Times New Roman" w:hAnsi="Times New Roman"/>
          <w:sz w:val="26"/>
          <w:szCs w:val="26"/>
        </w:rPr>
        <w:t xml:space="preserve">. 40-463/1/2023-4 </w:t>
      </w:r>
      <w:proofErr w:type="spellStart"/>
      <w:r>
        <w:rPr>
          <w:rFonts w:ascii="Times New Roman" w:hAnsi="Times New Roman"/>
          <w:sz w:val="26"/>
          <w:szCs w:val="26"/>
        </w:rPr>
        <w:t>од</w:t>
      </w:r>
      <w:proofErr w:type="spellEnd"/>
      <w:r>
        <w:rPr>
          <w:rFonts w:ascii="Times New Roman" w:hAnsi="Times New Roman"/>
          <w:sz w:val="26"/>
          <w:szCs w:val="26"/>
        </w:rPr>
        <w:t xml:space="preserve"> 07.11.2023. </w:t>
      </w:r>
      <w:proofErr w:type="spellStart"/>
      <w:r>
        <w:rPr>
          <w:rFonts w:ascii="Times New Roman" w:hAnsi="Times New Roman"/>
          <w:sz w:val="26"/>
          <w:szCs w:val="26"/>
        </w:rPr>
        <w:t>године</w:t>
      </w:r>
      <w:proofErr w:type="spellEnd"/>
      <w:r w:rsidR="002C153E">
        <w:rPr>
          <w:rFonts w:ascii="Times New Roman" w:hAnsi="Times New Roman"/>
          <w:sz w:val="26"/>
          <w:szCs w:val="26"/>
          <w:lang w:val="sr-Cyrl-RS"/>
        </w:rPr>
        <w:t xml:space="preserve"> и уговор бр.40-269/1-2023-04 од 07.07.2024. године.</w:t>
      </w:r>
    </w:p>
    <w:p w14:paraId="608180DB" w14:textId="77777777" w:rsidR="00D47EE5" w:rsidRPr="00554302" w:rsidRDefault="00D47EE5" w:rsidP="00D47EE5">
      <w:pPr>
        <w:pStyle w:val="ListParagraph"/>
        <w:spacing w:after="0" w:line="240" w:lineRule="auto"/>
        <w:ind w:left="0" w:firstLine="720"/>
        <w:jc w:val="both"/>
        <w:rPr>
          <w:rFonts w:ascii="Times New Roman" w:hAnsi="Times New Roman"/>
          <w:sz w:val="26"/>
          <w:szCs w:val="26"/>
        </w:rPr>
      </w:pPr>
    </w:p>
    <w:p w14:paraId="633934C3" w14:textId="77777777" w:rsidR="00D47EE5" w:rsidRDefault="00D47EE5" w:rsidP="00D47EE5">
      <w:pPr>
        <w:jc w:val="both"/>
        <w:rPr>
          <w:sz w:val="26"/>
          <w:szCs w:val="26"/>
        </w:rPr>
      </w:pPr>
      <w:r w:rsidRPr="009D6158">
        <w:rPr>
          <w:sz w:val="26"/>
          <w:szCs w:val="26"/>
        </w:rPr>
        <w:tab/>
      </w:r>
      <w:proofErr w:type="spellStart"/>
      <w:r w:rsidRPr="00D47EE5">
        <w:rPr>
          <w:b/>
          <w:sz w:val="26"/>
          <w:szCs w:val="26"/>
        </w:rPr>
        <w:t>Закључак</w:t>
      </w:r>
      <w:proofErr w:type="spellEnd"/>
      <w:r w:rsidRPr="00D47EE5">
        <w:rPr>
          <w:b/>
          <w:sz w:val="26"/>
          <w:szCs w:val="26"/>
        </w:rPr>
        <w:t xml:space="preserve"> </w:t>
      </w:r>
      <w:proofErr w:type="spellStart"/>
      <w:r w:rsidRPr="00D47EE5">
        <w:rPr>
          <w:b/>
          <w:sz w:val="26"/>
          <w:szCs w:val="26"/>
        </w:rPr>
        <w:t>доставити</w:t>
      </w:r>
      <w:proofErr w:type="spellEnd"/>
      <w:r w:rsidRPr="009D6158">
        <w:rPr>
          <w:sz w:val="26"/>
          <w:szCs w:val="26"/>
        </w:rPr>
        <w:t xml:space="preserve">: </w:t>
      </w:r>
      <w:r>
        <w:rPr>
          <w:sz w:val="26"/>
          <w:szCs w:val="26"/>
        </w:rPr>
        <w:t xml:space="preserve"> </w:t>
      </w:r>
      <w:proofErr w:type="spellStart"/>
      <w:r>
        <w:rPr>
          <w:sz w:val="26"/>
          <w:szCs w:val="26"/>
        </w:rPr>
        <w:t>Епархији</w:t>
      </w:r>
      <w:proofErr w:type="spellEnd"/>
      <w:r>
        <w:rPr>
          <w:sz w:val="26"/>
          <w:szCs w:val="26"/>
        </w:rPr>
        <w:t xml:space="preserve"> </w:t>
      </w:r>
      <w:proofErr w:type="spellStart"/>
      <w:r>
        <w:rPr>
          <w:sz w:val="26"/>
          <w:szCs w:val="26"/>
        </w:rPr>
        <w:t>врањској</w:t>
      </w:r>
      <w:proofErr w:type="spellEnd"/>
      <w:r>
        <w:rPr>
          <w:sz w:val="26"/>
          <w:szCs w:val="26"/>
        </w:rPr>
        <w:t xml:space="preserve">, </w:t>
      </w:r>
      <w:proofErr w:type="spellStart"/>
      <w:r>
        <w:rPr>
          <w:sz w:val="26"/>
          <w:szCs w:val="26"/>
        </w:rPr>
        <w:t>Одељењу</w:t>
      </w:r>
      <w:proofErr w:type="spellEnd"/>
      <w:r>
        <w:rPr>
          <w:sz w:val="26"/>
          <w:szCs w:val="26"/>
        </w:rPr>
        <w:t xml:space="preserve"> </w:t>
      </w:r>
      <w:proofErr w:type="spellStart"/>
      <w:r>
        <w:rPr>
          <w:sz w:val="26"/>
          <w:szCs w:val="26"/>
        </w:rPr>
        <w:t>за</w:t>
      </w:r>
      <w:proofErr w:type="spellEnd"/>
      <w:r>
        <w:rPr>
          <w:sz w:val="26"/>
          <w:szCs w:val="26"/>
        </w:rPr>
        <w:t xml:space="preserve"> </w:t>
      </w:r>
      <w:proofErr w:type="spellStart"/>
      <w:r>
        <w:rPr>
          <w:sz w:val="26"/>
          <w:szCs w:val="26"/>
        </w:rPr>
        <w:t>друштвене</w:t>
      </w:r>
      <w:proofErr w:type="spellEnd"/>
      <w:r>
        <w:rPr>
          <w:sz w:val="26"/>
          <w:szCs w:val="26"/>
        </w:rPr>
        <w:t xml:space="preserve"> </w:t>
      </w:r>
      <w:proofErr w:type="spellStart"/>
      <w:r>
        <w:rPr>
          <w:sz w:val="26"/>
          <w:szCs w:val="26"/>
        </w:rPr>
        <w:t>делатности</w:t>
      </w:r>
      <w:proofErr w:type="spellEnd"/>
      <w:r>
        <w:rPr>
          <w:sz w:val="26"/>
          <w:szCs w:val="26"/>
        </w:rPr>
        <w:t xml:space="preserve"> и </w:t>
      </w:r>
      <w:proofErr w:type="spellStart"/>
      <w:r w:rsidRPr="009D6158">
        <w:rPr>
          <w:sz w:val="26"/>
          <w:szCs w:val="26"/>
        </w:rPr>
        <w:t>Писарници</w:t>
      </w:r>
      <w:proofErr w:type="spellEnd"/>
      <w:r w:rsidRPr="009D6158">
        <w:rPr>
          <w:sz w:val="26"/>
          <w:szCs w:val="26"/>
        </w:rPr>
        <w:t xml:space="preserve"> града </w:t>
      </w:r>
      <w:proofErr w:type="spellStart"/>
      <w:r w:rsidRPr="009D6158">
        <w:rPr>
          <w:sz w:val="26"/>
          <w:szCs w:val="26"/>
        </w:rPr>
        <w:t>Врања</w:t>
      </w:r>
      <w:proofErr w:type="spellEnd"/>
      <w:r w:rsidRPr="009D6158">
        <w:rPr>
          <w:sz w:val="26"/>
          <w:szCs w:val="26"/>
        </w:rPr>
        <w:t>.</w:t>
      </w:r>
    </w:p>
    <w:p w14:paraId="24AA0990" w14:textId="77777777" w:rsidR="00D47EE5" w:rsidRPr="00CE442E" w:rsidRDefault="00D47EE5" w:rsidP="00D47EE5">
      <w:pPr>
        <w:jc w:val="both"/>
        <w:rPr>
          <w:sz w:val="26"/>
          <w:szCs w:val="26"/>
        </w:rPr>
      </w:pPr>
    </w:p>
    <w:p w14:paraId="2A3DA24B" w14:textId="77777777" w:rsidR="00D47EE5" w:rsidRPr="009D6158" w:rsidRDefault="00D47EE5" w:rsidP="00D47EE5">
      <w:pPr>
        <w:ind w:firstLine="576"/>
        <w:rPr>
          <w:sz w:val="26"/>
          <w:szCs w:val="26"/>
        </w:rPr>
      </w:pPr>
    </w:p>
    <w:p w14:paraId="1987EDF1" w14:textId="77777777" w:rsidR="00D47EE5" w:rsidRPr="009D6158" w:rsidRDefault="00D47EE5" w:rsidP="00D47EE5">
      <w:pPr>
        <w:rPr>
          <w:b/>
          <w:sz w:val="26"/>
          <w:szCs w:val="26"/>
        </w:rPr>
      </w:pP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r>
      <w:r w:rsidRPr="009D6158">
        <w:rPr>
          <w:b/>
          <w:sz w:val="26"/>
          <w:szCs w:val="26"/>
        </w:rPr>
        <w:tab/>
        <w:t xml:space="preserve">      ПРЕДСЕДНИК </w:t>
      </w:r>
    </w:p>
    <w:p w14:paraId="0EBFF019" w14:textId="77777777" w:rsidR="00D47EE5" w:rsidRPr="009D6158" w:rsidRDefault="00D47EE5" w:rsidP="00D47EE5">
      <w:pPr>
        <w:jc w:val="center"/>
        <w:rPr>
          <w:b/>
          <w:sz w:val="26"/>
          <w:szCs w:val="26"/>
        </w:rPr>
      </w:pPr>
      <w:r w:rsidRPr="009D6158">
        <w:rPr>
          <w:b/>
          <w:sz w:val="26"/>
          <w:szCs w:val="26"/>
        </w:rPr>
        <w:tab/>
      </w:r>
      <w:r w:rsidRPr="009D6158">
        <w:rPr>
          <w:b/>
          <w:sz w:val="26"/>
          <w:szCs w:val="26"/>
        </w:rPr>
        <w:tab/>
      </w:r>
      <w:r w:rsidRPr="009D6158">
        <w:rPr>
          <w:b/>
          <w:sz w:val="26"/>
          <w:szCs w:val="26"/>
        </w:rPr>
        <w:tab/>
        <w:t xml:space="preserve">                                       ГРАДСКОГ ВЕЋА,</w:t>
      </w:r>
    </w:p>
    <w:p w14:paraId="6775140A" w14:textId="1EC52DA3" w:rsidR="00D47EE5" w:rsidRPr="002C153E" w:rsidRDefault="00D47EE5" w:rsidP="002C153E">
      <w:pPr>
        <w:rPr>
          <w:b/>
          <w:bCs/>
        </w:rPr>
      </w:pPr>
      <w:r w:rsidRPr="009D6158">
        <w:rPr>
          <w:sz w:val="26"/>
          <w:szCs w:val="26"/>
        </w:rPr>
        <w:t xml:space="preserve">                                                                                     </w:t>
      </w:r>
      <w:proofErr w:type="spellStart"/>
      <w:r w:rsidRPr="002C153E">
        <w:rPr>
          <w:b/>
          <w:bCs/>
          <w:sz w:val="26"/>
          <w:szCs w:val="26"/>
        </w:rPr>
        <w:t>др</w:t>
      </w:r>
      <w:proofErr w:type="spellEnd"/>
      <w:r w:rsidRPr="002C153E">
        <w:rPr>
          <w:b/>
          <w:bCs/>
          <w:sz w:val="26"/>
          <w:szCs w:val="26"/>
        </w:rPr>
        <w:t xml:space="preserve"> Слободан Миленковић</w:t>
      </w:r>
      <w:r w:rsidRPr="00D47EE5">
        <w:rPr>
          <w:b/>
          <w:lang w:val="sr-Cyrl-CS"/>
        </w:rPr>
        <w:t xml:space="preserve"> </w:t>
      </w:r>
    </w:p>
    <w:p w14:paraId="118EC0B1" w14:textId="77777777" w:rsidR="00D47EE5" w:rsidRPr="002C153E" w:rsidRDefault="00D47EE5" w:rsidP="00D47EE5">
      <w:pPr>
        <w:pStyle w:val="P16"/>
        <w:ind w:left="0" w:firstLine="0"/>
        <w:rPr>
          <w:rFonts w:cs="Times New Roman"/>
          <w:bCs/>
          <w:sz w:val="26"/>
          <w:szCs w:val="26"/>
        </w:rPr>
      </w:pPr>
    </w:p>
    <w:p w14:paraId="2C82FFD9" w14:textId="77777777" w:rsidR="00D47EE5" w:rsidRDefault="00D47EE5" w:rsidP="00D47EE5">
      <w:pPr>
        <w:pStyle w:val="P16"/>
        <w:ind w:left="0" w:firstLine="0"/>
        <w:rPr>
          <w:rFonts w:cs="Times New Roman"/>
          <w:sz w:val="26"/>
          <w:szCs w:val="26"/>
        </w:rPr>
      </w:pPr>
    </w:p>
    <w:p w14:paraId="389DEE7D" w14:textId="77777777" w:rsidR="00D47EE5" w:rsidRDefault="00D47EE5" w:rsidP="00D47EE5">
      <w:pPr>
        <w:pStyle w:val="P16"/>
        <w:ind w:left="0" w:firstLine="0"/>
        <w:rPr>
          <w:rFonts w:cs="Times New Roman"/>
          <w:sz w:val="26"/>
          <w:szCs w:val="26"/>
        </w:rPr>
      </w:pPr>
    </w:p>
    <w:p w14:paraId="1DD31644" w14:textId="77777777" w:rsidR="00D47EE5" w:rsidRDefault="00D47EE5" w:rsidP="00D47EE5">
      <w:pPr>
        <w:rPr>
          <w:b/>
        </w:rPr>
      </w:pPr>
    </w:p>
    <w:p w14:paraId="4609F4E9" w14:textId="77777777" w:rsidR="00D47EE5" w:rsidRDefault="00D47EE5" w:rsidP="00D47EE5">
      <w:pPr>
        <w:rPr>
          <w:b/>
        </w:rPr>
      </w:pPr>
    </w:p>
    <w:p w14:paraId="0705700E" w14:textId="77777777" w:rsidR="00D47EE5" w:rsidRDefault="00D47EE5" w:rsidP="00D47EE5">
      <w:pPr>
        <w:rPr>
          <w:b/>
        </w:rPr>
      </w:pPr>
    </w:p>
    <w:p w14:paraId="76A881A7" w14:textId="77777777" w:rsidR="00D47EE5" w:rsidRDefault="00D47EE5" w:rsidP="00D47EE5">
      <w:pPr>
        <w:rPr>
          <w:b/>
        </w:rPr>
      </w:pPr>
    </w:p>
    <w:p w14:paraId="3982E931" w14:textId="77777777" w:rsidR="00D47EE5" w:rsidRDefault="00D47EE5" w:rsidP="00D47EE5"/>
    <w:p w14:paraId="6E38CAA6" w14:textId="77777777" w:rsidR="00D47EE5" w:rsidRDefault="00D47EE5" w:rsidP="00D47EE5"/>
    <w:p w14:paraId="13C337F2" w14:textId="77777777" w:rsidR="00D47EE5" w:rsidRDefault="00D47EE5" w:rsidP="00D47EE5"/>
    <w:p w14:paraId="4345F949" w14:textId="77777777" w:rsidR="00D47EE5" w:rsidRDefault="00D47EE5" w:rsidP="00D47EE5"/>
    <w:p w14:paraId="6E792C19" w14:textId="77777777" w:rsidR="00D47EE5" w:rsidRDefault="00D47EE5" w:rsidP="00D47EE5"/>
    <w:p w14:paraId="399DBF55" w14:textId="77777777" w:rsidR="00C645F8" w:rsidRDefault="00C645F8" w:rsidP="00C645F8">
      <w:pPr>
        <w:rPr>
          <w:b/>
        </w:rPr>
      </w:pPr>
    </w:p>
    <w:p w14:paraId="73C1EA48" w14:textId="77777777" w:rsidR="00C645F8" w:rsidRDefault="00C645F8" w:rsidP="00C645F8">
      <w:pPr>
        <w:rPr>
          <w:b/>
        </w:rPr>
      </w:pPr>
    </w:p>
    <w:p w14:paraId="7145B427" w14:textId="77777777" w:rsidR="00C645F8" w:rsidRDefault="00C645F8" w:rsidP="00C645F8">
      <w:pPr>
        <w:rPr>
          <w:b/>
        </w:rPr>
      </w:pPr>
    </w:p>
    <w:p w14:paraId="1A1D40DE" w14:textId="77777777" w:rsidR="00C645F8" w:rsidRDefault="00C645F8" w:rsidP="00C645F8">
      <w:pPr>
        <w:rPr>
          <w:b/>
        </w:rPr>
      </w:pPr>
    </w:p>
    <w:p w14:paraId="6F4E527F" w14:textId="77777777" w:rsidR="00C645F8" w:rsidRDefault="00C645F8" w:rsidP="00C645F8"/>
    <w:p w14:paraId="2ABFC7C7" w14:textId="77777777" w:rsidR="00C645F8" w:rsidRDefault="00C645F8" w:rsidP="00C645F8"/>
    <w:p w14:paraId="1A5FD7AA" w14:textId="77777777" w:rsidR="00C645F8" w:rsidRDefault="00C645F8" w:rsidP="00C645F8"/>
    <w:p w14:paraId="69E15B57" w14:textId="77777777" w:rsidR="00C645F8" w:rsidRDefault="00C645F8" w:rsidP="00C645F8"/>
    <w:p w14:paraId="0579F67F" w14:textId="77777777" w:rsidR="00C645F8" w:rsidRPr="009A113E" w:rsidRDefault="00C645F8"/>
    <w:sectPr w:rsidR="00C645F8" w:rsidRPr="009A113E" w:rsidSect="002A2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1">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2" w15:restartNumberingAfterBreak="0">
    <w:nsid w:val="0619217F"/>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 w15:restartNumberingAfterBreak="0">
    <w:nsid w:val="11981750"/>
    <w:multiLevelType w:val="hybridMultilevel"/>
    <w:tmpl w:val="F8CE9B4C"/>
    <w:lvl w:ilvl="0" w:tplc="4F82A34A">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BC62484"/>
    <w:multiLevelType w:val="multilevel"/>
    <w:tmpl w:val="1BC62484"/>
    <w:lvl w:ilvl="0">
      <w:start w:val="1"/>
      <w:numFmt w:val="bullet"/>
      <w:lvlText w:val="-"/>
      <w:lvlJc w:val="left"/>
      <w:pPr>
        <w:ind w:left="1068" w:hanging="360"/>
      </w:pPr>
      <w:rPr>
        <w:rFonts w:ascii="Times New Roman" w:eastAsiaTheme="minorHAnsi"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15:restartNumberingAfterBreak="0">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E761B"/>
    <w:multiLevelType w:val="singleLevel"/>
    <w:tmpl w:val="241E761B"/>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2A693E65"/>
    <w:multiLevelType w:val="hybridMultilevel"/>
    <w:tmpl w:val="D5FA56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D7B60"/>
    <w:multiLevelType w:val="hybridMultilevel"/>
    <w:tmpl w:val="52363F40"/>
    <w:lvl w:ilvl="0" w:tplc="79FA03C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E6B7301"/>
    <w:multiLevelType w:val="hybridMultilevel"/>
    <w:tmpl w:val="8E246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1765C"/>
    <w:multiLevelType w:val="hybridMultilevel"/>
    <w:tmpl w:val="23BAF86A"/>
    <w:lvl w:ilvl="0" w:tplc="70BC5396">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22EF4"/>
    <w:multiLevelType w:val="hybridMultilevel"/>
    <w:tmpl w:val="6C58E834"/>
    <w:lvl w:ilvl="0" w:tplc="89F26B6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40775083"/>
    <w:multiLevelType w:val="hybridMultilevel"/>
    <w:tmpl w:val="0B226D92"/>
    <w:lvl w:ilvl="0" w:tplc="9E34A2B2">
      <w:start w:val="1"/>
      <w:numFmt w:val="decimal"/>
      <w:lvlText w:val="%1."/>
      <w:lvlJc w:val="left"/>
      <w:pPr>
        <w:ind w:left="1127" w:hanging="360"/>
      </w:pPr>
      <w:rPr>
        <w:rFonts w:hint="default"/>
      </w:r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13" w15:restartNumberingAfterBreak="0">
    <w:nsid w:val="4104741F"/>
    <w:multiLevelType w:val="hybridMultilevel"/>
    <w:tmpl w:val="32A66D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42951BB9"/>
    <w:multiLevelType w:val="hybridMultilevel"/>
    <w:tmpl w:val="353CC260"/>
    <w:lvl w:ilvl="0" w:tplc="C22820AC">
      <w:start w:val="1"/>
      <w:numFmt w:val="decimal"/>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0D3D6D"/>
    <w:multiLevelType w:val="multilevel"/>
    <w:tmpl w:val="490D3D6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3832E7"/>
    <w:multiLevelType w:val="hybridMultilevel"/>
    <w:tmpl w:val="16645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8559B"/>
    <w:multiLevelType w:val="hybridMultilevel"/>
    <w:tmpl w:val="F6CC7640"/>
    <w:lvl w:ilvl="0" w:tplc="692C4F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F37C2"/>
    <w:multiLevelType w:val="hybridMultilevel"/>
    <w:tmpl w:val="A77A77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B2057"/>
    <w:multiLevelType w:val="hybridMultilevel"/>
    <w:tmpl w:val="BD4485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E0E11"/>
    <w:multiLevelType w:val="hybridMultilevel"/>
    <w:tmpl w:val="142EA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B1E8F"/>
    <w:multiLevelType w:val="multilevel"/>
    <w:tmpl w:val="3BC2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BC0741"/>
    <w:multiLevelType w:val="hybridMultilevel"/>
    <w:tmpl w:val="45007BC0"/>
    <w:lvl w:ilvl="0" w:tplc="FF4CC17A">
      <w:start w:val="1"/>
      <w:numFmt w:val="decimal"/>
      <w:lvlText w:val="%1)"/>
      <w:lvlJc w:val="left"/>
      <w:pPr>
        <w:ind w:left="1160" w:hanging="44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D9397D"/>
    <w:multiLevelType w:val="hybridMultilevel"/>
    <w:tmpl w:val="39B43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472D1"/>
    <w:multiLevelType w:val="hybridMultilevel"/>
    <w:tmpl w:val="1F4E5B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B3CBE"/>
    <w:multiLevelType w:val="hybridMultilevel"/>
    <w:tmpl w:val="0212B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E2645"/>
    <w:multiLevelType w:val="hybridMultilevel"/>
    <w:tmpl w:val="39784004"/>
    <w:lvl w:ilvl="0" w:tplc="75F8226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72F560C5"/>
    <w:multiLevelType w:val="hybridMultilevel"/>
    <w:tmpl w:val="142EA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84F6B"/>
    <w:multiLevelType w:val="hybridMultilevel"/>
    <w:tmpl w:val="F07C5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B01145"/>
    <w:multiLevelType w:val="hybridMultilevel"/>
    <w:tmpl w:val="0A1ACC5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00417"/>
    <w:multiLevelType w:val="multilevel"/>
    <w:tmpl w:val="77A004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777DF2"/>
    <w:multiLevelType w:val="hybridMultilevel"/>
    <w:tmpl w:val="25F0EC62"/>
    <w:lvl w:ilvl="0" w:tplc="CD8879CC">
      <w:start w:val="3"/>
      <w:numFmt w:val="bullet"/>
      <w:lvlText w:val="-"/>
      <w:lvlJc w:val="left"/>
      <w:pPr>
        <w:ind w:left="418" w:hanging="360"/>
      </w:pPr>
      <w:rPr>
        <w:rFonts w:ascii="Times New Roman" w:eastAsia="Times New Roman" w:hAnsi="Times New Roman" w:cs="Times New Roman" w:hint="default"/>
        <w:color w:val="000000"/>
      </w:rPr>
    </w:lvl>
    <w:lvl w:ilvl="1" w:tplc="04090003">
      <w:start w:val="1"/>
      <w:numFmt w:val="bullet"/>
      <w:lvlText w:val="o"/>
      <w:lvlJc w:val="left"/>
      <w:pPr>
        <w:ind w:left="1138" w:hanging="360"/>
      </w:pPr>
      <w:rPr>
        <w:rFonts w:ascii="Courier New" w:hAnsi="Courier New" w:cs="Courier New" w:hint="default"/>
      </w:rPr>
    </w:lvl>
    <w:lvl w:ilvl="2" w:tplc="04090005">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32" w15:restartNumberingAfterBreak="0">
    <w:nsid w:val="7F535BAC"/>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16cid:durableId="596331947">
    <w:abstractNumId w:val="9"/>
  </w:num>
  <w:num w:numId="2" w16cid:durableId="134836087">
    <w:abstractNumId w:val="17"/>
  </w:num>
  <w:num w:numId="3" w16cid:durableId="34812714">
    <w:abstractNumId w:val="15"/>
  </w:num>
  <w:num w:numId="4" w16cid:durableId="1169976999">
    <w:abstractNumId w:val="8"/>
  </w:num>
  <w:num w:numId="5" w16cid:durableId="1065907438">
    <w:abstractNumId w:val="7"/>
  </w:num>
  <w:num w:numId="6" w16cid:durableId="1323386812">
    <w:abstractNumId w:val="18"/>
  </w:num>
  <w:num w:numId="7" w16cid:durableId="1025014826">
    <w:abstractNumId w:val="19"/>
  </w:num>
  <w:num w:numId="8" w16cid:durableId="1833638458">
    <w:abstractNumId w:val="24"/>
  </w:num>
  <w:num w:numId="9" w16cid:durableId="628629238">
    <w:abstractNumId w:val="25"/>
  </w:num>
  <w:num w:numId="10" w16cid:durableId="459226357">
    <w:abstractNumId w:val="22"/>
  </w:num>
  <w:num w:numId="11" w16cid:durableId="465007080">
    <w:abstractNumId w:val="23"/>
  </w:num>
  <w:num w:numId="12" w16cid:durableId="1416240358">
    <w:abstractNumId w:val="28"/>
  </w:num>
  <w:num w:numId="13" w16cid:durableId="2080400111">
    <w:abstractNumId w:val="16"/>
  </w:num>
  <w:num w:numId="14" w16cid:durableId="434256506">
    <w:abstractNumId w:val="26"/>
  </w:num>
  <w:num w:numId="15" w16cid:durableId="834809594">
    <w:abstractNumId w:val="29"/>
  </w:num>
  <w:num w:numId="16" w16cid:durableId="820001642">
    <w:abstractNumId w:val="14"/>
  </w:num>
  <w:num w:numId="17" w16cid:durableId="22168896">
    <w:abstractNumId w:val="0"/>
  </w:num>
  <w:num w:numId="18" w16cid:durableId="1703019453">
    <w:abstractNumId w:val="1"/>
  </w:num>
  <w:num w:numId="19" w16cid:durableId="331563657">
    <w:abstractNumId w:val="21"/>
  </w:num>
  <w:num w:numId="20" w16cid:durableId="1302536651">
    <w:abstractNumId w:val="30"/>
  </w:num>
  <w:num w:numId="21" w16cid:durableId="105467220">
    <w:abstractNumId w:val="4"/>
  </w:num>
  <w:num w:numId="22" w16cid:durableId="396782722">
    <w:abstractNumId w:val="6"/>
  </w:num>
  <w:num w:numId="23" w16cid:durableId="720902338">
    <w:abstractNumId w:val="20"/>
  </w:num>
  <w:num w:numId="24" w16cid:durableId="107504149">
    <w:abstractNumId w:val="3"/>
  </w:num>
  <w:num w:numId="25" w16cid:durableId="444227045">
    <w:abstractNumId w:val="27"/>
  </w:num>
  <w:num w:numId="26" w16cid:durableId="266741013">
    <w:abstractNumId w:val="32"/>
  </w:num>
  <w:num w:numId="27" w16cid:durableId="1775633760">
    <w:abstractNumId w:val="2"/>
  </w:num>
  <w:num w:numId="28" w16cid:durableId="1112167008">
    <w:abstractNumId w:val="5"/>
  </w:num>
  <w:num w:numId="29" w16cid:durableId="725570800">
    <w:abstractNumId w:val="31"/>
  </w:num>
  <w:num w:numId="30" w16cid:durableId="1688946830">
    <w:abstractNumId w:val="13"/>
  </w:num>
  <w:num w:numId="31" w16cid:durableId="627980277">
    <w:abstractNumId w:val="11"/>
  </w:num>
  <w:num w:numId="32" w16cid:durableId="550577293">
    <w:abstractNumId w:val="10"/>
  </w:num>
  <w:num w:numId="33" w16cid:durableId="194737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hideSpelling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4EEB"/>
    <w:rsid w:val="00022B97"/>
    <w:rsid w:val="00046BA0"/>
    <w:rsid w:val="00062815"/>
    <w:rsid w:val="00090121"/>
    <w:rsid w:val="000C4118"/>
    <w:rsid w:val="000D02D1"/>
    <w:rsid w:val="001047A9"/>
    <w:rsid w:val="00164570"/>
    <w:rsid w:val="001A53AD"/>
    <w:rsid w:val="002463B5"/>
    <w:rsid w:val="00275891"/>
    <w:rsid w:val="002A2A49"/>
    <w:rsid w:val="002C0B16"/>
    <w:rsid w:val="002C153E"/>
    <w:rsid w:val="002C38EB"/>
    <w:rsid w:val="002D0F42"/>
    <w:rsid w:val="00305617"/>
    <w:rsid w:val="00312A69"/>
    <w:rsid w:val="003904FF"/>
    <w:rsid w:val="00393BE9"/>
    <w:rsid w:val="00407743"/>
    <w:rsid w:val="00443D31"/>
    <w:rsid w:val="004502BA"/>
    <w:rsid w:val="0047656B"/>
    <w:rsid w:val="004B4809"/>
    <w:rsid w:val="004F1248"/>
    <w:rsid w:val="00512A5F"/>
    <w:rsid w:val="00520D74"/>
    <w:rsid w:val="0052198F"/>
    <w:rsid w:val="0054064F"/>
    <w:rsid w:val="00544F01"/>
    <w:rsid w:val="005D2590"/>
    <w:rsid w:val="0063105C"/>
    <w:rsid w:val="00640287"/>
    <w:rsid w:val="00642233"/>
    <w:rsid w:val="00653AB9"/>
    <w:rsid w:val="007B304F"/>
    <w:rsid w:val="00816045"/>
    <w:rsid w:val="00866974"/>
    <w:rsid w:val="00882436"/>
    <w:rsid w:val="00922491"/>
    <w:rsid w:val="00957BD2"/>
    <w:rsid w:val="009A113E"/>
    <w:rsid w:val="009B4984"/>
    <w:rsid w:val="00AA4E50"/>
    <w:rsid w:val="00AF450E"/>
    <w:rsid w:val="00B00D18"/>
    <w:rsid w:val="00B40BD4"/>
    <w:rsid w:val="00B63303"/>
    <w:rsid w:val="00B712C1"/>
    <w:rsid w:val="00B767F7"/>
    <w:rsid w:val="00C25699"/>
    <w:rsid w:val="00C41B52"/>
    <w:rsid w:val="00C474DC"/>
    <w:rsid w:val="00C645F8"/>
    <w:rsid w:val="00CB59A1"/>
    <w:rsid w:val="00D24EEB"/>
    <w:rsid w:val="00D47EE5"/>
    <w:rsid w:val="00D5472B"/>
    <w:rsid w:val="00DD08DA"/>
    <w:rsid w:val="00DF1941"/>
    <w:rsid w:val="00EA3DC1"/>
    <w:rsid w:val="00EC5E82"/>
    <w:rsid w:val="00ED39B5"/>
    <w:rsid w:val="00F27983"/>
    <w:rsid w:val="00F914C1"/>
    <w:rsid w:val="00FC54CC"/>
    <w:rsid w:val="00FD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1B0B"/>
  <w15:docId w15:val="{436531E1-11F5-4A0D-A7F8-CFE4380E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EE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4B4809"/>
    <w:pPr>
      <w:keepNext/>
      <w:keepLines/>
      <w:widowControl w:val="0"/>
      <w:suppressAutoHyphens w:val="0"/>
      <w:autoSpaceDE w:val="0"/>
      <w:autoSpaceDN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
    <w:uiPriority w:val="9"/>
    <w:qFormat/>
    <w:rsid w:val="00D24EEB"/>
    <w:pPr>
      <w:suppressAutoHyphens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4EEB"/>
    <w:rPr>
      <w:rFonts w:ascii="Times New Roman" w:eastAsia="Times New Roman" w:hAnsi="Times New Roman" w:cs="Times New Roman"/>
      <w:b/>
      <w:bCs/>
      <w:sz w:val="36"/>
      <w:szCs w:val="36"/>
      <w:lang w:eastAsia="ar-SA"/>
    </w:rPr>
  </w:style>
  <w:style w:type="paragraph" w:customStyle="1" w:styleId="P16">
    <w:name w:val="P16"/>
    <w:basedOn w:val="Normal"/>
    <w:uiPriority w:val="99"/>
    <w:rsid w:val="00653AB9"/>
    <w:pPr>
      <w:widowControl w:val="0"/>
      <w:ind w:left="4956" w:firstLine="708"/>
    </w:pPr>
    <w:rPr>
      <w:rFonts w:eastAsia="Times New Roman1" w:cs="Times New Roman1"/>
      <w:b/>
      <w:szCs w:val="20"/>
    </w:rPr>
  </w:style>
  <w:style w:type="paragraph" w:styleId="BalloonText">
    <w:name w:val="Balloon Text"/>
    <w:basedOn w:val="Normal"/>
    <w:link w:val="BalloonTextChar"/>
    <w:uiPriority w:val="99"/>
    <w:semiHidden/>
    <w:unhideWhenUsed/>
    <w:rsid w:val="00653AB9"/>
    <w:rPr>
      <w:rFonts w:ascii="Tahoma" w:hAnsi="Tahoma" w:cs="Tahoma"/>
      <w:sz w:val="16"/>
      <w:szCs w:val="16"/>
    </w:rPr>
  </w:style>
  <w:style w:type="character" w:customStyle="1" w:styleId="BalloonTextChar">
    <w:name w:val="Balloon Text Char"/>
    <w:basedOn w:val="DefaultParagraphFont"/>
    <w:link w:val="BalloonText"/>
    <w:uiPriority w:val="99"/>
    <w:semiHidden/>
    <w:rsid w:val="00653AB9"/>
    <w:rPr>
      <w:rFonts w:ascii="Tahoma" w:eastAsia="Times New Roman" w:hAnsi="Tahoma" w:cs="Tahoma"/>
      <w:sz w:val="16"/>
      <w:szCs w:val="16"/>
      <w:lang w:eastAsia="ar-SA"/>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882436"/>
    <w:pPr>
      <w:suppressAutoHyphens w:val="0"/>
      <w:spacing w:after="200" w:line="276"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4B4809"/>
    <w:rPr>
      <w:rFonts w:asciiTheme="majorHAnsi" w:eastAsiaTheme="majorEastAsia" w:hAnsiTheme="majorHAnsi" w:cstheme="majorBidi"/>
      <w:b/>
      <w:bCs/>
      <w:color w:val="365F91" w:themeColor="accent1" w:themeShade="BF"/>
      <w:sz w:val="28"/>
      <w:szCs w:val="28"/>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iPriority w:val="99"/>
    <w:qFormat/>
    <w:rsid w:val="004B4809"/>
    <w:pPr>
      <w:widowControl w:val="0"/>
      <w:spacing w:after="120"/>
    </w:pPr>
    <w:rPr>
      <w:rFonts w:eastAsia="Andale Sans UI"/>
      <w:kern w:val="1"/>
    </w:rPr>
  </w:style>
  <w:style w:type="character" w:customStyle="1" w:styleId="BodyTextChar">
    <w:name w:val="Body Text Char"/>
    <w:aliases w:val="Char Char"/>
    <w:basedOn w:val="DefaultParagraphFont"/>
    <w:link w:val="BodyText"/>
    <w:uiPriority w:val="99"/>
    <w:rsid w:val="004B4809"/>
    <w:rPr>
      <w:rFonts w:ascii="Times New Roman" w:eastAsia="Andale Sans UI" w:hAnsi="Times New Roman" w:cs="Times New Roman"/>
      <w:kern w:val="1"/>
      <w:sz w:val="24"/>
      <w:szCs w:val="24"/>
      <w:lang w:eastAsia="ar-SA"/>
    </w:rPr>
  </w:style>
  <w:style w:type="paragraph" w:styleId="NormalWeb">
    <w:name w:val="Normal (Web)"/>
    <w:basedOn w:val="Normal"/>
    <w:link w:val="NormalWebChar"/>
    <w:uiPriority w:val="99"/>
    <w:unhideWhenUsed/>
    <w:qFormat/>
    <w:rsid w:val="004B4809"/>
    <w:pPr>
      <w:suppressAutoHyphens w:val="0"/>
      <w:spacing w:before="100" w:beforeAutospacing="1" w:after="115"/>
    </w:pPr>
    <w:rPr>
      <w:lang w:eastAsia="en-US"/>
    </w:rPr>
  </w:style>
  <w:style w:type="paragraph" w:customStyle="1" w:styleId="Normal2">
    <w:name w:val="Normal2"/>
    <w:basedOn w:val="Normal"/>
    <w:rsid w:val="004B4809"/>
    <w:pPr>
      <w:suppressAutoHyphens w:val="0"/>
      <w:spacing w:before="100" w:beforeAutospacing="1" w:after="100" w:afterAutospacing="1"/>
    </w:pPr>
    <w:rPr>
      <w:lang w:eastAsia="en-U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rsid w:val="004B4809"/>
    <w:rPr>
      <w:rFonts w:ascii="Calibri" w:eastAsia="Calibri" w:hAnsi="Calibri" w:cs="Times New Roman"/>
    </w:rPr>
  </w:style>
  <w:style w:type="character" w:styleId="Hyperlink">
    <w:name w:val="Hyperlink"/>
    <w:basedOn w:val="DefaultParagraphFont"/>
    <w:uiPriority w:val="99"/>
    <w:unhideWhenUsed/>
    <w:qFormat/>
    <w:rsid w:val="004B4809"/>
    <w:rPr>
      <w:color w:val="0000FF" w:themeColor="hyperlink"/>
      <w:u w:val="single"/>
    </w:rPr>
  </w:style>
  <w:style w:type="paragraph" w:styleId="NoSpacing">
    <w:name w:val="No Spacing"/>
    <w:link w:val="NoSpacingChar"/>
    <w:uiPriority w:val="99"/>
    <w:qFormat/>
    <w:rsid w:val="004B4809"/>
    <w:pPr>
      <w:spacing w:after="0" w:line="240" w:lineRule="auto"/>
    </w:pPr>
  </w:style>
  <w:style w:type="paragraph" w:customStyle="1" w:styleId="obrazlozenje">
    <w:name w:val="obrazlozenje"/>
    <w:basedOn w:val="Normal"/>
    <w:rsid w:val="004B4809"/>
    <w:pPr>
      <w:suppressAutoHyphens w:val="0"/>
      <w:spacing w:before="100" w:beforeAutospacing="1" w:after="100" w:afterAutospacing="1"/>
    </w:pPr>
    <w:rPr>
      <w:lang w:eastAsia="en-US"/>
    </w:rPr>
  </w:style>
  <w:style w:type="paragraph" w:customStyle="1" w:styleId="paragraph">
    <w:name w:val="paragraph"/>
    <w:basedOn w:val="Normal"/>
    <w:rsid w:val="004B4809"/>
    <w:pPr>
      <w:suppressAutoHyphens w:val="0"/>
      <w:spacing w:before="100" w:beforeAutospacing="1" w:after="100" w:afterAutospacing="1"/>
    </w:pPr>
    <w:rPr>
      <w:lang w:eastAsia="en-US"/>
    </w:rPr>
  </w:style>
  <w:style w:type="character" w:customStyle="1" w:styleId="normaltextrun">
    <w:name w:val="normaltextrun"/>
    <w:basedOn w:val="DefaultParagraphFont"/>
    <w:rsid w:val="004B4809"/>
  </w:style>
  <w:style w:type="character" w:customStyle="1" w:styleId="eop">
    <w:name w:val="eop"/>
    <w:basedOn w:val="DefaultParagraphFont"/>
    <w:rsid w:val="004B4809"/>
  </w:style>
  <w:style w:type="character" w:customStyle="1" w:styleId="NormalWebChar">
    <w:name w:val="Normal (Web) Char"/>
    <w:link w:val="NormalWeb"/>
    <w:uiPriority w:val="99"/>
    <w:qFormat/>
    <w:locked/>
    <w:rsid w:val="004B4809"/>
    <w:rPr>
      <w:rFonts w:ascii="Times New Roman" w:eastAsia="Times New Roman" w:hAnsi="Times New Roman" w:cs="Times New Roman"/>
      <w:sz w:val="24"/>
      <w:szCs w:val="24"/>
    </w:rPr>
  </w:style>
  <w:style w:type="paragraph" w:customStyle="1" w:styleId="P9">
    <w:name w:val="P9"/>
    <w:basedOn w:val="Normal"/>
    <w:uiPriority w:val="99"/>
    <w:rsid w:val="004B4809"/>
    <w:pPr>
      <w:widowControl w:val="0"/>
      <w:jc w:val="center"/>
    </w:pPr>
    <w:rPr>
      <w:rFonts w:ascii="Calibri" w:eastAsia="Times New Roman1" w:hAnsi="Calibri" w:cs="Times New Roman1"/>
      <w:szCs w:val="20"/>
    </w:rPr>
  </w:style>
  <w:style w:type="character" w:customStyle="1" w:styleId="T3">
    <w:name w:val="T3"/>
    <w:rsid w:val="004B4809"/>
    <w:rPr>
      <w:rFonts w:ascii="Times New Roman" w:hAnsi="Times New Roman" w:cs="Times New Roman" w:hint="default"/>
      <w:b/>
      <w:bCs w:val="0"/>
    </w:rPr>
  </w:style>
  <w:style w:type="character" w:customStyle="1" w:styleId="NoSpacingChar">
    <w:name w:val="No Spacing Char"/>
    <w:link w:val="NoSpacing"/>
    <w:uiPriority w:val="1"/>
    <w:locked/>
    <w:rsid w:val="004B4809"/>
  </w:style>
  <w:style w:type="character" w:customStyle="1" w:styleId="markedcontent">
    <w:name w:val="markedcontent"/>
    <w:basedOn w:val="DefaultParagraphFont"/>
    <w:rsid w:val="004B4809"/>
  </w:style>
  <w:style w:type="paragraph" w:customStyle="1" w:styleId="1tekst">
    <w:name w:val="_1tekst"/>
    <w:basedOn w:val="Normal"/>
    <w:rsid w:val="004B4809"/>
    <w:pPr>
      <w:suppressAutoHyphens w:val="0"/>
      <w:spacing w:before="100" w:beforeAutospacing="1" w:after="100" w:afterAutospacing="1"/>
    </w:pPr>
    <w:rPr>
      <w:lang w:eastAsia="en-US"/>
    </w:rPr>
  </w:style>
  <w:style w:type="table" w:styleId="TableGrid">
    <w:name w:val="Table Grid"/>
    <w:basedOn w:val="TableNormal"/>
    <w:uiPriority w:val="59"/>
    <w:rsid w:val="004B4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B40BD4"/>
    <w:pPr>
      <w:suppressAutoHyphens w:val="0"/>
      <w:spacing w:before="100" w:beforeAutospacing="1" w:after="100" w:afterAutospacing="1"/>
    </w:pPr>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anje.&#1086;rg.rs" TargetMode="External"/><Relationship Id="rId3" Type="http://schemas.openxmlformats.org/officeDocument/2006/relationships/styles" Target="styles.xml"/><Relationship Id="rId7" Type="http://schemas.openxmlformats.org/officeDocument/2006/relationships/hyperlink" Target="http://www.vranje.&#1086;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AE5BB-D1A1-4EF5-8A7F-5095142E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9612</Words>
  <Characters>54793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jpejkovic</dc:creator>
  <cp:lastModifiedBy>PC</cp:lastModifiedBy>
  <cp:revision>37</cp:revision>
  <cp:lastPrinted>2024-08-12T09:24:00Z</cp:lastPrinted>
  <dcterms:created xsi:type="dcterms:W3CDTF">2024-07-30T08:45:00Z</dcterms:created>
  <dcterms:modified xsi:type="dcterms:W3CDTF">2024-08-12T09:34:00Z</dcterms:modified>
</cp:coreProperties>
</file>