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FF8F3" w14:textId="77777777" w:rsidR="00C016FA" w:rsidRPr="00BC748B" w:rsidRDefault="00C016FA" w:rsidP="00C016FA">
      <w:pPr>
        <w:pStyle w:val="NormalWeb"/>
        <w:spacing w:before="0" w:beforeAutospacing="0" w:after="0" w:afterAutospacing="0"/>
        <w:ind w:firstLine="720"/>
        <w:jc w:val="both"/>
      </w:pPr>
      <w:bookmarkStart w:id="0" w:name="_Hlk185932372"/>
      <w:proofErr w:type="spellStart"/>
      <w:r w:rsidRPr="00BC748B">
        <w:t>На</w:t>
      </w:r>
      <w:proofErr w:type="spellEnd"/>
      <w:r w:rsidRPr="00BC748B">
        <w:t xml:space="preserve"> </w:t>
      </w:r>
      <w:proofErr w:type="spellStart"/>
      <w:r w:rsidRPr="00BC748B">
        <w:t>основу</w:t>
      </w:r>
      <w:proofErr w:type="spellEnd"/>
      <w:r w:rsidRPr="00BC748B">
        <w:t xml:space="preserve"> </w:t>
      </w:r>
      <w:proofErr w:type="spellStart"/>
      <w:r w:rsidRPr="00BC748B">
        <w:t>члана</w:t>
      </w:r>
      <w:proofErr w:type="spellEnd"/>
      <w:r w:rsidRPr="00BC748B">
        <w:t xml:space="preserve"> 76. </w:t>
      </w:r>
      <w:proofErr w:type="spellStart"/>
      <w:r w:rsidRPr="00BC748B">
        <w:t>став</w:t>
      </w:r>
      <w:proofErr w:type="spellEnd"/>
      <w:r w:rsidRPr="00BC748B">
        <w:t xml:space="preserve"> 1. и 2. </w:t>
      </w:r>
      <w:proofErr w:type="spellStart"/>
      <w:r w:rsidRPr="00BC748B">
        <w:t>Закона</w:t>
      </w:r>
      <w:proofErr w:type="spellEnd"/>
      <w:r w:rsidRPr="00BC748B">
        <w:t xml:space="preserve"> о </w:t>
      </w:r>
      <w:proofErr w:type="spellStart"/>
      <w:r w:rsidRPr="00BC748B">
        <w:t>култури</w:t>
      </w:r>
      <w:proofErr w:type="spellEnd"/>
      <w:r w:rsidRPr="00BC748B">
        <w:t xml:space="preserve"> („</w:t>
      </w:r>
      <w:proofErr w:type="spellStart"/>
      <w:r w:rsidRPr="00BC748B">
        <w:t>Службени</w:t>
      </w:r>
      <w:proofErr w:type="spellEnd"/>
      <w:r w:rsidRPr="00BC748B">
        <w:t xml:space="preserve"> </w:t>
      </w:r>
      <w:proofErr w:type="spellStart"/>
      <w:r w:rsidRPr="00BC748B">
        <w:t>гласник</w:t>
      </w:r>
      <w:proofErr w:type="spellEnd"/>
      <w:r w:rsidRPr="00BC748B">
        <w:t xml:space="preserve"> </w:t>
      </w:r>
      <w:proofErr w:type="gramStart"/>
      <w:r w:rsidRPr="00BC748B">
        <w:t>РС“</w:t>
      </w:r>
      <w:proofErr w:type="gramEnd"/>
      <w:r w:rsidRPr="00BC748B">
        <w:t xml:space="preserve">, </w:t>
      </w:r>
      <w:proofErr w:type="spellStart"/>
      <w:r w:rsidRPr="00BC748B">
        <w:t>број</w:t>
      </w:r>
      <w:proofErr w:type="spellEnd"/>
      <w:r w:rsidRPr="00BC748B">
        <w:t xml:space="preserve">: 72/09, 13/16, 30/16-испр. и 6/20, 47/21,78/21 и 76/23), </w:t>
      </w:r>
      <w:proofErr w:type="spellStart"/>
      <w:r w:rsidRPr="00BC748B">
        <w:t>Уредбе</w:t>
      </w:r>
      <w:proofErr w:type="spellEnd"/>
      <w:r w:rsidRPr="00BC748B">
        <w:t xml:space="preserve"> o </w:t>
      </w:r>
      <w:proofErr w:type="spellStart"/>
      <w:r w:rsidRPr="00BC748B">
        <w:t>критеријумима</w:t>
      </w:r>
      <w:proofErr w:type="spellEnd"/>
      <w:r w:rsidRPr="00BC748B">
        <w:t xml:space="preserve">, </w:t>
      </w:r>
      <w:proofErr w:type="spellStart"/>
      <w:r w:rsidRPr="00BC748B">
        <w:t>мерилима</w:t>
      </w:r>
      <w:proofErr w:type="spellEnd"/>
      <w:r w:rsidRPr="00BC748B">
        <w:t xml:space="preserve"> и </w:t>
      </w:r>
      <w:proofErr w:type="spellStart"/>
      <w:r w:rsidRPr="00BC748B">
        <w:t>начину</w:t>
      </w:r>
      <w:proofErr w:type="spellEnd"/>
      <w:r w:rsidRPr="00BC748B">
        <w:t xml:space="preserve"> </w:t>
      </w:r>
      <w:proofErr w:type="spellStart"/>
      <w:r w:rsidRPr="00BC748B">
        <w:t>избора</w:t>
      </w:r>
      <w:proofErr w:type="spellEnd"/>
      <w:r w:rsidRPr="00BC748B">
        <w:t xml:space="preserve"> </w:t>
      </w:r>
      <w:proofErr w:type="spellStart"/>
      <w:r w:rsidRPr="00BC748B">
        <w:t>пројеката</w:t>
      </w:r>
      <w:proofErr w:type="spellEnd"/>
      <w:r w:rsidRPr="00BC748B">
        <w:t xml:space="preserve"> у </w:t>
      </w:r>
      <w:proofErr w:type="spellStart"/>
      <w:r w:rsidRPr="00BC748B">
        <w:t>култури</w:t>
      </w:r>
      <w:proofErr w:type="spellEnd"/>
      <w:r w:rsidRPr="00BC748B">
        <w:t xml:space="preserve">, </w:t>
      </w:r>
      <w:proofErr w:type="spellStart"/>
      <w:r w:rsidRPr="00BC748B">
        <w:t>који</w:t>
      </w:r>
      <w:proofErr w:type="spellEnd"/>
      <w:r w:rsidRPr="00BC748B">
        <w:t xml:space="preserve"> </w:t>
      </w:r>
      <w:proofErr w:type="spellStart"/>
      <w:r w:rsidRPr="00BC748B">
        <w:t>се</w:t>
      </w:r>
      <w:proofErr w:type="spellEnd"/>
      <w:r w:rsidRPr="00BC748B">
        <w:t xml:space="preserve"> </w:t>
      </w:r>
      <w:proofErr w:type="spellStart"/>
      <w:r w:rsidRPr="00BC748B">
        <w:t>финансирају</w:t>
      </w:r>
      <w:proofErr w:type="spellEnd"/>
      <w:r w:rsidRPr="00BC748B">
        <w:t xml:space="preserve"> и </w:t>
      </w:r>
      <w:proofErr w:type="spellStart"/>
      <w:r w:rsidRPr="00BC748B">
        <w:t>суфинансирају</w:t>
      </w:r>
      <w:proofErr w:type="spellEnd"/>
      <w:r w:rsidRPr="00BC748B">
        <w:t xml:space="preserve"> </w:t>
      </w:r>
      <w:proofErr w:type="spellStart"/>
      <w:r w:rsidRPr="00BC748B">
        <w:t>из</w:t>
      </w:r>
      <w:proofErr w:type="spellEnd"/>
      <w:r w:rsidRPr="00BC748B">
        <w:t xml:space="preserve"> </w:t>
      </w:r>
      <w:proofErr w:type="spellStart"/>
      <w:r w:rsidRPr="00BC748B">
        <w:t>буџета</w:t>
      </w:r>
      <w:proofErr w:type="spellEnd"/>
      <w:r w:rsidRPr="00BC748B">
        <w:t xml:space="preserve"> </w:t>
      </w:r>
      <w:proofErr w:type="spellStart"/>
      <w:r w:rsidRPr="00BC748B">
        <w:t>Републике</w:t>
      </w:r>
      <w:proofErr w:type="spellEnd"/>
      <w:r w:rsidRPr="00BC748B">
        <w:t xml:space="preserve"> </w:t>
      </w:r>
      <w:proofErr w:type="spellStart"/>
      <w:r w:rsidRPr="00BC748B">
        <w:t>Србије</w:t>
      </w:r>
      <w:proofErr w:type="spellEnd"/>
      <w:r w:rsidRPr="00BC748B">
        <w:t xml:space="preserve">, </w:t>
      </w:r>
      <w:proofErr w:type="spellStart"/>
      <w:r w:rsidRPr="00BC748B">
        <w:t>Аутономне</w:t>
      </w:r>
      <w:proofErr w:type="spellEnd"/>
      <w:r w:rsidRPr="00BC748B">
        <w:t xml:space="preserve"> </w:t>
      </w:r>
      <w:proofErr w:type="spellStart"/>
      <w:r w:rsidRPr="00BC748B">
        <w:t>прокрајине</w:t>
      </w:r>
      <w:proofErr w:type="spellEnd"/>
      <w:r w:rsidRPr="00BC748B">
        <w:t xml:space="preserve"> и </w:t>
      </w:r>
      <w:proofErr w:type="spellStart"/>
      <w:r w:rsidRPr="00BC748B">
        <w:t>јединице</w:t>
      </w:r>
      <w:proofErr w:type="spellEnd"/>
      <w:r w:rsidRPr="00BC748B">
        <w:t xml:space="preserve"> </w:t>
      </w:r>
      <w:proofErr w:type="spellStart"/>
      <w:r w:rsidRPr="00BC748B">
        <w:t>локалне</w:t>
      </w:r>
      <w:proofErr w:type="spellEnd"/>
      <w:r w:rsidRPr="00BC748B">
        <w:t xml:space="preserve"> </w:t>
      </w:r>
      <w:proofErr w:type="spellStart"/>
      <w:r w:rsidRPr="00BC748B">
        <w:t>самоуправе</w:t>
      </w:r>
      <w:proofErr w:type="spellEnd"/>
      <w:r w:rsidRPr="00BC748B">
        <w:t xml:space="preserve"> („</w:t>
      </w:r>
      <w:proofErr w:type="spellStart"/>
      <w:r w:rsidRPr="00BC748B">
        <w:t>Службени</w:t>
      </w:r>
      <w:proofErr w:type="spellEnd"/>
      <w:r w:rsidRPr="00BC748B">
        <w:t xml:space="preserve"> </w:t>
      </w:r>
      <w:proofErr w:type="spellStart"/>
      <w:r w:rsidRPr="00BC748B">
        <w:t>гласник</w:t>
      </w:r>
      <w:proofErr w:type="spellEnd"/>
      <w:r w:rsidRPr="00BC748B">
        <w:t xml:space="preserve"> </w:t>
      </w:r>
      <w:proofErr w:type="gramStart"/>
      <w:r w:rsidRPr="00BC748B">
        <w:t>РС“</w:t>
      </w:r>
      <w:proofErr w:type="gramEnd"/>
      <w:r w:rsidRPr="00BC748B">
        <w:t xml:space="preserve">, </w:t>
      </w:r>
      <w:proofErr w:type="spellStart"/>
      <w:r w:rsidRPr="00BC748B">
        <w:t>број</w:t>
      </w:r>
      <w:proofErr w:type="spellEnd"/>
      <w:r w:rsidRPr="00BC748B">
        <w:t xml:space="preserve">: 105/16 и 112/17), </w:t>
      </w:r>
      <w:proofErr w:type="spellStart"/>
      <w:r w:rsidRPr="00BC748B">
        <w:t>члана</w:t>
      </w:r>
      <w:proofErr w:type="spellEnd"/>
      <w:r w:rsidRPr="00BC748B">
        <w:t xml:space="preserve"> 61. </w:t>
      </w:r>
      <w:proofErr w:type="spellStart"/>
      <w:r w:rsidRPr="00BC748B">
        <w:t>Пословника</w:t>
      </w:r>
      <w:proofErr w:type="spellEnd"/>
      <w:r w:rsidRPr="00BC748B">
        <w:t xml:space="preserve"> </w:t>
      </w:r>
      <w:proofErr w:type="spellStart"/>
      <w:r w:rsidRPr="00BC748B">
        <w:t>Градског</w:t>
      </w:r>
      <w:proofErr w:type="spellEnd"/>
      <w:r w:rsidRPr="00BC748B">
        <w:t xml:space="preserve"> </w:t>
      </w:r>
      <w:proofErr w:type="spellStart"/>
      <w:r w:rsidRPr="00BC748B">
        <w:t>већа</w:t>
      </w:r>
      <w:proofErr w:type="spellEnd"/>
      <w:r w:rsidRPr="00BC748B">
        <w:t xml:space="preserve"> </w:t>
      </w:r>
      <w:proofErr w:type="spellStart"/>
      <w:r w:rsidRPr="00BC748B">
        <w:t>Врања</w:t>
      </w:r>
      <w:proofErr w:type="spellEnd"/>
      <w:r w:rsidRPr="00BC748B">
        <w:t xml:space="preserve"> („</w:t>
      </w:r>
      <w:proofErr w:type="spellStart"/>
      <w:r w:rsidRPr="00BC748B">
        <w:t>Службени</w:t>
      </w:r>
      <w:proofErr w:type="spellEnd"/>
      <w:r w:rsidRPr="00BC748B">
        <w:t xml:space="preserve"> </w:t>
      </w:r>
      <w:proofErr w:type="spellStart"/>
      <w:r w:rsidRPr="00BC748B">
        <w:t>гласник</w:t>
      </w:r>
      <w:proofErr w:type="spellEnd"/>
      <w:r w:rsidRPr="00BC748B">
        <w:t xml:space="preserve"> </w:t>
      </w:r>
      <w:proofErr w:type="spellStart"/>
      <w:r w:rsidRPr="00BC748B">
        <w:t>града</w:t>
      </w:r>
      <w:proofErr w:type="spellEnd"/>
      <w:r w:rsidRPr="00BC748B">
        <w:t xml:space="preserve"> </w:t>
      </w:r>
      <w:proofErr w:type="spellStart"/>
      <w:proofErr w:type="gramStart"/>
      <w:r w:rsidRPr="00BC748B">
        <w:t>Врања</w:t>
      </w:r>
      <w:proofErr w:type="spellEnd"/>
      <w:r w:rsidRPr="00BC748B">
        <w:t>“</w:t>
      </w:r>
      <w:proofErr w:type="gramEnd"/>
      <w:r w:rsidRPr="00BC748B">
        <w:t xml:space="preserve">, </w:t>
      </w:r>
      <w:proofErr w:type="spellStart"/>
      <w:r w:rsidRPr="00BC748B">
        <w:t>број</w:t>
      </w:r>
      <w:proofErr w:type="spellEnd"/>
      <w:r w:rsidRPr="00BC748B">
        <w:t xml:space="preserve">: 5/24), </w:t>
      </w:r>
      <w:proofErr w:type="spellStart"/>
      <w:r w:rsidRPr="00BC748B">
        <w:t>Градско</w:t>
      </w:r>
      <w:proofErr w:type="spellEnd"/>
      <w:r w:rsidRPr="00BC748B">
        <w:t xml:space="preserve"> </w:t>
      </w:r>
      <w:proofErr w:type="spellStart"/>
      <w:r w:rsidRPr="00BC748B">
        <w:t>веће</w:t>
      </w:r>
      <w:proofErr w:type="spellEnd"/>
      <w:r w:rsidRPr="00BC748B">
        <w:t xml:space="preserve"> </w:t>
      </w:r>
      <w:proofErr w:type="spellStart"/>
      <w:r w:rsidRPr="00BC748B">
        <w:t>града</w:t>
      </w:r>
      <w:proofErr w:type="spellEnd"/>
      <w:r w:rsidRPr="00BC748B">
        <w:t xml:space="preserve"> </w:t>
      </w:r>
      <w:proofErr w:type="spellStart"/>
      <w:r w:rsidRPr="00BC748B">
        <w:t>Врања</w:t>
      </w:r>
      <w:proofErr w:type="spellEnd"/>
      <w:r w:rsidRPr="00BC748B">
        <w:t xml:space="preserve"> </w:t>
      </w:r>
      <w:proofErr w:type="spellStart"/>
      <w:r w:rsidRPr="00BC748B">
        <w:t>расписује</w:t>
      </w:r>
      <w:proofErr w:type="spellEnd"/>
      <w:r>
        <w:rPr>
          <w:lang w:val="sr-Cyrl-RS"/>
        </w:rPr>
        <w:t>:</w:t>
      </w:r>
      <w:r w:rsidRPr="00BC748B">
        <w:t xml:space="preserve"> </w:t>
      </w:r>
    </w:p>
    <w:p w14:paraId="39FE469D" w14:textId="77777777" w:rsidR="00C016FA" w:rsidRPr="00BC748B" w:rsidRDefault="00C016FA" w:rsidP="00C016FA">
      <w:pPr>
        <w:pStyle w:val="NormalWeb"/>
        <w:tabs>
          <w:tab w:val="left" w:pos="1620"/>
          <w:tab w:val="left" w:pos="3870"/>
        </w:tabs>
        <w:spacing w:before="0" w:beforeAutospacing="0" w:after="0" w:afterAutospacing="0"/>
        <w:ind w:firstLine="720"/>
        <w:rPr>
          <w:b/>
          <w:bCs/>
        </w:rPr>
      </w:pPr>
      <w:r w:rsidRPr="00BC748B">
        <w:tab/>
      </w:r>
      <w:r w:rsidRPr="00BC748B">
        <w:tab/>
      </w:r>
    </w:p>
    <w:p w14:paraId="6AE7C1AF" w14:textId="77777777" w:rsidR="00C016FA" w:rsidRPr="00BC748B" w:rsidRDefault="00C016FA" w:rsidP="00C016FA">
      <w:pPr>
        <w:pStyle w:val="NormalWeb"/>
        <w:spacing w:before="0" w:beforeAutospacing="0" w:after="0" w:afterAutospacing="0"/>
        <w:jc w:val="center"/>
        <w:rPr>
          <w:b/>
          <w:bCs/>
        </w:rPr>
      </w:pPr>
      <w:bookmarkStart w:id="1" w:name="_Hlk186786861"/>
      <w:r w:rsidRPr="00BC748B">
        <w:rPr>
          <w:b/>
          <w:bCs/>
        </w:rPr>
        <w:t>Ј А В Н И   К О Н К У Р С</w:t>
      </w:r>
    </w:p>
    <w:p w14:paraId="57FE4FCF" w14:textId="77777777" w:rsidR="00C016FA" w:rsidRPr="00BC748B" w:rsidRDefault="00C016FA" w:rsidP="00C016FA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BC748B">
        <w:rPr>
          <w:b/>
          <w:bCs/>
        </w:rPr>
        <w:t>ЗА ФИНАНСИРАЊЕ И СУФИНАНСИРАЊЕ ПРОЈЕКАТА ИЗ</w:t>
      </w:r>
    </w:p>
    <w:p w14:paraId="52488E24" w14:textId="77777777" w:rsidR="00C016FA" w:rsidRPr="00BC748B" w:rsidRDefault="00C016FA" w:rsidP="00C016FA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BC748B">
        <w:rPr>
          <w:b/>
          <w:bCs/>
        </w:rPr>
        <w:t xml:space="preserve">ОБЛАСТИ КУЛТУРЕ </w:t>
      </w:r>
      <w:proofErr w:type="gramStart"/>
      <w:r w:rsidRPr="00BC748B">
        <w:rPr>
          <w:b/>
          <w:bCs/>
        </w:rPr>
        <w:t>ЗА  2025</w:t>
      </w:r>
      <w:proofErr w:type="gramEnd"/>
      <w:r w:rsidRPr="00BC748B">
        <w:rPr>
          <w:b/>
          <w:bCs/>
        </w:rPr>
        <w:t>. ГОДИНУ</w:t>
      </w:r>
    </w:p>
    <w:p w14:paraId="4481E208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</w:pPr>
    </w:p>
    <w:p w14:paraId="45C91669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</w:pPr>
      <w:r w:rsidRPr="00BC748B">
        <w:tab/>
      </w:r>
      <w:proofErr w:type="spellStart"/>
      <w:r w:rsidRPr="00BC748B">
        <w:t>Град</w:t>
      </w:r>
      <w:proofErr w:type="spellEnd"/>
      <w:r w:rsidRPr="00BC748B">
        <w:t xml:space="preserve"> </w:t>
      </w:r>
      <w:proofErr w:type="spellStart"/>
      <w:r w:rsidRPr="00BC748B">
        <w:t>Врање</w:t>
      </w:r>
      <w:proofErr w:type="spellEnd"/>
      <w:r w:rsidRPr="00BC748B">
        <w:t xml:space="preserve"> </w:t>
      </w:r>
      <w:proofErr w:type="spellStart"/>
      <w:r w:rsidRPr="00BC748B">
        <w:t>расписује</w:t>
      </w:r>
      <w:proofErr w:type="spellEnd"/>
      <w:r w:rsidRPr="00BC748B">
        <w:t xml:space="preserve"> </w:t>
      </w:r>
      <w:proofErr w:type="spellStart"/>
      <w:r w:rsidRPr="00BC748B">
        <w:t>јавни</w:t>
      </w:r>
      <w:proofErr w:type="spellEnd"/>
      <w:r w:rsidRPr="00BC748B">
        <w:t xml:space="preserve"> </w:t>
      </w:r>
      <w:proofErr w:type="spellStart"/>
      <w:r w:rsidRPr="00BC748B">
        <w:t>конкурс</w:t>
      </w:r>
      <w:proofErr w:type="spellEnd"/>
      <w:r w:rsidRPr="00BC748B">
        <w:t xml:space="preserve"> </w:t>
      </w:r>
      <w:proofErr w:type="spellStart"/>
      <w:r w:rsidRPr="00BC748B">
        <w:t>ради</w:t>
      </w:r>
      <w:proofErr w:type="spellEnd"/>
      <w:r w:rsidRPr="00BC748B">
        <w:t xml:space="preserve"> </w:t>
      </w:r>
      <w:proofErr w:type="spellStart"/>
      <w:r w:rsidRPr="00BC748B">
        <w:t>прикупљања</w:t>
      </w:r>
      <w:proofErr w:type="spellEnd"/>
      <w:r w:rsidRPr="00BC748B">
        <w:t xml:space="preserve"> </w:t>
      </w:r>
      <w:proofErr w:type="spellStart"/>
      <w:r w:rsidRPr="00BC748B">
        <w:t>предлога</w:t>
      </w:r>
      <w:proofErr w:type="spellEnd"/>
      <w:r w:rsidRPr="00BC748B">
        <w:t xml:space="preserve"> </w:t>
      </w:r>
      <w:proofErr w:type="spellStart"/>
      <w:r w:rsidRPr="00BC748B">
        <w:t>за</w:t>
      </w:r>
      <w:proofErr w:type="spellEnd"/>
      <w:r w:rsidRPr="00BC748B">
        <w:t xml:space="preserve"> </w:t>
      </w:r>
      <w:proofErr w:type="spellStart"/>
      <w:r w:rsidRPr="00BC748B">
        <w:t>финансирање</w:t>
      </w:r>
      <w:proofErr w:type="spellEnd"/>
      <w:r w:rsidRPr="00BC748B">
        <w:t>/</w:t>
      </w:r>
      <w:proofErr w:type="spellStart"/>
      <w:r w:rsidRPr="00BC748B">
        <w:t>суфинансирање</w:t>
      </w:r>
      <w:proofErr w:type="spellEnd"/>
      <w:r w:rsidRPr="00BC748B">
        <w:t xml:space="preserve"> </w:t>
      </w:r>
      <w:proofErr w:type="spellStart"/>
      <w:r w:rsidRPr="00BC748B">
        <w:t>пројеката</w:t>
      </w:r>
      <w:proofErr w:type="spellEnd"/>
      <w:r w:rsidRPr="00BC748B">
        <w:t xml:space="preserve"> </w:t>
      </w:r>
      <w:proofErr w:type="spellStart"/>
      <w:r w:rsidRPr="00BC748B">
        <w:t>из</w:t>
      </w:r>
      <w:proofErr w:type="spellEnd"/>
      <w:r w:rsidRPr="00BC748B">
        <w:t xml:space="preserve"> </w:t>
      </w:r>
      <w:proofErr w:type="spellStart"/>
      <w:r w:rsidRPr="00BC748B">
        <w:t>области</w:t>
      </w:r>
      <w:proofErr w:type="spellEnd"/>
      <w:r w:rsidRPr="00BC748B">
        <w:t xml:space="preserve"> </w:t>
      </w:r>
      <w:proofErr w:type="spellStart"/>
      <w:r w:rsidRPr="00BC748B">
        <w:t>културе</w:t>
      </w:r>
      <w:proofErr w:type="spellEnd"/>
      <w:r w:rsidRPr="00BC748B">
        <w:t>.</w:t>
      </w:r>
    </w:p>
    <w:p w14:paraId="4E6D9B40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</w:pPr>
      <w:r w:rsidRPr="00BC748B">
        <w:tab/>
      </w:r>
      <w:proofErr w:type="spellStart"/>
      <w:r w:rsidRPr="00BC748B">
        <w:t>Конкурс</w:t>
      </w:r>
      <w:proofErr w:type="spellEnd"/>
      <w:r w:rsidRPr="00BC748B">
        <w:t xml:space="preserve"> </w:t>
      </w:r>
      <w:proofErr w:type="spellStart"/>
      <w:r w:rsidRPr="00BC748B">
        <w:t>се</w:t>
      </w:r>
      <w:proofErr w:type="spellEnd"/>
      <w:r w:rsidRPr="00BC748B">
        <w:t xml:space="preserve"> </w:t>
      </w:r>
      <w:proofErr w:type="spellStart"/>
      <w:r w:rsidRPr="00BC748B">
        <w:t>расписује</w:t>
      </w:r>
      <w:proofErr w:type="spellEnd"/>
      <w:r w:rsidRPr="00BC748B">
        <w:t xml:space="preserve"> у </w:t>
      </w:r>
      <w:proofErr w:type="spellStart"/>
      <w:r w:rsidRPr="00BC748B">
        <w:t>складу</w:t>
      </w:r>
      <w:proofErr w:type="spellEnd"/>
      <w:r w:rsidRPr="00BC748B">
        <w:t xml:space="preserve"> </w:t>
      </w:r>
      <w:proofErr w:type="spellStart"/>
      <w:r w:rsidRPr="00BC748B">
        <w:t>са</w:t>
      </w:r>
      <w:proofErr w:type="spellEnd"/>
      <w:r w:rsidRPr="00BC748B">
        <w:t xml:space="preserve"> </w:t>
      </w:r>
      <w:proofErr w:type="spellStart"/>
      <w:r w:rsidRPr="00BC748B">
        <w:t>начелима</w:t>
      </w:r>
      <w:proofErr w:type="spellEnd"/>
      <w:r w:rsidRPr="00BC748B">
        <w:t xml:space="preserve"> </w:t>
      </w:r>
      <w:proofErr w:type="spellStart"/>
      <w:r w:rsidRPr="00BC748B">
        <w:t>културног</w:t>
      </w:r>
      <w:proofErr w:type="spellEnd"/>
      <w:r w:rsidRPr="00BC748B">
        <w:t xml:space="preserve"> </w:t>
      </w:r>
      <w:proofErr w:type="spellStart"/>
      <w:r w:rsidRPr="00BC748B">
        <w:t>развоја</w:t>
      </w:r>
      <w:proofErr w:type="spellEnd"/>
      <w:r w:rsidRPr="00BC748B">
        <w:t xml:space="preserve"> и </w:t>
      </w:r>
      <w:proofErr w:type="spellStart"/>
      <w:r w:rsidRPr="00BC748B">
        <w:t>остваривања</w:t>
      </w:r>
      <w:proofErr w:type="spellEnd"/>
      <w:r w:rsidRPr="00BC748B">
        <w:t xml:space="preserve"> </w:t>
      </w:r>
      <w:proofErr w:type="spellStart"/>
      <w:r w:rsidRPr="00BC748B">
        <w:t>општег</w:t>
      </w:r>
      <w:proofErr w:type="spellEnd"/>
      <w:r w:rsidRPr="00BC748B">
        <w:t xml:space="preserve"> </w:t>
      </w:r>
      <w:proofErr w:type="spellStart"/>
      <w:r w:rsidRPr="00BC748B">
        <w:t>интереса</w:t>
      </w:r>
      <w:proofErr w:type="spellEnd"/>
      <w:r w:rsidRPr="00BC748B">
        <w:t xml:space="preserve"> у </w:t>
      </w:r>
      <w:proofErr w:type="spellStart"/>
      <w:r w:rsidRPr="00BC748B">
        <w:t>култури</w:t>
      </w:r>
      <w:proofErr w:type="spellEnd"/>
      <w:r w:rsidRPr="00BC748B">
        <w:t>.</w:t>
      </w:r>
    </w:p>
    <w:p w14:paraId="5DE9CFAC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</w:pPr>
      <w:r w:rsidRPr="00BC748B">
        <w:tab/>
        <w:t xml:space="preserve">Циљ </w:t>
      </w:r>
      <w:proofErr w:type="spellStart"/>
      <w:r w:rsidRPr="00BC748B">
        <w:t>расписивања</w:t>
      </w:r>
      <w:proofErr w:type="spellEnd"/>
      <w:r w:rsidRPr="00BC748B">
        <w:t xml:space="preserve"> </w:t>
      </w:r>
      <w:proofErr w:type="spellStart"/>
      <w:r w:rsidRPr="00BC748B">
        <w:t>конкурса</w:t>
      </w:r>
      <w:proofErr w:type="spellEnd"/>
      <w:r w:rsidRPr="00BC748B">
        <w:t xml:space="preserve"> </w:t>
      </w:r>
      <w:proofErr w:type="spellStart"/>
      <w:r w:rsidRPr="00BC748B">
        <w:t>је</w:t>
      </w:r>
      <w:proofErr w:type="spellEnd"/>
      <w:r w:rsidRPr="00BC748B">
        <w:t xml:space="preserve"> </w:t>
      </w:r>
      <w:proofErr w:type="spellStart"/>
      <w:r w:rsidRPr="00BC748B">
        <w:t>да</w:t>
      </w:r>
      <w:proofErr w:type="spellEnd"/>
      <w:r w:rsidRPr="00BC748B">
        <w:t xml:space="preserve"> </w:t>
      </w:r>
      <w:proofErr w:type="spellStart"/>
      <w:r w:rsidRPr="00BC748B">
        <w:t>се</w:t>
      </w:r>
      <w:proofErr w:type="spellEnd"/>
      <w:r w:rsidRPr="00BC748B">
        <w:t xml:space="preserve"> </w:t>
      </w:r>
      <w:proofErr w:type="spellStart"/>
      <w:r w:rsidRPr="00BC748B">
        <w:t>обезбеде</w:t>
      </w:r>
      <w:proofErr w:type="spellEnd"/>
      <w:r w:rsidRPr="00BC748B">
        <w:t xml:space="preserve"> </w:t>
      </w:r>
      <w:proofErr w:type="spellStart"/>
      <w:r w:rsidRPr="00BC748B">
        <w:t>финансијски</w:t>
      </w:r>
      <w:proofErr w:type="spellEnd"/>
      <w:r w:rsidRPr="00BC748B">
        <w:t xml:space="preserve"> </w:t>
      </w:r>
      <w:proofErr w:type="spellStart"/>
      <w:r w:rsidRPr="00BC748B">
        <w:t>услови</w:t>
      </w:r>
      <w:proofErr w:type="spellEnd"/>
      <w:r w:rsidRPr="00BC748B">
        <w:t xml:space="preserve"> </w:t>
      </w:r>
      <w:proofErr w:type="spellStart"/>
      <w:r w:rsidRPr="00BC748B">
        <w:t>како</w:t>
      </w:r>
      <w:proofErr w:type="spellEnd"/>
      <w:r w:rsidRPr="00BC748B">
        <w:t xml:space="preserve"> </w:t>
      </w:r>
      <w:proofErr w:type="spellStart"/>
      <w:r w:rsidRPr="00BC748B">
        <w:t>би</w:t>
      </w:r>
      <w:proofErr w:type="spellEnd"/>
      <w:r w:rsidRPr="00BC748B">
        <w:t xml:space="preserve"> </w:t>
      </w:r>
      <w:proofErr w:type="spellStart"/>
      <w:r w:rsidRPr="00BC748B">
        <w:t>се</w:t>
      </w:r>
      <w:proofErr w:type="spellEnd"/>
      <w:r w:rsidRPr="00BC748B">
        <w:t xml:space="preserve"> </w:t>
      </w:r>
      <w:proofErr w:type="spellStart"/>
      <w:r w:rsidRPr="00BC748B">
        <w:t>омогућила</w:t>
      </w:r>
      <w:proofErr w:type="spellEnd"/>
      <w:r w:rsidRPr="00BC748B">
        <w:t xml:space="preserve"> </w:t>
      </w:r>
      <w:proofErr w:type="spellStart"/>
      <w:r w:rsidRPr="00BC748B">
        <w:t>реализација</w:t>
      </w:r>
      <w:proofErr w:type="spellEnd"/>
      <w:r w:rsidRPr="00BC748B">
        <w:t xml:space="preserve"> </w:t>
      </w:r>
      <w:proofErr w:type="spellStart"/>
      <w:r w:rsidRPr="00BC748B">
        <w:t>пројеката</w:t>
      </w:r>
      <w:proofErr w:type="spellEnd"/>
      <w:r w:rsidRPr="00BC748B">
        <w:t xml:space="preserve"> </w:t>
      </w:r>
      <w:proofErr w:type="spellStart"/>
      <w:r w:rsidRPr="00BC748B">
        <w:t>који</w:t>
      </w:r>
      <w:proofErr w:type="spellEnd"/>
      <w:r w:rsidRPr="00BC748B">
        <w:t xml:space="preserve"> </w:t>
      </w:r>
      <w:proofErr w:type="spellStart"/>
      <w:r w:rsidRPr="00BC748B">
        <w:t>доприносе</w:t>
      </w:r>
      <w:proofErr w:type="spellEnd"/>
      <w:r w:rsidRPr="00BC748B">
        <w:t xml:space="preserve"> </w:t>
      </w:r>
      <w:proofErr w:type="spellStart"/>
      <w:r w:rsidRPr="00BC748B">
        <w:t>неговању</w:t>
      </w:r>
      <w:proofErr w:type="spellEnd"/>
      <w:r w:rsidRPr="00BC748B">
        <w:t xml:space="preserve"> и </w:t>
      </w:r>
      <w:proofErr w:type="spellStart"/>
      <w:r w:rsidRPr="00BC748B">
        <w:t>развоју</w:t>
      </w:r>
      <w:proofErr w:type="spellEnd"/>
      <w:r w:rsidRPr="00BC748B">
        <w:t xml:space="preserve"> </w:t>
      </w:r>
      <w:proofErr w:type="spellStart"/>
      <w:r w:rsidRPr="00BC748B">
        <w:t>културне</w:t>
      </w:r>
      <w:proofErr w:type="spellEnd"/>
      <w:r w:rsidRPr="00BC748B">
        <w:t xml:space="preserve"> </w:t>
      </w:r>
      <w:proofErr w:type="spellStart"/>
      <w:r w:rsidRPr="00BC748B">
        <w:t>традиције</w:t>
      </w:r>
      <w:proofErr w:type="spellEnd"/>
      <w:r w:rsidRPr="00BC748B">
        <w:t xml:space="preserve">, </w:t>
      </w:r>
      <w:proofErr w:type="spellStart"/>
      <w:r w:rsidRPr="00BC748B">
        <w:t>стварању</w:t>
      </w:r>
      <w:proofErr w:type="spellEnd"/>
      <w:r w:rsidRPr="00BC748B">
        <w:t xml:space="preserve"> </w:t>
      </w:r>
      <w:proofErr w:type="spellStart"/>
      <w:r w:rsidRPr="00BC748B">
        <w:t>нових</w:t>
      </w:r>
      <w:proofErr w:type="spellEnd"/>
      <w:r w:rsidRPr="00BC748B">
        <w:t xml:space="preserve"> и </w:t>
      </w:r>
      <w:proofErr w:type="spellStart"/>
      <w:r w:rsidRPr="00BC748B">
        <w:t>савремених</w:t>
      </w:r>
      <w:proofErr w:type="spellEnd"/>
      <w:r w:rsidRPr="00BC748B">
        <w:t xml:space="preserve"> </w:t>
      </w:r>
      <w:proofErr w:type="spellStart"/>
      <w:r w:rsidRPr="00BC748B">
        <w:t>вредности</w:t>
      </w:r>
      <w:proofErr w:type="spellEnd"/>
      <w:r w:rsidRPr="00BC748B">
        <w:t xml:space="preserve"> и </w:t>
      </w:r>
      <w:proofErr w:type="spellStart"/>
      <w:r w:rsidRPr="00BC748B">
        <w:t>афирмацији</w:t>
      </w:r>
      <w:proofErr w:type="spellEnd"/>
      <w:r w:rsidRPr="00BC748B">
        <w:t xml:space="preserve"> </w:t>
      </w:r>
      <w:proofErr w:type="spellStart"/>
      <w:r w:rsidRPr="00BC748B">
        <w:t>стваралаца</w:t>
      </w:r>
      <w:proofErr w:type="spellEnd"/>
      <w:r w:rsidRPr="00BC748B">
        <w:t xml:space="preserve">, </w:t>
      </w:r>
      <w:proofErr w:type="spellStart"/>
      <w:r w:rsidRPr="00BC748B">
        <w:t>носилаца</w:t>
      </w:r>
      <w:proofErr w:type="spellEnd"/>
      <w:r w:rsidRPr="00BC748B">
        <w:t xml:space="preserve"> и </w:t>
      </w:r>
      <w:proofErr w:type="spellStart"/>
      <w:r w:rsidRPr="00BC748B">
        <w:t>организатора</w:t>
      </w:r>
      <w:proofErr w:type="spellEnd"/>
      <w:r w:rsidRPr="00BC748B">
        <w:t xml:space="preserve">, </w:t>
      </w:r>
      <w:proofErr w:type="spellStart"/>
      <w:r w:rsidRPr="00BC748B">
        <w:t>односно</w:t>
      </w:r>
      <w:proofErr w:type="spellEnd"/>
      <w:r w:rsidRPr="00BC748B">
        <w:t xml:space="preserve"> </w:t>
      </w:r>
      <w:proofErr w:type="spellStart"/>
      <w:r w:rsidRPr="00BC748B">
        <w:t>развоја</w:t>
      </w:r>
      <w:proofErr w:type="spellEnd"/>
      <w:r w:rsidRPr="00BC748B">
        <w:t xml:space="preserve"> </w:t>
      </w:r>
      <w:proofErr w:type="spellStart"/>
      <w:r w:rsidRPr="00BC748B">
        <w:t>средине</w:t>
      </w:r>
      <w:proofErr w:type="spellEnd"/>
      <w:r w:rsidRPr="00BC748B">
        <w:t xml:space="preserve"> у </w:t>
      </w:r>
      <w:proofErr w:type="spellStart"/>
      <w:r w:rsidRPr="00BC748B">
        <w:t>целини</w:t>
      </w:r>
      <w:proofErr w:type="spellEnd"/>
      <w:r w:rsidRPr="00BC748B">
        <w:t>.</w:t>
      </w:r>
    </w:p>
    <w:p w14:paraId="6DD0E920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  <w:rPr>
          <w:color w:val="FF0000"/>
        </w:rPr>
      </w:pPr>
      <w:r w:rsidRPr="00BC748B">
        <w:tab/>
      </w:r>
      <w:proofErr w:type="spellStart"/>
      <w:r w:rsidRPr="00BC748B">
        <w:t>Средства</w:t>
      </w:r>
      <w:proofErr w:type="spellEnd"/>
      <w:r w:rsidRPr="00BC748B">
        <w:t xml:space="preserve"> </w:t>
      </w:r>
      <w:proofErr w:type="spellStart"/>
      <w:r w:rsidRPr="00BC748B">
        <w:t>намењена</w:t>
      </w:r>
      <w:proofErr w:type="spellEnd"/>
      <w:r w:rsidRPr="00BC748B">
        <w:t xml:space="preserve"> </w:t>
      </w:r>
      <w:proofErr w:type="spellStart"/>
      <w:r w:rsidRPr="00BC748B">
        <w:t>за</w:t>
      </w:r>
      <w:proofErr w:type="spellEnd"/>
      <w:r w:rsidRPr="00BC748B">
        <w:t xml:space="preserve"> </w:t>
      </w:r>
      <w:proofErr w:type="spellStart"/>
      <w:r w:rsidRPr="00BC748B">
        <w:t>финансирање</w:t>
      </w:r>
      <w:proofErr w:type="spellEnd"/>
      <w:r w:rsidRPr="00BC748B">
        <w:t>/</w:t>
      </w:r>
      <w:proofErr w:type="spellStart"/>
      <w:r w:rsidRPr="00BC748B">
        <w:t>суфинансирање</w:t>
      </w:r>
      <w:proofErr w:type="spellEnd"/>
      <w:r w:rsidRPr="00BC748B">
        <w:t xml:space="preserve"> </w:t>
      </w:r>
      <w:proofErr w:type="spellStart"/>
      <w:r w:rsidRPr="00BC748B">
        <w:t>пројеката</w:t>
      </w:r>
      <w:proofErr w:type="spellEnd"/>
      <w:r w:rsidRPr="00BC748B">
        <w:t xml:space="preserve"> у </w:t>
      </w:r>
      <w:proofErr w:type="spellStart"/>
      <w:r w:rsidRPr="00BC748B">
        <w:t>износу</w:t>
      </w:r>
      <w:proofErr w:type="spellEnd"/>
      <w:r w:rsidRPr="00BC748B">
        <w:t xml:space="preserve"> </w:t>
      </w:r>
      <w:proofErr w:type="spellStart"/>
      <w:proofErr w:type="gramStart"/>
      <w:r w:rsidRPr="00BC748B">
        <w:t>од</w:t>
      </w:r>
      <w:proofErr w:type="spellEnd"/>
      <w:r w:rsidRPr="00BC748B">
        <w:t xml:space="preserve">  </w:t>
      </w:r>
      <w:r>
        <w:rPr>
          <w:lang w:val="sr-Cyrl-RS"/>
        </w:rPr>
        <w:t>4</w:t>
      </w:r>
      <w:r w:rsidRPr="00BC748B">
        <w:t>.000</w:t>
      </w:r>
      <w:r w:rsidRPr="00BC748B">
        <w:rPr>
          <w:color w:val="FF0000"/>
        </w:rPr>
        <w:t>.</w:t>
      </w:r>
      <w:r w:rsidRPr="00BC748B">
        <w:t>000</w:t>
      </w:r>
      <w:proofErr w:type="gramEnd"/>
      <w:r w:rsidRPr="00BC748B">
        <w:t xml:space="preserve">,00 </w:t>
      </w:r>
      <w:proofErr w:type="spellStart"/>
      <w:r w:rsidRPr="00BC748B">
        <w:t>динара</w:t>
      </w:r>
      <w:proofErr w:type="spellEnd"/>
      <w:r w:rsidRPr="00BC748B">
        <w:t xml:space="preserve"> </w:t>
      </w:r>
      <w:proofErr w:type="spellStart"/>
      <w:r w:rsidRPr="00BC748B">
        <w:t>обезбеђена</w:t>
      </w:r>
      <w:proofErr w:type="spellEnd"/>
      <w:r w:rsidRPr="00BC748B">
        <w:t xml:space="preserve"> </w:t>
      </w:r>
      <w:proofErr w:type="spellStart"/>
      <w:r w:rsidRPr="00BC748B">
        <w:t>су</w:t>
      </w:r>
      <w:proofErr w:type="spellEnd"/>
      <w:r w:rsidRPr="00BC748B">
        <w:t xml:space="preserve"> </w:t>
      </w:r>
      <w:proofErr w:type="spellStart"/>
      <w:r w:rsidRPr="00BC748B">
        <w:t>Одлуком</w:t>
      </w:r>
      <w:proofErr w:type="spellEnd"/>
      <w:r w:rsidRPr="00BC748B">
        <w:t xml:space="preserve"> о </w:t>
      </w:r>
      <w:proofErr w:type="spellStart"/>
      <w:r w:rsidRPr="00BC748B">
        <w:t>буџету</w:t>
      </w:r>
      <w:proofErr w:type="spellEnd"/>
      <w:r w:rsidRPr="00BC748B">
        <w:t xml:space="preserve"> </w:t>
      </w:r>
      <w:proofErr w:type="spellStart"/>
      <w:r w:rsidRPr="00BC748B">
        <w:t>Града</w:t>
      </w:r>
      <w:proofErr w:type="spellEnd"/>
      <w:r w:rsidRPr="00BC748B">
        <w:t xml:space="preserve"> </w:t>
      </w:r>
      <w:proofErr w:type="spellStart"/>
      <w:r w:rsidRPr="00BC748B">
        <w:t>Врања</w:t>
      </w:r>
      <w:proofErr w:type="spellEnd"/>
      <w:r w:rsidRPr="00BC748B">
        <w:t xml:space="preserve"> </w:t>
      </w:r>
      <w:proofErr w:type="spellStart"/>
      <w:r w:rsidRPr="00BC748B">
        <w:t>за</w:t>
      </w:r>
      <w:proofErr w:type="spellEnd"/>
      <w:r w:rsidRPr="00BC748B">
        <w:t xml:space="preserve"> 2025. </w:t>
      </w:r>
      <w:proofErr w:type="spellStart"/>
      <w:r w:rsidRPr="00BC748B">
        <w:t>годину</w:t>
      </w:r>
      <w:proofErr w:type="spellEnd"/>
      <w:r w:rsidRPr="00BC748B">
        <w:t xml:space="preserve"> (</w:t>
      </w:r>
      <w:proofErr w:type="spellStart"/>
      <w:r w:rsidRPr="00BC748B">
        <w:t>Службени</w:t>
      </w:r>
      <w:proofErr w:type="spellEnd"/>
      <w:r w:rsidRPr="00BC748B">
        <w:t xml:space="preserve"> </w:t>
      </w:r>
      <w:proofErr w:type="spellStart"/>
      <w:r w:rsidRPr="00BC748B">
        <w:t>гласник</w:t>
      </w:r>
      <w:proofErr w:type="spellEnd"/>
      <w:r w:rsidRPr="00BC748B">
        <w:t xml:space="preserve"> </w:t>
      </w:r>
      <w:proofErr w:type="spellStart"/>
      <w:r w:rsidRPr="00BC748B">
        <w:t>града</w:t>
      </w:r>
      <w:proofErr w:type="spellEnd"/>
      <w:r w:rsidRPr="00BC748B">
        <w:t xml:space="preserve"> </w:t>
      </w:r>
      <w:proofErr w:type="spellStart"/>
      <w:proofErr w:type="gramStart"/>
      <w:r w:rsidRPr="00BC748B">
        <w:t>Врања</w:t>
      </w:r>
      <w:proofErr w:type="spellEnd"/>
      <w:r w:rsidRPr="00BC748B">
        <w:t>“</w:t>
      </w:r>
      <w:proofErr w:type="gramEnd"/>
      <w:r w:rsidRPr="00BC748B">
        <w:t xml:space="preserve">, </w:t>
      </w:r>
      <w:proofErr w:type="spellStart"/>
      <w:r w:rsidRPr="00BC748B">
        <w:t>број</w:t>
      </w:r>
      <w:proofErr w:type="spellEnd"/>
      <w:r w:rsidRPr="00BC748B">
        <w:t>: 28/24).</w:t>
      </w:r>
    </w:p>
    <w:p w14:paraId="028C6332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</w:pPr>
    </w:p>
    <w:p w14:paraId="5EC61E4C" w14:textId="77777777" w:rsidR="00C016FA" w:rsidRPr="00BC748B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748B">
        <w:rPr>
          <w:rFonts w:ascii="Times New Roman" w:hAnsi="Times New Roman"/>
          <w:sz w:val="24"/>
          <w:szCs w:val="24"/>
        </w:rPr>
        <w:t>Најмањи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износ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који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може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одобрити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по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пројекту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износи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50.000,00</w:t>
      </w:r>
      <w:r w:rsidRPr="00BC748B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динара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BC748B">
        <w:rPr>
          <w:rFonts w:ascii="Times New Roman" w:hAnsi="Times New Roman"/>
          <w:sz w:val="24"/>
          <w:szCs w:val="24"/>
        </w:rPr>
        <w:t>највећи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износ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по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пројекту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је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2.000.000,00</w:t>
      </w:r>
      <w:r w:rsidRPr="00BC748B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динара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. </w:t>
      </w:r>
    </w:p>
    <w:p w14:paraId="71853F19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</w:pPr>
    </w:p>
    <w:p w14:paraId="1FD28BBC" w14:textId="77777777" w:rsidR="00C016FA" w:rsidRPr="00BC748B" w:rsidRDefault="00C016FA" w:rsidP="00C016FA">
      <w:pPr>
        <w:pStyle w:val="NormalWeb"/>
        <w:spacing w:before="0" w:beforeAutospacing="0" w:after="0" w:afterAutospacing="0"/>
      </w:pPr>
      <w:r w:rsidRPr="00BC748B">
        <w:tab/>
      </w:r>
      <w:proofErr w:type="spellStart"/>
      <w:r w:rsidRPr="00BC748B">
        <w:t>Град</w:t>
      </w:r>
      <w:proofErr w:type="spellEnd"/>
      <w:r w:rsidRPr="00BC748B">
        <w:t xml:space="preserve"> </w:t>
      </w:r>
      <w:proofErr w:type="spellStart"/>
      <w:r w:rsidRPr="00BC748B">
        <w:t>Врање</w:t>
      </w:r>
      <w:proofErr w:type="spellEnd"/>
      <w:r w:rsidRPr="00BC748B">
        <w:t xml:space="preserve"> </w:t>
      </w:r>
      <w:proofErr w:type="spellStart"/>
      <w:r w:rsidRPr="00BC748B">
        <w:t>финансираће</w:t>
      </w:r>
      <w:proofErr w:type="spellEnd"/>
      <w:r w:rsidRPr="00BC748B">
        <w:t>/</w:t>
      </w:r>
      <w:proofErr w:type="spellStart"/>
      <w:r w:rsidRPr="00BC748B">
        <w:t>суфинансираће</w:t>
      </w:r>
      <w:proofErr w:type="spellEnd"/>
      <w:r w:rsidRPr="00BC748B">
        <w:t xml:space="preserve"> </w:t>
      </w:r>
      <w:proofErr w:type="spellStart"/>
      <w:r w:rsidRPr="00BC748B">
        <w:t>пројекте</w:t>
      </w:r>
      <w:proofErr w:type="spellEnd"/>
      <w:r w:rsidRPr="00BC748B">
        <w:t xml:space="preserve"> </w:t>
      </w:r>
      <w:proofErr w:type="spellStart"/>
      <w:proofErr w:type="gramStart"/>
      <w:r w:rsidRPr="00BC748B">
        <w:t>из</w:t>
      </w:r>
      <w:proofErr w:type="spellEnd"/>
      <w:r w:rsidRPr="00BC748B">
        <w:t xml:space="preserve">  </w:t>
      </w:r>
      <w:proofErr w:type="spellStart"/>
      <w:r w:rsidRPr="00BC748B">
        <w:t>следећих</w:t>
      </w:r>
      <w:proofErr w:type="spellEnd"/>
      <w:proofErr w:type="gramEnd"/>
      <w:r w:rsidRPr="00BC748B">
        <w:t xml:space="preserve"> </w:t>
      </w:r>
      <w:proofErr w:type="spellStart"/>
      <w:r w:rsidRPr="00BC748B">
        <w:t>области</w:t>
      </w:r>
      <w:proofErr w:type="spellEnd"/>
      <w:r w:rsidRPr="00BC748B">
        <w:t>:</w:t>
      </w:r>
    </w:p>
    <w:p w14:paraId="6B476344" w14:textId="77777777" w:rsidR="00C016FA" w:rsidRPr="00BC748B" w:rsidRDefault="00C016FA" w:rsidP="00C016FA">
      <w:pPr>
        <w:pStyle w:val="NormalWeb"/>
        <w:spacing w:before="0" w:beforeAutospacing="0" w:after="0" w:afterAutospacing="0"/>
      </w:pPr>
    </w:p>
    <w:p w14:paraId="2CB81BD8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1. </w:t>
      </w:r>
      <w:proofErr w:type="spellStart"/>
      <w:r w:rsidRPr="00BC748B">
        <w:rPr>
          <w:b/>
        </w:rPr>
        <w:t>књижевност</w:t>
      </w:r>
      <w:proofErr w:type="spellEnd"/>
      <w:r w:rsidRPr="00BC748B">
        <w:rPr>
          <w:b/>
        </w:rPr>
        <w:t xml:space="preserve"> - </w:t>
      </w:r>
      <w:proofErr w:type="spellStart"/>
      <w:r w:rsidRPr="00BC748B">
        <w:rPr>
          <w:b/>
        </w:rPr>
        <w:t>стваралаштво</w:t>
      </w:r>
      <w:proofErr w:type="spellEnd"/>
      <w:r w:rsidRPr="00BC748B">
        <w:rPr>
          <w:b/>
        </w:rPr>
        <w:t>;</w:t>
      </w:r>
    </w:p>
    <w:p w14:paraId="2E10F5ED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2. </w:t>
      </w:r>
      <w:proofErr w:type="spellStart"/>
      <w:r w:rsidRPr="00BC748B">
        <w:rPr>
          <w:b/>
        </w:rPr>
        <w:t>музика</w:t>
      </w:r>
      <w:proofErr w:type="spellEnd"/>
      <w:r w:rsidRPr="00BC748B">
        <w:rPr>
          <w:b/>
        </w:rPr>
        <w:t xml:space="preserve"> (</w:t>
      </w:r>
      <w:proofErr w:type="spellStart"/>
      <w:r w:rsidRPr="00BC748B">
        <w:rPr>
          <w:b/>
        </w:rPr>
        <w:t>стваралаштво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продукција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интерпретација</w:t>
      </w:r>
      <w:proofErr w:type="spellEnd"/>
      <w:r w:rsidRPr="00BC748B">
        <w:rPr>
          <w:b/>
        </w:rPr>
        <w:t xml:space="preserve">); </w:t>
      </w:r>
    </w:p>
    <w:p w14:paraId="5BB75160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3. </w:t>
      </w:r>
      <w:proofErr w:type="spellStart"/>
      <w:r w:rsidRPr="00BC748B">
        <w:rPr>
          <w:b/>
        </w:rPr>
        <w:t>ликовне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примењене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визуелне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уметности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дизајн</w:t>
      </w:r>
      <w:proofErr w:type="spellEnd"/>
      <w:r w:rsidRPr="00BC748B">
        <w:rPr>
          <w:b/>
        </w:rPr>
        <w:t xml:space="preserve"> и </w:t>
      </w:r>
      <w:proofErr w:type="spellStart"/>
      <w:r w:rsidRPr="00BC748B">
        <w:rPr>
          <w:b/>
        </w:rPr>
        <w:t>архитектура</w:t>
      </w:r>
      <w:proofErr w:type="spellEnd"/>
      <w:r w:rsidRPr="00BC748B">
        <w:rPr>
          <w:b/>
        </w:rPr>
        <w:t>;</w:t>
      </w:r>
      <w:r w:rsidRPr="00BC748B">
        <w:rPr>
          <w:b/>
        </w:rPr>
        <w:br/>
      </w:r>
      <w:r w:rsidRPr="00BC748B">
        <w:rPr>
          <w:b/>
        </w:rPr>
        <w:tab/>
        <w:t xml:space="preserve">4. </w:t>
      </w:r>
      <w:proofErr w:type="spellStart"/>
      <w:r w:rsidRPr="00BC748B">
        <w:rPr>
          <w:b/>
        </w:rPr>
        <w:t>позоришна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уметност</w:t>
      </w:r>
      <w:proofErr w:type="spellEnd"/>
      <w:r w:rsidRPr="00BC748B">
        <w:rPr>
          <w:b/>
        </w:rPr>
        <w:t xml:space="preserve"> (</w:t>
      </w:r>
      <w:proofErr w:type="spellStart"/>
      <w:r w:rsidRPr="00BC748B">
        <w:rPr>
          <w:b/>
        </w:rPr>
        <w:t>стваралаштво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продукција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интерпретација</w:t>
      </w:r>
      <w:proofErr w:type="spellEnd"/>
      <w:r w:rsidRPr="00BC748B">
        <w:rPr>
          <w:b/>
        </w:rPr>
        <w:t>);</w:t>
      </w:r>
    </w:p>
    <w:p w14:paraId="22B9A645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5. </w:t>
      </w:r>
      <w:proofErr w:type="spellStart"/>
      <w:r w:rsidRPr="00BC748B">
        <w:rPr>
          <w:b/>
        </w:rPr>
        <w:t>уметничка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игра</w:t>
      </w:r>
      <w:proofErr w:type="spellEnd"/>
      <w:r w:rsidRPr="00BC748B">
        <w:rPr>
          <w:b/>
        </w:rPr>
        <w:t xml:space="preserve"> - </w:t>
      </w:r>
      <w:proofErr w:type="spellStart"/>
      <w:r w:rsidRPr="00BC748B">
        <w:rPr>
          <w:b/>
        </w:rPr>
        <w:t>класични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балет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народна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игра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савремена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игра</w:t>
      </w:r>
      <w:proofErr w:type="spellEnd"/>
      <w:r w:rsidRPr="00BC748B">
        <w:rPr>
          <w:b/>
        </w:rPr>
        <w:t xml:space="preserve">, </w:t>
      </w:r>
    </w:p>
    <w:p w14:paraId="472C691A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 xml:space="preserve">                 (</w:t>
      </w:r>
      <w:proofErr w:type="spellStart"/>
      <w:r w:rsidRPr="00BC748B">
        <w:rPr>
          <w:b/>
        </w:rPr>
        <w:t>стваралаштво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продукција</w:t>
      </w:r>
      <w:proofErr w:type="spellEnd"/>
      <w:r w:rsidRPr="00BC748B">
        <w:rPr>
          <w:b/>
        </w:rPr>
        <w:t xml:space="preserve"> и </w:t>
      </w:r>
      <w:proofErr w:type="spellStart"/>
      <w:r w:rsidRPr="00BC748B">
        <w:rPr>
          <w:b/>
        </w:rPr>
        <w:t>интерпретација</w:t>
      </w:r>
      <w:proofErr w:type="spellEnd"/>
      <w:r w:rsidRPr="00BC748B">
        <w:rPr>
          <w:b/>
        </w:rPr>
        <w:t>);</w:t>
      </w:r>
    </w:p>
    <w:p w14:paraId="0DC8E197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6. </w:t>
      </w:r>
      <w:proofErr w:type="spellStart"/>
      <w:r w:rsidRPr="00BC748B">
        <w:rPr>
          <w:b/>
        </w:rPr>
        <w:t>филмска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уметност</w:t>
      </w:r>
      <w:proofErr w:type="spellEnd"/>
      <w:r w:rsidRPr="00BC748B">
        <w:rPr>
          <w:b/>
        </w:rPr>
        <w:t xml:space="preserve"> и </w:t>
      </w:r>
      <w:proofErr w:type="spellStart"/>
      <w:r w:rsidRPr="00BC748B">
        <w:rPr>
          <w:b/>
        </w:rPr>
        <w:t>остало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аудио-визуелно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стваралаштво</w:t>
      </w:r>
      <w:proofErr w:type="spellEnd"/>
      <w:r w:rsidRPr="00BC748B">
        <w:rPr>
          <w:b/>
        </w:rPr>
        <w:t>;</w:t>
      </w:r>
    </w:p>
    <w:p w14:paraId="6E831AD8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 xml:space="preserve">  </w:t>
      </w:r>
      <w:r w:rsidRPr="00BC748B">
        <w:rPr>
          <w:b/>
        </w:rPr>
        <w:tab/>
        <w:t xml:space="preserve">7. </w:t>
      </w:r>
      <w:proofErr w:type="spellStart"/>
      <w:r w:rsidRPr="00BC748B">
        <w:rPr>
          <w:b/>
        </w:rPr>
        <w:t>дигитално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стваралаштво</w:t>
      </w:r>
      <w:proofErr w:type="spellEnd"/>
      <w:r w:rsidRPr="00BC748B">
        <w:rPr>
          <w:b/>
        </w:rPr>
        <w:t xml:space="preserve"> и </w:t>
      </w:r>
      <w:proofErr w:type="spellStart"/>
      <w:r w:rsidRPr="00BC748B">
        <w:rPr>
          <w:b/>
        </w:rPr>
        <w:t>мултимедији</w:t>
      </w:r>
      <w:proofErr w:type="spellEnd"/>
      <w:r w:rsidRPr="00BC748B">
        <w:rPr>
          <w:b/>
        </w:rPr>
        <w:t>;</w:t>
      </w:r>
    </w:p>
    <w:p w14:paraId="36A9CB21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8. </w:t>
      </w:r>
      <w:proofErr w:type="spellStart"/>
      <w:r w:rsidRPr="00BC748B">
        <w:rPr>
          <w:b/>
        </w:rPr>
        <w:t>остала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извођења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културних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програма</w:t>
      </w:r>
      <w:proofErr w:type="spellEnd"/>
      <w:r w:rsidRPr="00BC748B">
        <w:rPr>
          <w:b/>
        </w:rPr>
        <w:t xml:space="preserve"> и </w:t>
      </w:r>
      <w:proofErr w:type="spellStart"/>
      <w:r w:rsidRPr="00BC748B">
        <w:rPr>
          <w:b/>
        </w:rPr>
        <w:t>културних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садржаја</w:t>
      </w:r>
      <w:proofErr w:type="spellEnd"/>
      <w:r w:rsidRPr="00BC748B">
        <w:rPr>
          <w:b/>
        </w:rPr>
        <w:t xml:space="preserve"> (</w:t>
      </w:r>
      <w:proofErr w:type="spellStart"/>
      <w:r w:rsidRPr="00BC748B">
        <w:rPr>
          <w:b/>
        </w:rPr>
        <w:t>мјузикл</w:t>
      </w:r>
      <w:proofErr w:type="spellEnd"/>
      <w:r w:rsidRPr="00BC748B">
        <w:rPr>
          <w:b/>
        </w:rPr>
        <w:t xml:space="preserve">, </w:t>
      </w:r>
    </w:p>
    <w:p w14:paraId="2AE271CE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 xml:space="preserve">  </w:t>
      </w:r>
      <w:r w:rsidRPr="00BC748B">
        <w:rPr>
          <w:b/>
        </w:rPr>
        <w:tab/>
        <w:t xml:space="preserve">    </w:t>
      </w:r>
      <w:proofErr w:type="spellStart"/>
      <w:r w:rsidRPr="00BC748B">
        <w:rPr>
          <w:b/>
        </w:rPr>
        <w:t>циркус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пантомима</w:t>
      </w:r>
      <w:proofErr w:type="spellEnd"/>
      <w:r w:rsidRPr="00BC748B">
        <w:rPr>
          <w:b/>
        </w:rPr>
        <w:t xml:space="preserve">, </w:t>
      </w:r>
      <w:proofErr w:type="spellStart"/>
      <w:r w:rsidRPr="00BC748B">
        <w:rPr>
          <w:b/>
        </w:rPr>
        <w:t>улична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уметност</w:t>
      </w:r>
      <w:proofErr w:type="spellEnd"/>
      <w:r w:rsidRPr="00BC748B">
        <w:rPr>
          <w:b/>
        </w:rPr>
        <w:t xml:space="preserve"> и </w:t>
      </w:r>
      <w:proofErr w:type="spellStart"/>
      <w:r w:rsidRPr="00BC748B">
        <w:rPr>
          <w:b/>
        </w:rPr>
        <w:t>сл</w:t>
      </w:r>
      <w:proofErr w:type="spellEnd"/>
      <w:r w:rsidRPr="00BC748B">
        <w:rPr>
          <w:b/>
        </w:rPr>
        <w:t>.);</w:t>
      </w:r>
    </w:p>
    <w:p w14:paraId="4C34A3E2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9. </w:t>
      </w:r>
      <w:proofErr w:type="spellStart"/>
      <w:r w:rsidRPr="00BC748B">
        <w:rPr>
          <w:b/>
        </w:rPr>
        <w:t>делатност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заштите</w:t>
      </w:r>
      <w:proofErr w:type="spellEnd"/>
      <w:r w:rsidRPr="00BC748B">
        <w:rPr>
          <w:b/>
        </w:rPr>
        <w:t xml:space="preserve"> у </w:t>
      </w:r>
      <w:proofErr w:type="spellStart"/>
      <w:r w:rsidRPr="00BC748B">
        <w:rPr>
          <w:b/>
        </w:rPr>
        <w:t>области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непокретних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културних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добара</w:t>
      </w:r>
      <w:proofErr w:type="spellEnd"/>
      <w:r w:rsidRPr="00BC748B">
        <w:rPr>
          <w:b/>
        </w:rPr>
        <w:t>;</w:t>
      </w:r>
    </w:p>
    <w:p w14:paraId="1A7FE9D9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10. </w:t>
      </w:r>
      <w:proofErr w:type="spellStart"/>
      <w:r w:rsidRPr="00BC748B">
        <w:rPr>
          <w:b/>
        </w:rPr>
        <w:t>делатност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заштите</w:t>
      </w:r>
      <w:proofErr w:type="spellEnd"/>
      <w:r w:rsidRPr="00BC748B">
        <w:rPr>
          <w:b/>
        </w:rPr>
        <w:t xml:space="preserve"> у </w:t>
      </w:r>
      <w:proofErr w:type="spellStart"/>
      <w:r w:rsidRPr="00BC748B">
        <w:rPr>
          <w:b/>
        </w:rPr>
        <w:t>области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покретних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културних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добара</w:t>
      </w:r>
      <w:proofErr w:type="spellEnd"/>
      <w:r w:rsidRPr="00BC748B">
        <w:rPr>
          <w:b/>
        </w:rPr>
        <w:t>;</w:t>
      </w:r>
    </w:p>
    <w:p w14:paraId="383AEE05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  <w:t xml:space="preserve">11. </w:t>
      </w:r>
      <w:proofErr w:type="spellStart"/>
      <w:r w:rsidRPr="00BC748B">
        <w:rPr>
          <w:b/>
        </w:rPr>
        <w:t>делатност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заштите</w:t>
      </w:r>
      <w:proofErr w:type="spellEnd"/>
      <w:r w:rsidRPr="00BC748B">
        <w:rPr>
          <w:b/>
        </w:rPr>
        <w:t xml:space="preserve"> у </w:t>
      </w:r>
      <w:proofErr w:type="spellStart"/>
      <w:r w:rsidRPr="00BC748B">
        <w:rPr>
          <w:b/>
        </w:rPr>
        <w:t>области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нематеријалног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културног</w:t>
      </w:r>
      <w:proofErr w:type="spellEnd"/>
      <w:r w:rsidRPr="00BC748B">
        <w:rPr>
          <w:b/>
        </w:rPr>
        <w:t xml:space="preserve"> </w:t>
      </w:r>
      <w:proofErr w:type="spellStart"/>
      <w:r w:rsidRPr="00BC748B">
        <w:rPr>
          <w:b/>
        </w:rPr>
        <w:t>наслеђа</w:t>
      </w:r>
      <w:proofErr w:type="spellEnd"/>
      <w:r w:rsidRPr="00BC748B">
        <w:rPr>
          <w:b/>
        </w:rPr>
        <w:t>;</w:t>
      </w:r>
    </w:p>
    <w:p w14:paraId="47C9F488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  <w:r w:rsidRPr="00BC748B">
        <w:rPr>
          <w:b/>
        </w:rPr>
        <w:tab/>
      </w:r>
    </w:p>
    <w:p w14:paraId="29B6E085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</w:p>
    <w:p w14:paraId="67D0235C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  <w:u w:val="single"/>
        </w:rPr>
      </w:pPr>
      <w:proofErr w:type="spellStart"/>
      <w:r w:rsidRPr="00BC748B">
        <w:rPr>
          <w:b/>
          <w:u w:val="single"/>
        </w:rPr>
        <w:t>Право</w:t>
      </w:r>
      <w:proofErr w:type="spellEnd"/>
      <w:r w:rsidRPr="00BC748B">
        <w:rPr>
          <w:b/>
          <w:u w:val="single"/>
        </w:rPr>
        <w:t xml:space="preserve"> </w:t>
      </w:r>
      <w:proofErr w:type="spellStart"/>
      <w:r w:rsidRPr="00BC748B">
        <w:rPr>
          <w:b/>
          <w:u w:val="single"/>
        </w:rPr>
        <w:t>учешћа</w:t>
      </w:r>
      <w:proofErr w:type="spellEnd"/>
      <w:r w:rsidRPr="00BC748B">
        <w:rPr>
          <w:b/>
          <w:u w:val="single"/>
        </w:rPr>
        <w:t xml:space="preserve"> </w:t>
      </w:r>
      <w:proofErr w:type="spellStart"/>
      <w:r w:rsidRPr="00BC748B">
        <w:rPr>
          <w:b/>
          <w:u w:val="single"/>
        </w:rPr>
        <w:t>на</w:t>
      </w:r>
      <w:proofErr w:type="spellEnd"/>
      <w:r w:rsidRPr="00BC748B">
        <w:rPr>
          <w:b/>
          <w:u w:val="single"/>
        </w:rPr>
        <w:t xml:space="preserve"> </w:t>
      </w:r>
      <w:proofErr w:type="spellStart"/>
      <w:r w:rsidRPr="00BC748B">
        <w:rPr>
          <w:b/>
          <w:u w:val="single"/>
        </w:rPr>
        <w:t>конкурсу</w:t>
      </w:r>
      <w:proofErr w:type="spellEnd"/>
      <w:r w:rsidRPr="00BC748B">
        <w:rPr>
          <w:b/>
          <w:u w:val="single"/>
        </w:rPr>
        <w:t>:</w:t>
      </w:r>
    </w:p>
    <w:p w14:paraId="36E9607B" w14:textId="77777777" w:rsidR="00C016FA" w:rsidRPr="00BC748B" w:rsidRDefault="00C016FA" w:rsidP="00C01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48B">
        <w:rPr>
          <w:rFonts w:ascii="Times New Roman" w:hAnsi="Times New Roman"/>
          <w:sz w:val="24"/>
          <w:szCs w:val="24"/>
        </w:rPr>
        <w:tab/>
      </w:r>
      <w:proofErr w:type="spellStart"/>
      <w:r w:rsidRPr="00BC748B">
        <w:rPr>
          <w:rFonts w:ascii="Times New Roman" w:hAnsi="Times New Roman"/>
          <w:sz w:val="24"/>
          <w:szCs w:val="24"/>
        </w:rPr>
        <w:t>Право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учешћа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на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конкурсу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имају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748B">
        <w:rPr>
          <w:rFonts w:ascii="Times New Roman" w:hAnsi="Times New Roman"/>
          <w:sz w:val="24"/>
          <w:szCs w:val="24"/>
        </w:rPr>
        <w:t>уметничка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C748B">
        <w:rPr>
          <w:rFonts w:ascii="Times New Roman" w:hAnsi="Times New Roman"/>
          <w:sz w:val="24"/>
          <w:szCs w:val="24"/>
        </w:rPr>
        <w:t>друга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регистрована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за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обављање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делатности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културе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748B">
        <w:rPr>
          <w:rFonts w:ascii="Times New Roman" w:hAnsi="Times New Roman"/>
          <w:sz w:val="24"/>
          <w:szCs w:val="24"/>
        </w:rPr>
        <w:t>као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C748B">
        <w:rPr>
          <w:rFonts w:ascii="Times New Roman" w:hAnsi="Times New Roman"/>
          <w:sz w:val="24"/>
          <w:szCs w:val="24"/>
        </w:rPr>
        <w:t>други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субјекти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C748B">
        <w:rPr>
          <w:rFonts w:ascii="Times New Roman" w:hAnsi="Times New Roman"/>
          <w:sz w:val="24"/>
          <w:szCs w:val="24"/>
        </w:rPr>
        <w:t>култури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C748B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уметник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748B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стручњак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C748B">
        <w:rPr>
          <w:rFonts w:ascii="Times New Roman" w:hAnsi="Times New Roman"/>
          <w:sz w:val="24"/>
          <w:szCs w:val="24"/>
        </w:rPr>
        <w:t>култури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748B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извођач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културних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C748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 и</w:t>
      </w:r>
      <w:proofErr w:type="gram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сарадник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C748B">
        <w:rPr>
          <w:rFonts w:ascii="Times New Roman" w:hAnsi="Times New Roman"/>
          <w:sz w:val="24"/>
          <w:szCs w:val="24"/>
        </w:rPr>
        <w:t>култури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BC748B">
        <w:rPr>
          <w:rFonts w:ascii="Times New Roman" w:hAnsi="Times New Roman"/>
          <w:sz w:val="24"/>
          <w:szCs w:val="24"/>
        </w:rPr>
        <w:t>осим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установа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културе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чији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је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оснивач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град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Врање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 и </w:t>
      </w:r>
      <w:proofErr w:type="spellStart"/>
      <w:r w:rsidRPr="00BC748B">
        <w:rPr>
          <w:rFonts w:ascii="Times New Roman" w:hAnsi="Times New Roman"/>
          <w:sz w:val="24"/>
          <w:szCs w:val="24"/>
        </w:rPr>
        <w:t>које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финансирају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из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буџета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града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Врања</w:t>
      </w:r>
      <w:proofErr w:type="spellEnd"/>
      <w:r w:rsidRPr="00BC748B">
        <w:rPr>
          <w:rFonts w:ascii="Times New Roman" w:hAnsi="Times New Roman"/>
          <w:sz w:val="24"/>
          <w:szCs w:val="24"/>
        </w:rPr>
        <w:t>.</w:t>
      </w:r>
    </w:p>
    <w:p w14:paraId="32272347" w14:textId="77777777" w:rsidR="00C016FA" w:rsidRPr="00BC748B" w:rsidRDefault="00C016FA" w:rsidP="00C016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748B">
        <w:rPr>
          <w:rFonts w:ascii="Times New Roman" w:hAnsi="Times New Roman"/>
          <w:sz w:val="24"/>
          <w:szCs w:val="24"/>
        </w:rPr>
        <w:lastRenderedPageBreak/>
        <w:t>Подносиоци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пријава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могу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конкурисати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истим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пројектом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само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за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једну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област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за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финансирање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или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суфинансирање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BC748B">
        <w:rPr>
          <w:rFonts w:ascii="Times New Roman" w:hAnsi="Times New Roman"/>
          <w:sz w:val="24"/>
          <w:szCs w:val="24"/>
        </w:rPr>
        <w:t>.</w:t>
      </w:r>
    </w:p>
    <w:p w14:paraId="22813768" w14:textId="77777777" w:rsidR="00C016FA" w:rsidRPr="00BC748B" w:rsidRDefault="00C016FA" w:rsidP="00C016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748B">
        <w:rPr>
          <w:rFonts w:ascii="Times New Roman" w:hAnsi="Times New Roman"/>
          <w:sz w:val="24"/>
          <w:szCs w:val="24"/>
        </w:rPr>
        <w:t>Сваки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пројекат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истог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подносиоца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мора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бити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послат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као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посебна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пошиљка</w:t>
      </w:r>
      <w:proofErr w:type="spellEnd"/>
      <w:r w:rsidRPr="00BC748B">
        <w:rPr>
          <w:rFonts w:ascii="Times New Roman" w:hAnsi="Times New Roman"/>
          <w:sz w:val="24"/>
          <w:szCs w:val="24"/>
        </w:rPr>
        <w:t>.</w:t>
      </w:r>
    </w:p>
    <w:p w14:paraId="523757BD" w14:textId="77777777" w:rsidR="00C016FA" w:rsidRPr="00BC748B" w:rsidRDefault="00C016FA" w:rsidP="00C016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748B">
        <w:rPr>
          <w:rFonts w:ascii="Times New Roman" w:hAnsi="Times New Roman"/>
          <w:sz w:val="24"/>
          <w:szCs w:val="24"/>
        </w:rPr>
        <w:t>Финансирање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пројеката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вршиће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се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C748B">
        <w:rPr>
          <w:rFonts w:ascii="Times New Roman" w:hAnsi="Times New Roman"/>
          <w:sz w:val="24"/>
          <w:szCs w:val="24"/>
        </w:rPr>
        <w:t>складу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са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расположивим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буџетским</w:t>
      </w:r>
      <w:proofErr w:type="spellEnd"/>
      <w:r w:rsidRPr="00BC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748B">
        <w:rPr>
          <w:rFonts w:ascii="Times New Roman" w:hAnsi="Times New Roman"/>
          <w:sz w:val="24"/>
          <w:szCs w:val="24"/>
        </w:rPr>
        <w:t>средствима</w:t>
      </w:r>
      <w:proofErr w:type="spellEnd"/>
      <w:r w:rsidRPr="00BC748B">
        <w:rPr>
          <w:rFonts w:ascii="Times New Roman" w:hAnsi="Times New Roman"/>
          <w:sz w:val="24"/>
          <w:szCs w:val="24"/>
        </w:rPr>
        <w:t>.</w:t>
      </w:r>
    </w:p>
    <w:p w14:paraId="302DC806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  <w:u w:val="single"/>
        </w:rPr>
      </w:pPr>
      <w:proofErr w:type="spellStart"/>
      <w:r w:rsidRPr="00BC748B">
        <w:rPr>
          <w:b/>
          <w:u w:val="single"/>
        </w:rPr>
        <w:t>Критеријуми</w:t>
      </w:r>
      <w:proofErr w:type="spellEnd"/>
      <w:r w:rsidRPr="00BC748B">
        <w:rPr>
          <w:b/>
          <w:u w:val="single"/>
        </w:rPr>
        <w:t xml:space="preserve"> </w:t>
      </w:r>
      <w:proofErr w:type="spellStart"/>
      <w:r w:rsidRPr="00BC748B">
        <w:rPr>
          <w:b/>
          <w:u w:val="single"/>
        </w:rPr>
        <w:t>за</w:t>
      </w:r>
      <w:proofErr w:type="spellEnd"/>
      <w:r w:rsidRPr="00BC748B">
        <w:rPr>
          <w:b/>
          <w:u w:val="single"/>
        </w:rPr>
        <w:t xml:space="preserve"> </w:t>
      </w:r>
      <w:proofErr w:type="spellStart"/>
      <w:r w:rsidRPr="00BC748B">
        <w:rPr>
          <w:b/>
          <w:u w:val="single"/>
        </w:rPr>
        <w:t>избор</w:t>
      </w:r>
      <w:proofErr w:type="spellEnd"/>
      <w:r w:rsidRPr="00BC748B">
        <w:rPr>
          <w:b/>
          <w:u w:val="single"/>
        </w:rPr>
        <w:t xml:space="preserve"> </w:t>
      </w:r>
      <w:proofErr w:type="spellStart"/>
      <w:r w:rsidRPr="00BC748B">
        <w:rPr>
          <w:b/>
          <w:u w:val="single"/>
        </w:rPr>
        <w:t>пројеката</w:t>
      </w:r>
      <w:proofErr w:type="spellEnd"/>
      <w:r w:rsidRPr="00BC748B">
        <w:rPr>
          <w:b/>
          <w:u w:val="single"/>
        </w:rPr>
        <w:t>:</w:t>
      </w:r>
    </w:p>
    <w:p w14:paraId="675F6A44" w14:textId="77777777" w:rsidR="00C016FA" w:rsidRPr="00BC748B" w:rsidRDefault="00C016FA" w:rsidP="00C016FA">
      <w:pPr>
        <w:pStyle w:val="NormalWeb"/>
        <w:spacing w:before="0" w:beforeAutospacing="0" w:after="0" w:afterAutospacing="0"/>
        <w:rPr>
          <w:b/>
        </w:rPr>
      </w:pPr>
    </w:p>
    <w:p w14:paraId="527C959C" w14:textId="77777777" w:rsidR="00C016FA" w:rsidRPr="00A515E1" w:rsidRDefault="00C016FA" w:rsidP="00C016F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усклађеност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са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општим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интересом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515E1">
        <w:rPr>
          <w:rFonts w:ascii="Times New Roman" w:hAnsi="Times New Roman"/>
          <w:sz w:val="24"/>
          <w:szCs w:val="24"/>
        </w:rPr>
        <w:t>култури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15E1">
        <w:rPr>
          <w:rFonts w:ascii="Times New Roman" w:hAnsi="Times New Roman"/>
          <w:sz w:val="24"/>
          <w:szCs w:val="24"/>
        </w:rPr>
        <w:t>циљевима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15E1">
        <w:rPr>
          <w:rFonts w:ascii="Times New Roman" w:hAnsi="Times New Roman"/>
          <w:sz w:val="24"/>
          <w:szCs w:val="24"/>
        </w:rPr>
        <w:t>приоритетима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конкурса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, </w:t>
      </w:r>
    </w:p>
    <w:p w14:paraId="10845286" w14:textId="77777777" w:rsidR="00C016FA" w:rsidRPr="00A515E1" w:rsidRDefault="00C016FA" w:rsidP="00C016F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квалитет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15E1">
        <w:rPr>
          <w:rFonts w:ascii="Times New Roman" w:hAnsi="Times New Roman"/>
          <w:sz w:val="24"/>
          <w:szCs w:val="24"/>
        </w:rPr>
        <w:t>садржајна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иновативност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515E1">
        <w:rPr>
          <w:rFonts w:ascii="Times New Roman" w:hAnsi="Times New Roman"/>
          <w:sz w:val="24"/>
          <w:szCs w:val="24"/>
        </w:rPr>
        <w:t>;</w:t>
      </w:r>
    </w:p>
    <w:p w14:paraId="3F5E91C8" w14:textId="77777777" w:rsidR="00C016FA" w:rsidRPr="00A515E1" w:rsidRDefault="00C016FA" w:rsidP="00C016F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капацитети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потребни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за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реализацију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15E1">
        <w:rPr>
          <w:rFonts w:ascii="Times New Roman" w:hAnsi="Times New Roman"/>
          <w:sz w:val="24"/>
          <w:szCs w:val="24"/>
        </w:rPr>
        <w:t>то</w:t>
      </w:r>
      <w:proofErr w:type="spellEnd"/>
      <w:r w:rsidRPr="00A515E1">
        <w:rPr>
          <w:rFonts w:ascii="Times New Roman" w:hAnsi="Times New Roman"/>
          <w:sz w:val="24"/>
          <w:szCs w:val="24"/>
        </w:rPr>
        <w:t>:</w:t>
      </w:r>
    </w:p>
    <w:p w14:paraId="2A0B7ADA" w14:textId="77777777" w:rsidR="00C016FA" w:rsidRPr="00A515E1" w:rsidRDefault="00C016FA" w:rsidP="00C016F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стручни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15E1">
        <w:rPr>
          <w:rFonts w:ascii="Times New Roman" w:hAnsi="Times New Roman"/>
          <w:sz w:val="24"/>
          <w:szCs w:val="24"/>
        </w:rPr>
        <w:t>односно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уметнички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капацитети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и </w:t>
      </w:r>
    </w:p>
    <w:p w14:paraId="1574C4D4" w14:textId="77777777" w:rsidR="00C016FA" w:rsidRPr="00A515E1" w:rsidRDefault="00C016FA" w:rsidP="00C016F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неопходни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ресурси</w:t>
      </w:r>
      <w:proofErr w:type="spellEnd"/>
    </w:p>
    <w:p w14:paraId="3BAFC55E" w14:textId="77777777" w:rsidR="00C016FA" w:rsidRPr="00A515E1" w:rsidRDefault="00C016FA" w:rsidP="00C016F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финансијски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план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A515E1">
        <w:rPr>
          <w:rFonts w:ascii="Times New Roman" w:hAnsi="Times New Roman"/>
          <w:sz w:val="24"/>
          <w:szCs w:val="24"/>
        </w:rPr>
        <w:t>разрађеност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15E1">
        <w:rPr>
          <w:rFonts w:ascii="Times New Roman" w:hAnsi="Times New Roman"/>
          <w:sz w:val="24"/>
          <w:szCs w:val="24"/>
        </w:rPr>
        <w:t>усклађеност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са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планом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активности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515E1">
        <w:rPr>
          <w:rFonts w:ascii="Times New Roman" w:hAnsi="Times New Roman"/>
          <w:sz w:val="24"/>
          <w:szCs w:val="24"/>
        </w:rPr>
        <w:t>економичност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515E1">
        <w:rPr>
          <w:rFonts w:ascii="Times New Roman" w:hAnsi="Times New Roman"/>
          <w:sz w:val="24"/>
          <w:szCs w:val="24"/>
        </w:rPr>
        <w:t>укљученост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више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извора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финансирања</w:t>
      </w:r>
      <w:proofErr w:type="spellEnd"/>
      <w:r w:rsidRPr="00A515E1">
        <w:rPr>
          <w:rFonts w:ascii="Times New Roman" w:hAnsi="Times New Roman"/>
          <w:sz w:val="24"/>
          <w:szCs w:val="24"/>
        </w:rPr>
        <w:t>,</w:t>
      </w:r>
      <w:r w:rsidRPr="00A515E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1338482" w14:textId="77777777" w:rsidR="00C016FA" w:rsidRPr="00A515E1" w:rsidRDefault="00C016FA" w:rsidP="00C016F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степен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утицаја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на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квалитет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културног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живота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заједнице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и</w:t>
      </w:r>
    </w:p>
    <w:p w14:paraId="106F5582" w14:textId="77777777" w:rsidR="00C016FA" w:rsidRPr="00A515E1" w:rsidRDefault="00C016FA" w:rsidP="00C016F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одрживост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515E1">
        <w:rPr>
          <w:rFonts w:ascii="Times New Roman" w:hAnsi="Times New Roman"/>
          <w:sz w:val="24"/>
          <w:szCs w:val="24"/>
        </w:rPr>
        <w:t>.</w:t>
      </w:r>
    </w:p>
    <w:p w14:paraId="1A300D62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  <w:rPr>
          <w:b/>
        </w:rPr>
      </w:pPr>
    </w:p>
    <w:p w14:paraId="407E2212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proofErr w:type="spellStart"/>
      <w:r w:rsidRPr="008272F8">
        <w:rPr>
          <w:b/>
          <w:u w:val="single"/>
        </w:rPr>
        <w:t>Мерила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за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избор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пројеката</w:t>
      </w:r>
      <w:proofErr w:type="spellEnd"/>
      <w:r w:rsidRPr="008272F8">
        <w:rPr>
          <w:b/>
          <w:u w:val="single"/>
        </w:rPr>
        <w:t>:</w:t>
      </w:r>
    </w:p>
    <w:p w14:paraId="41EDF297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</w:p>
    <w:p w14:paraId="608073D4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</w:p>
    <w:p w14:paraId="3AE87836" w14:textId="77777777" w:rsidR="00C016FA" w:rsidRPr="008272F8" w:rsidRDefault="00C016FA" w:rsidP="00C016FA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8272F8">
        <w:t>Комисија</w:t>
      </w:r>
      <w:proofErr w:type="spellEnd"/>
      <w:r w:rsidRPr="008272F8">
        <w:t xml:space="preserve"> </w:t>
      </w:r>
      <w:proofErr w:type="spellStart"/>
      <w:r w:rsidRPr="008272F8">
        <w:t>врши</w:t>
      </w:r>
      <w:proofErr w:type="spellEnd"/>
      <w:r w:rsidRPr="008272F8">
        <w:t xml:space="preserve"> </w:t>
      </w:r>
      <w:proofErr w:type="spellStart"/>
      <w:r w:rsidRPr="008272F8">
        <w:t>оцену</w:t>
      </w:r>
      <w:proofErr w:type="spellEnd"/>
      <w:r w:rsidRPr="008272F8">
        <w:t xml:space="preserve"> </w:t>
      </w:r>
      <w:proofErr w:type="spellStart"/>
      <w:r w:rsidRPr="008272F8">
        <w:t>сваког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основу</w:t>
      </w:r>
      <w:proofErr w:type="spellEnd"/>
      <w:r w:rsidRPr="008272F8">
        <w:t xml:space="preserve"> </w:t>
      </w:r>
      <w:proofErr w:type="spellStart"/>
      <w:r w:rsidRPr="008272F8">
        <w:t>вредновања</w:t>
      </w:r>
      <w:proofErr w:type="spellEnd"/>
      <w:r w:rsidRPr="008272F8">
        <w:t xml:space="preserve"> </w:t>
      </w:r>
      <w:proofErr w:type="spellStart"/>
      <w:r w:rsidRPr="008272F8">
        <w:t>напред</w:t>
      </w:r>
      <w:proofErr w:type="spellEnd"/>
      <w:r w:rsidRPr="008272F8">
        <w:t xml:space="preserve"> </w:t>
      </w:r>
      <w:proofErr w:type="spellStart"/>
      <w:r w:rsidRPr="008272F8">
        <w:t>наведених</w:t>
      </w:r>
      <w:proofErr w:type="spellEnd"/>
      <w:r w:rsidRPr="008272F8">
        <w:t xml:space="preserve"> </w:t>
      </w:r>
    </w:p>
    <w:p w14:paraId="0358948D" w14:textId="77777777" w:rsidR="00C016FA" w:rsidRPr="008272F8" w:rsidRDefault="00C016FA" w:rsidP="00C016FA">
      <w:pPr>
        <w:pStyle w:val="NormalWeb"/>
        <w:spacing w:before="0" w:beforeAutospacing="0" w:after="0" w:afterAutospacing="0"/>
        <w:ind w:left="1080"/>
        <w:jc w:val="both"/>
      </w:pPr>
      <w:proofErr w:type="spellStart"/>
      <w:r w:rsidRPr="008272F8">
        <w:t>критеријума</w:t>
      </w:r>
      <w:proofErr w:type="spellEnd"/>
      <w:r w:rsidRPr="008272F8">
        <w:t>.</w:t>
      </w:r>
    </w:p>
    <w:p w14:paraId="78478C08" w14:textId="77777777" w:rsidR="00C016FA" w:rsidRPr="008272F8" w:rsidRDefault="00C016FA" w:rsidP="00C016FA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8272F8">
        <w:t>Оцењивање</w:t>
      </w:r>
      <w:proofErr w:type="spellEnd"/>
      <w:r w:rsidRPr="008272F8">
        <w:t xml:space="preserve"> </w:t>
      </w:r>
      <w:proofErr w:type="spellStart"/>
      <w:r w:rsidRPr="008272F8">
        <w:t>пројеката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основу</w:t>
      </w:r>
      <w:proofErr w:type="spellEnd"/>
      <w:r w:rsidRPr="008272F8">
        <w:t xml:space="preserve"> </w:t>
      </w:r>
      <w:proofErr w:type="spellStart"/>
      <w:r w:rsidRPr="008272F8">
        <w:t>критеријума</w:t>
      </w:r>
      <w:proofErr w:type="spellEnd"/>
      <w:r w:rsidRPr="008272F8">
        <w:t xml:space="preserve"> </w:t>
      </w:r>
      <w:proofErr w:type="spellStart"/>
      <w:r w:rsidRPr="008272F8">
        <w:t>врши</w:t>
      </w:r>
      <w:proofErr w:type="spellEnd"/>
      <w:r w:rsidRPr="008272F8">
        <w:t xml:space="preserve"> </w:t>
      </w:r>
      <w:proofErr w:type="spellStart"/>
      <w:r w:rsidRPr="008272F8">
        <w:t>посебно</w:t>
      </w:r>
      <w:proofErr w:type="spellEnd"/>
      <w:r w:rsidRPr="008272F8">
        <w:t xml:space="preserve"> </w:t>
      </w:r>
      <w:proofErr w:type="spellStart"/>
      <w:r w:rsidRPr="008272F8">
        <w:t>сваки</w:t>
      </w:r>
      <w:proofErr w:type="spellEnd"/>
      <w:r w:rsidRPr="008272F8">
        <w:t xml:space="preserve"> </w:t>
      </w:r>
      <w:proofErr w:type="spellStart"/>
      <w:r w:rsidRPr="008272F8">
        <w:t>члан</w:t>
      </w:r>
      <w:proofErr w:type="spellEnd"/>
      <w:r w:rsidRPr="008272F8">
        <w:t xml:space="preserve"> </w:t>
      </w:r>
    </w:p>
    <w:p w14:paraId="6BD4128E" w14:textId="77777777" w:rsidR="00C016FA" w:rsidRPr="008272F8" w:rsidRDefault="00C016FA" w:rsidP="00C016FA">
      <w:pPr>
        <w:pStyle w:val="NormalWeb"/>
        <w:spacing w:before="0" w:beforeAutospacing="0" w:after="0" w:afterAutospacing="0"/>
        <w:ind w:left="1080"/>
        <w:jc w:val="both"/>
      </w:pPr>
      <w:proofErr w:type="spellStart"/>
      <w:r w:rsidRPr="008272F8">
        <w:t>комисије</w:t>
      </w:r>
      <w:proofErr w:type="spellEnd"/>
      <w:r w:rsidRPr="008272F8">
        <w:t xml:space="preserve">,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сваки</w:t>
      </w:r>
      <w:proofErr w:type="spellEnd"/>
      <w:r w:rsidRPr="008272F8">
        <w:t xml:space="preserve"> </w:t>
      </w:r>
      <w:proofErr w:type="spellStart"/>
      <w:r w:rsidRPr="008272F8">
        <w:t>пројекат</w:t>
      </w:r>
      <w:proofErr w:type="spellEnd"/>
      <w:r w:rsidRPr="008272F8">
        <w:t xml:space="preserve"> </w:t>
      </w:r>
      <w:proofErr w:type="spellStart"/>
      <w:r w:rsidRPr="008272F8">
        <w:t>појединачно</w:t>
      </w:r>
      <w:proofErr w:type="spellEnd"/>
      <w:r w:rsidRPr="008272F8">
        <w:t xml:space="preserve">. </w:t>
      </w:r>
    </w:p>
    <w:p w14:paraId="41D8B0F8" w14:textId="77777777" w:rsidR="00C016FA" w:rsidRPr="008272F8" w:rsidRDefault="00C016FA" w:rsidP="00C016FA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8272F8">
        <w:t>Комисија</w:t>
      </w:r>
      <w:proofErr w:type="spellEnd"/>
      <w:r w:rsidRPr="008272F8">
        <w:t xml:space="preserve"> </w:t>
      </w:r>
      <w:proofErr w:type="spellStart"/>
      <w:r w:rsidRPr="008272F8">
        <w:t>је</w:t>
      </w:r>
      <w:proofErr w:type="spellEnd"/>
      <w:r w:rsidRPr="008272F8">
        <w:t xml:space="preserve"> </w:t>
      </w:r>
      <w:proofErr w:type="spellStart"/>
      <w:r w:rsidRPr="008272F8">
        <w:t>обавезна</w:t>
      </w:r>
      <w:proofErr w:type="spellEnd"/>
      <w:r w:rsidRPr="008272F8">
        <w:t xml:space="preserve">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сваки</w:t>
      </w:r>
      <w:proofErr w:type="spellEnd"/>
      <w:r w:rsidRPr="008272F8">
        <w:t xml:space="preserve"> </w:t>
      </w:r>
      <w:proofErr w:type="spellStart"/>
      <w:r w:rsidRPr="008272F8">
        <w:t>пројекат</w:t>
      </w:r>
      <w:proofErr w:type="spellEnd"/>
      <w:r w:rsidRPr="008272F8">
        <w:t xml:space="preserve"> </w:t>
      </w:r>
      <w:proofErr w:type="spellStart"/>
      <w:r w:rsidRPr="008272F8">
        <w:t>који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r w:rsidRPr="008272F8">
        <w:t>разматра</w:t>
      </w:r>
      <w:proofErr w:type="spellEnd"/>
      <w:r w:rsidRPr="008272F8">
        <w:t xml:space="preserve"> </w:t>
      </w:r>
      <w:proofErr w:type="spellStart"/>
      <w:r w:rsidRPr="008272F8">
        <w:t>сачини</w:t>
      </w:r>
      <w:proofErr w:type="spellEnd"/>
      <w:r w:rsidRPr="008272F8">
        <w:t xml:space="preserve"> </w:t>
      </w:r>
      <w:proofErr w:type="spellStart"/>
      <w:r w:rsidRPr="008272F8">
        <w:t>писмено</w:t>
      </w:r>
      <w:proofErr w:type="spellEnd"/>
      <w:r w:rsidRPr="008272F8">
        <w:t xml:space="preserve"> </w:t>
      </w:r>
    </w:p>
    <w:p w14:paraId="3109FCC7" w14:textId="77777777" w:rsidR="00C016FA" w:rsidRPr="008272F8" w:rsidRDefault="00C016FA" w:rsidP="00C016FA">
      <w:pPr>
        <w:pStyle w:val="NormalWeb"/>
        <w:spacing w:before="0" w:beforeAutospacing="0" w:after="0" w:afterAutospacing="0"/>
        <w:ind w:left="1080"/>
        <w:jc w:val="both"/>
        <w:rPr>
          <w:b/>
        </w:rPr>
      </w:pPr>
      <w:proofErr w:type="spellStart"/>
      <w:r w:rsidRPr="008272F8">
        <w:t>образложење</w:t>
      </w:r>
      <w:proofErr w:type="spellEnd"/>
      <w:r w:rsidRPr="008272F8">
        <w:t xml:space="preserve"> у </w:t>
      </w:r>
      <w:proofErr w:type="spellStart"/>
      <w:r w:rsidRPr="008272F8">
        <w:t>коме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r w:rsidRPr="008272F8">
        <w:t>наводе</w:t>
      </w:r>
      <w:proofErr w:type="spellEnd"/>
      <w:r w:rsidRPr="008272F8">
        <w:t xml:space="preserve"> </w:t>
      </w:r>
      <w:proofErr w:type="spellStart"/>
      <w:r w:rsidRPr="008272F8">
        <w:t>разлози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прихватање</w:t>
      </w:r>
      <w:proofErr w:type="spellEnd"/>
      <w:r w:rsidRPr="008272F8">
        <w:t xml:space="preserve"> </w:t>
      </w:r>
      <w:proofErr w:type="spellStart"/>
      <w:r w:rsidRPr="008272F8">
        <w:t>или</w:t>
      </w:r>
      <w:proofErr w:type="spellEnd"/>
      <w:r w:rsidRPr="008272F8">
        <w:t xml:space="preserve"> </w:t>
      </w:r>
      <w:proofErr w:type="spellStart"/>
      <w:r w:rsidRPr="008272F8">
        <w:t>неприхватање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. </w:t>
      </w:r>
    </w:p>
    <w:p w14:paraId="67331A3C" w14:textId="77777777" w:rsidR="00C016FA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14:paraId="2E8255A0" w14:textId="77777777" w:rsidR="00C016FA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14:paraId="591BAF31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  <w:proofErr w:type="spellStart"/>
      <w:r w:rsidRPr="008272F8">
        <w:rPr>
          <w:b/>
          <w:u w:val="single"/>
        </w:rPr>
        <w:t>Документација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која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се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доставља</w:t>
      </w:r>
      <w:proofErr w:type="spellEnd"/>
      <w:r w:rsidRPr="008272F8">
        <w:t>:</w:t>
      </w:r>
    </w:p>
    <w:p w14:paraId="161CE35D" w14:textId="77777777" w:rsidR="00C016FA" w:rsidRPr="008272F8" w:rsidRDefault="00C016FA" w:rsidP="00C016FA">
      <w:pPr>
        <w:pStyle w:val="Heading2"/>
        <w:spacing w:before="0" w:line="240" w:lineRule="auto"/>
        <w:ind w:right="419"/>
        <w:rPr>
          <w:sz w:val="24"/>
          <w:szCs w:val="24"/>
        </w:rPr>
      </w:pPr>
      <w:r w:rsidRPr="008272F8">
        <w:rPr>
          <w:sz w:val="24"/>
          <w:szCs w:val="24"/>
        </w:rPr>
        <w:tab/>
      </w:r>
      <w:bookmarkStart w:id="2" w:name="_Toc90983690"/>
      <w:r w:rsidRPr="008272F8">
        <w:rPr>
          <w:sz w:val="24"/>
          <w:szCs w:val="24"/>
        </w:rPr>
        <w:t>I</w:t>
      </w:r>
    </w:p>
    <w:p w14:paraId="6D4B2439" w14:textId="77777777" w:rsidR="00C016FA" w:rsidRPr="00A515E1" w:rsidRDefault="00C016FA" w:rsidP="00C016FA">
      <w:pPr>
        <w:pStyle w:val="Heading2"/>
        <w:numPr>
          <w:ilvl w:val="0"/>
          <w:numId w:val="5"/>
        </w:numPr>
        <w:tabs>
          <w:tab w:val="num" w:pos="360"/>
        </w:tabs>
        <w:spacing w:before="0" w:line="240" w:lineRule="auto"/>
        <w:ind w:left="0" w:right="419" w:firstLine="0"/>
        <w:rPr>
          <w:rFonts w:ascii="Times New Roman" w:hAnsi="Times New Roman"/>
          <w:b/>
          <w:color w:val="auto"/>
          <w:sz w:val="24"/>
          <w:szCs w:val="24"/>
        </w:rPr>
      </w:pPr>
      <w:r w:rsidRPr="00A515E1">
        <w:rPr>
          <w:rFonts w:ascii="Times New Roman" w:hAnsi="Times New Roman"/>
          <w:color w:val="auto"/>
          <w:sz w:val="24"/>
          <w:szCs w:val="24"/>
        </w:rPr>
        <w:t xml:space="preserve">Образац - Пријавни ФОРМУЛАР за пријаву на Конкурс </w:t>
      </w:r>
      <w:r w:rsidRPr="00A515E1">
        <w:rPr>
          <w:rStyle w:val="Strong"/>
          <w:rFonts w:ascii="Times New Roman" w:eastAsiaTheme="majorEastAsia" w:hAnsi="Times New Roman"/>
          <w:color w:val="auto"/>
          <w:sz w:val="24"/>
          <w:szCs w:val="24"/>
        </w:rPr>
        <w:t>ради прикупљања предлога за финансирање или суфинансирање пројеката у области културе за 2025. годину.</w:t>
      </w:r>
      <w:r w:rsidRPr="00A515E1">
        <w:rPr>
          <w:rFonts w:ascii="Times New Roman" w:hAnsi="Times New Roman"/>
          <w:color w:val="auto"/>
          <w:sz w:val="24"/>
          <w:szCs w:val="24"/>
        </w:rPr>
        <w:t xml:space="preserve"> Попуњен и оверен, </w:t>
      </w:r>
      <w:r w:rsidRPr="00A515E1">
        <w:rPr>
          <w:rFonts w:ascii="Times New Roman" w:hAnsi="Times New Roman"/>
          <w:color w:val="auto"/>
          <w:sz w:val="24"/>
          <w:szCs w:val="24"/>
          <w:u w:val="single"/>
        </w:rPr>
        <w:t>у три примерка</w:t>
      </w:r>
      <w:r w:rsidRPr="00A515E1">
        <w:rPr>
          <w:rFonts w:ascii="Times New Roman" w:hAnsi="Times New Roman"/>
          <w:color w:val="auto"/>
          <w:sz w:val="24"/>
          <w:szCs w:val="24"/>
        </w:rPr>
        <w:t>.</w:t>
      </w:r>
      <w:bookmarkEnd w:id="2"/>
      <w:r w:rsidRPr="00A515E1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76B99CCF" w14:textId="77777777" w:rsidR="00C016FA" w:rsidRPr="00A515E1" w:rsidRDefault="00C016FA" w:rsidP="00C016F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515E1">
        <w:rPr>
          <w:rFonts w:ascii="Times New Roman" w:hAnsi="Times New Roman"/>
          <w:sz w:val="24"/>
          <w:szCs w:val="24"/>
        </w:rPr>
        <w:t>Образац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1 – </w:t>
      </w:r>
      <w:proofErr w:type="spellStart"/>
      <w:r w:rsidRPr="00A515E1">
        <w:rPr>
          <w:rFonts w:ascii="Times New Roman" w:hAnsi="Times New Roman"/>
          <w:sz w:val="24"/>
          <w:szCs w:val="24"/>
        </w:rPr>
        <w:t>буџет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515E1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515E1">
        <w:rPr>
          <w:rFonts w:ascii="Times New Roman" w:hAnsi="Times New Roman"/>
          <w:sz w:val="24"/>
          <w:szCs w:val="24"/>
        </w:rPr>
        <w:t>,  у</w:t>
      </w:r>
      <w:proofErr w:type="gram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три</w:t>
      </w:r>
      <w:proofErr w:type="spellEnd"/>
      <w:r w:rsidRPr="00A515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5E1">
        <w:rPr>
          <w:rFonts w:ascii="Times New Roman" w:hAnsi="Times New Roman"/>
          <w:sz w:val="24"/>
          <w:szCs w:val="24"/>
        </w:rPr>
        <w:t>примерка</w:t>
      </w:r>
      <w:proofErr w:type="spellEnd"/>
      <w:r w:rsidRPr="00A515E1">
        <w:rPr>
          <w:rFonts w:ascii="Times New Roman" w:hAnsi="Times New Roman"/>
          <w:sz w:val="24"/>
          <w:szCs w:val="24"/>
        </w:rPr>
        <w:t>.</w:t>
      </w:r>
    </w:p>
    <w:p w14:paraId="49C1A603" w14:textId="77777777" w:rsidR="00C016FA" w:rsidRPr="008272F8" w:rsidRDefault="00C016FA" w:rsidP="00C016FA">
      <w:pPr>
        <w:shd w:val="clear" w:color="auto" w:fill="FFFFFF"/>
        <w:spacing w:after="0" w:line="240" w:lineRule="auto"/>
        <w:ind w:left="750"/>
        <w:jc w:val="both"/>
        <w:rPr>
          <w:rFonts w:ascii="Times New Roman" w:hAnsi="Times New Roman"/>
          <w:sz w:val="24"/>
          <w:szCs w:val="24"/>
        </w:rPr>
      </w:pPr>
    </w:p>
    <w:p w14:paraId="250AA1D3" w14:textId="77777777" w:rsidR="00C016FA" w:rsidRPr="008272F8" w:rsidRDefault="00C016FA" w:rsidP="00C016FA">
      <w:p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sz w:val="24"/>
          <w:szCs w:val="24"/>
        </w:rPr>
      </w:pPr>
    </w:p>
    <w:p w14:paraId="23EEE23D" w14:textId="77777777" w:rsidR="00C016FA" w:rsidRPr="008272F8" w:rsidRDefault="00C016FA" w:rsidP="00C016F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72F8">
        <w:rPr>
          <w:rFonts w:ascii="Times New Roman" w:hAnsi="Times New Roman"/>
          <w:b/>
          <w:sz w:val="24"/>
          <w:szCs w:val="24"/>
        </w:rPr>
        <w:t>II</w:t>
      </w:r>
      <w:r w:rsidRPr="008272F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272F8">
        <w:rPr>
          <w:rFonts w:ascii="Times New Roman" w:hAnsi="Times New Roman"/>
          <w:sz w:val="24"/>
          <w:szCs w:val="24"/>
        </w:rPr>
        <w:t>Копије</w:t>
      </w:r>
      <w:proofErr w:type="spellEnd"/>
      <w:proofErr w:type="gram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следећих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докумената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 </w:t>
      </w:r>
      <w:proofErr w:type="spellStart"/>
      <w:r w:rsidRPr="008272F8">
        <w:rPr>
          <w:rFonts w:ascii="Times New Roman" w:hAnsi="Times New Roman"/>
          <w:bCs/>
          <w:sz w:val="24"/>
          <w:szCs w:val="24"/>
          <w:u w:val="single"/>
        </w:rPr>
        <w:t>једном</w:t>
      </w:r>
      <w:proofErr w:type="spellEnd"/>
      <w:r w:rsidRPr="008272F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Pr="008272F8">
        <w:rPr>
          <w:rFonts w:ascii="Times New Roman" w:hAnsi="Times New Roman"/>
          <w:bCs/>
          <w:sz w:val="24"/>
          <w:szCs w:val="24"/>
          <w:u w:val="single"/>
        </w:rPr>
        <w:t>примерку</w:t>
      </w:r>
      <w:proofErr w:type="spellEnd"/>
      <w:r w:rsidRPr="008272F8">
        <w:rPr>
          <w:rFonts w:ascii="Times New Roman" w:hAnsi="Times New Roman"/>
          <w:sz w:val="24"/>
          <w:szCs w:val="24"/>
        </w:rPr>
        <w:t>:</w:t>
      </w:r>
    </w:p>
    <w:p w14:paraId="1E69F5AF" w14:textId="77777777" w:rsidR="00C016FA" w:rsidRPr="008272F8" w:rsidRDefault="00C016FA" w:rsidP="00C01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304E7" w14:textId="77777777" w:rsidR="00C016FA" w:rsidRPr="008272F8" w:rsidRDefault="00C016FA" w:rsidP="00C016F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272F8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8272F8">
        <w:rPr>
          <w:rFonts w:ascii="Times New Roman" w:hAnsi="Times New Roman"/>
          <w:b/>
          <w:sz w:val="24"/>
          <w:szCs w:val="24"/>
          <w:u w:val="single"/>
        </w:rPr>
        <w:t>за</w:t>
      </w:r>
      <w:proofErr w:type="spellEnd"/>
      <w:r w:rsidRPr="008272F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8272F8">
        <w:rPr>
          <w:rFonts w:ascii="Times New Roman" w:hAnsi="Times New Roman"/>
          <w:b/>
          <w:sz w:val="24"/>
          <w:szCs w:val="24"/>
          <w:u w:val="single"/>
        </w:rPr>
        <w:t>правна</w:t>
      </w:r>
      <w:proofErr w:type="spellEnd"/>
      <w:r w:rsidRPr="008272F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8272F8">
        <w:rPr>
          <w:rFonts w:ascii="Times New Roman" w:hAnsi="Times New Roman"/>
          <w:b/>
          <w:sz w:val="24"/>
          <w:szCs w:val="24"/>
          <w:u w:val="single"/>
        </w:rPr>
        <w:t>лица</w:t>
      </w:r>
      <w:proofErr w:type="spellEnd"/>
      <w:r w:rsidRPr="008272F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28DFF2F4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фотокопија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Решења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272F8">
        <w:rPr>
          <w:rFonts w:ascii="Times New Roman" w:hAnsi="Times New Roman"/>
          <w:sz w:val="24"/>
          <w:szCs w:val="24"/>
        </w:rPr>
        <w:t>регистрацији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правног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лица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Агенцији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привредне    </w:t>
      </w:r>
    </w:p>
    <w:p w14:paraId="327836BC" w14:textId="77777777" w:rsidR="00C016FA" w:rsidRPr="008272F8" w:rsidRDefault="00C016FA" w:rsidP="00C01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2F8">
        <w:rPr>
          <w:rFonts w:ascii="Times New Roman" w:hAnsi="Times New Roman"/>
          <w:sz w:val="24"/>
          <w:szCs w:val="24"/>
        </w:rPr>
        <w:t xml:space="preserve">              </w:t>
      </w:r>
      <w:proofErr w:type="spellStart"/>
      <w:r w:rsidRPr="008272F8">
        <w:rPr>
          <w:rFonts w:ascii="Times New Roman" w:hAnsi="Times New Roman"/>
          <w:sz w:val="24"/>
          <w:szCs w:val="24"/>
        </w:rPr>
        <w:t>регистре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; </w:t>
      </w:r>
    </w:p>
    <w:p w14:paraId="48D897B3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статут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384079DB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одлука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надлежног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272F8">
        <w:rPr>
          <w:rFonts w:ascii="Times New Roman" w:hAnsi="Times New Roman"/>
          <w:sz w:val="24"/>
          <w:szCs w:val="24"/>
        </w:rPr>
        <w:t>органа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272F8">
        <w:rPr>
          <w:rFonts w:ascii="Times New Roman" w:hAnsi="Times New Roman"/>
          <w:sz w:val="24"/>
          <w:szCs w:val="24"/>
        </w:rPr>
        <w:t>правног</w:t>
      </w:r>
      <w:proofErr w:type="spellEnd"/>
      <w:proofErr w:type="gram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лица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272F8">
        <w:rPr>
          <w:rFonts w:ascii="Times New Roman" w:hAnsi="Times New Roman"/>
          <w:sz w:val="24"/>
          <w:szCs w:val="24"/>
        </w:rPr>
        <w:t>усвајању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предлога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1C8F9982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назив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делатност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структура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запослених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ангажованих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272F8">
        <w:rPr>
          <w:rFonts w:ascii="Times New Roman" w:hAnsi="Times New Roman"/>
          <w:sz w:val="24"/>
          <w:szCs w:val="24"/>
        </w:rPr>
        <w:t xml:space="preserve">ПИБ,   </w:t>
      </w:r>
      <w:proofErr w:type="gramEnd"/>
      <w:r w:rsidRPr="008272F8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8272F8">
        <w:rPr>
          <w:rFonts w:ascii="Times New Roman" w:hAnsi="Times New Roman"/>
          <w:sz w:val="24"/>
          <w:szCs w:val="24"/>
        </w:rPr>
        <w:t>партнери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4C00C6A0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реализовани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или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току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; </w:t>
      </w:r>
    </w:p>
    <w:p w14:paraId="54D0BD05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евалуација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најзначајнијих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активности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претходној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години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272F8">
        <w:rPr>
          <w:rFonts w:ascii="Times New Roman" w:hAnsi="Times New Roman"/>
          <w:sz w:val="24"/>
          <w:szCs w:val="24"/>
        </w:rPr>
        <w:t>скраћена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верзија</w:t>
      </w:r>
      <w:proofErr w:type="spellEnd"/>
      <w:r w:rsidRPr="008272F8">
        <w:rPr>
          <w:rFonts w:ascii="Times New Roman" w:hAnsi="Times New Roman"/>
          <w:sz w:val="24"/>
          <w:szCs w:val="24"/>
        </w:rPr>
        <w:t>);</w:t>
      </w:r>
    </w:p>
    <w:p w14:paraId="66F03AF0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lastRenderedPageBreak/>
        <w:t>начин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272F8">
        <w:rPr>
          <w:rFonts w:ascii="Times New Roman" w:hAnsi="Times New Roman"/>
          <w:sz w:val="24"/>
          <w:szCs w:val="24"/>
        </w:rPr>
        <w:t>финансирања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и</w:t>
      </w:r>
      <w:proofErr w:type="gram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финансијски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претходну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годину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2911E606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пројекат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којим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конкурише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описом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истог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циљевима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постижу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његовом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реализацијом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тачним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подацима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272F8">
        <w:rPr>
          <w:rFonts w:ascii="Times New Roman" w:hAnsi="Times New Roman"/>
          <w:sz w:val="24"/>
          <w:szCs w:val="24"/>
        </w:rPr>
        <w:t>средствима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изворима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финансирања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времену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носиоцима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2EB2500B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детаљно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разрађен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буџет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09B58400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подаци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272F8">
        <w:rPr>
          <w:rFonts w:ascii="Times New Roman" w:hAnsi="Times New Roman"/>
          <w:sz w:val="24"/>
          <w:szCs w:val="24"/>
        </w:rPr>
        <w:t>стручним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8272F8">
        <w:rPr>
          <w:rFonts w:ascii="Times New Roman" w:hAnsi="Times New Roman"/>
          <w:sz w:val="24"/>
          <w:szCs w:val="24"/>
        </w:rPr>
        <w:t>односно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272F8">
        <w:rPr>
          <w:rFonts w:ascii="Times New Roman" w:hAnsi="Times New Roman"/>
          <w:sz w:val="24"/>
          <w:szCs w:val="24"/>
        </w:rPr>
        <w:t>уметничким</w:t>
      </w:r>
      <w:proofErr w:type="spellEnd"/>
      <w:proofErr w:type="gram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капацитетима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подносиоца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8272F8">
        <w:rPr>
          <w:rFonts w:ascii="Times New Roman" w:hAnsi="Times New Roman"/>
          <w:sz w:val="24"/>
          <w:szCs w:val="24"/>
        </w:rPr>
        <w:t>односно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реализатора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; </w:t>
      </w:r>
    </w:p>
    <w:p w14:paraId="1395AADA" w14:textId="77777777" w:rsidR="00C016FA" w:rsidRPr="008272F8" w:rsidRDefault="00C016FA" w:rsidP="00C016FA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</w:pPr>
      <w:proofErr w:type="spellStart"/>
      <w:r w:rsidRPr="008272F8">
        <w:t>изјавa</w:t>
      </w:r>
      <w:proofErr w:type="spellEnd"/>
      <w:r w:rsidRPr="008272F8">
        <w:t xml:space="preserve"> </w:t>
      </w:r>
      <w:proofErr w:type="spellStart"/>
      <w:r w:rsidRPr="008272F8">
        <w:t>учесника</w:t>
      </w:r>
      <w:proofErr w:type="spellEnd"/>
      <w:r w:rsidRPr="008272F8">
        <w:t xml:space="preserve"> </w:t>
      </w:r>
      <w:proofErr w:type="spellStart"/>
      <w:r w:rsidRPr="008272F8">
        <w:t>конкурса</w:t>
      </w:r>
      <w:proofErr w:type="spellEnd"/>
      <w:r w:rsidRPr="008272F8">
        <w:t xml:space="preserve">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ће</w:t>
      </w:r>
      <w:proofErr w:type="spellEnd"/>
      <w:r w:rsidRPr="008272F8">
        <w:t xml:space="preserve"> </w:t>
      </w:r>
      <w:proofErr w:type="spellStart"/>
      <w:r w:rsidRPr="008272F8">
        <w:t>наменски</w:t>
      </w:r>
      <w:proofErr w:type="spellEnd"/>
      <w:r w:rsidRPr="008272F8">
        <w:t xml:space="preserve"> </w:t>
      </w:r>
      <w:proofErr w:type="spellStart"/>
      <w:r w:rsidRPr="008272F8">
        <w:t>утрошити</w:t>
      </w:r>
      <w:proofErr w:type="spellEnd"/>
      <w:r w:rsidRPr="008272F8">
        <w:t xml:space="preserve"> </w:t>
      </w:r>
      <w:proofErr w:type="spellStart"/>
      <w:r w:rsidRPr="008272F8">
        <w:t>средства</w:t>
      </w:r>
      <w:proofErr w:type="spellEnd"/>
      <w:r w:rsidRPr="008272F8">
        <w:t xml:space="preserve"> и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ће</w:t>
      </w:r>
      <w:proofErr w:type="spellEnd"/>
      <w:r w:rsidRPr="008272F8">
        <w:t xml:space="preserve"> </w:t>
      </w:r>
      <w:proofErr w:type="spellStart"/>
      <w:r w:rsidRPr="008272F8">
        <w:t>након</w:t>
      </w:r>
      <w:proofErr w:type="spellEnd"/>
      <w:r w:rsidRPr="008272F8">
        <w:t xml:space="preserve"> </w:t>
      </w:r>
      <w:proofErr w:type="spellStart"/>
      <w:r w:rsidRPr="008272F8">
        <w:t>завршетка</w:t>
      </w:r>
      <w:proofErr w:type="spellEnd"/>
      <w:r w:rsidRPr="008272F8">
        <w:t xml:space="preserve"> </w:t>
      </w:r>
      <w:proofErr w:type="spellStart"/>
      <w:r w:rsidRPr="008272F8">
        <w:t>програма</w:t>
      </w:r>
      <w:proofErr w:type="spellEnd"/>
      <w:r w:rsidRPr="008272F8">
        <w:t xml:space="preserve">, </w:t>
      </w:r>
      <w:proofErr w:type="spellStart"/>
      <w:r w:rsidRPr="008272F8">
        <w:t>односно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 </w:t>
      </w:r>
      <w:proofErr w:type="spellStart"/>
      <w:r w:rsidRPr="008272F8">
        <w:t>доставити</w:t>
      </w:r>
      <w:proofErr w:type="spellEnd"/>
      <w:r w:rsidRPr="008272F8">
        <w:t xml:space="preserve"> </w:t>
      </w:r>
      <w:proofErr w:type="spellStart"/>
      <w:r w:rsidRPr="008272F8">
        <w:t>извештај</w:t>
      </w:r>
      <w:proofErr w:type="spellEnd"/>
      <w:r w:rsidRPr="008272F8">
        <w:t xml:space="preserve"> о </w:t>
      </w:r>
      <w:proofErr w:type="spellStart"/>
      <w:r w:rsidRPr="008272F8">
        <w:t>реализацији</w:t>
      </w:r>
      <w:proofErr w:type="spellEnd"/>
      <w:r w:rsidRPr="008272F8">
        <w:t xml:space="preserve"> </w:t>
      </w:r>
      <w:proofErr w:type="spellStart"/>
      <w:r w:rsidRPr="008272F8">
        <w:t>програма</w:t>
      </w:r>
      <w:proofErr w:type="spellEnd"/>
      <w:r w:rsidRPr="008272F8">
        <w:t xml:space="preserve">, </w:t>
      </w:r>
      <w:proofErr w:type="spellStart"/>
      <w:r w:rsidRPr="008272F8">
        <w:t>односно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 </w:t>
      </w:r>
      <w:proofErr w:type="spellStart"/>
      <w:r w:rsidRPr="008272F8">
        <w:t>као</w:t>
      </w:r>
      <w:proofErr w:type="spellEnd"/>
      <w:r w:rsidRPr="008272F8">
        <w:t xml:space="preserve"> и </w:t>
      </w:r>
      <w:proofErr w:type="spellStart"/>
      <w:r w:rsidRPr="008272F8">
        <w:t>два</w:t>
      </w:r>
      <w:proofErr w:type="spellEnd"/>
      <w:r w:rsidRPr="008272F8">
        <w:t xml:space="preserve"> </w:t>
      </w:r>
      <w:proofErr w:type="spellStart"/>
      <w:r w:rsidRPr="008272F8">
        <w:t>примерка</w:t>
      </w:r>
      <w:proofErr w:type="spellEnd"/>
      <w:r w:rsidRPr="008272F8">
        <w:t xml:space="preserve"> </w:t>
      </w:r>
      <w:proofErr w:type="spellStart"/>
      <w:r w:rsidRPr="008272F8">
        <w:t>реализованог</w:t>
      </w:r>
      <w:proofErr w:type="spellEnd"/>
      <w:r w:rsidRPr="008272F8">
        <w:t xml:space="preserve"> </w:t>
      </w:r>
      <w:proofErr w:type="spellStart"/>
      <w:r w:rsidRPr="008272F8">
        <w:t>програма</w:t>
      </w:r>
      <w:proofErr w:type="spellEnd"/>
      <w:r w:rsidRPr="008272F8">
        <w:t xml:space="preserve">, </w:t>
      </w:r>
      <w:proofErr w:type="spellStart"/>
      <w:r w:rsidRPr="008272F8">
        <w:t>односно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 (</w:t>
      </w:r>
      <w:proofErr w:type="spellStart"/>
      <w:r w:rsidRPr="008272F8">
        <w:t>нпр</w:t>
      </w:r>
      <w:proofErr w:type="spellEnd"/>
      <w:r w:rsidRPr="008272F8">
        <w:t xml:space="preserve">. </w:t>
      </w:r>
      <w:proofErr w:type="spellStart"/>
      <w:r w:rsidRPr="008272F8">
        <w:t>књига</w:t>
      </w:r>
      <w:proofErr w:type="spellEnd"/>
      <w:r w:rsidRPr="008272F8">
        <w:t xml:space="preserve">, </w:t>
      </w:r>
      <w:proofErr w:type="spellStart"/>
      <w:r w:rsidRPr="008272F8">
        <w:t>компакт</w:t>
      </w:r>
      <w:proofErr w:type="spellEnd"/>
      <w:r w:rsidRPr="008272F8">
        <w:t xml:space="preserve"> </w:t>
      </w:r>
      <w:proofErr w:type="spellStart"/>
      <w:r w:rsidRPr="008272F8">
        <w:t>диск</w:t>
      </w:r>
      <w:proofErr w:type="spellEnd"/>
      <w:r w:rsidRPr="008272F8">
        <w:t xml:space="preserve">, </w:t>
      </w:r>
      <w:proofErr w:type="spellStart"/>
      <w:r w:rsidRPr="008272F8">
        <w:t>каталог</w:t>
      </w:r>
      <w:proofErr w:type="spellEnd"/>
      <w:r w:rsidRPr="008272F8">
        <w:t xml:space="preserve"> и </w:t>
      </w:r>
      <w:proofErr w:type="spellStart"/>
      <w:r w:rsidRPr="008272F8">
        <w:t>сл</w:t>
      </w:r>
      <w:proofErr w:type="spellEnd"/>
      <w:r w:rsidRPr="008272F8">
        <w:t xml:space="preserve">.) и </w:t>
      </w:r>
      <w:proofErr w:type="spellStart"/>
      <w:r w:rsidRPr="008272F8">
        <w:t>друга</w:t>
      </w:r>
      <w:proofErr w:type="spellEnd"/>
      <w:r w:rsidRPr="008272F8">
        <w:t xml:space="preserve"> </w:t>
      </w:r>
      <w:proofErr w:type="spellStart"/>
      <w:r w:rsidRPr="008272F8">
        <w:t>документа</w:t>
      </w:r>
      <w:proofErr w:type="spellEnd"/>
      <w:r w:rsidRPr="008272F8">
        <w:t xml:space="preserve"> </w:t>
      </w:r>
      <w:proofErr w:type="spellStart"/>
      <w:r w:rsidRPr="008272F8">
        <w:t>наведена</w:t>
      </w:r>
      <w:proofErr w:type="spellEnd"/>
      <w:r w:rsidRPr="008272F8">
        <w:t xml:space="preserve"> у </w:t>
      </w:r>
      <w:proofErr w:type="spellStart"/>
      <w:r w:rsidRPr="008272F8">
        <w:t>тексту</w:t>
      </w:r>
      <w:proofErr w:type="spellEnd"/>
      <w:r w:rsidRPr="008272F8">
        <w:t xml:space="preserve"> </w:t>
      </w:r>
      <w:proofErr w:type="spellStart"/>
      <w:proofErr w:type="gramStart"/>
      <w:r w:rsidRPr="008272F8">
        <w:t>конкурса</w:t>
      </w:r>
      <w:proofErr w:type="spellEnd"/>
      <w:r w:rsidRPr="008272F8">
        <w:t xml:space="preserve"> ;</w:t>
      </w:r>
      <w:proofErr w:type="gramEnd"/>
    </w:p>
    <w:p w14:paraId="6FC81F2B" w14:textId="77777777" w:rsidR="00C016FA" w:rsidRPr="008272F8" w:rsidRDefault="00C016FA" w:rsidP="00C016FA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</w:pPr>
      <w:proofErr w:type="spellStart"/>
      <w:r w:rsidRPr="008272F8">
        <w:t>потписани</w:t>
      </w:r>
      <w:proofErr w:type="spellEnd"/>
      <w:r w:rsidRPr="008272F8">
        <w:t xml:space="preserve"> и </w:t>
      </w:r>
      <w:proofErr w:type="spellStart"/>
      <w:r w:rsidRPr="008272F8">
        <w:t>оверени</w:t>
      </w:r>
      <w:proofErr w:type="spellEnd"/>
      <w:r w:rsidRPr="008272F8">
        <w:t xml:space="preserve"> </w:t>
      </w:r>
      <w:proofErr w:type="spellStart"/>
      <w:r w:rsidRPr="008272F8">
        <w:t>протоколи</w:t>
      </w:r>
      <w:proofErr w:type="spellEnd"/>
      <w:r w:rsidRPr="008272F8">
        <w:t xml:space="preserve"> о </w:t>
      </w:r>
      <w:proofErr w:type="spellStart"/>
      <w:r w:rsidRPr="008272F8">
        <w:t>сарадњи</w:t>
      </w:r>
      <w:proofErr w:type="spellEnd"/>
      <w:r w:rsidRPr="008272F8">
        <w:t xml:space="preserve"> </w:t>
      </w:r>
      <w:proofErr w:type="spellStart"/>
      <w:r w:rsidRPr="008272F8">
        <w:t>са</w:t>
      </w:r>
      <w:proofErr w:type="spellEnd"/>
      <w:r w:rsidRPr="008272F8">
        <w:t xml:space="preserve"> </w:t>
      </w:r>
      <w:proofErr w:type="spellStart"/>
      <w:r w:rsidRPr="008272F8">
        <w:t>свим</w:t>
      </w:r>
      <w:proofErr w:type="spellEnd"/>
      <w:r w:rsidRPr="008272F8">
        <w:t xml:space="preserve"> </w:t>
      </w:r>
      <w:proofErr w:type="spellStart"/>
      <w:r w:rsidRPr="008272F8">
        <w:t>наведеним</w:t>
      </w:r>
      <w:proofErr w:type="spellEnd"/>
      <w:r w:rsidRPr="008272F8">
        <w:t xml:space="preserve"> </w:t>
      </w:r>
      <w:proofErr w:type="spellStart"/>
      <w:r w:rsidRPr="008272F8">
        <w:t>партнерима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пројекту</w:t>
      </w:r>
      <w:proofErr w:type="spellEnd"/>
      <w:r w:rsidRPr="008272F8">
        <w:t xml:space="preserve">, у </w:t>
      </w:r>
      <w:proofErr w:type="spellStart"/>
      <w:r w:rsidRPr="008272F8">
        <w:t>случају</w:t>
      </w:r>
      <w:proofErr w:type="spellEnd"/>
      <w:r w:rsidRPr="008272F8">
        <w:t xml:space="preserve">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proofErr w:type="gramStart"/>
      <w:r w:rsidRPr="008272F8">
        <w:t>пројекат</w:t>
      </w:r>
      <w:proofErr w:type="spellEnd"/>
      <w:r w:rsidRPr="008272F8">
        <w:t xml:space="preserve">  </w:t>
      </w:r>
      <w:proofErr w:type="spellStart"/>
      <w:r w:rsidRPr="008272F8">
        <w:t>реализује</w:t>
      </w:r>
      <w:proofErr w:type="spellEnd"/>
      <w:proofErr w:type="gram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тај</w:t>
      </w:r>
      <w:proofErr w:type="spellEnd"/>
      <w:r w:rsidRPr="008272F8">
        <w:t xml:space="preserve"> </w:t>
      </w:r>
      <w:proofErr w:type="spellStart"/>
      <w:r w:rsidRPr="008272F8">
        <w:t>начин</w:t>
      </w:r>
      <w:proofErr w:type="spellEnd"/>
      <w:r w:rsidRPr="008272F8">
        <w:t>;</w:t>
      </w:r>
    </w:p>
    <w:p w14:paraId="6B60BABE" w14:textId="77777777" w:rsidR="00C016FA" w:rsidRPr="008272F8" w:rsidRDefault="00C016FA" w:rsidP="00C016FA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E8EA41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</w:p>
    <w:p w14:paraId="1A6FBAB9" w14:textId="77777777" w:rsidR="00C016FA" w:rsidRPr="008272F8" w:rsidRDefault="00C016FA" w:rsidP="00C01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2F8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8272F8">
        <w:rPr>
          <w:rFonts w:ascii="Times New Roman" w:hAnsi="Times New Roman"/>
          <w:b/>
          <w:sz w:val="24"/>
          <w:szCs w:val="24"/>
          <w:u w:val="single"/>
        </w:rPr>
        <w:t>за</w:t>
      </w:r>
      <w:proofErr w:type="spellEnd"/>
      <w:r w:rsidRPr="008272F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8272F8">
        <w:rPr>
          <w:rFonts w:ascii="Times New Roman" w:hAnsi="Times New Roman"/>
          <w:b/>
          <w:sz w:val="24"/>
          <w:szCs w:val="24"/>
          <w:u w:val="single"/>
        </w:rPr>
        <w:t>физичка</w:t>
      </w:r>
      <w:proofErr w:type="spellEnd"/>
      <w:r w:rsidRPr="008272F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8272F8">
        <w:rPr>
          <w:rFonts w:ascii="Times New Roman" w:hAnsi="Times New Roman"/>
          <w:b/>
          <w:sz w:val="24"/>
          <w:szCs w:val="24"/>
          <w:u w:val="single"/>
        </w:rPr>
        <w:t>лица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272F8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уметник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стручњак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            </w:t>
      </w:r>
      <w:proofErr w:type="spellStart"/>
      <w:r w:rsidRPr="008272F8">
        <w:rPr>
          <w:rFonts w:ascii="Times New Roman" w:hAnsi="Times New Roman"/>
          <w:sz w:val="24"/>
          <w:szCs w:val="24"/>
        </w:rPr>
        <w:t>извођач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културних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самостални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сарадник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култури</w:t>
      </w:r>
      <w:proofErr w:type="spellEnd"/>
      <w:r w:rsidRPr="008272F8">
        <w:rPr>
          <w:rFonts w:ascii="Times New Roman" w:hAnsi="Times New Roman"/>
          <w:sz w:val="24"/>
          <w:szCs w:val="24"/>
        </w:rPr>
        <w:t>):</w:t>
      </w:r>
    </w:p>
    <w:p w14:paraId="4B5B0F77" w14:textId="77777777" w:rsidR="00C016FA" w:rsidRPr="008272F8" w:rsidRDefault="00C016FA" w:rsidP="00C016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уверење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репрезентативног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налази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евиденцији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лица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             </w:t>
      </w:r>
      <w:proofErr w:type="spellStart"/>
      <w:r w:rsidRPr="008272F8">
        <w:rPr>
          <w:rFonts w:ascii="Times New Roman" w:hAnsi="Times New Roman"/>
          <w:sz w:val="24"/>
          <w:szCs w:val="24"/>
        </w:rPr>
        <w:t>самостално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обављају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уметничку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8272F8">
        <w:rPr>
          <w:rFonts w:ascii="Times New Roman" w:hAnsi="Times New Roman"/>
          <w:sz w:val="24"/>
          <w:szCs w:val="24"/>
        </w:rPr>
        <w:t>другу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делатност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области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културе</w:t>
      </w:r>
      <w:proofErr w:type="spellEnd"/>
      <w:r w:rsidRPr="008272F8">
        <w:rPr>
          <w:rFonts w:ascii="Times New Roman" w:hAnsi="Times New Roman"/>
          <w:sz w:val="24"/>
          <w:szCs w:val="24"/>
        </w:rPr>
        <w:t>);</w:t>
      </w:r>
    </w:p>
    <w:p w14:paraId="7F6D3446" w14:textId="77777777" w:rsidR="00C016FA" w:rsidRPr="008272F8" w:rsidRDefault="00C016FA" w:rsidP="00C016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основни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подаци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272F8">
        <w:rPr>
          <w:rFonts w:ascii="Times New Roman" w:hAnsi="Times New Roman"/>
          <w:sz w:val="24"/>
          <w:szCs w:val="24"/>
        </w:rPr>
        <w:t>име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презиме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матични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број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адреса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1B7B5ECA" w14:textId="77777777" w:rsidR="00C016FA" w:rsidRPr="008272F8" w:rsidRDefault="00C016FA" w:rsidP="00C016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професионална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биографија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сваког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појединца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66F01A83" w14:textId="77777777" w:rsidR="00C016FA" w:rsidRPr="008272F8" w:rsidRDefault="00C016FA" w:rsidP="00C016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пројекат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којим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конкурише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са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описом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истог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циљевима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постижу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његовом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реализацијом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тачним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подацима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272F8">
        <w:rPr>
          <w:rFonts w:ascii="Times New Roman" w:hAnsi="Times New Roman"/>
          <w:sz w:val="24"/>
          <w:szCs w:val="24"/>
        </w:rPr>
        <w:t>средствима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изворима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финансирања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времену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носиоцима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2435F719" w14:textId="77777777" w:rsidR="00C016FA" w:rsidRPr="008272F8" w:rsidRDefault="00C016FA" w:rsidP="00C016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детаљно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разрађен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буџет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>;</w:t>
      </w:r>
    </w:p>
    <w:p w14:paraId="455535F3" w14:textId="77777777" w:rsidR="00C016FA" w:rsidRPr="008272F8" w:rsidRDefault="00C016FA" w:rsidP="00C016F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подаци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272F8">
        <w:rPr>
          <w:rFonts w:ascii="Times New Roman" w:hAnsi="Times New Roman"/>
          <w:sz w:val="24"/>
          <w:szCs w:val="24"/>
        </w:rPr>
        <w:t>стручним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8272F8">
        <w:rPr>
          <w:rFonts w:ascii="Times New Roman" w:hAnsi="Times New Roman"/>
          <w:sz w:val="24"/>
          <w:szCs w:val="24"/>
        </w:rPr>
        <w:t>односно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272F8">
        <w:rPr>
          <w:rFonts w:ascii="Times New Roman" w:hAnsi="Times New Roman"/>
          <w:sz w:val="24"/>
          <w:szCs w:val="24"/>
        </w:rPr>
        <w:t>уметничким</w:t>
      </w:r>
      <w:proofErr w:type="spellEnd"/>
      <w:proofErr w:type="gram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капацитетима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подносиоца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8272F8">
        <w:rPr>
          <w:rFonts w:ascii="Times New Roman" w:hAnsi="Times New Roman"/>
          <w:sz w:val="24"/>
          <w:szCs w:val="24"/>
        </w:rPr>
        <w:t>односно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реализатора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; </w:t>
      </w:r>
    </w:p>
    <w:p w14:paraId="71038A22" w14:textId="77777777" w:rsidR="00C016FA" w:rsidRPr="008272F8" w:rsidRDefault="00C016FA" w:rsidP="00C016FA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proofErr w:type="spellStart"/>
      <w:r w:rsidRPr="008272F8">
        <w:t>изјава</w:t>
      </w:r>
      <w:proofErr w:type="spellEnd"/>
      <w:r w:rsidRPr="008272F8">
        <w:t xml:space="preserve"> </w:t>
      </w:r>
      <w:proofErr w:type="spellStart"/>
      <w:r w:rsidRPr="008272F8">
        <w:t>учесника</w:t>
      </w:r>
      <w:proofErr w:type="spellEnd"/>
      <w:r w:rsidRPr="008272F8">
        <w:t xml:space="preserve"> </w:t>
      </w:r>
      <w:proofErr w:type="spellStart"/>
      <w:r w:rsidRPr="008272F8">
        <w:t>конкурса</w:t>
      </w:r>
      <w:proofErr w:type="spellEnd"/>
      <w:r w:rsidRPr="008272F8">
        <w:t xml:space="preserve">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ће</w:t>
      </w:r>
      <w:proofErr w:type="spellEnd"/>
      <w:r w:rsidRPr="008272F8">
        <w:t xml:space="preserve"> </w:t>
      </w:r>
      <w:proofErr w:type="spellStart"/>
      <w:r w:rsidRPr="008272F8">
        <w:t>наменски</w:t>
      </w:r>
      <w:proofErr w:type="spellEnd"/>
      <w:r w:rsidRPr="008272F8">
        <w:t xml:space="preserve"> </w:t>
      </w:r>
      <w:proofErr w:type="spellStart"/>
      <w:r w:rsidRPr="008272F8">
        <w:t>утрошити</w:t>
      </w:r>
      <w:proofErr w:type="spellEnd"/>
      <w:r w:rsidRPr="008272F8">
        <w:t xml:space="preserve"> </w:t>
      </w:r>
      <w:proofErr w:type="spellStart"/>
      <w:r w:rsidRPr="008272F8">
        <w:t>средства</w:t>
      </w:r>
      <w:proofErr w:type="spellEnd"/>
      <w:r w:rsidRPr="008272F8">
        <w:t xml:space="preserve"> и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ће</w:t>
      </w:r>
      <w:proofErr w:type="spellEnd"/>
      <w:r w:rsidRPr="008272F8">
        <w:t xml:space="preserve"> </w:t>
      </w:r>
      <w:proofErr w:type="spellStart"/>
      <w:r w:rsidRPr="008272F8">
        <w:t>након</w:t>
      </w:r>
      <w:proofErr w:type="spellEnd"/>
      <w:r w:rsidRPr="008272F8">
        <w:t xml:space="preserve"> </w:t>
      </w:r>
      <w:proofErr w:type="spellStart"/>
      <w:r w:rsidRPr="008272F8">
        <w:t>завршетка</w:t>
      </w:r>
      <w:proofErr w:type="spellEnd"/>
      <w:r w:rsidRPr="008272F8">
        <w:t xml:space="preserve"> </w:t>
      </w:r>
      <w:proofErr w:type="spellStart"/>
      <w:r w:rsidRPr="008272F8">
        <w:t>програма</w:t>
      </w:r>
      <w:proofErr w:type="spellEnd"/>
      <w:r w:rsidRPr="008272F8">
        <w:t>/</w:t>
      </w:r>
      <w:proofErr w:type="spellStart"/>
      <w:r w:rsidRPr="008272F8">
        <w:t>пројекта</w:t>
      </w:r>
      <w:proofErr w:type="spellEnd"/>
      <w:r w:rsidRPr="008272F8">
        <w:t xml:space="preserve"> </w:t>
      </w:r>
      <w:proofErr w:type="spellStart"/>
      <w:r w:rsidRPr="008272F8">
        <w:t>доставити</w:t>
      </w:r>
      <w:proofErr w:type="spellEnd"/>
      <w:r w:rsidRPr="008272F8">
        <w:t xml:space="preserve"> </w:t>
      </w:r>
      <w:proofErr w:type="spellStart"/>
      <w:r w:rsidRPr="008272F8">
        <w:t>извештај</w:t>
      </w:r>
      <w:proofErr w:type="spellEnd"/>
      <w:r w:rsidRPr="008272F8">
        <w:t xml:space="preserve"> о </w:t>
      </w:r>
      <w:proofErr w:type="spellStart"/>
      <w:r w:rsidRPr="008272F8">
        <w:t>реализацији</w:t>
      </w:r>
      <w:proofErr w:type="spellEnd"/>
      <w:r w:rsidRPr="008272F8">
        <w:t xml:space="preserve">, </w:t>
      </w:r>
      <w:proofErr w:type="spellStart"/>
      <w:r w:rsidRPr="008272F8">
        <w:t>као</w:t>
      </w:r>
      <w:proofErr w:type="spellEnd"/>
      <w:r w:rsidRPr="008272F8">
        <w:t xml:space="preserve"> и </w:t>
      </w:r>
      <w:proofErr w:type="spellStart"/>
      <w:r w:rsidRPr="008272F8">
        <w:t>два</w:t>
      </w:r>
      <w:proofErr w:type="spellEnd"/>
      <w:r w:rsidRPr="008272F8">
        <w:t xml:space="preserve"> </w:t>
      </w:r>
      <w:proofErr w:type="spellStart"/>
      <w:r w:rsidRPr="008272F8">
        <w:t>примерка</w:t>
      </w:r>
      <w:proofErr w:type="spellEnd"/>
      <w:r w:rsidRPr="008272F8">
        <w:t xml:space="preserve"> </w:t>
      </w:r>
      <w:proofErr w:type="spellStart"/>
      <w:r w:rsidRPr="008272F8">
        <w:t>реализованог</w:t>
      </w:r>
      <w:proofErr w:type="spellEnd"/>
      <w:r w:rsidRPr="008272F8">
        <w:t xml:space="preserve"> </w:t>
      </w:r>
      <w:proofErr w:type="spellStart"/>
      <w:r w:rsidRPr="008272F8">
        <w:t>програма</w:t>
      </w:r>
      <w:proofErr w:type="spellEnd"/>
      <w:r w:rsidRPr="008272F8">
        <w:t xml:space="preserve">, </w:t>
      </w:r>
      <w:proofErr w:type="spellStart"/>
      <w:r w:rsidRPr="008272F8">
        <w:t>односно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 (</w:t>
      </w:r>
      <w:proofErr w:type="spellStart"/>
      <w:r w:rsidRPr="008272F8">
        <w:t>нпр</w:t>
      </w:r>
      <w:proofErr w:type="spellEnd"/>
      <w:r w:rsidRPr="008272F8">
        <w:t xml:space="preserve">. </w:t>
      </w:r>
      <w:proofErr w:type="spellStart"/>
      <w:r w:rsidRPr="008272F8">
        <w:t>књига</w:t>
      </w:r>
      <w:proofErr w:type="spellEnd"/>
      <w:r w:rsidRPr="008272F8">
        <w:t xml:space="preserve">, </w:t>
      </w:r>
      <w:proofErr w:type="spellStart"/>
      <w:r w:rsidRPr="008272F8">
        <w:t>компакт</w:t>
      </w:r>
      <w:proofErr w:type="spellEnd"/>
      <w:r w:rsidRPr="008272F8">
        <w:t xml:space="preserve"> </w:t>
      </w:r>
      <w:proofErr w:type="spellStart"/>
      <w:r w:rsidRPr="008272F8">
        <w:t>диск</w:t>
      </w:r>
      <w:proofErr w:type="spellEnd"/>
      <w:r w:rsidRPr="008272F8">
        <w:t xml:space="preserve">, </w:t>
      </w:r>
      <w:proofErr w:type="spellStart"/>
      <w:r w:rsidRPr="008272F8">
        <w:t>каталог</w:t>
      </w:r>
      <w:proofErr w:type="spellEnd"/>
      <w:r w:rsidRPr="008272F8">
        <w:t xml:space="preserve"> и </w:t>
      </w:r>
      <w:proofErr w:type="spellStart"/>
      <w:r w:rsidRPr="008272F8">
        <w:t>сл</w:t>
      </w:r>
      <w:proofErr w:type="spellEnd"/>
      <w:r w:rsidRPr="008272F8">
        <w:t xml:space="preserve">.) и </w:t>
      </w:r>
      <w:proofErr w:type="spellStart"/>
      <w:r w:rsidRPr="008272F8">
        <w:t>друга</w:t>
      </w:r>
      <w:proofErr w:type="spellEnd"/>
      <w:r w:rsidRPr="008272F8">
        <w:t xml:space="preserve"> </w:t>
      </w:r>
      <w:proofErr w:type="spellStart"/>
      <w:r w:rsidRPr="008272F8">
        <w:t>документа</w:t>
      </w:r>
      <w:proofErr w:type="spellEnd"/>
      <w:r w:rsidRPr="008272F8">
        <w:t xml:space="preserve"> </w:t>
      </w:r>
      <w:proofErr w:type="spellStart"/>
      <w:r w:rsidRPr="008272F8">
        <w:t>наведена</w:t>
      </w:r>
      <w:proofErr w:type="spellEnd"/>
      <w:r w:rsidRPr="008272F8">
        <w:t xml:space="preserve"> у </w:t>
      </w:r>
      <w:proofErr w:type="spellStart"/>
      <w:r w:rsidRPr="008272F8">
        <w:t>тексту</w:t>
      </w:r>
      <w:proofErr w:type="spellEnd"/>
      <w:r w:rsidRPr="008272F8">
        <w:t xml:space="preserve"> </w:t>
      </w:r>
      <w:proofErr w:type="spellStart"/>
      <w:proofErr w:type="gramStart"/>
      <w:r w:rsidRPr="008272F8">
        <w:t>конкурса</w:t>
      </w:r>
      <w:proofErr w:type="spellEnd"/>
      <w:r w:rsidRPr="008272F8">
        <w:t xml:space="preserve"> ;</w:t>
      </w:r>
      <w:proofErr w:type="gramEnd"/>
    </w:p>
    <w:p w14:paraId="2FD738E8" w14:textId="77777777" w:rsidR="00C016FA" w:rsidRPr="008272F8" w:rsidRDefault="00C016FA" w:rsidP="00C016FA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proofErr w:type="spellStart"/>
      <w:r w:rsidRPr="008272F8">
        <w:t>потписани</w:t>
      </w:r>
      <w:proofErr w:type="spellEnd"/>
      <w:r w:rsidRPr="008272F8">
        <w:t xml:space="preserve"> и </w:t>
      </w:r>
      <w:proofErr w:type="spellStart"/>
      <w:r w:rsidRPr="008272F8">
        <w:t>оверени</w:t>
      </w:r>
      <w:proofErr w:type="spellEnd"/>
      <w:r w:rsidRPr="008272F8">
        <w:t xml:space="preserve"> </w:t>
      </w:r>
      <w:proofErr w:type="spellStart"/>
      <w:r w:rsidRPr="008272F8">
        <w:t>протоколи</w:t>
      </w:r>
      <w:proofErr w:type="spellEnd"/>
      <w:r w:rsidRPr="008272F8">
        <w:t xml:space="preserve"> о </w:t>
      </w:r>
      <w:proofErr w:type="spellStart"/>
      <w:r w:rsidRPr="008272F8">
        <w:t>сарадњи</w:t>
      </w:r>
      <w:proofErr w:type="spellEnd"/>
      <w:r w:rsidRPr="008272F8">
        <w:t xml:space="preserve"> </w:t>
      </w:r>
      <w:proofErr w:type="spellStart"/>
      <w:r w:rsidRPr="008272F8">
        <w:t>са</w:t>
      </w:r>
      <w:proofErr w:type="spellEnd"/>
      <w:r w:rsidRPr="008272F8">
        <w:t xml:space="preserve"> </w:t>
      </w:r>
      <w:proofErr w:type="spellStart"/>
      <w:r w:rsidRPr="008272F8">
        <w:t>свим</w:t>
      </w:r>
      <w:proofErr w:type="spellEnd"/>
      <w:r w:rsidRPr="008272F8">
        <w:t xml:space="preserve"> </w:t>
      </w:r>
      <w:proofErr w:type="spellStart"/>
      <w:r w:rsidRPr="008272F8">
        <w:t>наведеним</w:t>
      </w:r>
      <w:proofErr w:type="spellEnd"/>
      <w:r w:rsidRPr="008272F8">
        <w:t xml:space="preserve"> </w:t>
      </w:r>
      <w:proofErr w:type="spellStart"/>
      <w:r w:rsidRPr="008272F8">
        <w:t>партнерима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пројекту</w:t>
      </w:r>
      <w:proofErr w:type="spellEnd"/>
      <w:r w:rsidRPr="008272F8">
        <w:t xml:space="preserve">, у </w:t>
      </w:r>
      <w:proofErr w:type="spellStart"/>
      <w:r w:rsidRPr="008272F8">
        <w:t>случају</w:t>
      </w:r>
      <w:proofErr w:type="spellEnd"/>
      <w:r w:rsidRPr="008272F8">
        <w:t xml:space="preserve">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r w:rsidRPr="008272F8">
        <w:t>пројекат</w:t>
      </w:r>
      <w:proofErr w:type="spellEnd"/>
      <w:r w:rsidRPr="008272F8">
        <w:t xml:space="preserve"> </w:t>
      </w:r>
      <w:proofErr w:type="spellStart"/>
      <w:r w:rsidRPr="008272F8">
        <w:t>реализује</w:t>
      </w:r>
      <w:proofErr w:type="spellEnd"/>
      <w:r w:rsidRPr="008272F8">
        <w:t xml:space="preserve"> на </w:t>
      </w:r>
      <w:proofErr w:type="spellStart"/>
      <w:r w:rsidRPr="008272F8">
        <w:t>тај</w:t>
      </w:r>
      <w:proofErr w:type="spellEnd"/>
      <w:r w:rsidRPr="008272F8">
        <w:t xml:space="preserve"> </w:t>
      </w:r>
      <w:proofErr w:type="spellStart"/>
      <w:r w:rsidRPr="008272F8">
        <w:t>начин</w:t>
      </w:r>
      <w:proofErr w:type="spellEnd"/>
      <w:r w:rsidRPr="008272F8">
        <w:t>.</w:t>
      </w:r>
    </w:p>
    <w:p w14:paraId="6EAEEE2D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14:paraId="47F422A4" w14:textId="77777777" w:rsidR="00C016FA" w:rsidRPr="008272F8" w:rsidRDefault="00C016FA" w:rsidP="00C016FA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8272F8">
        <w:rPr>
          <w:rFonts w:ascii="Times New Roman" w:hAnsi="Times New Roman"/>
          <w:b/>
          <w:sz w:val="24"/>
          <w:szCs w:val="24"/>
          <w:u w:val="single"/>
        </w:rPr>
        <w:t>Напомена</w:t>
      </w:r>
      <w:proofErr w:type="spellEnd"/>
      <w:r w:rsidRPr="008272F8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7BE1D5CD" w14:textId="77777777" w:rsidR="00C016FA" w:rsidRPr="008D4A23" w:rsidRDefault="00C016FA" w:rsidP="00C016F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Обрасци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преузимају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сајта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Града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Врања</w:t>
      </w:r>
      <w:proofErr w:type="spellEnd"/>
      <w:r w:rsidRPr="008272F8">
        <w:rPr>
          <w:rFonts w:ascii="Times New Roman" w:hAnsi="Times New Roman"/>
          <w:sz w:val="24"/>
          <w:szCs w:val="24"/>
        </w:rPr>
        <w:t>: </w:t>
      </w:r>
      <w:hyperlink r:id="rId5" w:history="1">
        <w:r w:rsidRPr="008D4A23">
          <w:rPr>
            <w:rStyle w:val="Hyperlink"/>
            <w:rFonts w:ascii="Times New Roman" w:hAnsi="Times New Roman"/>
            <w:color w:val="auto"/>
            <w:sz w:val="24"/>
            <w:szCs w:val="24"/>
          </w:rPr>
          <w:t>www.vranje.org.rs</w:t>
        </w:r>
      </w:hyperlink>
      <w:r w:rsidRPr="008D4A23">
        <w:rPr>
          <w:rFonts w:ascii="Times New Roman" w:hAnsi="Times New Roman"/>
          <w:sz w:val="24"/>
          <w:szCs w:val="24"/>
          <w:lang w:val="sr-Cyrl-CS"/>
        </w:rPr>
        <w:t>.</w:t>
      </w:r>
    </w:p>
    <w:p w14:paraId="21D40CB7" w14:textId="77777777" w:rsidR="00C016FA" w:rsidRPr="008D4A23" w:rsidRDefault="00C016FA" w:rsidP="00C016FA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88A0B" w14:textId="77777777" w:rsidR="00C016FA" w:rsidRPr="008272F8" w:rsidRDefault="00C016FA" w:rsidP="00C016FA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b/>
        </w:rPr>
      </w:pPr>
      <w:proofErr w:type="spellStart"/>
      <w:r w:rsidRPr="008272F8">
        <w:rPr>
          <w:b/>
        </w:rPr>
        <w:t>Учесник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Конкурса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је</w:t>
      </w:r>
      <w:proofErr w:type="spellEnd"/>
      <w:r w:rsidRPr="008272F8">
        <w:rPr>
          <w:b/>
        </w:rPr>
        <w:t xml:space="preserve"> у </w:t>
      </w:r>
      <w:proofErr w:type="spellStart"/>
      <w:r w:rsidRPr="008272F8">
        <w:rPr>
          <w:b/>
        </w:rPr>
        <w:t>обавези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да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документацију</w:t>
      </w:r>
      <w:proofErr w:type="spellEnd"/>
      <w:r w:rsidRPr="008272F8">
        <w:rPr>
          <w:b/>
        </w:rPr>
        <w:t xml:space="preserve">, </w:t>
      </w:r>
      <w:proofErr w:type="spellStart"/>
      <w:r w:rsidRPr="008272F8">
        <w:rPr>
          <w:b/>
        </w:rPr>
        <w:t>тј</w:t>
      </w:r>
      <w:proofErr w:type="spellEnd"/>
      <w:r w:rsidRPr="008272F8">
        <w:rPr>
          <w:b/>
        </w:rPr>
        <w:t xml:space="preserve">. </w:t>
      </w:r>
      <w:proofErr w:type="spellStart"/>
      <w:r w:rsidRPr="008272F8">
        <w:rPr>
          <w:b/>
        </w:rPr>
        <w:t>сваки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документ</w:t>
      </w:r>
      <w:proofErr w:type="spellEnd"/>
      <w:r w:rsidRPr="008272F8">
        <w:rPr>
          <w:b/>
        </w:rPr>
        <w:t>/</w:t>
      </w:r>
      <w:proofErr w:type="spellStart"/>
      <w:r w:rsidRPr="008272F8">
        <w:rPr>
          <w:b/>
        </w:rPr>
        <w:t>образац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чија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је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садржина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на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више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странца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споји</w:t>
      </w:r>
      <w:proofErr w:type="spellEnd"/>
      <w:r w:rsidRPr="008272F8">
        <w:rPr>
          <w:b/>
        </w:rPr>
        <w:t xml:space="preserve"> у </w:t>
      </w:r>
      <w:proofErr w:type="spellStart"/>
      <w:r w:rsidRPr="008272F8">
        <w:rPr>
          <w:b/>
        </w:rPr>
        <w:t>једну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целину</w:t>
      </w:r>
      <w:proofErr w:type="spellEnd"/>
      <w:r w:rsidRPr="008272F8">
        <w:rPr>
          <w:b/>
        </w:rPr>
        <w:t xml:space="preserve"> и </w:t>
      </w:r>
      <w:proofErr w:type="spellStart"/>
      <w:r w:rsidRPr="008272F8">
        <w:rPr>
          <w:b/>
        </w:rPr>
        <w:t>достави</w:t>
      </w:r>
      <w:proofErr w:type="spellEnd"/>
      <w:r w:rsidRPr="008272F8">
        <w:rPr>
          <w:b/>
        </w:rPr>
        <w:t xml:space="preserve">, </w:t>
      </w:r>
      <w:proofErr w:type="spellStart"/>
      <w:r w:rsidRPr="008272F8">
        <w:rPr>
          <w:b/>
        </w:rPr>
        <w:t>сложену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наведеним</w:t>
      </w:r>
      <w:proofErr w:type="spellEnd"/>
      <w:r w:rsidRPr="008272F8">
        <w:rPr>
          <w:b/>
        </w:rPr>
        <w:t xml:space="preserve"> </w:t>
      </w:r>
      <w:proofErr w:type="spellStart"/>
      <w:r w:rsidRPr="008272F8">
        <w:rPr>
          <w:b/>
        </w:rPr>
        <w:t>редоследом</w:t>
      </w:r>
      <w:proofErr w:type="spellEnd"/>
      <w:r w:rsidRPr="008272F8">
        <w:rPr>
          <w:b/>
        </w:rPr>
        <w:t>.</w:t>
      </w:r>
    </w:p>
    <w:p w14:paraId="7FD49F5C" w14:textId="77777777" w:rsidR="00C016FA" w:rsidRPr="008272F8" w:rsidRDefault="00C016FA" w:rsidP="00C016F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F284AF" w14:textId="77777777" w:rsidR="00C016FA" w:rsidRPr="008272F8" w:rsidRDefault="00C016FA" w:rsidP="00C016F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2F8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272F8">
        <w:rPr>
          <w:rFonts w:ascii="Times New Roman" w:hAnsi="Times New Roman"/>
          <w:sz w:val="24"/>
          <w:szCs w:val="24"/>
        </w:rPr>
        <w:t>Образац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272F8">
        <w:rPr>
          <w:rFonts w:ascii="Times New Roman" w:hAnsi="Times New Roman"/>
          <w:sz w:val="24"/>
          <w:szCs w:val="24"/>
        </w:rPr>
        <w:t>ревидирани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буџет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је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саставни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део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табеле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буџет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272F8">
        <w:rPr>
          <w:rFonts w:ascii="Times New Roman" w:hAnsi="Times New Roman"/>
          <w:sz w:val="24"/>
          <w:szCs w:val="24"/>
        </w:rPr>
        <w:t>попуњава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након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расподеле</w:t>
      </w:r>
      <w:proofErr w:type="spellEnd"/>
      <w:r w:rsidRPr="008272F8">
        <w:rPr>
          <w:rFonts w:ascii="Times New Roman" w:hAnsi="Times New Roman"/>
          <w:sz w:val="24"/>
          <w:szCs w:val="24"/>
        </w:rPr>
        <w:t>/</w:t>
      </w:r>
      <w:proofErr w:type="spellStart"/>
      <w:r w:rsidRPr="008272F8">
        <w:rPr>
          <w:rFonts w:ascii="Times New Roman" w:hAnsi="Times New Roman"/>
          <w:sz w:val="24"/>
          <w:szCs w:val="24"/>
        </w:rPr>
        <w:t>доделе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ако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је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износ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додељених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мањи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од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износа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тражених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272F8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један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примерак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потписивања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уговора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8272F8">
        <w:rPr>
          <w:rFonts w:ascii="Times New Roman" w:hAnsi="Times New Roman"/>
          <w:sz w:val="24"/>
          <w:szCs w:val="24"/>
        </w:rPr>
        <w:t>други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примерак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уз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реализацији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>).</w:t>
      </w:r>
    </w:p>
    <w:p w14:paraId="64D8F594" w14:textId="77777777" w:rsidR="00C016FA" w:rsidRPr="008272F8" w:rsidRDefault="00C016FA" w:rsidP="00C016F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2F8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272F8">
        <w:rPr>
          <w:rFonts w:ascii="Times New Roman" w:hAnsi="Times New Roman"/>
          <w:sz w:val="24"/>
          <w:szCs w:val="24"/>
        </w:rPr>
        <w:t>Образац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272F8">
        <w:rPr>
          <w:rFonts w:ascii="Times New Roman" w:hAnsi="Times New Roman"/>
          <w:sz w:val="24"/>
          <w:szCs w:val="24"/>
        </w:rPr>
        <w:t>наративни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272F8">
        <w:rPr>
          <w:rFonts w:ascii="Times New Roman" w:hAnsi="Times New Roman"/>
          <w:sz w:val="24"/>
          <w:szCs w:val="24"/>
        </w:rPr>
        <w:t>попуњава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након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једном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примерку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). </w:t>
      </w:r>
    </w:p>
    <w:p w14:paraId="72521DF5" w14:textId="77777777" w:rsidR="00C016FA" w:rsidRPr="008272F8" w:rsidRDefault="00C016FA" w:rsidP="00C016F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72F8">
        <w:rPr>
          <w:rFonts w:ascii="Times New Roman" w:hAnsi="Times New Roman"/>
          <w:sz w:val="24"/>
          <w:szCs w:val="24"/>
        </w:rPr>
        <w:lastRenderedPageBreak/>
        <w:t xml:space="preserve">3) </w:t>
      </w:r>
      <w:proofErr w:type="spellStart"/>
      <w:r w:rsidRPr="008272F8">
        <w:rPr>
          <w:rFonts w:ascii="Times New Roman" w:hAnsi="Times New Roman"/>
          <w:sz w:val="24"/>
          <w:szCs w:val="24"/>
        </w:rPr>
        <w:t>Образац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272F8">
        <w:rPr>
          <w:rFonts w:ascii="Times New Roman" w:hAnsi="Times New Roman"/>
          <w:sz w:val="24"/>
          <w:szCs w:val="24"/>
        </w:rPr>
        <w:t>финансијски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који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је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саставни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део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табеле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буџет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ревидирани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буџет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272F8">
        <w:rPr>
          <w:rFonts w:ascii="Times New Roman" w:hAnsi="Times New Roman"/>
          <w:sz w:val="24"/>
          <w:szCs w:val="24"/>
        </w:rPr>
        <w:t>попуњава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доставља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након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једном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примерку</w:t>
      </w:r>
      <w:proofErr w:type="spellEnd"/>
      <w:r w:rsidRPr="008272F8">
        <w:rPr>
          <w:rFonts w:ascii="Times New Roman" w:hAnsi="Times New Roman"/>
          <w:sz w:val="24"/>
          <w:szCs w:val="24"/>
        </w:rPr>
        <w:t>).</w:t>
      </w:r>
    </w:p>
    <w:p w14:paraId="53542F1F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14:paraId="5FA0A07C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14:paraId="3039A84A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proofErr w:type="spellStart"/>
      <w:r w:rsidRPr="008272F8">
        <w:rPr>
          <w:b/>
          <w:u w:val="single"/>
        </w:rPr>
        <w:t>Под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потпуном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пријавом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подразумева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се</w:t>
      </w:r>
      <w:proofErr w:type="spellEnd"/>
      <w:r w:rsidRPr="008272F8">
        <w:rPr>
          <w:b/>
          <w:u w:val="single"/>
        </w:rPr>
        <w:t>:</w:t>
      </w:r>
    </w:p>
    <w:p w14:paraId="2EF9E04C" w14:textId="77777777" w:rsidR="00C016FA" w:rsidRPr="008272F8" w:rsidRDefault="00C016FA" w:rsidP="00C016FA">
      <w:pPr>
        <w:pStyle w:val="NormalWeb"/>
        <w:numPr>
          <w:ilvl w:val="0"/>
          <w:numId w:val="4"/>
        </w:numPr>
        <w:suppressAutoHyphens/>
        <w:spacing w:before="0" w:beforeAutospacing="0" w:after="0" w:afterAutospacing="0"/>
        <w:jc w:val="both"/>
      </w:pPr>
      <w:proofErr w:type="spellStart"/>
      <w:r w:rsidRPr="008272F8">
        <w:t>уредно</w:t>
      </w:r>
      <w:proofErr w:type="spellEnd"/>
      <w:r w:rsidRPr="008272F8">
        <w:t xml:space="preserve"> </w:t>
      </w:r>
      <w:proofErr w:type="spellStart"/>
      <w:r w:rsidRPr="008272F8">
        <w:t>попуњени</w:t>
      </w:r>
      <w:proofErr w:type="spellEnd"/>
      <w:r w:rsidRPr="008272F8">
        <w:t xml:space="preserve"> </w:t>
      </w:r>
      <w:proofErr w:type="spellStart"/>
      <w:r w:rsidRPr="008272F8">
        <w:t>оверен</w:t>
      </w:r>
      <w:proofErr w:type="spellEnd"/>
      <w:r w:rsidRPr="008272F8">
        <w:t xml:space="preserve"> </w:t>
      </w:r>
      <w:proofErr w:type="spellStart"/>
      <w:r w:rsidRPr="008272F8">
        <w:t>образац</w:t>
      </w:r>
      <w:proofErr w:type="spellEnd"/>
      <w:r w:rsidRPr="008272F8">
        <w:t xml:space="preserve"> </w:t>
      </w:r>
      <w:proofErr w:type="spellStart"/>
      <w:r w:rsidRPr="008272F8">
        <w:t>пријаве</w:t>
      </w:r>
      <w:proofErr w:type="spellEnd"/>
      <w:r w:rsidRPr="008272F8">
        <w:t>;</w:t>
      </w:r>
    </w:p>
    <w:p w14:paraId="431E8D0A" w14:textId="77777777" w:rsidR="00C016FA" w:rsidRPr="008272F8" w:rsidRDefault="00C016FA" w:rsidP="00C016FA">
      <w:pPr>
        <w:pStyle w:val="NormalWeb"/>
        <w:numPr>
          <w:ilvl w:val="0"/>
          <w:numId w:val="4"/>
        </w:numPr>
        <w:suppressAutoHyphens/>
        <w:spacing w:before="0" w:beforeAutospacing="0" w:after="0" w:afterAutospacing="0"/>
        <w:jc w:val="both"/>
      </w:pPr>
      <w:proofErr w:type="spellStart"/>
      <w:r w:rsidRPr="008272F8">
        <w:t>детаљни</w:t>
      </w:r>
      <w:proofErr w:type="spellEnd"/>
      <w:r w:rsidRPr="008272F8">
        <w:t xml:space="preserve"> </w:t>
      </w:r>
      <w:proofErr w:type="spellStart"/>
      <w:r w:rsidRPr="008272F8">
        <w:t>опис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>;</w:t>
      </w:r>
    </w:p>
    <w:p w14:paraId="061592C7" w14:textId="77777777" w:rsidR="00C016FA" w:rsidRPr="008272F8" w:rsidRDefault="00C016FA" w:rsidP="00C016FA">
      <w:pPr>
        <w:pStyle w:val="NormalWeb"/>
        <w:numPr>
          <w:ilvl w:val="0"/>
          <w:numId w:val="4"/>
        </w:numPr>
        <w:suppressAutoHyphens/>
        <w:spacing w:before="0" w:beforeAutospacing="0" w:after="0" w:afterAutospacing="0"/>
        <w:jc w:val="both"/>
      </w:pPr>
      <w:proofErr w:type="spellStart"/>
      <w:r w:rsidRPr="008272F8">
        <w:t>детаљно</w:t>
      </w:r>
      <w:proofErr w:type="spellEnd"/>
      <w:r w:rsidRPr="008272F8">
        <w:t xml:space="preserve"> </w:t>
      </w:r>
      <w:proofErr w:type="spellStart"/>
      <w:r w:rsidRPr="008272F8">
        <w:t>разрађен</w:t>
      </w:r>
      <w:proofErr w:type="spellEnd"/>
      <w:r w:rsidRPr="008272F8">
        <w:t xml:space="preserve"> </w:t>
      </w:r>
      <w:proofErr w:type="spellStart"/>
      <w:r w:rsidRPr="008272F8">
        <w:t>буџет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>;</w:t>
      </w:r>
    </w:p>
    <w:p w14:paraId="04AC7D1E" w14:textId="77777777" w:rsidR="00C016FA" w:rsidRPr="008272F8" w:rsidRDefault="00C016FA" w:rsidP="00C016FA">
      <w:pPr>
        <w:pStyle w:val="NormalWeb"/>
        <w:numPr>
          <w:ilvl w:val="0"/>
          <w:numId w:val="4"/>
        </w:numPr>
        <w:suppressAutoHyphens/>
        <w:spacing w:before="0" w:beforeAutospacing="0" w:after="0" w:afterAutospacing="0"/>
        <w:jc w:val="both"/>
      </w:pPr>
      <w:proofErr w:type="spellStart"/>
      <w:r w:rsidRPr="008272F8">
        <w:t>подаци</w:t>
      </w:r>
      <w:proofErr w:type="spellEnd"/>
      <w:r w:rsidRPr="008272F8">
        <w:t xml:space="preserve"> о </w:t>
      </w:r>
      <w:proofErr w:type="spellStart"/>
      <w:r w:rsidRPr="008272F8">
        <w:t>стручним</w:t>
      </w:r>
      <w:proofErr w:type="spellEnd"/>
      <w:r w:rsidRPr="008272F8">
        <w:t xml:space="preserve">, </w:t>
      </w:r>
      <w:proofErr w:type="spellStart"/>
      <w:r w:rsidRPr="008272F8">
        <w:t>односно</w:t>
      </w:r>
      <w:proofErr w:type="spellEnd"/>
      <w:r w:rsidRPr="008272F8">
        <w:t xml:space="preserve"> </w:t>
      </w:r>
      <w:proofErr w:type="spellStart"/>
      <w:r w:rsidRPr="008272F8">
        <w:t>уметничким</w:t>
      </w:r>
      <w:proofErr w:type="spellEnd"/>
      <w:r w:rsidRPr="008272F8">
        <w:t xml:space="preserve"> </w:t>
      </w:r>
      <w:proofErr w:type="spellStart"/>
      <w:r w:rsidRPr="008272F8">
        <w:t>капацитетима</w:t>
      </w:r>
      <w:proofErr w:type="spellEnd"/>
      <w:r w:rsidRPr="008272F8">
        <w:t xml:space="preserve"> </w:t>
      </w:r>
      <w:proofErr w:type="spellStart"/>
      <w:r w:rsidRPr="008272F8">
        <w:t>подносиоца</w:t>
      </w:r>
      <w:proofErr w:type="spellEnd"/>
      <w:r w:rsidRPr="008272F8">
        <w:t xml:space="preserve">, </w:t>
      </w:r>
      <w:proofErr w:type="spellStart"/>
      <w:r w:rsidRPr="008272F8">
        <w:t>односно</w:t>
      </w:r>
      <w:proofErr w:type="spellEnd"/>
      <w:r w:rsidRPr="008272F8">
        <w:t xml:space="preserve"> </w:t>
      </w:r>
      <w:proofErr w:type="spellStart"/>
      <w:r w:rsidRPr="008272F8">
        <w:t>реализатора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>.</w:t>
      </w:r>
    </w:p>
    <w:p w14:paraId="68488A70" w14:textId="77777777" w:rsidR="00C016FA" w:rsidRPr="008272F8" w:rsidRDefault="00C016FA" w:rsidP="00C016FA">
      <w:pPr>
        <w:pStyle w:val="NormalWeb"/>
        <w:spacing w:before="0" w:beforeAutospacing="0" w:after="0" w:afterAutospacing="0"/>
        <w:ind w:left="1080"/>
        <w:jc w:val="both"/>
      </w:pPr>
    </w:p>
    <w:p w14:paraId="41F3E0C6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  <w:r w:rsidRPr="008272F8">
        <w:tab/>
      </w:r>
      <w:proofErr w:type="spellStart"/>
      <w:r w:rsidRPr="008272F8">
        <w:t>Непотпуне</w:t>
      </w:r>
      <w:proofErr w:type="spellEnd"/>
      <w:r w:rsidRPr="008272F8">
        <w:t xml:space="preserve"> и </w:t>
      </w:r>
      <w:proofErr w:type="spellStart"/>
      <w:r w:rsidRPr="008272F8">
        <w:t>неблаговремене</w:t>
      </w:r>
      <w:proofErr w:type="spellEnd"/>
      <w:r w:rsidRPr="008272F8">
        <w:t xml:space="preserve"> </w:t>
      </w:r>
      <w:proofErr w:type="spellStart"/>
      <w:r w:rsidRPr="008272F8">
        <w:t>пријаве</w:t>
      </w:r>
      <w:proofErr w:type="spellEnd"/>
      <w:r w:rsidRPr="008272F8">
        <w:t xml:space="preserve">, </w:t>
      </w:r>
      <w:proofErr w:type="spellStart"/>
      <w:r w:rsidRPr="008272F8">
        <w:t>као</w:t>
      </w:r>
      <w:proofErr w:type="spellEnd"/>
      <w:r w:rsidRPr="008272F8">
        <w:t xml:space="preserve"> и </w:t>
      </w:r>
      <w:proofErr w:type="spellStart"/>
      <w:r w:rsidRPr="008272F8">
        <w:t>пријаве</w:t>
      </w:r>
      <w:proofErr w:type="spellEnd"/>
      <w:r w:rsidRPr="008272F8">
        <w:t xml:space="preserve"> </w:t>
      </w:r>
      <w:proofErr w:type="spellStart"/>
      <w:r w:rsidRPr="008272F8">
        <w:t>које</w:t>
      </w:r>
      <w:proofErr w:type="spellEnd"/>
      <w:r w:rsidRPr="008272F8">
        <w:t xml:space="preserve"> </w:t>
      </w:r>
      <w:proofErr w:type="spellStart"/>
      <w:r w:rsidRPr="008272F8">
        <w:t>нису</w:t>
      </w:r>
      <w:proofErr w:type="spellEnd"/>
      <w:r w:rsidRPr="008272F8">
        <w:t xml:space="preserve"> у </w:t>
      </w:r>
      <w:proofErr w:type="spellStart"/>
      <w:r w:rsidRPr="008272F8">
        <w:t>складу</w:t>
      </w:r>
      <w:proofErr w:type="spellEnd"/>
      <w:r w:rsidRPr="008272F8">
        <w:t xml:space="preserve"> </w:t>
      </w:r>
      <w:proofErr w:type="spellStart"/>
      <w:r w:rsidRPr="008272F8">
        <w:t>са</w:t>
      </w:r>
      <w:proofErr w:type="spellEnd"/>
      <w:r w:rsidRPr="008272F8">
        <w:t xml:space="preserve"> </w:t>
      </w:r>
      <w:proofErr w:type="spellStart"/>
      <w:r w:rsidRPr="008272F8">
        <w:t>условима</w:t>
      </w:r>
      <w:proofErr w:type="spellEnd"/>
      <w:r w:rsidRPr="008272F8">
        <w:t xml:space="preserve"> </w:t>
      </w:r>
      <w:proofErr w:type="spellStart"/>
      <w:r w:rsidRPr="008272F8">
        <w:t>јавног</w:t>
      </w:r>
      <w:proofErr w:type="spellEnd"/>
      <w:r w:rsidRPr="008272F8">
        <w:t xml:space="preserve"> </w:t>
      </w:r>
      <w:proofErr w:type="spellStart"/>
      <w:r w:rsidRPr="008272F8">
        <w:t>конкурса</w:t>
      </w:r>
      <w:proofErr w:type="spellEnd"/>
      <w:r w:rsidRPr="008272F8">
        <w:t xml:space="preserve"> </w:t>
      </w:r>
      <w:proofErr w:type="spellStart"/>
      <w:r w:rsidRPr="008272F8">
        <w:t>не</w:t>
      </w:r>
      <w:proofErr w:type="spellEnd"/>
      <w:r w:rsidRPr="008272F8">
        <w:t xml:space="preserve"> </w:t>
      </w:r>
      <w:proofErr w:type="spellStart"/>
      <w:r w:rsidRPr="008272F8">
        <w:t>разматрају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>.</w:t>
      </w:r>
    </w:p>
    <w:p w14:paraId="4402EFF6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proofErr w:type="spellStart"/>
      <w:r w:rsidRPr="008272F8">
        <w:rPr>
          <w:b/>
          <w:u w:val="single"/>
        </w:rPr>
        <w:t>Важне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напомене</w:t>
      </w:r>
      <w:proofErr w:type="spellEnd"/>
      <w:r w:rsidRPr="008272F8">
        <w:rPr>
          <w:b/>
          <w:u w:val="single"/>
        </w:rPr>
        <w:t>:</w:t>
      </w:r>
    </w:p>
    <w:p w14:paraId="3FBC76A6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14:paraId="3C20A6AE" w14:textId="77777777" w:rsidR="00C016FA" w:rsidRPr="008272F8" w:rsidRDefault="00C016FA" w:rsidP="00C016FA">
      <w:pPr>
        <w:pStyle w:val="NormalWeb"/>
        <w:spacing w:before="0" w:beforeAutospacing="0" w:after="0" w:afterAutospacing="0"/>
        <w:ind w:firstLine="706"/>
        <w:jc w:val="both"/>
      </w:pPr>
      <w:proofErr w:type="spellStart"/>
      <w:r w:rsidRPr="008272F8">
        <w:t>Комисија</w:t>
      </w:r>
      <w:proofErr w:type="spellEnd"/>
      <w:r w:rsidRPr="008272F8">
        <w:t xml:space="preserve"> </w:t>
      </w:r>
      <w:proofErr w:type="spellStart"/>
      <w:r w:rsidRPr="008272F8">
        <w:t>коју</w:t>
      </w:r>
      <w:proofErr w:type="spellEnd"/>
      <w:r w:rsidRPr="008272F8">
        <w:t xml:space="preserve"> </w:t>
      </w:r>
      <w:proofErr w:type="spellStart"/>
      <w:r w:rsidRPr="008272F8">
        <w:t>образује</w:t>
      </w:r>
      <w:proofErr w:type="spellEnd"/>
      <w:r w:rsidRPr="008272F8">
        <w:t xml:space="preserve"> </w:t>
      </w:r>
      <w:proofErr w:type="spellStart"/>
      <w:r w:rsidRPr="008272F8">
        <w:t>Градско</w:t>
      </w:r>
      <w:proofErr w:type="spellEnd"/>
      <w:r w:rsidRPr="008272F8">
        <w:t xml:space="preserve"> </w:t>
      </w:r>
      <w:proofErr w:type="spellStart"/>
      <w:r w:rsidRPr="008272F8">
        <w:t>веће</w:t>
      </w:r>
      <w:proofErr w:type="spellEnd"/>
      <w:r w:rsidRPr="008272F8">
        <w:t xml:space="preserve"> </w:t>
      </w:r>
      <w:proofErr w:type="spellStart"/>
      <w:r w:rsidRPr="008272F8">
        <w:t>Града</w:t>
      </w:r>
      <w:proofErr w:type="spellEnd"/>
      <w:r w:rsidRPr="008272F8">
        <w:t xml:space="preserve"> </w:t>
      </w:r>
      <w:proofErr w:type="spellStart"/>
      <w:r w:rsidRPr="008272F8">
        <w:t>Врања</w:t>
      </w:r>
      <w:proofErr w:type="spellEnd"/>
      <w:r w:rsidRPr="008272F8">
        <w:t xml:space="preserve"> </w:t>
      </w:r>
      <w:proofErr w:type="spellStart"/>
      <w:r w:rsidRPr="008272F8">
        <w:t>разматра</w:t>
      </w:r>
      <w:proofErr w:type="spellEnd"/>
      <w:r w:rsidRPr="008272F8">
        <w:t xml:space="preserve"> </w:t>
      </w:r>
      <w:proofErr w:type="spellStart"/>
      <w:r w:rsidRPr="008272F8">
        <w:t>пријављене</w:t>
      </w:r>
      <w:proofErr w:type="spellEnd"/>
      <w:r w:rsidRPr="008272F8">
        <w:t xml:space="preserve"> </w:t>
      </w:r>
      <w:proofErr w:type="spellStart"/>
      <w:r w:rsidRPr="008272F8">
        <w:t>пројекте</w:t>
      </w:r>
      <w:proofErr w:type="spellEnd"/>
      <w:r w:rsidRPr="008272F8">
        <w:t xml:space="preserve"> и </w:t>
      </w:r>
      <w:proofErr w:type="spellStart"/>
      <w:r w:rsidRPr="008272F8">
        <w:t>доноси</w:t>
      </w:r>
      <w:proofErr w:type="spellEnd"/>
      <w:r w:rsidRPr="008272F8">
        <w:t xml:space="preserve"> </w:t>
      </w:r>
      <w:proofErr w:type="spellStart"/>
      <w:r w:rsidRPr="008272F8">
        <w:t>предлог</w:t>
      </w:r>
      <w:proofErr w:type="spellEnd"/>
      <w:r w:rsidRPr="008272F8">
        <w:t xml:space="preserve"> </w:t>
      </w:r>
      <w:proofErr w:type="spellStart"/>
      <w:r w:rsidRPr="008272F8">
        <w:t>решења</w:t>
      </w:r>
      <w:proofErr w:type="spellEnd"/>
      <w:r w:rsidRPr="008272F8">
        <w:t xml:space="preserve"> о </w:t>
      </w:r>
      <w:proofErr w:type="spellStart"/>
      <w:r w:rsidRPr="008272F8">
        <w:t>избору</w:t>
      </w:r>
      <w:proofErr w:type="spellEnd"/>
      <w:r w:rsidRPr="008272F8">
        <w:t xml:space="preserve"> </w:t>
      </w:r>
      <w:proofErr w:type="spellStart"/>
      <w:r w:rsidRPr="008272F8">
        <w:t>пројеката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основу</w:t>
      </w:r>
      <w:proofErr w:type="spellEnd"/>
      <w:r w:rsidRPr="008272F8">
        <w:t xml:space="preserve"> </w:t>
      </w:r>
      <w:proofErr w:type="spellStart"/>
      <w:r w:rsidRPr="008272F8">
        <w:t>приложене</w:t>
      </w:r>
      <w:proofErr w:type="spellEnd"/>
      <w:r w:rsidRPr="008272F8">
        <w:t xml:space="preserve"> </w:t>
      </w:r>
      <w:proofErr w:type="spellStart"/>
      <w:r w:rsidRPr="008272F8">
        <w:t>документације</w:t>
      </w:r>
      <w:proofErr w:type="spellEnd"/>
      <w:r w:rsidRPr="008272F8">
        <w:t xml:space="preserve"> и у </w:t>
      </w:r>
      <w:proofErr w:type="spellStart"/>
      <w:r w:rsidRPr="008272F8">
        <w:t>њој</w:t>
      </w:r>
      <w:proofErr w:type="spellEnd"/>
      <w:r w:rsidRPr="008272F8">
        <w:t xml:space="preserve"> </w:t>
      </w:r>
      <w:proofErr w:type="spellStart"/>
      <w:r w:rsidRPr="008272F8">
        <w:t>наведених</w:t>
      </w:r>
      <w:proofErr w:type="spellEnd"/>
      <w:r w:rsidRPr="008272F8">
        <w:t xml:space="preserve"> </w:t>
      </w:r>
      <w:proofErr w:type="spellStart"/>
      <w:r w:rsidRPr="008272F8">
        <w:t>података</w:t>
      </w:r>
      <w:proofErr w:type="spellEnd"/>
      <w:r w:rsidRPr="008272F8">
        <w:t xml:space="preserve"> о </w:t>
      </w:r>
      <w:proofErr w:type="spellStart"/>
      <w:r w:rsidRPr="008272F8">
        <w:t>пројекту</w:t>
      </w:r>
      <w:proofErr w:type="spellEnd"/>
      <w:r w:rsidRPr="008272F8">
        <w:t xml:space="preserve">, а </w:t>
      </w:r>
      <w:proofErr w:type="spellStart"/>
      <w:r w:rsidRPr="008272F8">
        <w:t>висину</w:t>
      </w:r>
      <w:proofErr w:type="spellEnd"/>
      <w:r w:rsidRPr="008272F8">
        <w:t xml:space="preserve"> </w:t>
      </w:r>
      <w:proofErr w:type="spellStart"/>
      <w:r w:rsidRPr="008272F8">
        <w:t>средстава</w:t>
      </w:r>
      <w:proofErr w:type="spellEnd"/>
      <w:r w:rsidRPr="008272F8">
        <w:t xml:space="preserve"> </w:t>
      </w:r>
      <w:proofErr w:type="spellStart"/>
      <w:r w:rsidRPr="008272F8">
        <w:t>додељује</w:t>
      </w:r>
      <w:proofErr w:type="spellEnd"/>
      <w:r w:rsidRPr="008272F8">
        <w:t xml:space="preserve"> </w:t>
      </w:r>
      <w:proofErr w:type="spellStart"/>
      <w:r w:rsidRPr="008272F8">
        <w:t>наменски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конкретан</w:t>
      </w:r>
      <w:proofErr w:type="spellEnd"/>
      <w:r w:rsidRPr="008272F8">
        <w:t xml:space="preserve"> </w:t>
      </w:r>
      <w:proofErr w:type="spellStart"/>
      <w:r w:rsidRPr="008272F8">
        <w:t>пројекат</w:t>
      </w:r>
      <w:proofErr w:type="spellEnd"/>
      <w:r w:rsidRPr="008272F8">
        <w:t xml:space="preserve">, </w:t>
      </w:r>
      <w:proofErr w:type="spellStart"/>
      <w:r w:rsidRPr="008272F8">
        <w:t>те</w:t>
      </w:r>
      <w:proofErr w:type="spellEnd"/>
      <w:r w:rsidRPr="008272F8">
        <w:t xml:space="preserve"> НИЈЕ МОГУЋЕ </w:t>
      </w:r>
      <w:proofErr w:type="spellStart"/>
      <w:r w:rsidRPr="008272F8">
        <w:t>вршити</w:t>
      </w:r>
      <w:proofErr w:type="spellEnd"/>
      <w:r w:rsidRPr="008272F8">
        <w:t xml:space="preserve"> </w:t>
      </w:r>
      <w:proofErr w:type="spellStart"/>
      <w:r w:rsidRPr="008272F8">
        <w:t>накнадну</w:t>
      </w:r>
      <w:proofErr w:type="spellEnd"/>
      <w:r w:rsidRPr="008272F8">
        <w:t xml:space="preserve"> </w:t>
      </w:r>
      <w:proofErr w:type="spellStart"/>
      <w:r w:rsidRPr="008272F8">
        <w:t>промену</w:t>
      </w:r>
      <w:proofErr w:type="spellEnd"/>
      <w:r w:rsidRPr="008272F8">
        <w:t xml:space="preserve"> </w:t>
      </w:r>
      <w:proofErr w:type="spellStart"/>
      <w:r w:rsidRPr="008272F8">
        <w:t>корисника</w:t>
      </w:r>
      <w:proofErr w:type="spellEnd"/>
      <w:r w:rsidRPr="008272F8">
        <w:t xml:space="preserve"> </w:t>
      </w:r>
      <w:proofErr w:type="spellStart"/>
      <w:r w:rsidRPr="008272F8">
        <w:t>средстава</w:t>
      </w:r>
      <w:proofErr w:type="spellEnd"/>
      <w:r w:rsidRPr="008272F8">
        <w:t xml:space="preserve">, </w:t>
      </w:r>
      <w:proofErr w:type="spellStart"/>
      <w:r w:rsidRPr="008272F8">
        <w:t>нити</w:t>
      </w:r>
      <w:proofErr w:type="spellEnd"/>
      <w:r w:rsidRPr="008272F8">
        <w:t xml:space="preserve"> </w:t>
      </w:r>
      <w:proofErr w:type="spellStart"/>
      <w:r w:rsidRPr="008272F8">
        <w:t>промену</w:t>
      </w:r>
      <w:proofErr w:type="spellEnd"/>
      <w:r w:rsidRPr="008272F8">
        <w:t xml:space="preserve"> </w:t>
      </w:r>
      <w:proofErr w:type="spellStart"/>
      <w:r w:rsidRPr="008272F8">
        <w:t>самог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, </w:t>
      </w:r>
      <w:proofErr w:type="spellStart"/>
      <w:r w:rsidRPr="008272F8">
        <w:t>тј</w:t>
      </w:r>
      <w:proofErr w:type="spellEnd"/>
      <w:r w:rsidRPr="008272F8">
        <w:t xml:space="preserve">. </w:t>
      </w:r>
      <w:proofErr w:type="spellStart"/>
      <w:r w:rsidRPr="008272F8">
        <w:t>вршити</w:t>
      </w:r>
      <w:proofErr w:type="spellEnd"/>
      <w:r w:rsidRPr="008272F8">
        <w:t xml:space="preserve"> </w:t>
      </w:r>
      <w:proofErr w:type="spellStart"/>
      <w:r w:rsidRPr="008272F8">
        <w:t>пренамену</w:t>
      </w:r>
      <w:proofErr w:type="spellEnd"/>
      <w:r w:rsidRPr="008272F8">
        <w:t xml:space="preserve"> </w:t>
      </w:r>
      <w:proofErr w:type="spellStart"/>
      <w:r w:rsidRPr="008272F8">
        <w:t>опредељених</w:t>
      </w:r>
      <w:proofErr w:type="spellEnd"/>
      <w:r w:rsidRPr="008272F8">
        <w:t xml:space="preserve"> </w:t>
      </w:r>
      <w:proofErr w:type="spellStart"/>
      <w:r w:rsidRPr="008272F8">
        <w:t>средстава</w:t>
      </w:r>
      <w:proofErr w:type="spellEnd"/>
      <w:r w:rsidRPr="008272F8">
        <w:t>.</w:t>
      </w:r>
    </w:p>
    <w:p w14:paraId="4BA73C06" w14:textId="77777777" w:rsidR="00C016FA" w:rsidRPr="008272F8" w:rsidRDefault="00C016FA" w:rsidP="00C016FA">
      <w:pPr>
        <w:pStyle w:val="NormalWeb"/>
        <w:spacing w:before="0" w:beforeAutospacing="0" w:after="0" w:afterAutospacing="0"/>
        <w:ind w:firstLine="706"/>
        <w:jc w:val="both"/>
      </w:pPr>
      <w:proofErr w:type="spellStart"/>
      <w:r w:rsidRPr="008272F8">
        <w:t>Предлог</w:t>
      </w:r>
      <w:proofErr w:type="spellEnd"/>
      <w:r w:rsidRPr="008272F8">
        <w:t xml:space="preserve"> </w:t>
      </w:r>
      <w:proofErr w:type="spellStart"/>
      <w:r w:rsidRPr="008272F8">
        <w:t>решења</w:t>
      </w:r>
      <w:proofErr w:type="spellEnd"/>
      <w:r w:rsidRPr="008272F8">
        <w:t xml:space="preserve"> о </w:t>
      </w:r>
      <w:proofErr w:type="spellStart"/>
      <w:r w:rsidRPr="008272F8">
        <w:t>додели</w:t>
      </w:r>
      <w:proofErr w:type="spellEnd"/>
      <w:r w:rsidRPr="008272F8">
        <w:t xml:space="preserve"> </w:t>
      </w:r>
      <w:proofErr w:type="spellStart"/>
      <w:r w:rsidRPr="008272F8">
        <w:t>средстава</w:t>
      </w:r>
      <w:proofErr w:type="spellEnd"/>
      <w:r w:rsidRPr="008272F8">
        <w:t xml:space="preserve"> </w:t>
      </w:r>
      <w:proofErr w:type="spellStart"/>
      <w:r w:rsidRPr="008272F8">
        <w:t>доставља</w:t>
      </w:r>
      <w:proofErr w:type="spellEnd"/>
      <w:r w:rsidRPr="008272F8">
        <w:t xml:space="preserve"> </w:t>
      </w:r>
      <w:proofErr w:type="spellStart"/>
      <w:r w:rsidRPr="008272F8">
        <w:t>Градском</w:t>
      </w:r>
      <w:proofErr w:type="spellEnd"/>
      <w:r w:rsidRPr="008272F8">
        <w:t xml:space="preserve"> </w:t>
      </w:r>
      <w:proofErr w:type="spellStart"/>
      <w:r w:rsidRPr="008272F8">
        <w:t>већу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разматрање</w:t>
      </w:r>
      <w:proofErr w:type="spellEnd"/>
      <w:r w:rsidRPr="008272F8">
        <w:t xml:space="preserve"> и </w:t>
      </w:r>
      <w:proofErr w:type="spellStart"/>
      <w:r w:rsidRPr="008272F8">
        <w:t>усвајање</w:t>
      </w:r>
      <w:proofErr w:type="spellEnd"/>
      <w:r w:rsidRPr="008272F8">
        <w:t xml:space="preserve">. </w:t>
      </w:r>
      <w:proofErr w:type="spellStart"/>
      <w:r w:rsidRPr="008272F8">
        <w:t>Градоначелник</w:t>
      </w:r>
      <w:proofErr w:type="spellEnd"/>
      <w:r w:rsidRPr="008272F8">
        <w:t xml:space="preserve"> </w:t>
      </w:r>
      <w:proofErr w:type="spellStart"/>
      <w:r w:rsidRPr="008272F8">
        <w:t>Врања</w:t>
      </w:r>
      <w:proofErr w:type="spellEnd"/>
      <w:r w:rsidRPr="008272F8">
        <w:t xml:space="preserve"> </w:t>
      </w:r>
      <w:proofErr w:type="spellStart"/>
      <w:r w:rsidRPr="008272F8">
        <w:t>са</w:t>
      </w:r>
      <w:proofErr w:type="spellEnd"/>
      <w:r w:rsidRPr="008272F8">
        <w:t xml:space="preserve"> </w:t>
      </w:r>
      <w:proofErr w:type="spellStart"/>
      <w:r w:rsidRPr="008272F8">
        <w:t>носиоцима</w:t>
      </w:r>
      <w:proofErr w:type="spellEnd"/>
      <w:r w:rsidRPr="008272F8">
        <w:t xml:space="preserve"> </w:t>
      </w:r>
      <w:proofErr w:type="spellStart"/>
      <w:r w:rsidRPr="008272F8">
        <w:t>пројеката</w:t>
      </w:r>
      <w:proofErr w:type="spellEnd"/>
      <w:r w:rsidRPr="008272F8">
        <w:t xml:space="preserve"> </w:t>
      </w:r>
      <w:proofErr w:type="spellStart"/>
      <w:r w:rsidRPr="008272F8">
        <w:t>закључује</w:t>
      </w:r>
      <w:proofErr w:type="spellEnd"/>
      <w:r w:rsidRPr="008272F8">
        <w:t xml:space="preserve"> </w:t>
      </w:r>
      <w:proofErr w:type="spellStart"/>
      <w:r w:rsidRPr="008272F8">
        <w:t>уговоре</w:t>
      </w:r>
      <w:proofErr w:type="spellEnd"/>
      <w:r w:rsidRPr="008272F8">
        <w:t xml:space="preserve">. </w:t>
      </w:r>
    </w:p>
    <w:p w14:paraId="69B691B6" w14:textId="77777777" w:rsidR="00C016FA" w:rsidRPr="008272F8" w:rsidRDefault="00C016FA" w:rsidP="00C016FA">
      <w:pPr>
        <w:pStyle w:val="NormalWeb"/>
        <w:spacing w:before="0" w:beforeAutospacing="0" w:after="0" w:afterAutospacing="0"/>
        <w:ind w:firstLine="706"/>
        <w:jc w:val="both"/>
      </w:pPr>
      <w:proofErr w:type="spellStart"/>
      <w:r w:rsidRPr="008272F8">
        <w:t>Корисници</w:t>
      </w:r>
      <w:proofErr w:type="spellEnd"/>
      <w:r w:rsidRPr="008272F8">
        <w:t xml:space="preserve"> </w:t>
      </w:r>
      <w:proofErr w:type="spellStart"/>
      <w:r w:rsidRPr="008272F8">
        <w:t>средстава</w:t>
      </w:r>
      <w:proofErr w:type="spellEnd"/>
      <w:r w:rsidRPr="008272F8">
        <w:t xml:space="preserve"> </w:t>
      </w:r>
      <w:proofErr w:type="spellStart"/>
      <w:r w:rsidRPr="008272F8">
        <w:t>дужни</w:t>
      </w:r>
      <w:proofErr w:type="spellEnd"/>
      <w:r w:rsidRPr="008272F8">
        <w:t xml:space="preserve"> </w:t>
      </w:r>
      <w:proofErr w:type="spellStart"/>
      <w:r w:rsidRPr="008272F8">
        <w:t>су</w:t>
      </w:r>
      <w:proofErr w:type="spellEnd"/>
      <w:r w:rsidRPr="008272F8">
        <w:t xml:space="preserve"> </w:t>
      </w:r>
      <w:proofErr w:type="spellStart"/>
      <w:r w:rsidRPr="008272F8">
        <w:t>да</w:t>
      </w:r>
      <w:proofErr w:type="spellEnd"/>
      <w:r w:rsidRPr="008272F8">
        <w:t xml:space="preserve"> </w:t>
      </w:r>
      <w:proofErr w:type="spellStart"/>
      <w:r w:rsidRPr="008272F8">
        <w:t>извештаје</w:t>
      </w:r>
      <w:proofErr w:type="spellEnd"/>
      <w:r w:rsidRPr="008272F8">
        <w:t xml:space="preserve"> о </w:t>
      </w:r>
      <w:proofErr w:type="spellStart"/>
      <w:r w:rsidRPr="008272F8">
        <w:t>релизацији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, </w:t>
      </w:r>
      <w:proofErr w:type="spellStart"/>
      <w:r w:rsidRPr="008272F8">
        <w:t>спроведеним</w:t>
      </w:r>
      <w:proofErr w:type="spellEnd"/>
      <w:r w:rsidRPr="008272F8">
        <w:t xml:space="preserve"> </w:t>
      </w:r>
      <w:proofErr w:type="spellStart"/>
      <w:r w:rsidRPr="008272F8">
        <w:t>активностима</w:t>
      </w:r>
      <w:proofErr w:type="spellEnd"/>
      <w:r w:rsidRPr="008272F8">
        <w:t xml:space="preserve"> и </w:t>
      </w:r>
      <w:proofErr w:type="spellStart"/>
      <w:r w:rsidRPr="008272F8">
        <w:t>утрошеним</w:t>
      </w:r>
      <w:proofErr w:type="spellEnd"/>
      <w:r w:rsidRPr="008272F8">
        <w:t xml:space="preserve"> </w:t>
      </w:r>
      <w:proofErr w:type="spellStart"/>
      <w:r w:rsidRPr="008272F8">
        <w:t>средствима</w:t>
      </w:r>
      <w:proofErr w:type="spellEnd"/>
      <w:r w:rsidRPr="008272F8">
        <w:t xml:space="preserve"> </w:t>
      </w:r>
      <w:proofErr w:type="spellStart"/>
      <w:r w:rsidRPr="008272F8">
        <w:t>доставе</w:t>
      </w:r>
      <w:proofErr w:type="spellEnd"/>
      <w:r w:rsidRPr="008272F8">
        <w:t xml:space="preserve"> у </w:t>
      </w:r>
      <w:proofErr w:type="spellStart"/>
      <w:r w:rsidRPr="008272F8">
        <w:t>року</w:t>
      </w:r>
      <w:proofErr w:type="spellEnd"/>
      <w:r w:rsidRPr="008272F8">
        <w:t xml:space="preserve"> </w:t>
      </w:r>
      <w:proofErr w:type="spellStart"/>
      <w:r w:rsidRPr="008272F8">
        <w:t>од</w:t>
      </w:r>
      <w:proofErr w:type="spellEnd"/>
      <w:r w:rsidRPr="008272F8">
        <w:t xml:space="preserve"> 30 </w:t>
      </w:r>
      <w:proofErr w:type="spellStart"/>
      <w:r w:rsidRPr="008272F8">
        <w:t>дана</w:t>
      </w:r>
      <w:proofErr w:type="spellEnd"/>
      <w:r w:rsidRPr="008272F8">
        <w:t xml:space="preserve"> </w:t>
      </w:r>
      <w:proofErr w:type="spellStart"/>
      <w:r w:rsidRPr="008272F8">
        <w:t>од</w:t>
      </w:r>
      <w:proofErr w:type="spellEnd"/>
      <w:r w:rsidRPr="008272F8">
        <w:t xml:space="preserve"> </w:t>
      </w:r>
      <w:proofErr w:type="spellStart"/>
      <w:r w:rsidRPr="008272F8">
        <w:t>дана</w:t>
      </w:r>
      <w:proofErr w:type="spellEnd"/>
      <w:r w:rsidRPr="008272F8">
        <w:t xml:space="preserve"> </w:t>
      </w:r>
      <w:proofErr w:type="spellStart"/>
      <w:r w:rsidRPr="008272F8">
        <w:t>завршетка</w:t>
      </w:r>
      <w:proofErr w:type="spellEnd"/>
      <w:r w:rsidRPr="008272F8">
        <w:t xml:space="preserve"> </w:t>
      </w:r>
      <w:proofErr w:type="spellStart"/>
      <w:r w:rsidRPr="008272F8">
        <w:t>пројектних</w:t>
      </w:r>
      <w:proofErr w:type="spellEnd"/>
      <w:r w:rsidRPr="008272F8">
        <w:t xml:space="preserve"> </w:t>
      </w:r>
      <w:proofErr w:type="spellStart"/>
      <w:r w:rsidRPr="008272F8">
        <w:t>активности</w:t>
      </w:r>
      <w:proofErr w:type="spellEnd"/>
      <w:r w:rsidRPr="008272F8">
        <w:t xml:space="preserve">. </w:t>
      </w:r>
      <w:proofErr w:type="spellStart"/>
      <w:r w:rsidRPr="008272F8">
        <w:t>Крајњи</w:t>
      </w:r>
      <w:proofErr w:type="spellEnd"/>
      <w:r w:rsidRPr="008272F8">
        <w:t xml:space="preserve"> </w:t>
      </w:r>
      <w:proofErr w:type="spellStart"/>
      <w:r w:rsidRPr="008272F8">
        <w:t>рок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реализацију</w:t>
      </w:r>
      <w:proofErr w:type="spellEnd"/>
      <w:r w:rsidRPr="008272F8">
        <w:t xml:space="preserve"> </w:t>
      </w:r>
      <w:proofErr w:type="spellStart"/>
      <w:r w:rsidRPr="008272F8">
        <w:t>пројекта</w:t>
      </w:r>
      <w:proofErr w:type="spellEnd"/>
      <w:r w:rsidRPr="008272F8">
        <w:t xml:space="preserve"> </w:t>
      </w:r>
      <w:proofErr w:type="spellStart"/>
      <w:r w:rsidRPr="008272F8">
        <w:t>је</w:t>
      </w:r>
      <w:proofErr w:type="spellEnd"/>
      <w:r w:rsidRPr="008272F8">
        <w:t xml:space="preserve"> 01.12.2025. </w:t>
      </w:r>
      <w:proofErr w:type="spellStart"/>
      <w:r w:rsidRPr="008272F8">
        <w:t>године</w:t>
      </w:r>
      <w:proofErr w:type="spellEnd"/>
      <w:r w:rsidRPr="008272F8">
        <w:t xml:space="preserve">, а </w:t>
      </w:r>
      <w:proofErr w:type="spellStart"/>
      <w:r w:rsidRPr="008272F8">
        <w:t>достављање</w:t>
      </w:r>
      <w:proofErr w:type="spellEnd"/>
      <w:r w:rsidRPr="008272F8">
        <w:t xml:space="preserve"> </w:t>
      </w:r>
      <w:proofErr w:type="spellStart"/>
      <w:r w:rsidRPr="008272F8">
        <w:t>извештаја</w:t>
      </w:r>
      <w:proofErr w:type="spellEnd"/>
      <w:r w:rsidRPr="008272F8">
        <w:t xml:space="preserve"> </w:t>
      </w:r>
      <w:proofErr w:type="spellStart"/>
      <w:r w:rsidRPr="008272F8">
        <w:t>најкасније</w:t>
      </w:r>
      <w:proofErr w:type="spellEnd"/>
      <w:r w:rsidRPr="008272F8">
        <w:t xml:space="preserve"> </w:t>
      </w:r>
      <w:proofErr w:type="spellStart"/>
      <w:r w:rsidRPr="008272F8">
        <w:t>до</w:t>
      </w:r>
      <w:proofErr w:type="spellEnd"/>
      <w:r w:rsidRPr="008272F8">
        <w:t xml:space="preserve"> 31. </w:t>
      </w:r>
      <w:proofErr w:type="spellStart"/>
      <w:r w:rsidRPr="008272F8">
        <w:t>децембра</w:t>
      </w:r>
      <w:proofErr w:type="spellEnd"/>
      <w:r w:rsidRPr="008272F8">
        <w:t xml:space="preserve"> 2025. </w:t>
      </w:r>
      <w:proofErr w:type="spellStart"/>
      <w:r w:rsidRPr="008272F8">
        <w:t>године</w:t>
      </w:r>
      <w:proofErr w:type="spellEnd"/>
      <w:r w:rsidRPr="008272F8">
        <w:t xml:space="preserve"> (</w:t>
      </w:r>
      <w:proofErr w:type="spellStart"/>
      <w:r w:rsidRPr="008272F8">
        <w:t>само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оне</w:t>
      </w:r>
      <w:proofErr w:type="spellEnd"/>
      <w:r w:rsidRPr="008272F8">
        <w:t xml:space="preserve"> </w:t>
      </w:r>
      <w:proofErr w:type="spellStart"/>
      <w:r w:rsidRPr="008272F8">
        <w:t>пројекте</w:t>
      </w:r>
      <w:proofErr w:type="spellEnd"/>
      <w:r w:rsidRPr="008272F8">
        <w:t xml:space="preserve"> </w:t>
      </w:r>
      <w:proofErr w:type="spellStart"/>
      <w:r w:rsidRPr="008272F8">
        <w:t>чија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r w:rsidRPr="008272F8">
        <w:t>реализација</w:t>
      </w:r>
      <w:proofErr w:type="spellEnd"/>
      <w:r w:rsidRPr="008272F8">
        <w:t xml:space="preserve"> </w:t>
      </w:r>
      <w:proofErr w:type="spellStart"/>
      <w:r w:rsidRPr="008272F8">
        <w:t>завршава</w:t>
      </w:r>
      <w:proofErr w:type="spellEnd"/>
      <w:r w:rsidRPr="008272F8">
        <w:t xml:space="preserve"> </w:t>
      </w:r>
      <w:proofErr w:type="spellStart"/>
      <w:r w:rsidRPr="008272F8">
        <w:t>са</w:t>
      </w:r>
      <w:proofErr w:type="spellEnd"/>
      <w:r w:rsidRPr="008272F8">
        <w:t xml:space="preserve"> </w:t>
      </w:r>
      <w:proofErr w:type="spellStart"/>
      <w:r w:rsidRPr="008272F8">
        <w:t>истеком</w:t>
      </w:r>
      <w:proofErr w:type="spellEnd"/>
      <w:r w:rsidRPr="008272F8">
        <w:t xml:space="preserve"> </w:t>
      </w:r>
      <w:proofErr w:type="spellStart"/>
      <w:r w:rsidRPr="008272F8">
        <w:t>крајњег</w:t>
      </w:r>
      <w:proofErr w:type="spellEnd"/>
      <w:r w:rsidRPr="008272F8">
        <w:t xml:space="preserve"> </w:t>
      </w:r>
      <w:proofErr w:type="spellStart"/>
      <w:r w:rsidRPr="008272F8">
        <w:t>рока</w:t>
      </w:r>
      <w:proofErr w:type="spellEnd"/>
      <w:r w:rsidRPr="008272F8">
        <w:t xml:space="preserve">). </w:t>
      </w:r>
      <w:proofErr w:type="spellStart"/>
      <w:r w:rsidRPr="008272F8">
        <w:t>Неизвршавање</w:t>
      </w:r>
      <w:proofErr w:type="spellEnd"/>
      <w:r w:rsidRPr="008272F8">
        <w:t xml:space="preserve"> </w:t>
      </w:r>
      <w:proofErr w:type="spellStart"/>
      <w:r w:rsidRPr="008272F8">
        <w:t>уговорених</w:t>
      </w:r>
      <w:proofErr w:type="spellEnd"/>
      <w:r w:rsidRPr="008272F8">
        <w:t xml:space="preserve"> </w:t>
      </w:r>
      <w:proofErr w:type="spellStart"/>
      <w:r w:rsidRPr="008272F8">
        <w:t>обавеза</w:t>
      </w:r>
      <w:proofErr w:type="spellEnd"/>
      <w:r w:rsidRPr="008272F8">
        <w:t xml:space="preserve"> </w:t>
      </w:r>
      <w:proofErr w:type="spellStart"/>
      <w:r w:rsidRPr="008272F8">
        <w:t>подразумева</w:t>
      </w:r>
      <w:proofErr w:type="spellEnd"/>
      <w:r w:rsidRPr="008272F8">
        <w:t xml:space="preserve"> </w:t>
      </w:r>
      <w:proofErr w:type="spellStart"/>
      <w:r w:rsidRPr="008272F8">
        <w:t>обавезу</w:t>
      </w:r>
      <w:proofErr w:type="spellEnd"/>
      <w:r w:rsidRPr="008272F8">
        <w:t xml:space="preserve"> </w:t>
      </w:r>
      <w:proofErr w:type="spellStart"/>
      <w:r w:rsidRPr="008272F8">
        <w:t>враћања</w:t>
      </w:r>
      <w:proofErr w:type="spellEnd"/>
      <w:r w:rsidRPr="008272F8">
        <w:t xml:space="preserve"> </w:t>
      </w:r>
      <w:proofErr w:type="spellStart"/>
      <w:r w:rsidRPr="008272F8">
        <w:t>средстава</w:t>
      </w:r>
      <w:proofErr w:type="spellEnd"/>
      <w:r w:rsidRPr="008272F8">
        <w:t xml:space="preserve"> у </w:t>
      </w:r>
      <w:proofErr w:type="spellStart"/>
      <w:r w:rsidRPr="008272F8">
        <w:t>буџет</w:t>
      </w:r>
      <w:proofErr w:type="spellEnd"/>
      <w:r w:rsidRPr="008272F8">
        <w:t xml:space="preserve"> </w:t>
      </w:r>
      <w:proofErr w:type="spellStart"/>
      <w:r w:rsidRPr="008272F8">
        <w:t>града</w:t>
      </w:r>
      <w:proofErr w:type="spellEnd"/>
      <w:r w:rsidRPr="008272F8">
        <w:t xml:space="preserve"> </w:t>
      </w:r>
      <w:proofErr w:type="spellStart"/>
      <w:r w:rsidRPr="008272F8">
        <w:t>Врања</w:t>
      </w:r>
      <w:proofErr w:type="spellEnd"/>
      <w:r w:rsidRPr="008272F8">
        <w:t>.</w:t>
      </w:r>
    </w:p>
    <w:p w14:paraId="1C00E3A9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</w:p>
    <w:p w14:paraId="692A9D7D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proofErr w:type="spellStart"/>
      <w:r w:rsidRPr="008272F8">
        <w:rPr>
          <w:b/>
          <w:u w:val="single"/>
        </w:rPr>
        <w:t>Резултати</w:t>
      </w:r>
      <w:proofErr w:type="spellEnd"/>
      <w:r w:rsidRPr="008272F8">
        <w:rPr>
          <w:b/>
          <w:u w:val="single"/>
        </w:rPr>
        <w:t xml:space="preserve"> </w:t>
      </w:r>
      <w:proofErr w:type="spellStart"/>
      <w:r w:rsidRPr="008272F8">
        <w:rPr>
          <w:b/>
          <w:u w:val="single"/>
        </w:rPr>
        <w:t>конкурса</w:t>
      </w:r>
      <w:proofErr w:type="spellEnd"/>
      <w:r w:rsidRPr="008272F8">
        <w:rPr>
          <w:b/>
          <w:u w:val="single"/>
        </w:rPr>
        <w:t>:</w:t>
      </w:r>
    </w:p>
    <w:p w14:paraId="22E8AF1C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</w:p>
    <w:p w14:paraId="539291D3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  <w:proofErr w:type="spellStart"/>
      <w:r w:rsidRPr="008272F8">
        <w:t>Резултати</w:t>
      </w:r>
      <w:proofErr w:type="spellEnd"/>
      <w:r w:rsidRPr="008272F8">
        <w:t xml:space="preserve"> </w:t>
      </w:r>
      <w:proofErr w:type="spellStart"/>
      <w:r w:rsidRPr="008272F8">
        <w:t>конкурса</w:t>
      </w:r>
      <w:proofErr w:type="spellEnd"/>
      <w:r w:rsidRPr="008272F8">
        <w:t xml:space="preserve"> </w:t>
      </w:r>
      <w:proofErr w:type="spellStart"/>
      <w:r w:rsidRPr="008272F8">
        <w:t>биће</w:t>
      </w:r>
      <w:proofErr w:type="spellEnd"/>
      <w:r w:rsidRPr="008272F8">
        <w:t xml:space="preserve"> </w:t>
      </w:r>
      <w:proofErr w:type="spellStart"/>
      <w:r w:rsidRPr="008272F8">
        <w:t>објављени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званичном</w:t>
      </w:r>
      <w:proofErr w:type="spellEnd"/>
      <w:r w:rsidRPr="008272F8">
        <w:t xml:space="preserve"> </w:t>
      </w:r>
      <w:proofErr w:type="spellStart"/>
      <w:r w:rsidRPr="008272F8">
        <w:t>сајту</w:t>
      </w:r>
      <w:proofErr w:type="spellEnd"/>
      <w:r w:rsidRPr="008272F8">
        <w:t xml:space="preserve"> </w:t>
      </w:r>
      <w:proofErr w:type="spellStart"/>
      <w:r w:rsidRPr="008272F8">
        <w:t>града</w:t>
      </w:r>
      <w:proofErr w:type="spellEnd"/>
      <w:r w:rsidRPr="008272F8">
        <w:t xml:space="preserve">, </w:t>
      </w:r>
      <w:proofErr w:type="spellStart"/>
      <w:r w:rsidRPr="008272F8">
        <w:t>најкасније</w:t>
      </w:r>
      <w:proofErr w:type="spellEnd"/>
      <w:r w:rsidRPr="008272F8">
        <w:t xml:space="preserve"> 60 </w:t>
      </w:r>
      <w:proofErr w:type="spellStart"/>
      <w:r w:rsidRPr="008272F8">
        <w:t>дана</w:t>
      </w:r>
      <w:proofErr w:type="spellEnd"/>
      <w:r w:rsidRPr="008272F8">
        <w:t xml:space="preserve"> </w:t>
      </w:r>
      <w:proofErr w:type="spellStart"/>
      <w:r w:rsidRPr="008272F8">
        <w:t>од</w:t>
      </w:r>
      <w:proofErr w:type="spellEnd"/>
      <w:r w:rsidRPr="008272F8">
        <w:t xml:space="preserve"> </w:t>
      </w:r>
      <w:proofErr w:type="spellStart"/>
      <w:r w:rsidRPr="008272F8">
        <w:t>дана</w:t>
      </w:r>
      <w:proofErr w:type="spellEnd"/>
      <w:r w:rsidRPr="008272F8">
        <w:t xml:space="preserve"> </w:t>
      </w:r>
      <w:proofErr w:type="spellStart"/>
      <w:r w:rsidRPr="008272F8">
        <w:t>истека</w:t>
      </w:r>
      <w:proofErr w:type="spellEnd"/>
      <w:r w:rsidRPr="008272F8">
        <w:t xml:space="preserve"> </w:t>
      </w:r>
      <w:proofErr w:type="spellStart"/>
      <w:r w:rsidRPr="008272F8">
        <w:t>рока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подношење</w:t>
      </w:r>
      <w:proofErr w:type="spellEnd"/>
      <w:r w:rsidRPr="008272F8">
        <w:t xml:space="preserve"> </w:t>
      </w:r>
      <w:proofErr w:type="spellStart"/>
      <w:r w:rsidRPr="008272F8">
        <w:t>пријава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конкурс</w:t>
      </w:r>
      <w:proofErr w:type="spellEnd"/>
      <w:r w:rsidRPr="008272F8">
        <w:t>.</w:t>
      </w:r>
    </w:p>
    <w:p w14:paraId="38F11E86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</w:pPr>
      <w:r w:rsidRPr="008272F8">
        <w:tab/>
      </w:r>
    </w:p>
    <w:p w14:paraId="152CD07A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  <w:proofErr w:type="spellStart"/>
      <w:r w:rsidRPr="008272F8">
        <w:rPr>
          <w:b/>
          <w:u w:val="single"/>
        </w:rPr>
        <w:t>Пријаве</w:t>
      </w:r>
      <w:proofErr w:type="spellEnd"/>
      <w:r w:rsidRPr="008272F8">
        <w:rPr>
          <w:b/>
          <w:u w:val="single"/>
        </w:rPr>
        <w:t>:</w:t>
      </w:r>
    </w:p>
    <w:p w14:paraId="73468AF8" w14:textId="77777777" w:rsidR="00C016FA" w:rsidRPr="008272F8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p w14:paraId="744E4433" w14:textId="77777777" w:rsidR="00C016FA" w:rsidRPr="00D253A5" w:rsidRDefault="00C016FA" w:rsidP="00C016FA">
      <w:pPr>
        <w:pStyle w:val="NormalWeb"/>
        <w:spacing w:before="0" w:beforeAutospacing="0" w:after="0" w:afterAutospacing="0"/>
        <w:ind w:firstLine="706"/>
        <w:jc w:val="both"/>
        <w:rPr>
          <w:u w:val="single"/>
          <w:lang w:val="sr-Cyrl-RS"/>
        </w:rPr>
      </w:pPr>
      <w:r w:rsidRPr="008272F8">
        <w:tab/>
      </w:r>
      <w:proofErr w:type="spellStart"/>
      <w:r w:rsidRPr="008272F8">
        <w:t>Јавни</w:t>
      </w:r>
      <w:proofErr w:type="spellEnd"/>
      <w:r w:rsidRPr="008272F8">
        <w:t xml:space="preserve"> </w:t>
      </w:r>
      <w:proofErr w:type="spellStart"/>
      <w:r w:rsidRPr="008272F8">
        <w:t>конкурс</w:t>
      </w:r>
      <w:proofErr w:type="spellEnd"/>
      <w:r w:rsidRPr="008272F8">
        <w:t xml:space="preserve"> </w:t>
      </w:r>
      <w:proofErr w:type="spellStart"/>
      <w:r w:rsidRPr="008272F8">
        <w:t>објављује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званичном</w:t>
      </w:r>
      <w:proofErr w:type="spellEnd"/>
      <w:r w:rsidRPr="008272F8">
        <w:t xml:space="preserve"> </w:t>
      </w:r>
      <w:proofErr w:type="spellStart"/>
      <w:r w:rsidRPr="008272F8">
        <w:t>сајту</w:t>
      </w:r>
      <w:proofErr w:type="spellEnd"/>
      <w:r w:rsidRPr="008272F8">
        <w:t xml:space="preserve"> </w:t>
      </w:r>
      <w:proofErr w:type="spellStart"/>
      <w:r w:rsidRPr="008272F8">
        <w:t>града</w:t>
      </w:r>
      <w:proofErr w:type="spellEnd"/>
      <w:r w:rsidRPr="008272F8">
        <w:t xml:space="preserve"> </w:t>
      </w:r>
      <w:hyperlink r:id="rId6" w:history="1">
        <w:r w:rsidRPr="00D253A5">
          <w:rPr>
            <w:rStyle w:val="Hyperlink"/>
            <w:rFonts w:eastAsiaTheme="minorEastAsia"/>
            <w:color w:val="auto"/>
          </w:rPr>
          <w:t>www.vranje.org.rs</w:t>
        </w:r>
      </w:hyperlink>
      <w:r w:rsidRPr="00D253A5">
        <w:rPr>
          <w:u w:val="single"/>
          <w:lang w:val="sr-Cyrl-RS"/>
        </w:rPr>
        <w:t xml:space="preserve"> и дневном листу „</w:t>
      </w:r>
      <w:proofErr w:type="gramStart"/>
      <w:r w:rsidRPr="00D253A5">
        <w:rPr>
          <w:u w:val="single"/>
          <w:lang w:val="sr-Cyrl-RS"/>
        </w:rPr>
        <w:t>Новости“</w:t>
      </w:r>
      <w:proofErr w:type="gramEnd"/>
      <w:r w:rsidRPr="00D253A5">
        <w:rPr>
          <w:u w:val="single"/>
          <w:lang w:val="sr-Cyrl-RS"/>
        </w:rPr>
        <w:t>.</w:t>
      </w:r>
    </w:p>
    <w:p w14:paraId="799B5F52" w14:textId="77777777" w:rsidR="00C016FA" w:rsidRPr="008272F8" w:rsidRDefault="00C016FA" w:rsidP="00C016FA">
      <w:pPr>
        <w:pStyle w:val="NormalWeb"/>
        <w:spacing w:before="0" w:beforeAutospacing="0" w:after="0" w:afterAutospacing="0"/>
        <w:ind w:firstLine="706"/>
        <w:jc w:val="both"/>
      </w:pPr>
      <w:proofErr w:type="spellStart"/>
      <w:r w:rsidRPr="008272F8">
        <w:t>Пријава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r w:rsidRPr="008272F8">
        <w:t>подноси</w:t>
      </w:r>
      <w:proofErr w:type="spellEnd"/>
      <w:r w:rsidRPr="008272F8">
        <w:t xml:space="preserve"> </w:t>
      </w:r>
      <w:proofErr w:type="spellStart"/>
      <w:r w:rsidRPr="008272F8">
        <w:t>на</w:t>
      </w:r>
      <w:proofErr w:type="spellEnd"/>
      <w:r w:rsidRPr="008272F8">
        <w:t xml:space="preserve"> </w:t>
      </w:r>
      <w:proofErr w:type="spellStart"/>
      <w:r w:rsidRPr="008272F8">
        <w:t>пријемном</w:t>
      </w:r>
      <w:proofErr w:type="spellEnd"/>
      <w:r w:rsidRPr="008272F8">
        <w:t xml:space="preserve"> </w:t>
      </w:r>
      <w:proofErr w:type="spellStart"/>
      <w:r w:rsidRPr="008272F8">
        <w:t>образцу</w:t>
      </w:r>
      <w:proofErr w:type="spellEnd"/>
      <w:r w:rsidRPr="008272F8">
        <w:t xml:space="preserve"> </w:t>
      </w:r>
      <w:proofErr w:type="spellStart"/>
      <w:r w:rsidRPr="008272F8">
        <w:t>који</w:t>
      </w:r>
      <w:proofErr w:type="spellEnd"/>
      <w:r w:rsidRPr="008272F8">
        <w:t xml:space="preserve"> </w:t>
      </w:r>
      <w:proofErr w:type="spellStart"/>
      <w:r w:rsidRPr="008272F8">
        <w:t>је</w:t>
      </w:r>
      <w:proofErr w:type="spellEnd"/>
      <w:r w:rsidRPr="008272F8">
        <w:t xml:space="preserve"> </w:t>
      </w:r>
      <w:proofErr w:type="spellStart"/>
      <w:r w:rsidRPr="008272F8">
        <w:t>саставни</w:t>
      </w:r>
      <w:proofErr w:type="spellEnd"/>
      <w:r w:rsidRPr="008272F8">
        <w:t xml:space="preserve"> </w:t>
      </w:r>
      <w:proofErr w:type="spellStart"/>
      <w:r w:rsidRPr="008272F8">
        <w:t>део</w:t>
      </w:r>
      <w:proofErr w:type="spellEnd"/>
      <w:r w:rsidRPr="008272F8">
        <w:t xml:space="preserve"> </w:t>
      </w:r>
      <w:proofErr w:type="spellStart"/>
      <w:r w:rsidRPr="008272F8">
        <w:t>конкурса</w:t>
      </w:r>
      <w:proofErr w:type="spellEnd"/>
      <w:r w:rsidRPr="008272F8">
        <w:t xml:space="preserve"> и </w:t>
      </w:r>
      <w:proofErr w:type="spellStart"/>
      <w:r w:rsidRPr="008272F8">
        <w:t>може</w:t>
      </w:r>
      <w:proofErr w:type="spellEnd"/>
      <w:r w:rsidRPr="008272F8">
        <w:t xml:space="preserve"> </w:t>
      </w:r>
      <w:proofErr w:type="spellStart"/>
      <w:r w:rsidRPr="008272F8">
        <w:t>се</w:t>
      </w:r>
      <w:proofErr w:type="spellEnd"/>
      <w:r w:rsidRPr="008272F8">
        <w:t xml:space="preserve"> </w:t>
      </w:r>
      <w:proofErr w:type="spellStart"/>
      <w:r w:rsidRPr="008272F8">
        <w:t>преузети</w:t>
      </w:r>
      <w:proofErr w:type="spellEnd"/>
      <w:r w:rsidRPr="008272F8">
        <w:t xml:space="preserve"> </w:t>
      </w:r>
      <w:proofErr w:type="spellStart"/>
      <w:r w:rsidRPr="008272F8">
        <w:t>са</w:t>
      </w:r>
      <w:proofErr w:type="spellEnd"/>
      <w:r w:rsidRPr="008272F8">
        <w:t xml:space="preserve"> </w:t>
      </w:r>
      <w:proofErr w:type="spellStart"/>
      <w:r w:rsidRPr="008272F8">
        <w:t>званичног</w:t>
      </w:r>
      <w:proofErr w:type="spellEnd"/>
      <w:r w:rsidRPr="008272F8">
        <w:t xml:space="preserve"> </w:t>
      </w:r>
      <w:proofErr w:type="spellStart"/>
      <w:r w:rsidRPr="008272F8">
        <w:t>сајта</w:t>
      </w:r>
      <w:proofErr w:type="spellEnd"/>
      <w:r w:rsidRPr="008272F8">
        <w:t xml:space="preserve"> </w:t>
      </w:r>
      <w:proofErr w:type="spellStart"/>
      <w:r w:rsidRPr="008272F8">
        <w:t>Града</w:t>
      </w:r>
      <w:proofErr w:type="spellEnd"/>
      <w:r w:rsidRPr="008272F8">
        <w:t xml:space="preserve"> </w:t>
      </w:r>
      <w:proofErr w:type="spellStart"/>
      <w:r w:rsidRPr="008272F8">
        <w:t>Врања</w:t>
      </w:r>
      <w:proofErr w:type="spellEnd"/>
      <w:r w:rsidRPr="008272F8">
        <w:t xml:space="preserve"> </w:t>
      </w:r>
      <w:hyperlink r:id="rId7" w:history="1">
        <w:r w:rsidRPr="008D4A23">
          <w:rPr>
            <w:rStyle w:val="Hyperlink"/>
            <w:rFonts w:eastAsiaTheme="minorEastAsia"/>
            <w:color w:val="auto"/>
          </w:rPr>
          <w:t>www.vranje.org.rs</w:t>
        </w:r>
      </w:hyperlink>
      <w:r w:rsidRPr="008D4A23">
        <w:rPr>
          <w:u w:val="single"/>
        </w:rPr>
        <w:t>.</w:t>
      </w:r>
    </w:p>
    <w:p w14:paraId="58A4C44C" w14:textId="0B40A8E9" w:rsidR="00C016FA" w:rsidRPr="00D253A5" w:rsidRDefault="00C016FA" w:rsidP="00C016FA">
      <w:pPr>
        <w:pStyle w:val="NormalWeb"/>
        <w:spacing w:before="0" w:beforeAutospacing="0" w:after="0" w:afterAutospacing="0"/>
        <w:ind w:firstLine="706"/>
        <w:jc w:val="both"/>
        <w:rPr>
          <w:bCs/>
        </w:rPr>
      </w:pPr>
      <w:proofErr w:type="spellStart"/>
      <w:r w:rsidRPr="008272F8">
        <w:t>Рок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подношење</w:t>
      </w:r>
      <w:proofErr w:type="spellEnd"/>
      <w:r w:rsidRPr="008272F8">
        <w:t xml:space="preserve"> </w:t>
      </w:r>
      <w:proofErr w:type="spellStart"/>
      <w:r w:rsidRPr="008272F8">
        <w:t>пријава</w:t>
      </w:r>
      <w:proofErr w:type="spellEnd"/>
      <w:r w:rsidRPr="008272F8">
        <w:t xml:space="preserve"> </w:t>
      </w:r>
      <w:proofErr w:type="spellStart"/>
      <w:r w:rsidRPr="008272F8">
        <w:t>је</w:t>
      </w:r>
      <w:proofErr w:type="spellEnd"/>
      <w:r w:rsidRPr="008272F8">
        <w:t xml:space="preserve"> </w:t>
      </w:r>
      <w:r w:rsidRPr="008272F8">
        <w:rPr>
          <w:u w:val="single"/>
        </w:rPr>
        <w:t xml:space="preserve">30 </w:t>
      </w:r>
      <w:proofErr w:type="spellStart"/>
      <w:r w:rsidRPr="008272F8">
        <w:rPr>
          <w:u w:val="single"/>
        </w:rPr>
        <w:t>дана</w:t>
      </w:r>
      <w:proofErr w:type="spellEnd"/>
      <w:r w:rsidRPr="008272F8">
        <w:rPr>
          <w:u w:val="single"/>
        </w:rPr>
        <w:t xml:space="preserve"> </w:t>
      </w:r>
      <w:proofErr w:type="spellStart"/>
      <w:r w:rsidRPr="008272F8">
        <w:rPr>
          <w:u w:val="single"/>
        </w:rPr>
        <w:t>од</w:t>
      </w:r>
      <w:proofErr w:type="spellEnd"/>
      <w:r w:rsidRPr="008272F8">
        <w:rPr>
          <w:u w:val="single"/>
        </w:rPr>
        <w:t xml:space="preserve"> </w:t>
      </w:r>
      <w:proofErr w:type="spellStart"/>
      <w:r w:rsidRPr="008272F8">
        <w:rPr>
          <w:u w:val="single"/>
        </w:rPr>
        <w:t>дана</w:t>
      </w:r>
      <w:proofErr w:type="spellEnd"/>
      <w:r w:rsidRPr="008272F8">
        <w:t xml:space="preserve"> </w:t>
      </w:r>
      <w:proofErr w:type="spellStart"/>
      <w:r w:rsidRPr="008272F8">
        <w:t>објављивања</w:t>
      </w:r>
      <w:proofErr w:type="spellEnd"/>
      <w:r w:rsidRPr="008272F8">
        <w:t xml:space="preserve"> </w:t>
      </w:r>
      <w:proofErr w:type="spellStart"/>
      <w:proofErr w:type="gramStart"/>
      <w:r w:rsidRPr="008272F8">
        <w:t>конкурса</w:t>
      </w:r>
      <w:proofErr w:type="spellEnd"/>
      <w:r w:rsidRPr="008272F8">
        <w:t xml:space="preserve"> </w:t>
      </w:r>
      <w:r w:rsidRPr="008272F8">
        <w:rPr>
          <w:b/>
          <w:i/>
        </w:rPr>
        <w:t xml:space="preserve"> </w:t>
      </w:r>
      <w:r w:rsidRPr="00D253A5">
        <w:rPr>
          <w:bCs/>
          <w:iCs/>
          <w:lang w:val="sr-Cyrl-RS"/>
        </w:rPr>
        <w:t>у</w:t>
      </w:r>
      <w:proofErr w:type="gramEnd"/>
      <w:r w:rsidRPr="00D253A5">
        <w:rPr>
          <w:bCs/>
          <w:iCs/>
          <w:lang w:val="sr-Cyrl-RS"/>
        </w:rPr>
        <w:t xml:space="preserve"> дневно листу „Новости“</w:t>
      </w:r>
      <w:r w:rsidRPr="00D253A5">
        <w:rPr>
          <w:bCs/>
        </w:rPr>
        <w:t xml:space="preserve">, </w:t>
      </w:r>
      <w:r w:rsidRPr="00D253A5">
        <w:rPr>
          <w:bCs/>
          <w:lang w:val="sr-Cyrl-RS"/>
        </w:rPr>
        <w:t>п</w:t>
      </w:r>
      <w:proofErr w:type="spellStart"/>
      <w:r w:rsidRPr="00D253A5">
        <w:rPr>
          <w:bCs/>
        </w:rPr>
        <w:t>очев</w:t>
      </w:r>
      <w:proofErr w:type="spellEnd"/>
      <w:r w:rsidRPr="00D253A5">
        <w:rPr>
          <w:bCs/>
        </w:rPr>
        <w:t xml:space="preserve"> </w:t>
      </w:r>
      <w:proofErr w:type="spellStart"/>
      <w:r w:rsidRPr="00D253A5">
        <w:rPr>
          <w:bCs/>
        </w:rPr>
        <w:t>од</w:t>
      </w:r>
      <w:proofErr w:type="spellEnd"/>
      <w:r w:rsidRPr="00D253A5">
        <w:rPr>
          <w:bCs/>
        </w:rPr>
        <w:t xml:space="preserve"> </w:t>
      </w:r>
      <w:r w:rsidR="008D4A23" w:rsidRPr="0056434D">
        <w:rPr>
          <w:bCs/>
        </w:rPr>
        <w:t>10</w:t>
      </w:r>
      <w:r w:rsidRPr="0056434D">
        <w:rPr>
          <w:bCs/>
        </w:rPr>
        <w:t>.01.2025</w:t>
      </w:r>
      <w:r w:rsidRPr="0056434D">
        <w:rPr>
          <w:bCs/>
          <w:lang w:val="sr-Cyrl-RS"/>
        </w:rPr>
        <w:t xml:space="preserve"> закључно са </w:t>
      </w:r>
      <w:r w:rsidR="008D4A23" w:rsidRPr="0056434D">
        <w:rPr>
          <w:bCs/>
          <w:lang w:val="en-GB"/>
        </w:rPr>
        <w:t>10</w:t>
      </w:r>
      <w:r w:rsidRPr="0056434D">
        <w:rPr>
          <w:bCs/>
          <w:lang w:val="sr-Cyrl-RS"/>
        </w:rPr>
        <w:t>.02.2025 године</w:t>
      </w:r>
      <w:r w:rsidRPr="0056434D">
        <w:rPr>
          <w:bCs/>
        </w:rPr>
        <w:t>.</w:t>
      </w:r>
    </w:p>
    <w:p w14:paraId="440B8D06" w14:textId="77777777" w:rsidR="00C016FA" w:rsidRPr="008272F8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A2DEADC" w14:textId="77777777" w:rsidR="00C016FA" w:rsidRPr="008272F8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Пријаве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пројеката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слати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адресу</w:t>
      </w:r>
      <w:proofErr w:type="spellEnd"/>
      <w:r w:rsidRPr="008272F8">
        <w:rPr>
          <w:rFonts w:ascii="Times New Roman" w:hAnsi="Times New Roman"/>
          <w:sz w:val="24"/>
          <w:szCs w:val="24"/>
        </w:rPr>
        <w:t>:</w:t>
      </w:r>
    </w:p>
    <w:p w14:paraId="1E97BEEF" w14:textId="77777777" w:rsidR="00C016FA" w:rsidRPr="008272F8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Град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Врање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Одељење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друштвене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делатности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272F8">
        <w:rPr>
          <w:rFonts w:ascii="Times New Roman" w:hAnsi="Times New Roman"/>
          <w:sz w:val="24"/>
          <w:szCs w:val="24"/>
        </w:rPr>
        <w:t>Одсек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образовање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културу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спорт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омладину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информисање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улица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Краља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Милана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бр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. 1, 17500 </w:t>
      </w:r>
      <w:proofErr w:type="spellStart"/>
      <w:r w:rsidRPr="008272F8">
        <w:rPr>
          <w:rFonts w:ascii="Times New Roman" w:hAnsi="Times New Roman"/>
          <w:sz w:val="24"/>
          <w:szCs w:val="24"/>
        </w:rPr>
        <w:t>Врање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8272F8">
        <w:rPr>
          <w:rFonts w:ascii="Times New Roman" w:hAnsi="Times New Roman"/>
          <w:sz w:val="24"/>
          <w:szCs w:val="24"/>
        </w:rPr>
        <w:t>затвореној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коверти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насловљено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8272F8">
        <w:rPr>
          <w:rFonts w:ascii="Times New Roman" w:hAnsi="Times New Roman"/>
          <w:sz w:val="24"/>
          <w:szCs w:val="24"/>
        </w:rPr>
        <w:t>Пријава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по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Јавном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конкурсу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финансирање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sz w:val="24"/>
          <w:szCs w:val="24"/>
        </w:rPr>
        <w:t>суфинансирање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пројеката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из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области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272F8">
        <w:rPr>
          <w:rFonts w:ascii="Times New Roman" w:hAnsi="Times New Roman"/>
          <w:sz w:val="24"/>
          <w:szCs w:val="24"/>
        </w:rPr>
        <w:t>културе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272F8">
        <w:rPr>
          <w:rFonts w:ascii="Times New Roman" w:hAnsi="Times New Roman"/>
          <w:sz w:val="24"/>
          <w:szCs w:val="24"/>
        </w:rPr>
        <w:t>за</w:t>
      </w:r>
      <w:proofErr w:type="spellEnd"/>
      <w:proofErr w:type="gramEnd"/>
      <w:r w:rsidRPr="008272F8">
        <w:rPr>
          <w:rFonts w:ascii="Times New Roman" w:hAnsi="Times New Roman"/>
          <w:sz w:val="24"/>
          <w:szCs w:val="24"/>
        </w:rPr>
        <w:t xml:space="preserve"> 2025. </w:t>
      </w:r>
      <w:proofErr w:type="spellStart"/>
      <w:proofErr w:type="gramStart"/>
      <w:r w:rsidRPr="008272F8">
        <w:rPr>
          <w:rFonts w:ascii="Times New Roman" w:hAnsi="Times New Roman"/>
          <w:sz w:val="24"/>
          <w:szCs w:val="24"/>
        </w:rPr>
        <w:t>годину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Pr="008272F8">
        <w:rPr>
          <w:rFonts w:ascii="Times New Roman" w:hAnsi="Times New Roman"/>
          <w:sz w:val="24"/>
          <w:szCs w:val="24"/>
        </w:rPr>
        <w:t>или</w:t>
      </w:r>
      <w:proofErr w:type="spellEnd"/>
      <w:proofErr w:type="gram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предајом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72F8">
        <w:rPr>
          <w:rFonts w:ascii="Times New Roman" w:hAnsi="Times New Roman"/>
          <w:sz w:val="24"/>
          <w:szCs w:val="24"/>
        </w:rPr>
        <w:t>Услужни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центар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272F8">
        <w:rPr>
          <w:rFonts w:ascii="Times New Roman" w:hAnsi="Times New Roman"/>
          <w:sz w:val="24"/>
          <w:szCs w:val="24"/>
        </w:rPr>
        <w:t>Градске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управе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72F8">
        <w:rPr>
          <w:rFonts w:ascii="Times New Roman" w:hAnsi="Times New Roman"/>
          <w:sz w:val="24"/>
          <w:szCs w:val="24"/>
        </w:rPr>
        <w:t>на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шалтеру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број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1 - </w:t>
      </w:r>
      <w:proofErr w:type="spellStart"/>
      <w:r w:rsidRPr="008272F8">
        <w:rPr>
          <w:rFonts w:ascii="Times New Roman" w:hAnsi="Times New Roman"/>
          <w:sz w:val="24"/>
          <w:szCs w:val="24"/>
        </w:rPr>
        <w:t>Писарница</w:t>
      </w:r>
      <w:proofErr w:type="spellEnd"/>
      <w:r w:rsidRPr="008272F8">
        <w:rPr>
          <w:rFonts w:ascii="Times New Roman" w:hAnsi="Times New Roman"/>
          <w:sz w:val="24"/>
          <w:szCs w:val="24"/>
        </w:rPr>
        <w:t>.</w:t>
      </w:r>
    </w:p>
    <w:p w14:paraId="3E849577" w14:textId="77777777" w:rsidR="00C016FA" w:rsidRPr="008272F8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lastRenderedPageBreak/>
        <w:t>На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коверти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обавезно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назначити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пуно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име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адресу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пошиљаоца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ставити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b/>
          <w:bCs/>
          <w:sz w:val="24"/>
          <w:szCs w:val="24"/>
        </w:rPr>
        <w:t>ознаку</w:t>
      </w:r>
      <w:proofErr w:type="spellEnd"/>
      <w:r w:rsidRPr="008272F8">
        <w:rPr>
          <w:rFonts w:ascii="Times New Roman" w:hAnsi="Times New Roman"/>
          <w:b/>
          <w:bCs/>
          <w:sz w:val="24"/>
          <w:szCs w:val="24"/>
        </w:rPr>
        <w:t xml:space="preserve"> НЕ ОТВАРАТИ. </w:t>
      </w:r>
    </w:p>
    <w:p w14:paraId="7F66CA5F" w14:textId="77777777" w:rsidR="00C016FA" w:rsidRPr="008272F8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6E9E0B" w14:textId="77777777" w:rsidR="00C016FA" w:rsidRPr="008272F8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272F8">
        <w:rPr>
          <w:rFonts w:ascii="Times New Roman" w:hAnsi="Times New Roman"/>
          <w:sz w:val="24"/>
          <w:szCs w:val="24"/>
        </w:rPr>
        <w:t>Конкурсни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материјал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се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не</w:t>
      </w:r>
      <w:proofErr w:type="spellEnd"/>
      <w:r w:rsidRPr="008272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72F8">
        <w:rPr>
          <w:rFonts w:ascii="Times New Roman" w:hAnsi="Times New Roman"/>
          <w:sz w:val="24"/>
          <w:szCs w:val="24"/>
        </w:rPr>
        <w:t>враћа</w:t>
      </w:r>
      <w:proofErr w:type="spellEnd"/>
      <w:r w:rsidRPr="008272F8">
        <w:rPr>
          <w:rFonts w:ascii="Times New Roman" w:hAnsi="Times New Roman"/>
          <w:sz w:val="24"/>
          <w:szCs w:val="24"/>
        </w:rPr>
        <w:t>.</w:t>
      </w:r>
    </w:p>
    <w:p w14:paraId="1FB1C578" w14:textId="77777777" w:rsidR="00C016FA" w:rsidRPr="008272F8" w:rsidRDefault="00C016FA" w:rsidP="00C016F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1F14C49" w14:textId="77777777" w:rsidR="00C016FA" w:rsidRPr="008272F8" w:rsidRDefault="00C016FA" w:rsidP="00C016FA">
      <w:pPr>
        <w:pStyle w:val="NormalWeb"/>
        <w:spacing w:before="0" w:beforeAutospacing="0" w:after="0" w:afterAutospacing="0"/>
        <w:ind w:firstLine="706"/>
        <w:jc w:val="both"/>
      </w:pPr>
      <w:proofErr w:type="spellStart"/>
      <w:r w:rsidRPr="008272F8">
        <w:t>Нетачно</w:t>
      </w:r>
      <w:proofErr w:type="spellEnd"/>
      <w:r w:rsidRPr="008272F8">
        <w:t xml:space="preserve"> и </w:t>
      </w:r>
      <w:proofErr w:type="spellStart"/>
      <w:r w:rsidRPr="008272F8">
        <w:t>непотпуно</w:t>
      </w:r>
      <w:proofErr w:type="spellEnd"/>
      <w:r w:rsidRPr="008272F8">
        <w:t xml:space="preserve"> </w:t>
      </w:r>
      <w:proofErr w:type="spellStart"/>
      <w:r w:rsidRPr="008272F8">
        <w:t>попуњене</w:t>
      </w:r>
      <w:proofErr w:type="spellEnd"/>
      <w:r w:rsidRPr="008272F8">
        <w:t xml:space="preserve">, </w:t>
      </w:r>
      <w:proofErr w:type="spellStart"/>
      <w:r w:rsidRPr="008272F8">
        <w:t>као</w:t>
      </w:r>
      <w:proofErr w:type="spellEnd"/>
      <w:r w:rsidRPr="008272F8">
        <w:t xml:space="preserve"> и </w:t>
      </w:r>
      <w:proofErr w:type="spellStart"/>
      <w:r w:rsidRPr="008272F8">
        <w:t>неблаговремено</w:t>
      </w:r>
      <w:proofErr w:type="spellEnd"/>
      <w:r w:rsidRPr="008272F8">
        <w:t xml:space="preserve"> </w:t>
      </w:r>
      <w:proofErr w:type="spellStart"/>
      <w:r w:rsidRPr="008272F8">
        <w:t>достављене</w:t>
      </w:r>
      <w:proofErr w:type="spellEnd"/>
      <w:r w:rsidRPr="008272F8">
        <w:t xml:space="preserve"> </w:t>
      </w:r>
      <w:proofErr w:type="spellStart"/>
      <w:r w:rsidRPr="008272F8">
        <w:t>пријаве</w:t>
      </w:r>
      <w:proofErr w:type="spellEnd"/>
      <w:r w:rsidRPr="008272F8">
        <w:t xml:space="preserve"> и </w:t>
      </w:r>
      <w:proofErr w:type="spellStart"/>
      <w:r w:rsidRPr="008272F8">
        <w:t>пратећа</w:t>
      </w:r>
      <w:proofErr w:type="spellEnd"/>
      <w:r w:rsidRPr="008272F8">
        <w:t xml:space="preserve"> </w:t>
      </w:r>
      <w:proofErr w:type="spellStart"/>
      <w:r w:rsidRPr="008272F8">
        <w:t>документација</w:t>
      </w:r>
      <w:proofErr w:type="spellEnd"/>
      <w:r w:rsidRPr="008272F8">
        <w:t xml:space="preserve"> </w:t>
      </w:r>
      <w:proofErr w:type="spellStart"/>
      <w:r w:rsidRPr="008272F8">
        <w:t>неће</w:t>
      </w:r>
      <w:proofErr w:type="spellEnd"/>
      <w:r w:rsidRPr="008272F8">
        <w:t xml:space="preserve"> </w:t>
      </w:r>
      <w:proofErr w:type="spellStart"/>
      <w:r w:rsidRPr="008272F8">
        <w:t>бити</w:t>
      </w:r>
      <w:proofErr w:type="spellEnd"/>
      <w:r w:rsidRPr="008272F8">
        <w:t xml:space="preserve"> </w:t>
      </w:r>
      <w:proofErr w:type="spellStart"/>
      <w:r w:rsidRPr="008272F8">
        <w:t>разматране</w:t>
      </w:r>
      <w:proofErr w:type="spellEnd"/>
      <w:r w:rsidRPr="008272F8">
        <w:t>.</w:t>
      </w:r>
    </w:p>
    <w:p w14:paraId="21084F22" w14:textId="77777777" w:rsidR="00C016FA" w:rsidRPr="008272F8" w:rsidRDefault="00C016FA" w:rsidP="00C016FA">
      <w:pPr>
        <w:pStyle w:val="NormalWeb"/>
        <w:spacing w:before="0" w:beforeAutospacing="0" w:after="0" w:afterAutospacing="0"/>
        <w:ind w:firstLine="706"/>
        <w:jc w:val="both"/>
      </w:pPr>
      <w:proofErr w:type="spellStart"/>
      <w:r w:rsidRPr="008272F8">
        <w:t>Контакт</w:t>
      </w:r>
      <w:proofErr w:type="spellEnd"/>
      <w:r w:rsidRPr="008272F8">
        <w:t xml:space="preserve"> </w:t>
      </w:r>
      <w:proofErr w:type="spellStart"/>
      <w:r w:rsidRPr="008272F8">
        <w:t>особа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додатне</w:t>
      </w:r>
      <w:proofErr w:type="spellEnd"/>
      <w:r w:rsidRPr="008272F8">
        <w:t xml:space="preserve"> </w:t>
      </w:r>
      <w:proofErr w:type="spellStart"/>
      <w:r w:rsidRPr="008272F8">
        <w:t>информације</w:t>
      </w:r>
      <w:proofErr w:type="spellEnd"/>
      <w:r w:rsidRPr="008272F8">
        <w:t xml:space="preserve"> </w:t>
      </w:r>
      <w:proofErr w:type="spellStart"/>
      <w:r w:rsidRPr="008272F8">
        <w:t>Вида</w:t>
      </w:r>
      <w:proofErr w:type="spellEnd"/>
      <w:r w:rsidRPr="008272F8">
        <w:t xml:space="preserve"> </w:t>
      </w:r>
      <w:proofErr w:type="spellStart"/>
      <w:r w:rsidRPr="008272F8">
        <w:t>Стојановић</w:t>
      </w:r>
      <w:proofErr w:type="spellEnd"/>
      <w:r w:rsidRPr="008272F8">
        <w:t xml:space="preserve">, </w:t>
      </w:r>
      <w:proofErr w:type="spellStart"/>
      <w:r w:rsidRPr="008272F8">
        <w:t>самостални</w:t>
      </w:r>
      <w:proofErr w:type="spellEnd"/>
      <w:r w:rsidRPr="008272F8">
        <w:t xml:space="preserve"> </w:t>
      </w:r>
      <w:proofErr w:type="spellStart"/>
      <w:r w:rsidRPr="008272F8">
        <w:t>саветник</w:t>
      </w:r>
      <w:proofErr w:type="spellEnd"/>
      <w:r w:rsidRPr="008272F8">
        <w:t xml:space="preserve"> у </w:t>
      </w:r>
      <w:proofErr w:type="spellStart"/>
      <w:r w:rsidRPr="008272F8">
        <w:t>Одсеку</w:t>
      </w:r>
      <w:proofErr w:type="spellEnd"/>
      <w:r w:rsidRPr="008272F8">
        <w:t xml:space="preserve"> </w:t>
      </w:r>
      <w:proofErr w:type="spellStart"/>
      <w:r w:rsidRPr="008272F8">
        <w:t>за</w:t>
      </w:r>
      <w:proofErr w:type="spellEnd"/>
      <w:r w:rsidRPr="008272F8">
        <w:t xml:space="preserve"> </w:t>
      </w:r>
      <w:proofErr w:type="spellStart"/>
      <w:r w:rsidRPr="008272F8">
        <w:t>Образовање</w:t>
      </w:r>
      <w:proofErr w:type="spellEnd"/>
      <w:r w:rsidRPr="008272F8">
        <w:t xml:space="preserve">, </w:t>
      </w:r>
      <w:proofErr w:type="spellStart"/>
      <w:r w:rsidRPr="008272F8">
        <w:t>културу</w:t>
      </w:r>
      <w:proofErr w:type="spellEnd"/>
      <w:r w:rsidRPr="008272F8">
        <w:t xml:space="preserve">, </w:t>
      </w:r>
      <w:proofErr w:type="spellStart"/>
      <w:r w:rsidRPr="008272F8">
        <w:t>спорт</w:t>
      </w:r>
      <w:proofErr w:type="spellEnd"/>
      <w:r w:rsidRPr="008272F8">
        <w:t xml:space="preserve">, </w:t>
      </w:r>
      <w:proofErr w:type="spellStart"/>
      <w:r w:rsidRPr="008272F8">
        <w:t>омладину</w:t>
      </w:r>
      <w:proofErr w:type="spellEnd"/>
      <w:r w:rsidRPr="008272F8">
        <w:t xml:space="preserve"> и </w:t>
      </w:r>
      <w:proofErr w:type="spellStart"/>
      <w:r w:rsidRPr="008272F8">
        <w:t>информисање</w:t>
      </w:r>
      <w:proofErr w:type="spellEnd"/>
      <w:r w:rsidRPr="008272F8">
        <w:t>.</w:t>
      </w:r>
    </w:p>
    <w:p w14:paraId="56D09130" w14:textId="77777777" w:rsidR="00C016FA" w:rsidRPr="008272F8" w:rsidRDefault="00C016FA" w:rsidP="00C016FA">
      <w:pPr>
        <w:pStyle w:val="NormalWeb"/>
        <w:spacing w:before="0" w:beforeAutospacing="0" w:after="0" w:afterAutospacing="0"/>
        <w:ind w:firstLine="706"/>
        <w:jc w:val="both"/>
      </w:pPr>
      <w:r w:rsidRPr="008272F8">
        <w:t xml:space="preserve"> </w:t>
      </w:r>
      <w:proofErr w:type="spellStart"/>
      <w:r w:rsidRPr="008272F8">
        <w:t>Контакт</w:t>
      </w:r>
      <w:proofErr w:type="spellEnd"/>
      <w:r w:rsidRPr="008272F8">
        <w:t xml:space="preserve"> </w:t>
      </w:r>
      <w:proofErr w:type="spellStart"/>
      <w:r w:rsidRPr="008272F8">
        <w:t>телефон</w:t>
      </w:r>
      <w:proofErr w:type="spellEnd"/>
      <w:r w:rsidRPr="008272F8">
        <w:t>: 017/421-029.</w:t>
      </w:r>
    </w:p>
    <w:bookmarkEnd w:id="1"/>
    <w:p w14:paraId="1A5EB402" w14:textId="77777777" w:rsidR="00C016FA" w:rsidRPr="00BC748B" w:rsidRDefault="00C016FA" w:rsidP="00C016FA">
      <w:pPr>
        <w:pStyle w:val="NormalWeb"/>
        <w:spacing w:before="0" w:beforeAutospacing="0" w:after="0" w:afterAutospacing="0"/>
        <w:jc w:val="both"/>
        <w:rPr>
          <w:b/>
          <w:u w:val="single"/>
        </w:rPr>
      </w:pPr>
    </w:p>
    <w:bookmarkEnd w:id="0"/>
    <w:p w14:paraId="23854F39" w14:textId="77777777" w:rsidR="004B012E" w:rsidRDefault="004B012E"/>
    <w:sectPr w:rsidR="004B01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1B68"/>
    <w:multiLevelType w:val="hybridMultilevel"/>
    <w:tmpl w:val="20F6F8AA"/>
    <w:lvl w:ilvl="0" w:tplc="3ADC89A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660434"/>
    <w:multiLevelType w:val="hybridMultilevel"/>
    <w:tmpl w:val="B4E42392"/>
    <w:lvl w:ilvl="0" w:tplc="1A80FC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322C28"/>
    <w:multiLevelType w:val="hybridMultilevel"/>
    <w:tmpl w:val="FD5094AE"/>
    <w:lvl w:ilvl="0" w:tplc="CE92382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DE4401"/>
    <w:multiLevelType w:val="hybridMultilevel"/>
    <w:tmpl w:val="9B00D74E"/>
    <w:lvl w:ilvl="0" w:tplc="9232FA1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13501E"/>
    <w:multiLevelType w:val="hybridMultilevel"/>
    <w:tmpl w:val="FB4C3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94F29"/>
    <w:multiLevelType w:val="hybridMultilevel"/>
    <w:tmpl w:val="D5883F38"/>
    <w:lvl w:ilvl="0" w:tplc="735ACC3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B93CD8"/>
    <w:multiLevelType w:val="hybridMultilevel"/>
    <w:tmpl w:val="3E78EA7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09015290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3486598">
    <w:abstractNumId w:val="5"/>
  </w:num>
  <w:num w:numId="3" w16cid:durableId="1693337279">
    <w:abstractNumId w:val="0"/>
  </w:num>
  <w:num w:numId="4" w16cid:durableId="7761470">
    <w:abstractNumId w:val="1"/>
  </w:num>
  <w:num w:numId="5" w16cid:durableId="1748306751">
    <w:abstractNumId w:val="3"/>
  </w:num>
  <w:num w:numId="6" w16cid:durableId="548297426">
    <w:abstractNumId w:val="6"/>
  </w:num>
  <w:num w:numId="7" w16cid:durableId="18202638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4C6"/>
    <w:rsid w:val="004B012E"/>
    <w:rsid w:val="0056434D"/>
    <w:rsid w:val="00871FF0"/>
    <w:rsid w:val="008D4A23"/>
    <w:rsid w:val="00955412"/>
    <w:rsid w:val="00A27778"/>
    <w:rsid w:val="00A3225E"/>
    <w:rsid w:val="00AC15A8"/>
    <w:rsid w:val="00C016FA"/>
    <w:rsid w:val="00DC74C6"/>
    <w:rsid w:val="00FB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C799"/>
  <w15:chartTrackingRefBased/>
  <w15:docId w15:val="{644A0365-3779-48E4-B57F-919E3F6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6FA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16FA"/>
    <w:pPr>
      <w:keepNext/>
      <w:keepLines/>
      <w:spacing w:before="40" w:after="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016FA"/>
    <w:rPr>
      <w:rFonts w:ascii="Calibri Light" w:eastAsia="Times New Roman" w:hAnsi="Calibri Light" w:cs="Times New Roman"/>
      <w:color w:val="2F5496"/>
      <w:kern w:val="0"/>
      <w:sz w:val="26"/>
      <w:szCs w:val="26"/>
      <w:lang w:val="sr-Latn-CS"/>
      <w14:ligatures w14:val="none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C016FA"/>
    <w:pPr>
      <w:ind w:left="720"/>
      <w:contextualSpacing/>
    </w:pPr>
    <w:rPr>
      <w:rFonts w:eastAsia="Times New Roman"/>
      <w:sz w:val="20"/>
      <w:szCs w:val="20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rsid w:val="00C016FA"/>
    <w:rPr>
      <w:rFonts w:ascii="Calibri" w:eastAsia="Times New Roman" w:hAnsi="Calibri" w:cs="Times New Roman"/>
      <w:kern w:val="0"/>
      <w:sz w:val="20"/>
      <w:szCs w:val="20"/>
      <w:lang w:val="en-US"/>
      <w14:ligatures w14:val="none"/>
    </w:rPr>
  </w:style>
  <w:style w:type="character" w:styleId="Hyperlink">
    <w:name w:val="Hyperlink"/>
    <w:uiPriority w:val="99"/>
    <w:unhideWhenUsed/>
    <w:rsid w:val="00C016FA"/>
    <w:rPr>
      <w:color w:val="0563C1"/>
      <w:u w:val="single"/>
    </w:rPr>
  </w:style>
  <w:style w:type="paragraph" w:styleId="NormalWeb">
    <w:name w:val="Normal (Web)"/>
    <w:basedOn w:val="Normal"/>
    <w:link w:val="NormalWebChar"/>
    <w:unhideWhenUsed/>
    <w:rsid w:val="00C01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WebChar">
    <w:name w:val="Normal (Web) Char"/>
    <w:link w:val="NormalWeb"/>
    <w:locked/>
    <w:rsid w:val="00C016F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Strong">
    <w:name w:val="Strong"/>
    <w:qFormat/>
    <w:rsid w:val="00C016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ranje.org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ranje.org.rs/" TargetMode="External"/><Relationship Id="rId5" Type="http://schemas.openxmlformats.org/officeDocument/2006/relationships/hyperlink" Target="http://www.vranje.org.r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1525</Words>
  <Characters>8693</Characters>
  <Application>Microsoft Office Word</Application>
  <DocSecurity>0</DocSecurity>
  <Lines>72</Lines>
  <Paragraphs>20</Paragraphs>
  <ScaleCrop>false</ScaleCrop>
  <Company/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2025-01-03T10:33:00Z</dcterms:created>
  <dcterms:modified xsi:type="dcterms:W3CDTF">2025-01-09T07:38:00Z</dcterms:modified>
</cp:coreProperties>
</file>