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37" w:rsidRDefault="00092E37" w:rsidP="00092E37">
      <w:pPr>
        <w:spacing w:after="0"/>
        <w:jc w:val="center"/>
        <w:rPr>
          <w:rFonts w:ascii="Times New Roman" w:eastAsia="Times New Roman" w:hAnsi="Times New Roman" w:cs="Times New Roman"/>
          <w:b/>
          <w:bCs/>
          <w:lang/>
        </w:rPr>
      </w:pPr>
      <w:r>
        <w:rPr>
          <w:rFonts w:ascii="Times New Roman" w:eastAsia="Times New Roman" w:hAnsi="Times New Roman" w:cs="Times New Roman"/>
          <w:b/>
          <w:bCs/>
          <w:lang/>
        </w:rPr>
        <w:t xml:space="preserve">РЕЗУЛТАТИ КОНКУРСА </w:t>
      </w:r>
    </w:p>
    <w:p w:rsidR="00092E37" w:rsidRDefault="00092E37" w:rsidP="00092E37">
      <w:pPr>
        <w:spacing w:after="0"/>
        <w:jc w:val="center"/>
        <w:rPr>
          <w:rFonts w:ascii="Times New Roman" w:eastAsia="Times New Roman" w:hAnsi="Times New Roman" w:cs="Times New Roman"/>
          <w:b/>
          <w:bCs/>
          <w:lang/>
        </w:rPr>
      </w:pPr>
    </w:p>
    <w:p w:rsidR="00092E37" w:rsidRPr="00AE36AB" w:rsidRDefault="00092E37" w:rsidP="00092E37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 w:rsidRPr="00AE36AB">
        <w:rPr>
          <w:rFonts w:ascii="Times New Roman" w:eastAsia="Times New Roman" w:hAnsi="Times New Roman" w:cs="Times New Roman"/>
          <w:b/>
          <w:bCs/>
        </w:rPr>
        <w:t>о</w:t>
      </w:r>
      <w:proofErr w:type="gramEnd"/>
      <w:r w:rsidRPr="00AE36A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E36AB">
        <w:rPr>
          <w:rFonts w:ascii="Times New Roman" w:eastAsia="Times New Roman" w:hAnsi="Times New Roman" w:cs="Times New Roman"/>
          <w:b/>
          <w:bCs/>
        </w:rPr>
        <w:t>додели</w:t>
      </w:r>
      <w:proofErr w:type="spellEnd"/>
      <w:r w:rsidRPr="00AE36A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E36AB">
        <w:rPr>
          <w:rFonts w:ascii="Times New Roman" w:eastAsia="Times New Roman" w:hAnsi="Times New Roman" w:cs="Times New Roman"/>
          <w:b/>
          <w:bCs/>
        </w:rPr>
        <w:t>средстава</w:t>
      </w:r>
      <w:proofErr w:type="spellEnd"/>
      <w:r w:rsidRPr="00AE36A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E36AB">
        <w:rPr>
          <w:rFonts w:ascii="Times New Roman" w:eastAsia="Times New Roman" w:hAnsi="Times New Roman" w:cs="Times New Roman"/>
          <w:b/>
          <w:bCs/>
        </w:rPr>
        <w:t>за</w:t>
      </w:r>
      <w:proofErr w:type="spellEnd"/>
      <w:r w:rsidRPr="00AE36A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E36AB">
        <w:rPr>
          <w:rFonts w:ascii="Times New Roman" w:eastAsia="Times New Roman" w:hAnsi="Times New Roman" w:cs="Times New Roman"/>
          <w:b/>
          <w:bCs/>
        </w:rPr>
        <w:t>финансирање</w:t>
      </w:r>
      <w:proofErr w:type="spellEnd"/>
      <w:r w:rsidRPr="00AE36AB">
        <w:rPr>
          <w:rFonts w:ascii="Times New Roman" w:eastAsia="Times New Roman" w:hAnsi="Times New Roman" w:cs="Times New Roman"/>
          <w:b/>
          <w:bCs/>
        </w:rPr>
        <w:t>/</w:t>
      </w:r>
      <w:proofErr w:type="spellStart"/>
      <w:r w:rsidRPr="00AE36AB">
        <w:rPr>
          <w:rFonts w:ascii="Times New Roman" w:eastAsia="Times New Roman" w:hAnsi="Times New Roman" w:cs="Times New Roman"/>
          <w:b/>
          <w:bCs/>
        </w:rPr>
        <w:t>суфинансирање</w:t>
      </w:r>
      <w:proofErr w:type="spellEnd"/>
      <w:r w:rsidRPr="00AE36A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E36AB">
        <w:rPr>
          <w:rFonts w:ascii="Times New Roman" w:eastAsia="Times New Roman" w:hAnsi="Times New Roman" w:cs="Times New Roman"/>
          <w:b/>
          <w:bCs/>
        </w:rPr>
        <w:t>пројеката</w:t>
      </w:r>
      <w:proofErr w:type="spellEnd"/>
    </w:p>
    <w:p w:rsidR="00092E37" w:rsidRPr="00AE36AB" w:rsidRDefault="00092E37" w:rsidP="00092E37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proofErr w:type="gramStart"/>
      <w:r w:rsidRPr="00AE36AB">
        <w:rPr>
          <w:rFonts w:ascii="Times New Roman" w:eastAsia="Times New Roman" w:hAnsi="Times New Roman" w:cs="Times New Roman"/>
          <w:b/>
          <w:bCs/>
        </w:rPr>
        <w:t>из</w:t>
      </w:r>
      <w:proofErr w:type="spellEnd"/>
      <w:proofErr w:type="gramEnd"/>
      <w:r w:rsidRPr="00AE36A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E36AB">
        <w:rPr>
          <w:rFonts w:ascii="Times New Roman" w:eastAsia="Times New Roman" w:hAnsi="Times New Roman" w:cs="Times New Roman"/>
          <w:b/>
          <w:bCs/>
        </w:rPr>
        <w:t>области</w:t>
      </w:r>
      <w:proofErr w:type="spellEnd"/>
      <w:r w:rsidRPr="00AE36A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E36AB">
        <w:rPr>
          <w:rFonts w:ascii="Times New Roman" w:eastAsia="Times New Roman" w:hAnsi="Times New Roman" w:cs="Times New Roman"/>
          <w:b/>
          <w:bCs/>
        </w:rPr>
        <w:t>културе</w:t>
      </w:r>
      <w:proofErr w:type="spellEnd"/>
      <w:r w:rsidRPr="00AE36A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E36AB">
        <w:rPr>
          <w:rFonts w:ascii="Times New Roman" w:eastAsia="Times New Roman" w:hAnsi="Times New Roman" w:cs="Times New Roman"/>
          <w:b/>
          <w:bCs/>
        </w:rPr>
        <w:t>за</w:t>
      </w:r>
      <w:proofErr w:type="spellEnd"/>
      <w:r w:rsidRPr="00AE36AB">
        <w:rPr>
          <w:rFonts w:ascii="Times New Roman" w:eastAsia="Times New Roman" w:hAnsi="Times New Roman" w:cs="Times New Roman"/>
          <w:b/>
          <w:bCs/>
        </w:rPr>
        <w:t xml:space="preserve"> 2024. </w:t>
      </w:r>
      <w:proofErr w:type="spellStart"/>
      <w:proofErr w:type="gramStart"/>
      <w:r w:rsidRPr="00AE36AB">
        <w:rPr>
          <w:rFonts w:ascii="Times New Roman" w:eastAsia="Times New Roman" w:hAnsi="Times New Roman" w:cs="Times New Roman"/>
          <w:b/>
          <w:bCs/>
        </w:rPr>
        <w:t>годину</w:t>
      </w:r>
      <w:proofErr w:type="spellEnd"/>
      <w:proofErr w:type="gramEnd"/>
    </w:p>
    <w:tbl>
      <w:tblPr>
        <w:tblW w:w="10350" w:type="dxa"/>
        <w:tblInd w:w="-342" w:type="dxa"/>
        <w:tblLayout w:type="fixed"/>
        <w:tblLook w:val="0000"/>
      </w:tblPr>
      <w:tblGrid>
        <w:gridCol w:w="270"/>
        <w:gridCol w:w="630"/>
        <w:gridCol w:w="3150"/>
        <w:gridCol w:w="4500"/>
        <w:gridCol w:w="1800"/>
      </w:tblGrid>
      <w:tr w:rsidR="00092E37" w:rsidRPr="00AE36AB" w:rsidTr="00092E3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Р.б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Подносилац</w:t>
            </w:r>
            <w:proofErr w:type="spellEnd"/>
          </w:p>
          <w:p w:rsidR="00092E37" w:rsidRPr="00AE36AB" w:rsidRDefault="00092E37" w:rsidP="00BC42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пројекта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Назив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пројекта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092E37" w:rsidRPr="00AE36AB" w:rsidRDefault="00092E37" w:rsidP="00BC42DE">
            <w:pPr>
              <w:autoSpaceDE w:val="0"/>
              <w:autoSpaceDN w:val="0"/>
              <w:adjustRightInd w:val="0"/>
              <w:ind w:right="32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36AB">
              <w:rPr>
                <w:rFonts w:ascii="Times New Roman" w:hAnsi="Times New Roman" w:cs="Times New Roman"/>
                <w:b/>
                <w:sz w:val="20"/>
                <w:szCs w:val="20"/>
              </w:rPr>
              <w:t>Предлог</w:t>
            </w:r>
            <w:proofErr w:type="spellEnd"/>
            <w:r w:rsidRPr="00AE36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  <w:b/>
                <w:sz w:val="20"/>
                <w:szCs w:val="20"/>
              </w:rPr>
              <w:t>износа</w:t>
            </w:r>
            <w:proofErr w:type="spellEnd"/>
            <w:r w:rsidRPr="00AE36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AE36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  <w:b/>
                <w:sz w:val="20"/>
                <w:szCs w:val="20"/>
              </w:rPr>
              <w:t>доделу</w:t>
            </w:r>
            <w:proofErr w:type="spellEnd"/>
            <w:r w:rsidRPr="00AE36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  <w:b/>
                <w:sz w:val="20"/>
                <w:szCs w:val="20"/>
              </w:rPr>
              <w:t>средстава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2E37" w:rsidRPr="00AE36AB" w:rsidTr="00092E37"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92E37" w:rsidRPr="00AE36AB" w:rsidRDefault="00092E37" w:rsidP="00BC42DE">
            <w:pPr>
              <w:pStyle w:val="NormalWeb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</w:p>
          <w:p w:rsidR="00092E37" w:rsidRPr="00AE36AB" w:rsidRDefault="00092E37" w:rsidP="00BC42DE">
            <w:pPr>
              <w:pStyle w:val="NormalWeb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AE36AB">
              <w:rPr>
                <w:b/>
                <w:bCs/>
                <w:sz w:val="22"/>
                <w:szCs w:val="22"/>
              </w:rPr>
              <w:t xml:space="preserve">I </w:t>
            </w:r>
            <w:proofErr w:type="spellStart"/>
            <w:r w:rsidRPr="00AE36AB">
              <w:rPr>
                <w:b/>
                <w:bCs/>
                <w:sz w:val="22"/>
                <w:szCs w:val="22"/>
              </w:rPr>
              <w:t>Књижевност</w:t>
            </w:r>
            <w:proofErr w:type="spellEnd"/>
            <w:r w:rsidRPr="00AE36AB">
              <w:rPr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AE36AB">
              <w:rPr>
                <w:b/>
                <w:bCs/>
                <w:sz w:val="22"/>
                <w:szCs w:val="22"/>
              </w:rPr>
              <w:t>стваралаштво</w:t>
            </w:r>
            <w:proofErr w:type="spellEnd"/>
          </w:p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2E37" w:rsidRPr="00AE36AB" w:rsidTr="00092E3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слободних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уметничких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душа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УСУД  "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Ава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Јустин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Роман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Адут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“,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ауторка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Мирјана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Петровић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90.000,00</w:t>
            </w:r>
          </w:p>
        </w:tc>
      </w:tr>
      <w:tr w:rsidR="00092E37" w:rsidRPr="00AE36AB" w:rsidTr="00092E3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слободних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уметничких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душа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УСУД  "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Ава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Јустин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Збирка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поезије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Двобој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јерусалимске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руже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“,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ауторка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Александра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Љубић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70.000,00</w:t>
            </w:r>
          </w:p>
        </w:tc>
      </w:tr>
      <w:tr w:rsidR="00092E37" w:rsidRPr="00AE36AB" w:rsidTr="00092E3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књижевника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Врања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Монографија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Као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је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некад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било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“,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ауторка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Весна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Петриц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120.000,00</w:t>
            </w:r>
          </w:p>
        </w:tc>
      </w:tr>
      <w:tr w:rsidR="00092E37" w:rsidRPr="00AE36AB" w:rsidTr="00092E3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књижевника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Врања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Књига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гладни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уста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бајат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лебац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нема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“,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аутор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Миле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Костић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Дубница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90.000,00</w:t>
            </w:r>
          </w:p>
        </w:tc>
      </w:tr>
      <w:tr w:rsidR="00092E37" w:rsidRPr="00AE36AB" w:rsidTr="00092E3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књижевника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Врања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Књига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Није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Срби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мрзе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“,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аутор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Драган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Миљковић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80.000,00</w:t>
            </w:r>
          </w:p>
        </w:tc>
      </w:tr>
      <w:tr w:rsidR="00092E37" w:rsidRPr="00AE36AB" w:rsidTr="00092E3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Савез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књижевника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отаџбини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расејању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(СКОР)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Збирка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поезије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Песме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из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камена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михољском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лету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“,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аутор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Љубомир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Манасијевић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80.000,00</w:t>
            </w:r>
          </w:p>
        </w:tc>
      </w:tr>
      <w:tr w:rsidR="00092E37" w:rsidRPr="00AE36AB" w:rsidTr="00092E3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грађана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Одбор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људска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права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“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Врање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Роман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Американка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Врању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120.000,00</w:t>
            </w:r>
          </w:p>
        </w:tc>
      </w:tr>
      <w:tr w:rsidR="00092E37" w:rsidRPr="00AE36AB" w:rsidTr="00092E3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Центар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промоцију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друштвених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идеја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Врањски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књижевници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некада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сада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200.000,00</w:t>
            </w:r>
          </w:p>
        </w:tc>
      </w:tr>
      <w:tr w:rsidR="00092E37" w:rsidRPr="00AE36AB" w:rsidTr="00092E37">
        <w:tc>
          <w:tcPr>
            <w:tcW w:w="8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У к у п н о: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850.000,00</w:t>
            </w:r>
          </w:p>
        </w:tc>
      </w:tr>
      <w:tr w:rsidR="00092E37" w:rsidRPr="00AE36AB" w:rsidTr="00092E37"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II МУЗИКА (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стваралаштво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продукција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интерпретација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2E37" w:rsidRPr="00AE36AB" w:rsidTr="00092E3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Центар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јавно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заговарање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демократије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ЦЕДЕМ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E36AB">
              <w:rPr>
                <w:rFonts w:ascii="Times New Roman" w:hAnsi="Times New Roman" w:cs="Times New Roman"/>
              </w:rPr>
              <w:t>„</w:t>
            </w:r>
            <w:proofErr w:type="spellStart"/>
            <w:r w:rsidRPr="00AE36AB">
              <w:rPr>
                <w:rFonts w:ascii="Times New Roman" w:hAnsi="Times New Roman" w:cs="Times New Roman"/>
              </w:rPr>
              <w:t>Звуци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са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тромеђе</w:t>
            </w:r>
            <w:proofErr w:type="spellEnd"/>
            <w:r w:rsidRPr="00AE36AB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200.000,00</w:t>
            </w:r>
          </w:p>
        </w:tc>
      </w:tr>
      <w:tr w:rsidR="00092E37" w:rsidRPr="00AE36AB" w:rsidTr="00092E3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Регионално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Пчињског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округа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помоћ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особама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аутизмом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Говори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гласно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Сви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смо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ми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свитци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200.000,00</w:t>
            </w:r>
          </w:p>
        </w:tc>
      </w:tr>
      <w:tr w:rsidR="00092E37" w:rsidRPr="00AE36AB" w:rsidTr="00092E37">
        <w:tc>
          <w:tcPr>
            <w:tcW w:w="8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У к у п н о: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400.000,00</w:t>
            </w:r>
          </w:p>
        </w:tc>
      </w:tr>
      <w:tr w:rsidR="00092E37" w:rsidRPr="00AE36AB" w:rsidTr="00092E37"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III ЛИКОВНЕ,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примењене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визуелне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уметности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дизајн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архитектура</w:t>
            </w:r>
            <w:proofErr w:type="spellEnd"/>
          </w:p>
        </w:tc>
      </w:tr>
      <w:tr w:rsidR="00092E37" w:rsidRPr="00AE36AB" w:rsidTr="00092E3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11</w:t>
            </w:r>
            <w:r w:rsidRPr="00AE36AB">
              <w:rPr>
                <w:rFonts w:ascii="Times New Roman" w:eastAsia="Times New Roman" w:hAnsi="Times New Roman" w:cs="Times New Roman"/>
              </w:rPr>
              <w:lastRenderedPageBreak/>
              <w:t>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lastRenderedPageBreak/>
              <w:t>Друштво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церебралну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дечју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парализу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Сунце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“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Врање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 xml:space="preserve">„У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свету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једнаких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100.000,00</w:t>
            </w:r>
          </w:p>
        </w:tc>
      </w:tr>
      <w:tr w:rsidR="00092E37" w:rsidRPr="00AE36AB" w:rsidTr="00092E3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lastRenderedPageBreak/>
              <w:t>12.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Концепт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Дечја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креативна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радионица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150.000,00</w:t>
            </w:r>
          </w:p>
        </w:tc>
      </w:tr>
      <w:tr w:rsidR="00092E37" w:rsidRPr="00AE36AB" w:rsidTr="00092E3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„СПА“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Врање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карти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150.000,00</w:t>
            </w:r>
          </w:p>
        </w:tc>
      </w:tr>
      <w:tr w:rsidR="00092E37" w:rsidRPr="00AE36AB" w:rsidTr="00092E37">
        <w:tc>
          <w:tcPr>
            <w:tcW w:w="8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У к у п н о: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400.000,00</w:t>
            </w:r>
          </w:p>
        </w:tc>
      </w:tr>
      <w:tr w:rsidR="00092E37" w:rsidRPr="00AE36AB" w:rsidTr="00092E37"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IV ПОЗОРИШНА УМЕТНОСТ(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стваралаштво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продукција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интерпретација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2E37" w:rsidRPr="00AE36AB" w:rsidTr="00092E37">
        <w:trPr>
          <w:trHeight w:val="406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Међуопштинска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организација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глувих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наглувух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Дванајести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међународни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фестивал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пантомиме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“P(H)ANTOMFEST“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300.000,00</w:t>
            </w:r>
          </w:p>
        </w:tc>
      </w:tr>
      <w:tr w:rsidR="00092E37" w:rsidRPr="00AE36AB" w:rsidTr="00092E37">
        <w:trPr>
          <w:trHeight w:val="406"/>
        </w:trPr>
        <w:tc>
          <w:tcPr>
            <w:tcW w:w="8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У к у п н о: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300.000.00</w:t>
            </w:r>
          </w:p>
        </w:tc>
      </w:tr>
      <w:tr w:rsidR="00092E37" w:rsidRPr="00AE36AB" w:rsidTr="00092E37">
        <w:trPr>
          <w:trHeight w:val="406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V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Уметничка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игра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класични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балет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народна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игра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савремена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игра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  (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стваралаштво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продукција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интерпретација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092E37" w:rsidRPr="00AE36AB" w:rsidTr="00092E37">
        <w:trPr>
          <w:trHeight w:val="406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грађана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македонске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националне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заједнице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Пчињског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округа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Гоце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Делчев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Врање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E36AB">
              <w:rPr>
                <w:rFonts w:ascii="Times New Roman" w:hAnsi="Times New Roman" w:cs="Times New Roman"/>
              </w:rPr>
              <w:t>„</w:t>
            </w:r>
            <w:proofErr w:type="spellStart"/>
            <w:r w:rsidRPr="00AE36AB">
              <w:rPr>
                <w:rFonts w:ascii="Times New Roman" w:hAnsi="Times New Roman" w:cs="Times New Roman"/>
              </w:rPr>
              <w:t>Сличност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српско-македонског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народа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кроз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народне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ношње</w:t>
            </w:r>
            <w:proofErr w:type="spellEnd"/>
            <w:r w:rsidRPr="00AE36AB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50.000,00</w:t>
            </w:r>
          </w:p>
        </w:tc>
      </w:tr>
      <w:tr w:rsidR="00092E37" w:rsidRPr="00AE36AB" w:rsidTr="00092E37">
        <w:trPr>
          <w:trHeight w:val="406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Центар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културу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Предводница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E36AB">
              <w:rPr>
                <w:rFonts w:ascii="Times New Roman" w:hAnsi="Times New Roman" w:cs="Times New Roman"/>
              </w:rPr>
              <w:t>„</w:t>
            </w:r>
            <w:proofErr w:type="spellStart"/>
            <w:r w:rsidRPr="00AE36AB">
              <w:rPr>
                <w:rFonts w:ascii="Times New Roman" w:hAnsi="Times New Roman" w:cs="Times New Roman"/>
              </w:rPr>
              <w:t>Кораком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предака</w:t>
            </w:r>
            <w:proofErr w:type="spellEnd"/>
            <w:r w:rsidRPr="00AE36AB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120.000,00</w:t>
            </w:r>
          </w:p>
        </w:tc>
      </w:tr>
      <w:tr w:rsidR="00092E37" w:rsidRPr="00AE36AB" w:rsidTr="00092E37">
        <w:trPr>
          <w:trHeight w:val="406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Друштво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српских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домаћина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Општински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Одбор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Врањска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Бања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E36AB">
              <w:rPr>
                <w:rFonts w:ascii="Times New Roman" w:hAnsi="Times New Roman" w:cs="Times New Roman"/>
              </w:rPr>
              <w:t>„</w:t>
            </w:r>
            <w:proofErr w:type="spellStart"/>
            <w:r w:rsidRPr="00AE36AB">
              <w:rPr>
                <w:rFonts w:ascii="Times New Roman" w:hAnsi="Times New Roman" w:cs="Times New Roman"/>
              </w:rPr>
              <w:t>Осми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међународни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фестивал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фолклорног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стваралаштва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деце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омладине</w:t>
            </w:r>
            <w:proofErr w:type="spellEnd"/>
            <w:r w:rsidRPr="00AE36AB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550.000,00</w:t>
            </w:r>
          </w:p>
        </w:tc>
      </w:tr>
      <w:tr w:rsidR="00092E37" w:rsidRPr="00AE36AB" w:rsidTr="00092E37">
        <w:trPr>
          <w:trHeight w:val="406"/>
        </w:trPr>
        <w:tc>
          <w:tcPr>
            <w:tcW w:w="8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E36AB">
              <w:rPr>
                <w:rFonts w:ascii="Times New Roman" w:hAnsi="Times New Roman" w:cs="Times New Roman"/>
              </w:rPr>
              <w:t>У к у п н о: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720.000,00</w:t>
            </w:r>
          </w:p>
        </w:tc>
      </w:tr>
      <w:tr w:rsidR="00092E37" w:rsidRPr="00AE36AB" w:rsidTr="00092E37"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VI ФИЛМСКА УМЕТНОСТ и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остало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аудио-визуелно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стваралаштво</w:t>
            </w:r>
            <w:proofErr w:type="spellEnd"/>
          </w:p>
        </w:tc>
      </w:tr>
      <w:tr w:rsidR="00092E37" w:rsidRPr="00AE36AB" w:rsidTr="00092E3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Центар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медијску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транспарентност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друштвену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одговорност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>" ЦМТДО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ОБЈЕКТИВно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ВРање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05“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150.000,00</w:t>
            </w:r>
          </w:p>
        </w:tc>
      </w:tr>
      <w:tr w:rsidR="00092E37" w:rsidRPr="00AE36AB" w:rsidTr="00092E3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Документ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2024"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 xml:space="preserve">„20.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Међународни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фестивал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документарног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филма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Документ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2024“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150.000,00</w:t>
            </w:r>
          </w:p>
        </w:tc>
      </w:tr>
      <w:tr w:rsidR="00092E37" w:rsidRPr="00AE36AB" w:rsidTr="00092E3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грађана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Цуг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Над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собом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150.000,00</w:t>
            </w:r>
          </w:p>
        </w:tc>
      </w:tr>
      <w:tr w:rsidR="00092E37" w:rsidRPr="00AE36AB" w:rsidTr="00092E37">
        <w:tc>
          <w:tcPr>
            <w:tcW w:w="8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У к у п н о: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450.000,00</w:t>
            </w:r>
          </w:p>
        </w:tc>
      </w:tr>
      <w:tr w:rsidR="00092E37" w:rsidRPr="00AE36AB" w:rsidTr="00092E37"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IX 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Делатност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заштите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 у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области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непокретних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културних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добара</w:t>
            </w:r>
            <w:proofErr w:type="spellEnd"/>
          </w:p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2E37" w:rsidRPr="00AE36AB" w:rsidTr="00092E3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2</w:t>
            </w:r>
            <w:r w:rsidRPr="00AE36AB">
              <w:rPr>
                <w:rFonts w:ascii="Times New Roman" w:eastAsia="Times New Roman" w:hAnsi="Times New Roman" w:cs="Times New Roman"/>
              </w:rPr>
              <w:lastRenderedPageBreak/>
              <w:t>1.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lastRenderedPageBreak/>
              <w:t>Савез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удружења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бораца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lastRenderedPageBreak/>
              <w:t>народноослободилачких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ратова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СУБНОР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Врање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lastRenderedPageBreak/>
              <w:t>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Санација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споменика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палим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борцима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lastRenderedPageBreak/>
              <w:t>жртвама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фашистичког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терора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подручју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месне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заједнице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Павловац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1941-1945“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lastRenderedPageBreak/>
              <w:t>200.000,00</w:t>
            </w:r>
          </w:p>
        </w:tc>
      </w:tr>
      <w:tr w:rsidR="00092E37" w:rsidRPr="00AE36AB" w:rsidTr="00092E3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lastRenderedPageBreak/>
              <w:t>22.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потомака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ратника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Србије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1912-1918.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године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Врање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Врање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Првом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светском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рату-истиријски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осврт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обележавање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значајних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догађаја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одржавање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споменика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херојима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Великог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рата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280.000,00</w:t>
            </w:r>
          </w:p>
        </w:tc>
      </w:tr>
      <w:tr w:rsidR="00092E37" w:rsidRPr="00AE36AB" w:rsidTr="00092E37">
        <w:tc>
          <w:tcPr>
            <w:tcW w:w="8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У к у п н о: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480.000,00</w:t>
            </w:r>
          </w:p>
        </w:tc>
      </w:tr>
      <w:tr w:rsidR="00092E37" w:rsidRPr="00AE36AB" w:rsidTr="00092E37"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X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Делатност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заштите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 у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области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покретних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културних</w:t>
            </w:r>
            <w:proofErr w:type="spellEnd"/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  <w:b/>
              </w:rPr>
              <w:t>добара</w:t>
            </w:r>
            <w:proofErr w:type="spellEnd"/>
          </w:p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2E37" w:rsidRPr="00AE36AB" w:rsidTr="00092E3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љубитеља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олдтајмера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Олдтајмер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рели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пријатељства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Врању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250.000,00</w:t>
            </w:r>
          </w:p>
        </w:tc>
      </w:tr>
      <w:tr w:rsidR="00092E37" w:rsidRPr="00AE36AB" w:rsidTr="00092E37">
        <w:tc>
          <w:tcPr>
            <w:tcW w:w="8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У к у п н о: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250.000,00</w:t>
            </w:r>
          </w:p>
        </w:tc>
      </w:tr>
      <w:tr w:rsidR="00092E37" w:rsidRPr="00AE36AB" w:rsidTr="00092E37"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XI ДЕЛАТНОСТ ЗАШТИТЕ У ОБЛАСТИ НЕМАТЕРИЈАЛНОГ КУЛТУРНОГ НАСЛЕЂА</w:t>
            </w:r>
          </w:p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2E37" w:rsidRPr="00AE36AB" w:rsidTr="00092E37"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пензионера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Ђеренка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Очување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традиције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културе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града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Врања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350.000,00</w:t>
            </w:r>
          </w:p>
        </w:tc>
      </w:tr>
      <w:tr w:rsidR="00092E37" w:rsidRPr="00AE36AB" w:rsidTr="00092E37">
        <w:trPr>
          <w:trHeight w:val="66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Фолклорни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ансмбл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Севдах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Унапређење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очување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традиције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Врања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југа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Србије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1.700.000,00</w:t>
            </w:r>
          </w:p>
        </w:tc>
      </w:tr>
      <w:tr w:rsidR="00092E37" w:rsidRPr="00AE36AB" w:rsidTr="00092E37">
        <w:trPr>
          <w:trHeight w:val="66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грађана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Изом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Календар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догађаја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Врања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врањског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краја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100.000,00</w:t>
            </w:r>
          </w:p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2E37" w:rsidRPr="00AE36AB" w:rsidTr="00092E37">
        <w:trPr>
          <w:trHeight w:val="665"/>
        </w:trPr>
        <w:tc>
          <w:tcPr>
            <w:tcW w:w="8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E36AB">
              <w:rPr>
                <w:rFonts w:ascii="Times New Roman" w:eastAsia="Times New Roman" w:hAnsi="Times New Roman" w:cs="Times New Roman"/>
              </w:rPr>
              <w:t>У к у п н о: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2.150.000,00</w:t>
            </w:r>
          </w:p>
        </w:tc>
      </w:tr>
      <w:tr w:rsidR="00092E37" w:rsidRPr="00AE36AB" w:rsidTr="00092E37">
        <w:tc>
          <w:tcPr>
            <w:tcW w:w="8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</w:t>
            </w:r>
          </w:p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УКУПАН ИЗНОС ПРЕДЛОЖЕНИХ  СРЕДСТАВА:</w:t>
            </w:r>
          </w:p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92E37" w:rsidRPr="00AE36AB" w:rsidRDefault="00092E37" w:rsidP="00BC42D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36AB">
              <w:rPr>
                <w:rFonts w:ascii="Times New Roman" w:eastAsia="Times New Roman" w:hAnsi="Times New Roman" w:cs="Times New Roman"/>
                <w:b/>
              </w:rPr>
              <w:t>6.000.000,00</w:t>
            </w:r>
          </w:p>
        </w:tc>
      </w:tr>
    </w:tbl>
    <w:p w:rsidR="00092E37" w:rsidRPr="00AE36AB" w:rsidRDefault="00092E37" w:rsidP="00092E37">
      <w:pPr>
        <w:autoSpaceDE w:val="0"/>
        <w:ind w:left="-426" w:right="327"/>
        <w:jc w:val="both"/>
        <w:rPr>
          <w:rFonts w:ascii="Times New Roman" w:hAnsi="Times New Roman" w:cs="Times New Roman"/>
        </w:rPr>
      </w:pPr>
    </w:p>
    <w:p w:rsidR="00C4043E" w:rsidRDefault="00C4043E" w:rsidP="00092E37">
      <w:pPr>
        <w:autoSpaceDE w:val="0"/>
        <w:ind w:right="327"/>
        <w:jc w:val="center"/>
        <w:rPr>
          <w:rFonts w:ascii="Times New Roman" w:hAnsi="Times New Roman" w:cs="Times New Roman"/>
          <w:b/>
          <w:lang/>
        </w:rPr>
      </w:pPr>
    </w:p>
    <w:p w:rsidR="00092E37" w:rsidRPr="00AE36AB" w:rsidRDefault="00092E37" w:rsidP="00092E37">
      <w:pPr>
        <w:autoSpaceDE w:val="0"/>
        <w:ind w:right="327"/>
        <w:jc w:val="center"/>
        <w:rPr>
          <w:rFonts w:ascii="Times New Roman" w:hAnsi="Times New Roman" w:cs="Times New Roman"/>
          <w:b/>
        </w:rPr>
      </w:pPr>
      <w:proofErr w:type="spellStart"/>
      <w:r w:rsidRPr="00AE36AB">
        <w:rPr>
          <w:rFonts w:ascii="Times New Roman" w:hAnsi="Times New Roman" w:cs="Times New Roman"/>
          <w:b/>
        </w:rPr>
        <w:t>Нису</w:t>
      </w:r>
      <w:proofErr w:type="spellEnd"/>
      <w:r w:rsidRPr="00AE36AB">
        <w:rPr>
          <w:rFonts w:ascii="Times New Roman" w:hAnsi="Times New Roman" w:cs="Times New Roman"/>
          <w:b/>
        </w:rPr>
        <w:t xml:space="preserve"> </w:t>
      </w:r>
      <w:proofErr w:type="spellStart"/>
      <w:r w:rsidRPr="00AE36AB">
        <w:rPr>
          <w:rFonts w:ascii="Times New Roman" w:hAnsi="Times New Roman" w:cs="Times New Roman"/>
          <w:b/>
        </w:rPr>
        <w:t>подржани</w:t>
      </w:r>
      <w:proofErr w:type="spellEnd"/>
      <w:r w:rsidRPr="00AE36AB">
        <w:rPr>
          <w:rFonts w:ascii="Times New Roman" w:hAnsi="Times New Roman" w:cs="Times New Roman"/>
          <w:b/>
        </w:rPr>
        <w:t xml:space="preserve"> </w:t>
      </w:r>
      <w:proofErr w:type="spellStart"/>
      <w:r w:rsidRPr="00AE36AB">
        <w:rPr>
          <w:rFonts w:ascii="Times New Roman" w:hAnsi="Times New Roman" w:cs="Times New Roman"/>
          <w:b/>
        </w:rPr>
        <w:t>следећи</w:t>
      </w:r>
      <w:proofErr w:type="spellEnd"/>
      <w:r w:rsidRPr="00AE36AB">
        <w:rPr>
          <w:rFonts w:ascii="Times New Roman" w:hAnsi="Times New Roman" w:cs="Times New Roman"/>
          <w:b/>
        </w:rPr>
        <w:t xml:space="preserve"> </w:t>
      </w:r>
      <w:proofErr w:type="spellStart"/>
      <w:r w:rsidRPr="00AE36AB">
        <w:rPr>
          <w:rFonts w:ascii="Times New Roman" w:hAnsi="Times New Roman" w:cs="Times New Roman"/>
          <w:b/>
        </w:rPr>
        <w:t>пројекти</w:t>
      </w:r>
      <w:proofErr w:type="spellEnd"/>
      <w:r w:rsidRPr="00AE36AB">
        <w:rPr>
          <w:rFonts w:ascii="Times New Roman" w:hAnsi="Times New Roman" w:cs="Times New Roman"/>
          <w:b/>
        </w:rPr>
        <w:t>:</w:t>
      </w: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4950"/>
        <w:gridCol w:w="4410"/>
      </w:tblGrid>
      <w:tr w:rsidR="00092E37" w:rsidRPr="00AE36AB" w:rsidTr="00092E37">
        <w:tc>
          <w:tcPr>
            <w:tcW w:w="1080" w:type="dxa"/>
            <w:shd w:val="clear" w:color="auto" w:fill="BFBFBF" w:themeFill="background1" w:themeFillShade="BF"/>
          </w:tcPr>
          <w:p w:rsidR="00092E37" w:rsidRPr="00AE36AB" w:rsidRDefault="00092E37" w:rsidP="00BC42DE">
            <w:pPr>
              <w:autoSpaceDE w:val="0"/>
              <w:ind w:right="327"/>
              <w:rPr>
                <w:rFonts w:ascii="Times New Roman" w:hAnsi="Times New Roman" w:cs="Times New Roman"/>
                <w:b/>
              </w:rPr>
            </w:pPr>
            <w:proofErr w:type="spellStart"/>
            <w:r w:rsidRPr="00AE36AB">
              <w:rPr>
                <w:rFonts w:ascii="Times New Roman" w:hAnsi="Times New Roman" w:cs="Times New Roman"/>
                <w:b/>
              </w:rPr>
              <w:t>Р.б</w:t>
            </w:r>
            <w:proofErr w:type="spellEnd"/>
          </w:p>
        </w:tc>
        <w:tc>
          <w:tcPr>
            <w:tcW w:w="4950" w:type="dxa"/>
            <w:shd w:val="clear" w:color="auto" w:fill="BFBFBF" w:themeFill="background1" w:themeFillShade="BF"/>
          </w:tcPr>
          <w:p w:rsidR="00092E37" w:rsidRPr="00AE36AB" w:rsidRDefault="00092E37" w:rsidP="00BC42DE">
            <w:pPr>
              <w:autoSpaceDE w:val="0"/>
              <w:ind w:left="-250" w:right="327"/>
              <w:jc w:val="center"/>
              <w:rPr>
                <w:rFonts w:ascii="Times New Roman" w:hAnsi="Times New Roman" w:cs="Times New Roman"/>
                <w:b/>
              </w:rPr>
            </w:pPr>
            <w:r w:rsidRPr="00AE36AB">
              <w:rPr>
                <w:rFonts w:ascii="Times New Roman" w:hAnsi="Times New Roman" w:cs="Times New Roman"/>
                <w:b/>
              </w:rPr>
              <w:t>ПОДНОСИЛАЦ ПРОЈЕКТА</w:t>
            </w:r>
          </w:p>
        </w:tc>
        <w:tc>
          <w:tcPr>
            <w:tcW w:w="4410" w:type="dxa"/>
            <w:shd w:val="clear" w:color="auto" w:fill="BFBFBF" w:themeFill="background1" w:themeFillShade="BF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b/>
              </w:rPr>
            </w:pPr>
            <w:r w:rsidRPr="00AE36AB">
              <w:rPr>
                <w:rFonts w:ascii="Times New Roman" w:hAnsi="Times New Roman" w:cs="Times New Roman"/>
                <w:b/>
              </w:rPr>
              <w:t>НАЗИВ ПРОЈЕКТА</w:t>
            </w:r>
          </w:p>
        </w:tc>
      </w:tr>
      <w:tr w:rsidR="00092E37" w:rsidRPr="00AE36AB" w:rsidTr="00092E37">
        <w:tc>
          <w:tcPr>
            <w:tcW w:w="1080" w:type="dxa"/>
            <w:shd w:val="clear" w:color="auto" w:fill="FFFFFF" w:themeFill="background1"/>
          </w:tcPr>
          <w:p w:rsidR="00092E37" w:rsidRPr="00AE36AB" w:rsidRDefault="00092E37" w:rsidP="00BC42DE">
            <w:pPr>
              <w:autoSpaceDE w:val="0"/>
              <w:ind w:right="327"/>
              <w:rPr>
                <w:rFonts w:ascii="Times New Roman" w:hAnsi="Times New Roman" w:cs="Times New Roman"/>
              </w:rPr>
            </w:pPr>
            <w:r w:rsidRPr="00AE36AB">
              <w:rPr>
                <w:rFonts w:ascii="Times New Roman" w:hAnsi="Times New Roman" w:cs="Times New Roman"/>
              </w:rPr>
              <w:t xml:space="preserve"> 1.</w:t>
            </w:r>
          </w:p>
        </w:tc>
        <w:tc>
          <w:tcPr>
            <w:tcW w:w="4950" w:type="dxa"/>
            <w:shd w:val="clear" w:color="auto" w:fill="FFFFFF" w:themeFill="background1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36AB">
              <w:rPr>
                <w:rFonts w:ascii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слободних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уметничких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душа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УСУД „</w:t>
            </w:r>
            <w:proofErr w:type="spellStart"/>
            <w:r w:rsidRPr="00AE36AB">
              <w:rPr>
                <w:rFonts w:ascii="Times New Roman" w:hAnsi="Times New Roman" w:cs="Times New Roman"/>
              </w:rPr>
              <w:t>Ава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Јустин</w:t>
            </w:r>
            <w:proofErr w:type="spellEnd"/>
            <w:r w:rsidRPr="00AE36AB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4410" w:type="dxa"/>
            <w:shd w:val="clear" w:color="auto" w:fill="FFFFFF" w:themeFill="background1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36AB">
              <w:rPr>
                <w:rFonts w:ascii="Times New Roman" w:hAnsi="Times New Roman" w:cs="Times New Roman"/>
              </w:rPr>
              <w:t>Збирка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поезије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AE36AB">
              <w:rPr>
                <w:rFonts w:ascii="Times New Roman" w:hAnsi="Times New Roman" w:cs="Times New Roman"/>
              </w:rPr>
              <w:t>Чаробница</w:t>
            </w:r>
            <w:proofErr w:type="spellEnd"/>
            <w:r w:rsidRPr="00AE36AB">
              <w:rPr>
                <w:rFonts w:ascii="Times New Roman" w:hAnsi="Times New Roman" w:cs="Times New Roman"/>
              </w:rPr>
              <w:t>“</w:t>
            </w:r>
          </w:p>
        </w:tc>
      </w:tr>
      <w:tr w:rsidR="00092E37" w:rsidRPr="00AE36AB" w:rsidTr="00092E37">
        <w:tc>
          <w:tcPr>
            <w:tcW w:w="1080" w:type="dxa"/>
            <w:shd w:val="clear" w:color="auto" w:fill="FFFFFF" w:themeFill="background1"/>
          </w:tcPr>
          <w:p w:rsidR="00092E37" w:rsidRPr="00AE36AB" w:rsidRDefault="00092E37" w:rsidP="00BC42DE">
            <w:pPr>
              <w:autoSpaceDE w:val="0"/>
              <w:ind w:right="327"/>
              <w:rPr>
                <w:rFonts w:ascii="Times New Roman" w:hAnsi="Times New Roman" w:cs="Times New Roman"/>
              </w:rPr>
            </w:pPr>
            <w:r w:rsidRPr="00AE36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50" w:type="dxa"/>
            <w:shd w:val="clear" w:color="auto" w:fill="FFFFFF" w:themeFill="background1"/>
          </w:tcPr>
          <w:p w:rsidR="00092E37" w:rsidRPr="00AE36AB" w:rsidRDefault="00092E37" w:rsidP="00BC42D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слободних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уметничких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душа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УСУД  "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Ава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Јустин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410" w:type="dxa"/>
            <w:shd w:val="clear" w:color="auto" w:fill="FFFFFF" w:themeFill="background1"/>
          </w:tcPr>
          <w:p w:rsidR="00092E37" w:rsidRPr="00AE36AB" w:rsidRDefault="00092E37" w:rsidP="00BC42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Роман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„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Живот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повезан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тракама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светлости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“,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ауторка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Гордана</w:t>
            </w:r>
            <w:proofErr w:type="spellEnd"/>
            <w:r w:rsidRPr="00AE36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eastAsia="Times New Roman" w:hAnsi="Times New Roman" w:cs="Times New Roman"/>
              </w:rPr>
              <w:t>Станковић</w:t>
            </w:r>
            <w:proofErr w:type="spellEnd"/>
          </w:p>
        </w:tc>
      </w:tr>
      <w:tr w:rsidR="00092E37" w:rsidRPr="00AE36AB" w:rsidTr="00092E37">
        <w:tc>
          <w:tcPr>
            <w:tcW w:w="108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r w:rsidRPr="00AE36A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5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36AB">
              <w:rPr>
                <w:rFonts w:ascii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слободних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уметника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УСУД „</w:t>
            </w:r>
            <w:proofErr w:type="spellStart"/>
            <w:r w:rsidRPr="00AE36AB">
              <w:rPr>
                <w:rFonts w:ascii="Times New Roman" w:hAnsi="Times New Roman" w:cs="Times New Roman"/>
              </w:rPr>
              <w:t>Ава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Јустин</w:t>
            </w:r>
            <w:proofErr w:type="spellEnd"/>
            <w:r w:rsidRPr="00AE36AB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441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36AB">
              <w:rPr>
                <w:rFonts w:ascii="Times New Roman" w:hAnsi="Times New Roman" w:cs="Times New Roman"/>
              </w:rPr>
              <w:t>Збирка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поезије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AE36AB">
              <w:rPr>
                <w:rFonts w:ascii="Times New Roman" w:hAnsi="Times New Roman" w:cs="Times New Roman"/>
              </w:rPr>
              <w:t>Капљице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стварности</w:t>
            </w:r>
            <w:proofErr w:type="spellEnd"/>
            <w:r w:rsidRPr="00AE36AB">
              <w:rPr>
                <w:rFonts w:ascii="Times New Roman" w:hAnsi="Times New Roman" w:cs="Times New Roman"/>
              </w:rPr>
              <w:t>“</w:t>
            </w:r>
          </w:p>
        </w:tc>
      </w:tr>
      <w:tr w:rsidR="00092E37" w:rsidRPr="00AE36AB" w:rsidTr="00092E37">
        <w:tc>
          <w:tcPr>
            <w:tcW w:w="108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r w:rsidRPr="00AE36AB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95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36AB">
              <w:rPr>
                <w:rFonts w:ascii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слободних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уметничких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душа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УСУД „</w:t>
            </w:r>
            <w:proofErr w:type="spellStart"/>
            <w:r w:rsidRPr="00AE36AB">
              <w:rPr>
                <w:rFonts w:ascii="Times New Roman" w:hAnsi="Times New Roman" w:cs="Times New Roman"/>
              </w:rPr>
              <w:t>Ава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Јустин</w:t>
            </w:r>
            <w:proofErr w:type="spellEnd"/>
            <w:r w:rsidRPr="00AE36AB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441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36AB">
              <w:rPr>
                <w:rFonts w:ascii="Times New Roman" w:hAnsi="Times New Roman" w:cs="Times New Roman"/>
              </w:rPr>
              <w:t>Роман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AE36AB">
              <w:rPr>
                <w:rFonts w:ascii="Times New Roman" w:hAnsi="Times New Roman" w:cs="Times New Roman"/>
              </w:rPr>
              <w:t>Копиљак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благословљен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да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живи</w:t>
            </w:r>
            <w:proofErr w:type="spellEnd"/>
            <w:r w:rsidRPr="00AE36AB">
              <w:rPr>
                <w:rFonts w:ascii="Times New Roman" w:hAnsi="Times New Roman" w:cs="Times New Roman"/>
              </w:rPr>
              <w:t>“</w:t>
            </w:r>
          </w:p>
        </w:tc>
      </w:tr>
      <w:tr w:rsidR="00092E37" w:rsidRPr="00AE36AB" w:rsidTr="00092E37">
        <w:tc>
          <w:tcPr>
            <w:tcW w:w="108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r w:rsidRPr="00AE36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5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36AB">
              <w:rPr>
                <w:rFonts w:ascii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слободних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уметничких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душа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УСУД „</w:t>
            </w:r>
            <w:proofErr w:type="spellStart"/>
            <w:r w:rsidRPr="00AE36AB">
              <w:rPr>
                <w:rFonts w:ascii="Times New Roman" w:hAnsi="Times New Roman" w:cs="Times New Roman"/>
              </w:rPr>
              <w:t>Ава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Јустин</w:t>
            </w:r>
            <w:proofErr w:type="spellEnd"/>
            <w:r w:rsidRPr="00AE36AB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441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36AB">
              <w:rPr>
                <w:rFonts w:ascii="Times New Roman" w:hAnsi="Times New Roman" w:cs="Times New Roman"/>
              </w:rPr>
              <w:t>Збирка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поезије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AE36AB">
              <w:rPr>
                <w:rFonts w:ascii="Times New Roman" w:hAnsi="Times New Roman" w:cs="Times New Roman"/>
              </w:rPr>
              <w:t>Кавез</w:t>
            </w:r>
            <w:proofErr w:type="spellEnd"/>
            <w:r w:rsidRPr="00AE36AB">
              <w:rPr>
                <w:rFonts w:ascii="Times New Roman" w:hAnsi="Times New Roman" w:cs="Times New Roman"/>
              </w:rPr>
              <w:t>“</w:t>
            </w:r>
          </w:p>
        </w:tc>
      </w:tr>
      <w:tr w:rsidR="00092E37" w:rsidRPr="00AE36AB" w:rsidTr="00092E37">
        <w:tc>
          <w:tcPr>
            <w:tcW w:w="108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r w:rsidRPr="00AE36A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5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36AB">
              <w:rPr>
                <w:rFonts w:ascii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AE36AB">
              <w:rPr>
                <w:rFonts w:ascii="Times New Roman" w:hAnsi="Times New Roman" w:cs="Times New Roman"/>
              </w:rPr>
              <w:t>Наш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свет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наша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правила</w:t>
            </w:r>
            <w:proofErr w:type="spellEnd"/>
            <w:r w:rsidRPr="00AE36AB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441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r w:rsidRPr="00AE36AB">
              <w:rPr>
                <w:rFonts w:ascii="Times New Roman" w:hAnsi="Times New Roman" w:cs="Times New Roman"/>
              </w:rPr>
              <w:t>„</w:t>
            </w:r>
            <w:proofErr w:type="spellStart"/>
            <w:r w:rsidRPr="00AE36AB">
              <w:rPr>
                <w:rFonts w:ascii="Times New Roman" w:hAnsi="Times New Roman" w:cs="Times New Roman"/>
              </w:rPr>
              <w:t>Одржива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заједница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књижевних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талената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(ОЗКТ)</w:t>
            </w:r>
          </w:p>
        </w:tc>
      </w:tr>
      <w:tr w:rsidR="00092E37" w:rsidRPr="00AE36AB" w:rsidTr="00092E37">
        <w:tc>
          <w:tcPr>
            <w:tcW w:w="108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r w:rsidRPr="00AE36A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5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36AB">
              <w:rPr>
                <w:rFonts w:ascii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AE36AB">
              <w:rPr>
                <w:rFonts w:ascii="Times New Roman" w:hAnsi="Times New Roman" w:cs="Times New Roman"/>
              </w:rPr>
              <w:t>Музика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образовање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дигиталном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добу</w:t>
            </w:r>
            <w:proofErr w:type="spellEnd"/>
            <w:r w:rsidRPr="00AE36AB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441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r w:rsidRPr="00AE36AB">
              <w:rPr>
                <w:rFonts w:ascii="Times New Roman" w:hAnsi="Times New Roman" w:cs="Times New Roman"/>
              </w:rPr>
              <w:t>„</w:t>
            </w:r>
            <w:proofErr w:type="spellStart"/>
            <w:r w:rsidRPr="00AE36AB">
              <w:rPr>
                <w:rFonts w:ascii="Times New Roman" w:hAnsi="Times New Roman" w:cs="Times New Roman"/>
              </w:rPr>
              <w:t>Фест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–(</w:t>
            </w:r>
            <w:proofErr w:type="spellStart"/>
            <w:r w:rsidRPr="00AE36AB">
              <w:rPr>
                <w:rFonts w:ascii="Times New Roman" w:hAnsi="Times New Roman" w:cs="Times New Roman"/>
              </w:rPr>
              <w:t>хи</w:t>
            </w:r>
            <w:proofErr w:type="spellEnd"/>
            <w:r w:rsidRPr="00AE36AB">
              <w:rPr>
                <w:rFonts w:ascii="Times New Roman" w:hAnsi="Times New Roman" w:cs="Times New Roman"/>
              </w:rPr>
              <w:t>) –</w:t>
            </w:r>
            <w:proofErr w:type="spellStart"/>
            <w:r w:rsidRPr="00AE36AB">
              <w:rPr>
                <w:rFonts w:ascii="Times New Roman" w:hAnsi="Times New Roman" w:cs="Times New Roman"/>
              </w:rPr>
              <w:t>дост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Врање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2024“</w:t>
            </w:r>
          </w:p>
        </w:tc>
      </w:tr>
      <w:tr w:rsidR="00092E37" w:rsidRPr="00AE36AB" w:rsidTr="00092E37">
        <w:tc>
          <w:tcPr>
            <w:tcW w:w="108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r w:rsidRPr="00AE36A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5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36AB">
              <w:rPr>
                <w:rFonts w:ascii="Times New Roman" w:hAnsi="Times New Roman" w:cs="Times New Roman"/>
              </w:rPr>
              <w:t>Хуманитарна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организација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„Веритас017“</w:t>
            </w:r>
          </w:p>
        </w:tc>
        <w:tc>
          <w:tcPr>
            <w:tcW w:w="441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r w:rsidRPr="00AE36AB">
              <w:rPr>
                <w:rFonts w:ascii="Times New Roman" w:hAnsi="Times New Roman" w:cs="Times New Roman"/>
              </w:rPr>
              <w:t>„</w:t>
            </w:r>
            <w:proofErr w:type="spellStart"/>
            <w:r w:rsidRPr="00AE36AB">
              <w:rPr>
                <w:rFonts w:ascii="Times New Roman" w:hAnsi="Times New Roman" w:cs="Times New Roman"/>
              </w:rPr>
              <w:t>Димитрије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сине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митре</w:t>
            </w:r>
            <w:proofErr w:type="spellEnd"/>
            <w:r w:rsidRPr="00AE36AB">
              <w:rPr>
                <w:rFonts w:ascii="Times New Roman" w:hAnsi="Times New Roman" w:cs="Times New Roman"/>
              </w:rPr>
              <w:t>“</w:t>
            </w:r>
          </w:p>
        </w:tc>
      </w:tr>
      <w:tr w:rsidR="00092E37" w:rsidRPr="00AE36AB" w:rsidTr="00092E37">
        <w:tc>
          <w:tcPr>
            <w:tcW w:w="108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r w:rsidRPr="00AE36A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5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36AB">
              <w:rPr>
                <w:rFonts w:ascii="Times New Roman" w:hAnsi="Times New Roman" w:cs="Times New Roman"/>
              </w:rPr>
              <w:t>Трајковић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Станиша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самостални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стручњак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култури</w:t>
            </w:r>
            <w:proofErr w:type="spellEnd"/>
          </w:p>
        </w:tc>
        <w:tc>
          <w:tcPr>
            <w:tcW w:w="441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r w:rsidRPr="00AE36AB">
              <w:rPr>
                <w:rFonts w:ascii="Times New Roman" w:hAnsi="Times New Roman" w:cs="Times New Roman"/>
              </w:rPr>
              <w:t>„</w:t>
            </w:r>
            <w:proofErr w:type="spellStart"/>
            <w:r w:rsidRPr="00AE36AB">
              <w:rPr>
                <w:rFonts w:ascii="Times New Roman" w:hAnsi="Times New Roman" w:cs="Times New Roman"/>
              </w:rPr>
              <w:t>Куде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ветар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спије</w:t>
            </w:r>
            <w:proofErr w:type="spellEnd"/>
            <w:r w:rsidRPr="00AE36AB">
              <w:rPr>
                <w:rFonts w:ascii="Times New Roman" w:hAnsi="Times New Roman" w:cs="Times New Roman"/>
              </w:rPr>
              <w:t>“</w:t>
            </w:r>
          </w:p>
        </w:tc>
      </w:tr>
      <w:tr w:rsidR="00092E37" w:rsidRPr="00AE36AB" w:rsidTr="00092E37">
        <w:tc>
          <w:tcPr>
            <w:tcW w:w="108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r w:rsidRPr="00AE36A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5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36AB">
              <w:rPr>
                <w:rFonts w:ascii="Times New Roman" w:hAnsi="Times New Roman" w:cs="Times New Roman"/>
              </w:rPr>
              <w:t>Удружење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Центар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за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информисање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ТВ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Инфо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пулс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Врање</w:t>
            </w:r>
            <w:proofErr w:type="spellEnd"/>
          </w:p>
        </w:tc>
        <w:tc>
          <w:tcPr>
            <w:tcW w:w="441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r w:rsidRPr="00AE36AB">
              <w:rPr>
                <w:rFonts w:ascii="Times New Roman" w:hAnsi="Times New Roman" w:cs="Times New Roman"/>
              </w:rPr>
              <w:t>"</w:t>
            </w:r>
            <w:proofErr w:type="spellStart"/>
            <w:r w:rsidRPr="00AE36AB">
              <w:rPr>
                <w:rFonts w:ascii="Times New Roman" w:hAnsi="Times New Roman" w:cs="Times New Roman"/>
              </w:rPr>
              <w:t>Културни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мостови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учење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кроз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размену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искустава</w:t>
            </w:r>
            <w:proofErr w:type="spellEnd"/>
            <w:r w:rsidRPr="00AE36AB">
              <w:rPr>
                <w:rFonts w:ascii="Times New Roman" w:hAnsi="Times New Roman" w:cs="Times New Roman"/>
              </w:rPr>
              <w:t>"</w:t>
            </w:r>
          </w:p>
        </w:tc>
      </w:tr>
      <w:tr w:rsidR="00092E37" w:rsidRPr="00AE36AB" w:rsidTr="00092E37">
        <w:tc>
          <w:tcPr>
            <w:tcW w:w="108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r w:rsidRPr="00AE36A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5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36AB">
              <w:rPr>
                <w:rFonts w:ascii="Times New Roman" w:hAnsi="Times New Roman" w:cs="Times New Roman"/>
              </w:rPr>
              <w:t>Трајковић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Станиша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самостални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стручњак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култури</w:t>
            </w:r>
            <w:proofErr w:type="spellEnd"/>
          </w:p>
        </w:tc>
        <w:tc>
          <w:tcPr>
            <w:tcW w:w="441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36AB">
              <w:rPr>
                <w:rFonts w:ascii="Times New Roman" w:hAnsi="Times New Roman" w:cs="Times New Roman"/>
              </w:rPr>
              <w:t>Мјузикл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AE36AB">
              <w:rPr>
                <w:rFonts w:ascii="Times New Roman" w:hAnsi="Times New Roman" w:cs="Times New Roman"/>
              </w:rPr>
              <w:t>Раскршће</w:t>
            </w:r>
            <w:proofErr w:type="spellEnd"/>
            <w:r w:rsidRPr="00AE36AB">
              <w:rPr>
                <w:rFonts w:ascii="Times New Roman" w:hAnsi="Times New Roman" w:cs="Times New Roman"/>
              </w:rPr>
              <w:t>“</w:t>
            </w:r>
          </w:p>
        </w:tc>
      </w:tr>
      <w:tr w:rsidR="00092E37" w:rsidRPr="00AE36AB" w:rsidTr="00092E37">
        <w:tc>
          <w:tcPr>
            <w:tcW w:w="108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r w:rsidRPr="00AE36A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5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36AB">
              <w:rPr>
                <w:rFonts w:ascii="Times New Roman" w:hAnsi="Times New Roman" w:cs="Times New Roman"/>
              </w:rPr>
              <w:t>Савез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удружења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бораца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народноослободилачких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ратова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, СУБНОР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Врање</w:t>
            </w:r>
            <w:proofErr w:type="spellEnd"/>
          </w:p>
        </w:tc>
        <w:tc>
          <w:tcPr>
            <w:tcW w:w="441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r w:rsidRPr="00AE36AB">
              <w:rPr>
                <w:rFonts w:ascii="Times New Roman" w:hAnsi="Times New Roman" w:cs="Times New Roman"/>
              </w:rPr>
              <w:t>„</w:t>
            </w:r>
            <w:proofErr w:type="spellStart"/>
            <w:r w:rsidRPr="00AE36AB">
              <w:rPr>
                <w:rFonts w:ascii="Times New Roman" w:hAnsi="Times New Roman" w:cs="Times New Roman"/>
              </w:rPr>
              <w:t>Обнова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спомен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чесме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палим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борцима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1941-1945.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Године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општине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Корбевачке</w:t>
            </w:r>
            <w:proofErr w:type="spellEnd"/>
            <w:r w:rsidRPr="00AE36AB">
              <w:rPr>
                <w:rFonts w:ascii="Times New Roman" w:hAnsi="Times New Roman" w:cs="Times New Roman"/>
              </w:rPr>
              <w:t>“</w:t>
            </w:r>
          </w:p>
        </w:tc>
      </w:tr>
    </w:tbl>
    <w:p w:rsidR="00092E37" w:rsidRPr="00AE36AB" w:rsidRDefault="00092E37" w:rsidP="00092E37">
      <w:pPr>
        <w:autoSpaceDE w:val="0"/>
        <w:ind w:right="327" w:firstLine="567"/>
        <w:jc w:val="center"/>
        <w:rPr>
          <w:rFonts w:ascii="Times New Roman" w:hAnsi="Times New Roman" w:cs="Times New Roman"/>
          <w:b/>
        </w:rPr>
      </w:pPr>
    </w:p>
    <w:p w:rsidR="00092E37" w:rsidRDefault="00092E37" w:rsidP="00092E37">
      <w:pPr>
        <w:autoSpaceDE w:val="0"/>
        <w:ind w:right="327" w:firstLine="567"/>
        <w:jc w:val="center"/>
        <w:rPr>
          <w:rFonts w:ascii="Times New Roman" w:hAnsi="Times New Roman" w:cs="Times New Roman"/>
          <w:b/>
          <w:lang/>
        </w:rPr>
      </w:pPr>
    </w:p>
    <w:p w:rsidR="00092E37" w:rsidRPr="00AE36AB" w:rsidRDefault="00092E37" w:rsidP="00092E37">
      <w:pPr>
        <w:autoSpaceDE w:val="0"/>
        <w:ind w:right="327" w:firstLine="567"/>
        <w:jc w:val="center"/>
        <w:rPr>
          <w:rFonts w:ascii="Times New Roman" w:hAnsi="Times New Roman" w:cs="Times New Roman"/>
          <w:b/>
        </w:rPr>
      </w:pPr>
      <w:proofErr w:type="spellStart"/>
      <w:r w:rsidRPr="00AE36AB">
        <w:rPr>
          <w:rFonts w:ascii="Times New Roman" w:hAnsi="Times New Roman" w:cs="Times New Roman"/>
          <w:b/>
        </w:rPr>
        <w:t>Није</w:t>
      </w:r>
      <w:proofErr w:type="spellEnd"/>
      <w:r w:rsidRPr="00AE36AB">
        <w:rPr>
          <w:rFonts w:ascii="Times New Roman" w:hAnsi="Times New Roman" w:cs="Times New Roman"/>
          <w:b/>
        </w:rPr>
        <w:t xml:space="preserve"> </w:t>
      </w:r>
      <w:proofErr w:type="spellStart"/>
      <w:r w:rsidRPr="00AE36AB">
        <w:rPr>
          <w:rFonts w:ascii="Times New Roman" w:hAnsi="Times New Roman" w:cs="Times New Roman"/>
          <w:b/>
        </w:rPr>
        <w:t>разматран</w:t>
      </w:r>
      <w:proofErr w:type="spellEnd"/>
      <w:r w:rsidRPr="00AE36AB">
        <w:rPr>
          <w:rFonts w:ascii="Times New Roman" w:hAnsi="Times New Roman" w:cs="Times New Roman"/>
          <w:b/>
        </w:rPr>
        <w:t xml:space="preserve"> </w:t>
      </w:r>
      <w:proofErr w:type="spellStart"/>
      <w:r w:rsidRPr="00AE36AB">
        <w:rPr>
          <w:rFonts w:ascii="Times New Roman" w:hAnsi="Times New Roman" w:cs="Times New Roman"/>
          <w:b/>
        </w:rPr>
        <w:t>следећи</w:t>
      </w:r>
      <w:proofErr w:type="spellEnd"/>
      <w:r w:rsidRPr="00AE36AB">
        <w:rPr>
          <w:rFonts w:ascii="Times New Roman" w:hAnsi="Times New Roman" w:cs="Times New Roman"/>
          <w:b/>
        </w:rPr>
        <w:t xml:space="preserve"> </w:t>
      </w:r>
      <w:proofErr w:type="spellStart"/>
      <w:r w:rsidRPr="00AE36AB">
        <w:rPr>
          <w:rFonts w:ascii="Times New Roman" w:hAnsi="Times New Roman" w:cs="Times New Roman"/>
          <w:b/>
        </w:rPr>
        <w:t>пројеакат</w:t>
      </w:r>
      <w:proofErr w:type="spellEnd"/>
      <w:r w:rsidRPr="00AE36AB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10260" w:type="dxa"/>
        <w:tblInd w:w="18" w:type="dxa"/>
        <w:tblLayout w:type="fixed"/>
        <w:tblLook w:val="04A0"/>
      </w:tblPr>
      <w:tblGrid>
        <w:gridCol w:w="990"/>
        <w:gridCol w:w="3060"/>
        <w:gridCol w:w="3060"/>
        <w:gridCol w:w="3150"/>
      </w:tblGrid>
      <w:tr w:rsidR="00092E37" w:rsidRPr="00AE36AB" w:rsidTr="00092E37">
        <w:tc>
          <w:tcPr>
            <w:tcW w:w="990" w:type="dxa"/>
            <w:shd w:val="clear" w:color="auto" w:fill="BFBFBF" w:themeFill="background1" w:themeFillShade="BF"/>
          </w:tcPr>
          <w:p w:rsidR="00092E37" w:rsidRPr="00AE36AB" w:rsidRDefault="00092E37" w:rsidP="00BC42DE">
            <w:pPr>
              <w:autoSpaceDE w:val="0"/>
              <w:ind w:right="327"/>
              <w:rPr>
                <w:rFonts w:ascii="Times New Roman" w:hAnsi="Times New Roman" w:cs="Times New Roman"/>
                <w:b/>
              </w:rPr>
            </w:pPr>
            <w:proofErr w:type="spellStart"/>
            <w:r w:rsidRPr="00AE36AB">
              <w:rPr>
                <w:rFonts w:ascii="Times New Roman" w:hAnsi="Times New Roman" w:cs="Times New Roman"/>
                <w:b/>
              </w:rPr>
              <w:t>Р.б</w:t>
            </w:r>
            <w:proofErr w:type="spellEnd"/>
          </w:p>
        </w:tc>
        <w:tc>
          <w:tcPr>
            <w:tcW w:w="3060" w:type="dxa"/>
            <w:shd w:val="clear" w:color="auto" w:fill="BFBFBF" w:themeFill="background1" w:themeFillShade="BF"/>
          </w:tcPr>
          <w:p w:rsidR="00092E37" w:rsidRPr="00AE36AB" w:rsidRDefault="00092E37" w:rsidP="00BC42DE">
            <w:pPr>
              <w:autoSpaceDE w:val="0"/>
              <w:ind w:right="327"/>
              <w:rPr>
                <w:rFonts w:ascii="Times New Roman" w:hAnsi="Times New Roman" w:cs="Times New Roman"/>
                <w:b/>
              </w:rPr>
            </w:pPr>
            <w:proofErr w:type="spellStart"/>
            <w:r w:rsidRPr="00AE36AB">
              <w:rPr>
                <w:rFonts w:ascii="Times New Roman" w:hAnsi="Times New Roman" w:cs="Times New Roman"/>
                <w:b/>
              </w:rPr>
              <w:t>Подносилац</w:t>
            </w:r>
            <w:proofErr w:type="spellEnd"/>
            <w:r w:rsidRPr="00AE36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  <w:b/>
              </w:rPr>
              <w:t>пројекта</w:t>
            </w:r>
            <w:proofErr w:type="spellEnd"/>
          </w:p>
        </w:tc>
        <w:tc>
          <w:tcPr>
            <w:tcW w:w="3060" w:type="dxa"/>
            <w:shd w:val="clear" w:color="auto" w:fill="BFBFBF" w:themeFill="background1" w:themeFillShade="BF"/>
          </w:tcPr>
          <w:p w:rsidR="00092E37" w:rsidRPr="00AE36AB" w:rsidRDefault="00092E37" w:rsidP="00BC42DE">
            <w:pPr>
              <w:autoSpaceDE w:val="0"/>
              <w:ind w:right="327"/>
              <w:rPr>
                <w:rFonts w:ascii="Times New Roman" w:hAnsi="Times New Roman" w:cs="Times New Roman"/>
                <w:b/>
              </w:rPr>
            </w:pPr>
            <w:proofErr w:type="spellStart"/>
            <w:r w:rsidRPr="00AE36AB">
              <w:rPr>
                <w:rFonts w:ascii="Times New Roman" w:hAnsi="Times New Roman" w:cs="Times New Roman"/>
                <w:b/>
              </w:rPr>
              <w:t>Назив</w:t>
            </w:r>
            <w:proofErr w:type="spellEnd"/>
            <w:r w:rsidRPr="00AE36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  <w:b/>
              </w:rPr>
              <w:t>пројекта</w:t>
            </w:r>
            <w:proofErr w:type="spellEnd"/>
          </w:p>
        </w:tc>
        <w:tc>
          <w:tcPr>
            <w:tcW w:w="3150" w:type="dxa"/>
            <w:shd w:val="clear" w:color="auto" w:fill="BFBFBF" w:themeFill="background1" w:themeFillShade="BF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E36AB">
              <w:rPr>
                <w:rFonts w:ascii="Times New Roman" w:hAnsi="Times New Roman" w:cs="Times New Roman"/>
                <w:b/>
              </w:rPr>
              <w:t>Разлог</w:t>
            </w:r>
            <w:proofErr w:type="spellEnd"/>
            <w:r w:rsidRPr="00AE36A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92E37" w:rsidRPr="00AE36AB" w:rsidTr="00092E37">
        <w:tc>
          <w:tcPr>
            <w:tcW w:w="990" w:type="dxa"/>
          </w:tcPr>
          <w:p w:rsidR="00092E37" w:rsidRPr="00AE36AB" w:rsidRDefault="00092E37" w:rsidP="00BC42DE">
            <w:pPr>
              <w:autoSpaceDE w:val="0"/>
              <w:ind w:right="327"/>
              <w:rPr>
                <w:rFonts w:ascii="Times New Roman" w:hAnsi="Times New Roman" w:cs="Times New Roman"/>
                <w:b/>
              </w:rPr>
            </w:pPr>
            <w:r w:rsidRPr="00AE36AB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6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r w:rsidRPr="00AE36AB">
              <w:rPr>
                <w:rFonts w:ascii="Times New Roman" w:hAnsi="Times New Roman" w:cs="Times New Roman"/>
              </w:rPr>
              <w:t>ОШ „</w:t>
            </w:r>
            <w:proofErr w:type="spellStart"/>
            <w:r w:rsidRPr="00AE36AB">
              <w:rPr>
                <w:rFonts w:ascii="Times New Roman" w:hAnsi="Times New Roman" w:cs="Times New Roman"/>
              </w:rPr>
              <w:t>Бора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Станковић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Тибужде</w:t>
            </w:r>
            <w:proofErr w:type="spellEnd"/>
          </w:p>
        </w:tc>
        <w:tc>
          <w:tcPr>
            <w:tcW w:w="306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r w:rsidRPr="00AE36AB">
              <w:rPr>
                <w:rFonts w:ascii="Times New Roman" w:hAnsi="Times New Roman" w:cs="Times New Roman"/>
              </w:rPr>
              <w:t>„</w:t>
            </w:r>
            <w:proofErr w:type="spellStart"/>
            <w:r w:rsidRPr="00AE36AB">
              <w:rPr>
                <w:rFonts w:ascii="Times New Roman" w:hAnsi="Times New Roman" w:cs="Times New Roman"/>
              </w:rPr>
              <w:t>Музиком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до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снова</w:t>
            </w:r>
            <w:proofErr w:type="spellEnd"/>
            <w:r w:rsidRPr="00AE36AB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3150" w:type="dxa"/>
          </w:tcPr>
          <w:p w:rsidR="00092E37" w:rsidRPr="00AE36AB" w:rsidRDefault="00092E37" w:rsidP="00BC42DE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36AB">
              <w:rPr>
                <w:rFonts w:ascii="Times New Roman" w:hAnsi="Times New Roman" w:cs="Times New Roman"/>
              </w:rPr>
              <w:t>Апликант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не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испуњава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законом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прописане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6AB">
              <w:rPr>
                <w:rFonts w:ascii="Times New Roman" w:hAnsi="Times New Roman" w:cs="Times New Roman"/>
              </w:rPr>
              <w:t>услове</w:t>
            </w:r>
            <w:proofErr w:type="spellEnd"/>
            <w:r w:rsidRPr="00AE36A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75077" w:rsidRDefault="00775077"/>
    <w:sectPr w:rsidR="00775077" w:rsidSect="00092E37">
      <w:pgSz w:w="12240" w:h="15840"/>
      <w:pgMar w:top="1440" w:right="126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2E37"/>
    <w:rsid w:val="00092E37"/>
    <w:rsid w:val="00775077"/>
    <w:rsid w:val="00C40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E3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092E37"/>
    <w:pPr>
      <w:suppressAutoHyphens/>
      <w:spacing w:before="280" w:after="11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WebChar">
    <w:name w:val="Normal (Web) Char"/>
    <w:link w:val="NormalWeb"/>
    <w:locked/>
    <w:rsid w:val="00092E3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092E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</cp:revision>
  <dcterms:created xsi:type="dcterms:W3CDTF">2024-05-07T09:17:00Z</dcterms:created>
  <dcterms:modified xsi:type="dcterms:W3CDTF">2024-05-07T09:22:00Z</dcterms:modified>
</cp:coreProperties>
</file>