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5F" w:rsidRPr="005663AE" w:rsidRDefault="003D195F" w:rsidP="003D195F">
      <w:pPr>
        <w:rPr>
          <w:rFonts w:ascii="Times New Roman" w:hAnsi="Times New Roman" w:cs="Times New Roman"/>
          <w:b/>
          <w:sz w:val="26"/>
          <w:szCs w:val="26"/>
          <w:lang w:val="sr-Cyrl-CS"/>
        </w:rPr>
      </w:pPr>
      <w:r w:rsidRPr="005663AE">
        <w:rPr>
          <w:rFonts w:ascii="Times New Roman" w:hAnsi="Times New Roman" w:cs="Times New Roman"/>
          <w:b/>
          <w:noProof/>
          <w:sz w:val="26"/>
          <w:szCs w:val="26"/>
        </w:rPr>
        <w:drawing>
          <wp:inline distT="0" distB="0" distL="0" distR="0">
            <wp:extent cx="571500" cy="790575"/>
            <wp:effectExtent l="19050" t="0" r="0" b="0"/>
            <wp:docPr id="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3D195F" w:rsidRPr="005663AE" w:rsidRDefault="003D195F" w:rsidP="003D195F">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3D195F" w:rsidRPr="005663AE" w:rsidRDefault="003D195F" w:rsidP="003D195F">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3D195F" w:rsidRPr="005663AE" w:rsidRDefault="003D195F" w:rsidP="003D195F">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3D195F" w:rsidRPr="005663AE" w:rsidRDefault="003D195F" w:rsidP="003D195F">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3D195F" w:rsidRPr="005663AE" w:rsidRDefault="003D195F" w:rsidP="003D195F">
      <w:pPr>
        <w:rPr>
          <w:rFonts w:ascii="Times New Roman" w:hAnsi="Times New Roman" w:cs="Times New Roman"/>
          <w:sz w:val="26"/>
          <w:szCs w:val="26"/>
          <w:lang w:val="sr-Cyrl-CS"/>
        </w:rPr>
      </w:pPr>
      <w:r w:rsidRPr="005663AE">
        <w:rPr>
          <w:rFonts w:ascii="Times New Roman" w:hAnsi="Times New Roman" w:cs="Times New Roman"/>
          <w:sz w:val="26"/>
          <w:szCs w:val="26"/>
        </w:rPr>
        <w:t>Дана</w:t>
      </w:r>
      <w:proofErr w:type="gramStart"/>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proofErr w:type="gramEnd"/>
      <w:r w:rsidRPr="005663AE">
        <w:rPr>
          <w:rFonts w:ascii="Times New Roman" w:hAnsi="Times New Roman" w:cs="Times New Roman"/>
          <w:sz w:val="26"/>
          <w:szCs w:val="26"/>
        </w:rPr>
        <w:t>.</w:t>
      </w:r>
      <w:r w:rsidRPr="005663AE">
        <w:rPr>
          <w:rFonts w:ascii="Times New Roman" w:hAnsi="Times New Roman" w:cs="Times New Roman"/>
          <w:sz w:val="26"/>
          <w:szCs w:val="26"/>
          <w:lang w:val="sr-Cyrl-CS"/>
        </w:rPr>
        <w:t xml:space="preserve"> године</w:t>
      </w:r>
    </w:p>
    <w:p w:rsidR="003D195F" w:rsidRPr="005663AE" w:rsidRDefault="003D195F" w:rsidP="003D195F">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3D195F" w:rsidRPr="005663AE" w:rsidRDefault="003D195F" w:rsidP="003D195F">
      <w:pPr>
        <w:jc w:val="center"/>
        <w:rPr>
          <w:rFonts w:ascii="Times New Roman" w:hAnsi="Times New Roman" w:cs="Times New Roman"/>
          <w:b/>
          <w:sz w:val="26"/>
          <w:szCs w:val="26"/>
          <w:lang w:val="sr-Cyrl-CS"/>
        </w:rPr>
      </w:pPr>
    </w:p>
    <w:p w:rsidR="003D195F" w:rsidRPr="005663AE" w:rsidRDefault="003D195F" w:rsidP="003D195F">
      <w:pPr>
        <w:jc w:val="center"/>
        <w:rPr>
          <w:rFonts w:ascii="Times New Roman" w:hAnsi="Times New Roman" w:cs="Times New Roman"/>
          <w:b/>
          <w:sz w:val="26"/>
          <w:szCs w:val="26"/>
        </w:rPr>
      </w:pPr>
    </w:p>
    <w:p w:rsidR="006571A2" w:rsidRPr="005663AE" w:rsidRDefault="003D195F"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p>
    <w:p w:rsidR="003D195F" w:rsidRPr="005663AE" w:rsidRDefault="003D195F" w:rsidP="003D195F">
      <w:pPr>
        <w:jc w:val="center"/>
        <w:rPr>
          <w:rFonts w:ascii="Times New Roman" w:hAnsi="Times New Roman" w:cs="Times New Roman"/>
          <w:b/>
          <w:sz w:val="26"/>
          <w:szCs w:val="26"/>
        </w:rPr>
      </w:pPr>
    </w:p>
    <w:p w:rsidR="003D195F" w:rsidRPr="005663AE" w:rsidRDefault="003D195F" w:rsidP="003D195F">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  и донело следећи:</w:t>
      </w:r>
    </w:p>
    <w:p w:rsidR="003D195F" w:rsidRPr="005663AE" w:rsidRDefault="003D195F" w:rsidP="003D195F">
      <w:pPr>
        <w:ind w:firstLine="720"/>
        <w:rPr>
          <w:rFonts w:ascii="Times New Roman" w:hAnsi="Times New Roman" w:cs="Times New Roman"/>
          <w:sz w:val="26"/>
          <w:szCs w:val="26"/>
        </w:rPr>
      </w:pPr>
    </w:p>
    <w:p w:rsidR="003D195F" w:rsidRPr="005663AE" w:rsidRDefault="003D195F" w:rsidP="003D195F">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3D195F" w:rsidRPr="005663AE" w:rsidRDefault="003D195F" w:rsidP="003D195F">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3D195F"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r w:rsidR="003D195F" w:rsidRPr="005663AE">
        <w:rPr>
          <w:rFonts w:ascii="Times New Roman" w:hAnsi="Times New Roman" w:cs="Times New Roman"/>
          <w:sz w:val="26"/>
          <w:szCs w:val="26"/>
        </w:rPr>
        <w:t xml:space="preserve">Прихвата се </w:t>
      </w:r>
      <w:r w:rsidRPr="005663AE">
        <w:rPr>
          <w:rFonts w:ascii="Times New Roman" w:hAnsi="Times New Roman" w:cs="Times New Roman"/>
          <w:sz w:val="26"/>
          <w:szCs w:val="26"/>
        </w:rPr>
        <w:t>Извод из записника са  28. редовне  седнице Градског већа број: 06-38</w:t>
      </w:r>
      <w:r w:rsidRPr="005663AE">
        <w:rPr>
          <w:rFonts w:ascii="Times New Roman" w:hAnsi="Times New Roman" w:cs="Times New Roman"/>
          <w:sz w:val="26"/>
          <w:szCs w:val="26"/>
          <w:lang w:val="sr-Cyrl-CS"/>
        </w:rPr>
        <w:t>/2021-04 од 0</w:t>
      </w:r>
      <w:r w:rsidRPr="005663AE">
        <w:rPr>
          <w:rFonts w:ascii="Times New Roman" w:hAnsi="Times New Roman" w:cs="Times New Roman"/>
          <w:sz w:val="26"/>
          <w:szCs w:val="26"/>
        </w:rPr>
        <w:t>1.03.2021. годину.</w:t>
      </w:r>
    </w:p>
    <w:p w:rsidR="006571A2" w:rsidRPr="005663AE" w:rsidRDefault="006571A2" w:rsidP="006571A2">
      <w:pPr>
        <w:rPr>
          <w:rFonts w:ascii="Times New Roman" w:hAnsi="Times New Roman" w:cs="Times New Roman"/>
          <w:sz w:val="26"/>
          <w:szCs w:val="26"/>
        </w:rPr>
      </w:pPr>
    </w:p>
    <w:p w:rsidR="006571A2" w:rsidRPr="005663AE" w:rsidRDefault="003D195F" w:rsidP="006571A2">
      <w:pPr>
        <w:rPr>
          <w:rFonts w:ascii="Times New Roman" w:hAnsi="Times New Roman" w:cs="Times New Roman"/>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 xml:space="preserve"> </w:t>
      </w:r>
      <w:r w:rsidR="006571A2" w:rsidRPr="005663AE">
        <w:rPr>
          <w:rFonts w:ascii="Times New Roman" w:hAnsi="Times New Roman" w:cs="Times New Roman"/>
          <w:sz w:val="26"/>
          <w:szCs w:val="26"/>
        </w:rPr>
        <w:t>Закључак доставити: Писарници града Врања.</w:t>
      </w:r>
    </w:p>
    <w:p w:rsidR="006571A2" w:rsidRPr="005663AE" w:rsidRDefault="006571A2" w:rsidP="006571A2">
      <w:pPr>
        <w:jc w:val="left"/>
        <w:rPr>
          <w:rFonts w:ascii="Times New Roman" w:hAnsi="Times New Roman" w:cs="Times New Roman"/>
          <w:b/>
          <w:sz w:val="26"/>
          <w:szCs w:val="26"/>
        </w:rPr>
      </w:pPr>
    </w:p>
    <w:p w:rsidR="003D195F" w:rsidRPr="005663AE" w:rsidRDefault="003D195F" w:rsidP="003D195F">
      <w:pPr>
        <w:rPr>
          <w:rFonts w:ascii="Times New Roman" w:hAnsi="Times New Roman" w:cs="Times New Roman"/>
          <w:b/>
          <w:sz w:val="26"/>
          <w:szCs w:val="26"/>
        </w:rPr>
      </w:pPr>
      <w:r w:rsidRPr="005663AE">
        <w:rPr>
          <w:rFonts w:ascii="Times New Roman" w:hAnsi="Times New Roman" w:cs="Times New Roman"/>
          <w:b/>
          <w:sz w:val="26"/>
          <w:szCs w:val="26"/>
        </w:rPr>
        <w:t xml:space="preserve">                                                                     </w:t>
      </w:r>
    </w:p>
    <w:p w:rsidR="003D195F" w:rsidRPr="005663AE" w:rsidRDefault="003D195F" w:rsidP="003D195F">
      <w:pPr>
        <w:jc w:val="left"/>
        <w:rPr>
          <w:rFonts w:ascii="Times New Roman" w:hAnsi="Times New Roman" w:cs="Times New Roman"/>
          <w:b/>
          <w:sz w:val="26"/>
          <w:szCs w:val="26"/>
        </w:rPr>
      </w:pPr>
    </w:p>
    <w:p w:rsidR="003D195F" w:rsidRPr="005663AE" w:rsidRDefault="003D195F" w:rsidP="003D195F">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3D195F" w:rsidRPr="005663AE" w:rsidRDefault="003D195F" w:rsidP="003D195F">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3D195F" w:rsidRPr="005663AE" w:rsidRDefault="003D195F" w:rsidP="003D195F">
      <w:pPr>
        <w:rPr>
          <w:rFonts w:ascii="Times New Roman" w:hAnsi="Times New Roman" w:cs="Times New Roman"/>
          <w:b/>
          <w:sz w:val="26"/>
          <w:szCs w:val="26"/>
        </w:rPr>
      </w:pPr>
      <w:r w:rsidRPr="005663AE">
        <w:rPr>
          <w:rFonts w:ascii="Times New Roman" w:hAnsi="Times New Roman" w:cs="Times New Roman"/>
          <w:b/>
          <w:sz w:val="26"/>
          <w:szCs w:val="26"/>
        </w:rPr>
        <w:t xml:space="preserve">                                                          </w:t>
      </w:r>
      <w:r w:rsidR="006571A2"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 xml:space="preserve"> др Слободан Миленковић</w:t>
      </w: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3D195F">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 xml:space="preserve">.2021. године, разматрало је </w:t>
      </w:r>
      <w:r w:rsidRPr="005663AE">
        <w:rPr>
          <w:rFonts w:ascii="Times New Roman" w:hAnsi="Times New Roman" w:cs="Times New Roman"/>
          <w:sz w:val="26"/>
          <w:szCs w:val="26"/>
        </w:rPr>
        <w:t>Извештај о раду градоначелника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Прихвата се Извештај о раду градоначелника за 2020. годину 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w:t>
      </w:r>
      <w:r w:rsidR="00FF7145">
        <w:rPr>
          <w:rFonts w:ascii="Times New Roman" w:hAnsi="Times New Roman" w:cs="Times New Roman"/>
          <w:sz w:val="26"/>
          <w:szCs w:val="26"/>
          <w:lang w:val="sr-Cyrl-CS"/>
        </w:rPr>
        <w:t>ће</w:t>
      </w:r>
      <w:r w:rsidRPr="005663AE">
        <w:rPr>
          <w:rFonts w:ascii="Times New Roman" w:hAnsi="Times New Roman" w:cs="Times New Roman"/>
          <w:b/>
          <w:sz w:val="26"/>
          <w:szCs w:val="26"/>
        </w:rPr>
        <w:t xml:space="preserve"> </w:t>
      </w:r>
      <w:r w:rsidRPr="005663AE">
        <w:rPr>
          <w:rFonts w:ascii="Times New Roman" w:hAnsi="Times New Roman" w:cs="Times New Roman"/>
          <w:sz w:val="26"/>
          <w:szCs w:val="26"/>
          <w:lang w:val="sr-Cyrl-CS"/>
        </w:rPr>
        <w:t>др Слободан Миленковић, градоначелник.</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Pr="005663AE">
        <w:rPr>
          <w:rFonts w:ascii="Times New Roman" w:hAnsi="Times New Roman" w:cs="Times New Roman"/>
          <w:sz w:val="26"/>
          <w:szCs w:val="26"/>
        </w:rPr>
        <w:t xml:space="preserve"> Извештај о раду Градског већа града Врања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Прихвата се Извештај о раду Градског већа града Врања за 2020. годину 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 xml:space="preserve">Уводне напомене на седници Скупштине подне </w:t>
      </w:r>
      <w:r w:rsidRPr="005663AE">
        <w:rPr>
          <w:rFonts w:ascii="Times New Roman" w:hAnsi="Times New Roman" w:cs="Times New Roman"/>
          <w:b/>
          <w:sz w:val="26"/>
          <w:szCs w:val="26"/>
        </w:rPr>
        <w:t xml:space="preserve"> </w:t>
      </w:r>
      <w:r w:rsidRPr="005663AE">
        <w:rPr>
          <w:rFonts w:ascii="Times New Roman" w:hAnsi="Times New Roman" w:cs="Times New Roman"/>
          <w:sz w:val="26"/>
          <w:szCs w:val="26"/>
          <w:lang w:val="sr-Cyrl-CS"/>
        </w:rPr>
        <w:t>др Слободан Миленковић, градоначелник.</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Pr="005663AE">
        <w:rPr>
          <w:rFonts w:ascii="Times New Roman" w:hAnsi="Times New Roman" w:cs="Times New Roman"/>
          <w:sz w:val="26"/>
          <w:szCs w:val="26"/>
        </w:rPr>
        <w:t xml:space="preserve"> Извештај о раду Градске управе града Врања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Прихвата се Извештај о раду Градске управе града Врања за 2020. годину 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 Душан Аритоновић, начелник Градске управе.</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Default="006571A2" w:rsidP="006571A2">
      <w:pPr>
        <w:rPr>
          <w:rFonts w:ascii="Times New Roman" w:hAnsi="Times New Roman" w:cs="Times New Roman"/>
          <w:b/>
          <w:sz w:val="26"/>
          <w:szCs w:val="26"/>
        </w:rPr>
      </w:pPr>
    </w:p>
    <w:p w:rsidR="005663AE" w:rsidRPr="005663AE" w:rsidRDefault="005663AE"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5"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Pr="005663AE">
        <w:rPr>
          <w:rFonts w:ascii="Times New Roman" w:hAnsi="Times New Roman" w:cs="Times New Roman"/>
          <w:sz w:val="26"/>
          <w:szCs w:val="26"/>
        </w:rPr>
        <w:t xml:space="preserve"> Извештај локалног омбудсмана града Врања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4F6FD2"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 Градско веће констатује да је упознатo за Извештајем о раду локалног омбудсмана града Врања  за 2020. годину</w:t>
      </w:r>
      <w:r w:rsidRPr="005663AE">
        <w:rPr>
          <w:rFonts w:ascii="Times New Roman" w:hAnsi="Times New Roman" w:cs="Times New Roman"/>
          <w:sz w:val="26"/>
          <w:szCs w:val="26"/>
          <w:lang w:val="sr-Cyrl-CS"/>
        </w:rPr>
        <w:t xml:space="preserve"> </w:t>
      </w:r>
      <w:r w:rsidRPr="005663AE">
        <w:rPr>
          <w:rFonts w:ascii="Times New Roman" w:hAnsi="Times New Roman" w:cs="Times New Roman"/>
          <w:sz w:val="26"/>
          <w:szCs w:val="26"/>
        </w:rPr>
        <w:t>и</w:t>
      </w:r>
      <w:r w:rsidR="00316B61">
        <w:rPr>
          <w:rFonts w:ascii="Times New Roman" w:hAnsi="Times New Roman" w:cs="Times New Roman"/>
          <w:sz w:val="26"/>
          <w:szCs w:val="26"/>
        </w:rPr>
        <w:t xml:space="preserve"> исти </w:t>
      </w:r>
      <w:r w:rsidRPr="005663AE">
        <w:rPr>
          <w:rFonts w:ascii="Times New Roman" w:hAnsi="Times New Roman" w:cs="Times New Roman"/>
          <w:sz w:val="26"/>
          <w:szCs w:val="26"/>
        </w:rPr>
        <w:t xml:space="preserve"> доставља Скупштини на даљу надлежност.</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004F6FD2" w:rsidRPr="005663AE">
        <w:rPr>
          <w:rFonts w:ascii="Times New Roman" w:hAnsi="Times New Roman" w:cs="Times New Roman"/>
          <w:b/>
          <w:sz w:val="26"/>
          <w:szCs w:val="26"/>
        </w:rPr>
        <w:t xml:space="preserve"> </w:t>
      </w:r>
      <w:r w:rsidR="004F6FD2" w:rsidRPr="005663AE">
        <w:rPr>
          <w:rFonts w:ascii="Times New Roman" w:hAnsi="Times New Roman" w:cs="Times New Roman"/>
          <w:sz w:val="26"/>
          <w:szCs w:val="26"/>
          <w:lang w:val="sr-Cyrl-CS"/>
        </w:rPr>
        <w:t>Марко Тричковић, локални омбудсман града Врања.</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6"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4F6FD2" w:rsidRPr="005663AE">
        <w:rPr>
          <w:rFonts w:ascii="Times New Roman" w:hAnsi="Times New Roman" w:cs="Times New Roman"/>
          <w:sz w:val="26"/>
          <w:szCs w:val="26"/>
          <w:lang w:val="sr-Cyrl-CS"/>
        </w:rPr>
        <w:t xml:space="preserve"> Извештај о раду главног урбанисте града Врања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Прихвата се </w:t>
      </w:r>
      <w:r w:rsidR="004F6FD2" w:rsidRPr="005663AE">
        <w:rPr>
          <w:rFonts w:ascii="Times New Roman" w:hAnsi="Times New Roman" w:cs="Times New Roman"/>
          <w:sz w:val="26"/>
          <w:szCs w:val="26"/>
          <w:lang w:val="sr-Cyrl-CS"/>
        </w:rPr>
        <w:t>Извештај о раду главног урбанисте града Врања за 2020. годину</w:t>
      </w:r>
      <w:r w:rsidR="004F6FD2" w:rsidRPr="005663AE">
        <w:rPr>
          <w:rFonts w:ascii="Times New Roman" w:hAnsi="Times New Roman" w:cs="Times New Roman"/>
          <w:sz w:val="26"/>
          <w:szCs w:val="26"/>
        </w:rPr>
        <w:t xml:space="preserve"> </w:t>
      </w:r>
      <w:r w:rsidRPr="005663AE">
        <w:rPr>
          <w:rFonts w:ascii="Times New Roman" w:hAnsi="Times New Roman" w:cs="Times New Roman"/>
          <w:sz w:val="26"/>
          <w:szCs w:val="26"/>
        </w:rPr>
        <w:t>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Pr="005663AE">
        <w:rPr>
          <w:rFonts w:ascii="Times New Roman" w:hAnsi="Times New Roman" w:cs="Times New Roman"/>
          <w:b/>
          <w:sz w:val="26"/>
          <w:szCs w:val="26"/>
        </w:rPr>
        <w:t xml:space="preserve"> </w:t>
      </w:r>
      <w:r w:rsidR="004F6FD2" w:rsidRPr="005663AE">
        <w:rPr>
          <w:rFonts w:ascii="Times New Roman" w:hAnsi="Times New Roman" w:cs="Times New Roman"/>
          <w:sz w:val="26"/>
          <w:szCs w:val="26"/>
          <w:lang w:val="sr-Cyrl-CS"/>
        </w:rPr>
        <w:t>Јелена Марковић, главни урбаниста.</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7"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4F6FD2" w:rsidRPr="005663AE">
        <w:rPr>
          <w:rFonts w:ascii="Times New Roman" w:hAnsi="Times New Roman" w:cs="Times New Roman"/>
          <w:sz w:val="26"/>
          <w:szCs w:val="26"/>
          <w:lang w:val="sr-Cyrl-CS"/>
        </w:rPr>
        <w:t xml:space="preserve"> Извештај о раду  Јавног комуналног предузећа „Паркинг сервис“ Врање за 20</w:t>
      </w:r>
      <w:r w:rsidR="004F6FD2" w:rsidRPr="005663AE">
        <w:rPr>
          <w:rFonts w:ascii="Times New Roman" w:hAnsi="Times New Roman" w:cs="Times New Roman"/>
          <w:sz w:val="26"/>
          <w:szCs w:val="26"/>
        </w:rPr>
        <w:t>20</w:t>
      </w:r>
      <w:r w:rsidR="004F6FD2" w:rsidRPr="005663AE">
        <w:rPr>
          <w:rFonts w:ascii="Times New Roman" w:hAnsi="Times New Roman" w:cs="Times New Roman"/>
          <w:sz w:val="26"/>
          <w:szCs w:val="26"/>
          <w:lang w:val="sr-Cyrl-CS"/>
        </w:rPr>
        <w:t>. годину, са Финансијским извештајем пословања</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Прихвата се </w:t>
      </w:r>
      <w:r w:rsidR="004F6FD2" w:rsidRPr="005663AE">
        <w:rPr>
          <w:rFonts w:ascii="Times New Roman" w:hAnsi="Times New Roman" w:cs="Times New Roman"/>
          <w:sz w:val="26"/>
          <w:szCs w:val="26"/>
          <w:lang w:val="sr-Cyrl-CS"/>
        </w:rPr>
        <w:t>Извештај о раду  Јавног комуналног предузећа „Паркинг сервис“ Врање за 20</w:t>
      </w:r>
      <w:r w:rsidR="004F6FD2" w:rsidRPr="005663AE">
        <w:rPr>
          <w:rFonts w:ascii="Times New Roman" w:hAnsi="Times New Roman" w:cs="Times New Roman"/>
          <w:sz w:val="26"/>
          <w:szCs w:val="26"/>
        </w:rPr>
        <w:t>20</w:t>
      </w:r>
      <w:r w:rsidR="004F6FD2" w:rsidRPr="005663AE">
        <w:rPr>
          <w:rFonts w:ascii="Times New Roman" w:hAnsi="Times New Roman" w:cs="Times New Roman"/>
          <w:sz w:val="26"/>
          <w:szCs w:val="26"/>
          <w:lang w:val="sr-Cyrl-CS"/>
        </w:rPr>
        <w:t>. годину, са Финансијским извештајем пословања</w:t>
      </w:r>
      <w:r w:rsidR="004F6FD2" w:rsidRPr="005663AE">
        <w:rPr>
          <w:rFonts w:ascii="Times New Roman" w:hAnsi="Times New Roman" w:cs="Times New Roman"/>
          <w:sz w:val="26"/>
          <w:szCs w:val="26"/>
        </w:rPr>
        <w:t xml:space="preserve"> </w:t>
      </w:r>
      <w:r w:rsidRPr="005663AE">
        <w:rPr>
          <w:rFonts w:ascii="Times New Roman" w:hAnsi="Times New Roman" w:cs="Times New Roman"/>
          <w:sz w:val="26"/>
          <w:szCs w:val="26"/>
        </w:rPr>
        <w:t>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Pr="005663AE">
        <w:rPr>
          <w:rFonts w:ascii="Times New Roman" w:hAnsi="Times New Roman" w:cs="Times New Roman"/>
          <w:b/>
          <w:sz w:val="26"/>
          <w:szCs w:val="26"/>
        </w:rPr>
        <w:t xml:space="preserve">   </w:t>
      </w:r>
      <w:r w:rsidR="004F6FD2" w:rsidRPr="005663AE">
        <w:rPr>
          <w:rFonts w:ascii="Times New Roman" w:hAnsi="Times New Roman" w:cs="Times New Roman"/>
          <w:sz w:val="26"/>
          <w:szCs w:val="26"/>
          <w:lang w:val="sr-Cyrl-CS"/>
        </w:rPr>
        <w:t>Марјан Станковић“, дирекор Јавног комуналног предузећа „Паркинг сервис“.</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4F6FD2" w:rsidRPr="005663AE" w:rsidRDefault="004F6FD2"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8"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4F6FD2" w:rsidRPr="005663AE">
        <w:rPr>
          <w:rFonts w:ascii="Times New Roman" w:hAnsi="Times New Roman" w:cs="Times New Roman"/>
          <w:sz w:val="26"/>
          <w:szCs w:val="26"/>
          <w:lang w:val="sr-Cyrl-CS"/>
        </w:rPr>
        <w:t xml:space="preserve"> Правилник о унутрашњој организацији и систематизацији радних места у Јавном предузећу „Нови дом“ Врање, број:1</w:t>
      </w:r>
      <w:r w:rsidR="004F6FD2" w:rsidRPr="005663AE">
        <w:rPr>
          <w:rFonts w:ascii="Times New Roman" w:hAnsi="Times New Roman" w:cs="Times New Roman"/>
          <w:sz w:val="26"/>
          <w:szCs w:val="26"/>
        </w:rPr>
        <w:t>264</w:t>
      </w:r>
      <w:r w:rsidR="004F6FD2" w:rsidRPr="005663AE">
        <w:rPr>
          <w:rFonts w:ascii="Times New Roman" w:hAnsi="Times New Roman" w:cs="Times New Roman"/>
          <w:sz w:val="26"/>
          <w:szCs w:val="26"/>
          <w:lang w:val="sr-Cyrl-CS"/>
        </w:rPr>
        <w:t xml:space="preserve"> од 1</w:t>
      </w:r>
      <w:r w:rsidR="004F6FD2" w:rsidRPr="005663AE">
        <w:rPr>
          <w:rFonts w:ascii="Times New Roman" w:hAnsi="Times New Roman" w:cs="Times New Roman"/>
          <w:sz w:val="26"/>
          <w:szCs w:val="26"/>
        </w:rPr>
        <w:t>9</w:t>
      </w:r>
      <w:r w:rsidR="004F6FD2" w:rsidRPr="005663AE">
        <w:rPr>
          <w:rFonts w:ascii="Times New Roman" w:hAnsi="Times New Roman" w:cs="Times New Roman"/>
          <w:sz w:val="26"/>
          <w:szCs w:val="26"/>
          <w:lang w:val="sr-Cyrl-CS"/>
        </w:rPr>
        <w:t>.03.2021. године</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4F6FD2" w:rsidRPr="005663AE" w:rsidRDefault="004F6FD2" w:rsidP="004F6FD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4F6FD2" w:rsidRPr="005663AE" w:rsidRDefault="004F6FD2" w:rsidP="004F6FD2">
      <w:pPr>
        <w:pStyle w:val="ListParagraph"/>
        <w:spacing w:after="0" w:line="240" w:lineRule="auto"/>
        <w:ind w:left="0" w:firstLine="720"/>
        <w:jc w:val="both"/>
        <w:rPr>
          <w:rFonts w:ascii="Times New Roman" w:hAnsi="Times New Roman" w:cs="Times New Roman"/>
          <w:sz w:val="26"/>
          <w:szCs w:val="26"/>
          <w:lang w:val="sr-Cyrl-CS"/>
        </w:rPr>
      </w:pPr>
    </w:p>
    <w:p w:rsidR="004F6FD2" w:rsidRPr="005663AE" w:rsidRDefault="004F6FD2" w:rsidP="004F6FD2">
      <w:pPr>
        <w:ind w:firstLine="708"/>
        <w:rPr>
          <w:rFonts w:ascii="Times New Roman" w:hAnsi="Times New Roman" w:cs="Times New Roman"/>
          <w:sz w:val="26"/>
          <w:szCs w:val="26"/>
          <w:lang w:val="sr-Cyrl-CS"/>
        </w:rPr>
      </w:pPr>
      <w:r w:rsidRPr="005663AE">
        <w:rPr>
          <w:rFonts w:ascii="Times New Roman" w:hAnsi="Times New Roman" w:cs="Times New Roman"/>
          <w:sz w:val="26"/>
          <w:szCs w:val="26"/>
          <w:lang w:val="sr-Cyrl-CS"/>
        </w:rPr>
        <w:t>Градско веће даје позитивно мишљење на</w:t>
      </w:r>
      <w:r w:rsidRPr="005663AE">
        <w:rPr>
          <w:rFonts w:ascii="Times New Roman" w:hAnsi="Times New Roman" w:cs="Times New Roman"/>
          <w:sz w:val="26"/>
          <w:szCs w:val="26"/>
        </w:rPr>
        <w:t xml:space="preserve"> </w:t>
      </w:r>
      <w:r w:rsidRPr="005663AE">
        <w:rPr>
          <w:rFonts w:ascii="Times New Roman" w:hAnsi="Times New Roman" w:cs="Times New Roman"/>
          <w:sz w:val="26"/>
          <w:szCs w:val="26"/>
          <w:lang w:val="sr-Cyrl-CS"/>
        </w:rPr>
        <w:t>Правилник о унутрашњој организацији и систематизацији радних места у Јавном предузећу „Нови дом“ Врање, број:1</w:t>
      </w:r>
      <w:r w:rsidRPr="005663AE">
        <w:rPr>
          <w:rFonts w:ascii="Times New Roman" w:hAnsi="Times New Roman" w:cs="Times New Roman"/>
          <w:sz w:val="26"/>
          <w:szCs w:val="26"/>
        </w:rPr>
        <w:t>264</w:t>
      </w:r>
      <w:r w:rsidRPr="005663AE">
        <w:rPr>
          <w:rFonts w:ascii="Times New Roman" w:hAnsi="Times New Roman" w:cs="Times New Roman"/>
          <w:sz w:val="26"/>
          <w:szCs w:val="26"/>
          <w:lang w:val="sr-Cyrl-CS"/>
        </w:rPr>
        <w:t xml:space="preserve"> од 1</w:t>
      </w:r>
      <w:r w:rsidRPr="005663AE">
        <w:rPr>
          <w:rFonts w:ascii="Times New Roman" w:hAnsi="Times New Roman" w:cs="Times New Roman"/>
          <w:sz w:val="26"/>
          <w:szCs w:val="26"/>
        </w:rPr>
        <w:t>9</w:t>
      </w:r>
      <w:r w:rsidRPr="005663AE">
        <w:rPr>
          <w:rFonts w:ascii="Times New Roman" w:hAnsi="Times New Roman" w:cs="Times New Roman"/>
          <w:sz w:val="26"/>
          <w:szCs w:val="26"/>
          <w:lang w:val="sr-Cyrl-CS"/>
        </w:rPr>
        <w:t>.03.2021. године и предлаже градоначелнику да да` сагласност на исти.</w:t>
      </w:r>
    </w:p>
    <w:p w:rsidR="004F6FD2" w:rsidRPr="005663AE" w:rsidRDefault="004F6FD2" w:rsidP="004F6FD2">
      <w:pPr>
        <w:rPr>
          <w:rFonts w:ascii="Times New Roman" w:hAnsi="Times New Roman" w:cs="Times New Roman"/>
          <w:sz w:val="26"/>
          <w:szCs w:val="26"/>
        </w:rPr>
      </w:pPr>
      <w:r w:rsidRPr="005663AE">
        <w:rPr>
          <w:rFonts w:ascii="Times New Roman" w:hAnsi="Times New Roman" w:cs="Times New Roman"/>
          <w:sz w:val="26"/>
          <w:szCs w:val="26"/>
        </w:rPr>
        <w:tab/>
      </w:r>
    </w:p>
    <w:p w:rsidR="004F6FD2" w:rsidRPr="005663AE" w:rsidRDefault="004F6FD2" w:rsidP="004F6FD2">
      <w:pPr>
        <w:rPr>
          <w:rFonts w:ascii="Times New Roman" w:hAnsi="Times New Roman" w:cs="Times New Roman"/>
          <w:b/>
          <w:sz w:val="26"/>
          <w:szCs w:val="26"/>
        </w:rPr>
      </w:pPr>
      <w:r w:rsidRPr="005663AE">
        <w:rPr>
          <w:rFonts w:ascii="Times New Roman" w:hAnsi="Times New Roman" w:cs="Times New Roman"/>
          <w:sz w:val="26"/>
          <w:szCs w:val="26"/>
          <w:lang w:val="sr-Cyrl-CS"/>
        </w:rPr>
        <w:tab/>
        <w:t>Закључак доставити: Јавном предузећу „Нови дом“ Врањска Бања и Писарници града Врања.</w:t>
      </w:r>
    </w:p>
    <w:p w:rsidR="004F6FD2" w:rsidRPr="005663AE" w:rsidRDefault="004F6FD2" w:rsidP="004F6FD2">
      <w:pPr>
        <w:jc w:val="left"/>
        <w:rPr>
          <w:rFonts w:ascii="Times New Roman" w:hAnsi="Times New Roman" w:cs="Times New Roman"/>
          <w:b/>
          <w:sz w:val="26"/>
          <w:szCs w:val="26"/>
        </w:rPr>
      </w:pPr>
    </w:p>
    <w:p w:rsidR="004F6FD2" w:rsidRPr="005663AE" w:rsidRDefault="004F6FD2" w:rsidP="004F6FD2">
      <w:pPr>
        <w:jc w:val="left"/>
        <w:rPr>
          <w:rFonts w:ascii="Times New Roman" w:hAnsi="Times New Roman" w:cs="Times New Roman"/>
          <w:b/>
          <w:sz w:val="26"/>
          <w:szCs w:val="26"/>
        </w:rPr>
      </w:pPr>
    </w:p>
    <w:p w:rsidR="004F6FD2" w:rsidRPr="005663AE" w:rsidRDefault="004F6FD2" w:rsidP="004F6FD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4F6FD2" w:rsidRPr="005663AE" w:rsidRDefault="004F6FD2" w:rsidP="004F6FD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4F6FD2" w:rsidRPr="005663AE" w:rsidRDefault="004F6FD2" w:rsidP="004F6FD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4F6FD2" w:rsidRPr="005663AE" w:rsidRDefault="004F6FD2" w:rsidP="004F6FD2">
      <w:pPr>
        <w:rPr>
          <w:rFonts w:ascii="Times New Roman" w:hAnsi="Times New Roman" w:cs="Times New Roman"/>
          <w:b/>
          <w:sz w:val="26"/>
          <w:szCs w:val="26"/>
        </w:rPr>
      </w:pPr>
    </w:p>
    <w:p w:rsidR="004F6FD2" w:rsidRPr="005663AE" w:rsidRDefault="004F6FD2" w:rsidP="004F6FD2">
      <w:pPr>
        <w:rPr>
          <w:rFonts w:ascii="Times New Roman" w:hAnsi="Times New Roman" w:cs="Times New Roman"/>
          <w:b/>
          <w:sz w:val="26"/>
          <w:szCs w:val="26"/>
        </w:rPr>
      </w:pPr>
    </w:p>
    <w:p w:rsidR="004F6FD2" w:rsidRPr="005663AE" w:rsidRDefault="004F6FD2" w:rsidP="004F6FD2">
      <w:pPr>
        <w:rPr>
          <w:rFonts w:ascii="Times New Roman" w:hAnsi="Times New Roman" w:cs="Times New Roman"/>
          <w:b/>
          <w:sz w:val="26"/>
          <w:szCs w:val="26"/>
        </w:rPr>
      </w:pPr>
    </w:p>
    <w:p w:rsidR="004F6FD2" w:rsidRPr="005663AE" w:rsidRDefault="004F6FD2" w:rsidP="004F6FD2">
      <w:pPr>
        <w:rPr>
          <w:rFonts w:ascii="Times New Roman" w:hAnsi="Times New Roman" w:cs="Times New Roman"/>
          <w:b/>
          <w:sz w:val="26"/>
          <w:szCs w:val="26"/>
        </w:rPr>
      </w:pP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4F6FD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w:t>
      </w:r>
    </w:p>
    <w:p w:rsidR="004F6FD2" w:rsidRPr="005663AE" w:rsidRDefault="004F6FD2" w:rsidP="004F6FD2">
      <w:pPr>
        <w:jc w:val="left"/>
        <w:rPr>
          <w:rFonts w:ascii="Times New Roman" w:hAnsi="Times New Roman" w:cs="Times New Roman"/>
          <w:b/>
          <w:sz w:val="26"/>
          <w:szCs w:val="26"/>
        </w:rPr>
      </w:pPr>
    </w:p>
    <w:p w:rsidR="004F6FD2" w:rsidRPr="005663AE" w:rsidRDefault="004F6FD2" w:rsidP="004F6FD2">
      <w:pPr>
        <w:jc w:val="left"/>
        <w:rPr>
          <w:rFonts w:ascii="Times New Roman" w:hAnsi="Times New Roman" w:cs="Times New Roman"/>
          <w:b/>
          <w:sz w:val="26"/>
          <w:szCs w:val="26"/>
        </w:rPr>
      </w:pPr>
    </w:p>
    <w:p w:rsidR="004F6FD2" w:rsidRPr="005663AE" w:rsidRDefault="004F6FD2" w:rsidP="004F6FD2">
      <w:pPr>
        <w:jc w:val="left"/>
        <w:rPr>
          <w:rFonts w:ascii="Times New Roman" w:hAnsi="Times New Roman" w:cs="Times New Roman"/>
          <w:b/>
          <w:sz w:val="26"/>
          <w:szCs w:val="26"/>
        </w:rPr>
      </w:pP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3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Кабинет градоначелника</w:t>
      </w:r>
    </w:p>
    <w:p w:rsidR="004F6FD2" w:rsidRPr="005663AE" w:rsidRDefault="00FF7145" w:rsidP="004F6FD2">
      <w:pPr>
        <w:rPr>
          <w:rFonts w:ascii="Times New Roman" w:hAnsi="Times New Roman" w:cs="Times New Roman"/>
          <w:b/>
          <w:sz w:val="26"/>
          <w:szCs w:val="26"/>
          <w:lang w:val="sr-Cyrl-CS"/>
        </w:rPr>
      </w:pPr>
      <w:r>
        <w:rPr>
          <w:rFonts w:ascii="Times New Roman" w:hAnsi="Times New Roman" w:cs="Times New Roman"/>
          <w:b/>
          <w:sz w:val="26"/>
          <w:szCs w:val="26"/>
          <w:lang w:val="sr-Cyrl-CS"/>
        </w:rPr>
        <w:t>Број: 02-63</w:t>
      </w:r>
      <w:r w:rsidR="004F6FD2" w:rsidRPr="005663AE">
        <w:rPr>
          <w:rFonts w:ascii="Times New Roman" w:hAnsi="Times New Roman" w:cs="Times New Roman"/>
          <w:b/>
          <w:sz w:val="26"/>
          <w:szCs w:val="26"/>
          <w:lang w:val="sr-Cyrl-CS"/>
        </w:rPr>
        <w:t>/2021-17</w:t>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дана:</w:t>
      </w:r>
      <w:r w:rsidR="00FF7145">
        <w:rPr>
          <w:rFonts w:ascii="Times New Roman" w:hAnsi="Times New Roman" w:cs="Times New Roman"/>
          <w:b/>
          <w:sz w:val="26"/>
          <w:szCs w:val="26"/>
        </w:rPr>
        <w:t>29</w:t>
      </w:r>
      <w:r w:rsidRPr="005663AE">
        <w:rPr>
          <w:rFonts w:ascii="Times New Roman" w:hAnsi="Times New Roman" w:cs="Times New Roman"/>
          <w:b/>
          <w:sz w:val="26"/>
          <w:szCs w:val="26"/>
        </w:rPr>
        <w:t>.03.2021.</w:t>
      </w:r>
      <w:r w:rsidRPr="005663AE">
        <w:rPr>
          <w:rFonts w:ascii="Times New Roman" w:hAnsi="Times New Roman" w:cs="Times New Roman"/>
          <w:b/>
          <w:sz w:val="26"/>
          <w:szCs w:val="26"/>
          <w:lang w:val="sr-Cyrl-CS"/>
        </w:rPr>
        <w:t xml:space="preserve"> године</w:t>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В р а њ е</w:t>
      </w:r>
    </w:p>
    <w:p w:rsidR="004F6FD2" w:rsidRPr="005663AE" w:rsidRDefault="004F6FD2" w:rsidP="004F6FD2">
      <w:pPr>
        <w:rPr>
          <w:rFonts w:ascii="Times New Roman" w:hAnsi="Times New Roman" w:cs="Times New Roman"/>
          <w:sz w:val="26"/>
          <w:szCs w:val="26"/>
          <w:lang w:val="sr-Cyrl-CS"/>
        </w:rPr>
      </w:pPr>
    </w:p>
    <w:p w:rsidR="004F6FD2" w:rsidRPr="005663AE" w:rsidRDefault="004F6FD2" w:rsidP="004F6FD2">
      <w:pPr>
        <w:rPr>
          <w:rFonts w:ascii="Times New Roman" w:hAnsi="Times New Roman" w:cs="Times New Roman"/>
          <w:sz w:val="26"/>
          <w:szCs w:val="26"/>
          <w:lang w:val="sr-Cyrl-CS"/>
        </w:rPr>
      </w:pPr>
    </w:p>
    <w:p w:rsidR="004F6FD2" w:rsidRPr="005663AE" w:rsidRDefault="004F6FD2" w:rsidP="004F6FD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ab/>
        <w:t>На основу члана 57. става 1. тачке 8. Статута града Врања („Службени гласник града Врања, број: 37/2018</w:t>
      </w:r>
      <w:r w:rsidR="00FF7145">
        <w:rPr>
          <w:rFonts w:ascii="Times New Roman" w:hAnsi="Times New Roman" w:cs="Times New Roman"/>
          <w:sz w:val="26"/>
          <w:szCs w:val="26"/>
          <w:lang w:val="sr-Cyrl-CS"/>
        </w:rPr>
        <w:t>), градоначелник града, дана: 29</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 xml:space="preserve">2021. </w:t>
      </w:r>
      <w:r w:rsidRPr="005663AE">
        <w:rPr>
          <w:rFonts w:ascii="Times New Roman" w:hAnsi="Times New Roman" w:cs="Times New Roman"/>
          <w:sz w:val="26"/>
          <w:szCs w:val="26"/>
          <w:lang w:val="sr-Cyrl-CS"/>
        </w:rPr>
        <w:t>године, донео је</w:t>
      </w:r>
    </w:p>
    <w:p w:rsidR="004F6FD2" w:rsidRPr="005663AE" w:rsidRDefault="004F6FD2" w:rsidP="004F6FD2">
      <w:pPr>
        <w:rPr>
          <w:rFonts w:ascii="Times New Roman" w:hAnsi="Times New Roman" w:cs="Times New Roman"/>
          <w:sz w:val="26"/>
          <w:szCs w:val="26"/>
          <w:lang w:val="sr-Cyrl-CS"/>
        </w:rPr>
      </w:pPr>
    </w:p>
    <w:p w:rsidR="004F6FD2" w:rsidRPr="005663AE" w:rsidRDefault="004F6FD2" w:rsidP="004F6FD2">
      <w:pPr>
        <w:rPr>
          <w:rFonts w:ascii="Times New Roman" w:hAnsi="Times New Roman" w:cs="Times New Roman"/>
          <w:sz w:val="26"/>
          <w:szCs w:val="26"/>
          <w:lang w:val="sr-Cyrl-CS"/>
        </w:rPr>
      </w:pPr>
    </w:p>
    <w:p w:rsidR="004F6FD2" w:rsidRPr="005663AE" w:rsidRDefault="004F6FD2" w:rsidP="004F6FD2">
      <w:pPr>
        <w:jc w:val="cente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 Е Ш Е Њ Е</w:t>
      </w:r>
    </w:p>
    <w:p w:rsidR="004F6FD2" w:rsidRPr="005663AE" w:rsidRDefault="004F6FD2" w:rsidP="004F6FD2">
      <w:pPr>
        <w:ind w:firstLine="706"/>
        <w:jc w:val="center"/>
        <w:rPr>
          <w:rFonts w:ascii="Times New Roman" w:hAnsi="Times New Roman" w:cs="Times New Roman"/>
          <w:sz w:val="26"/>
          <w:szCs w:val="26"/>
          <w:lang w:val="sr-Cyrl-CS"/>
        </w:rPr>
      </w:pPr>
      <w:r w:rsidRPr="005663AE">
        <w:rPr>
          <w:rFonts w:ascii="Times New Roman" w:hAnsi="Times New Roman" w:cs="Times New Roman"/>
          <w:b/>
          <w:sz w:val="26"/>
          <w:szCs w:val="26"/>
          <w:lang w:val="sr-Cyrl-CS"/>
        </w:rPr>
        <w:t>о давању  сагласности на Правилника о унутрашњој организацији и систематизацији радних места у Јавном предузећу „Нови дом“ Врање</w:t>
      </w:r>
    </w:p>
    <w:p w:rsidR="004F6FD2" w:rsidRPr="005663AE" w:rsidRDefault="004F6FD2" w:rsidP="004F6FD2">
      <w:pPr>
        <w:ind w:firstLine="706"/>
        <w:jc w:val="center"/>
        <w:rPr>
          <w:rFonts w:ascii="Times New Roman" w:hAnsi="Times New Roman" w:cs="Times New Roman"/>
          <w:b/>
          <w:sz w:val="26"/>
          <w:szCs w:val="26"/>
          <w:lang w:val="sr-Cyrl-CS"/>
        </w:rPr>
      </w:pPr>
    </w:p>
    <w:p w:rsidR="004F6FD2" w:rsidRPr="005663AE" w:rsidRDefault="004F6FD2" w:rsidP="004F6FD2">
      <w:pPr>
        <w:ind w:firstLine="706"/>
        <w:jc w:val="center"/>
        <w:rPr>
          <w:rFonts w:ascii="Times New Roman" w:hAnsi="Times New Roman" w:cs="Times New Roman"/>
          <w:b/>
          <w:sz w:val="26"/>
          <w:szCs w:val="26"/>
          <w:lang w:val="sr-Cyrl-CS"/>
        </w:rPr>
      </w:pPr>
    </w:p>
    <w:p w:rsidR="004F6FD2" w:rsidRPr="005663AE" w:rsidRDefault="004F6FD2" w:rsidP="004F6FD2">
      <w:pPr>
        <w:ind w:firstLine="706"/>
        <w:jc w:val="cente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Члан 1.</w:t>
      </w:r>
    </w:p>
    <w:p w:rsidR="004F6FD2" w:rsidRPr="005663AE" w:rsidRDefault="004F6FD2" w:rsidP="004F6FD2">
      <w:pPr>
        <w:ind w:firstLine="706"/>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Даје се сагласност </w:t>
      </w:r>
      <w:r w:rsidRPr="005663AE">
        <w:rPr>
          <w:rFonts w:ascii="Times New Roman" w:hAnsi="Times New Roman" w:cs="Times New Roman"/>
          <w:sz w:val="26"/>
          <w:szCs w:val="26"/>
        </w:rPr>
        <w:t xml:space="preserve">на </w:t>
      </w:r>
      <w:r w:rsidRPr="005663AE">
        <w:rPr>
          <w:rFonts w:ascii="Times New Roman" w:hAnsi="Times New Roman" w:cs="Times New Roman"/>
          <w:sz w:val="26"/>
          <w:szCs w:val="26"/>
          <w:lang w:val="sr-Cyrl-CS"/>
        </w:rPr>
        <w:t>Правилник о унутрашњој организацији и систематизацији радних места у Јавном предузећу „Нови дом“ Врање, број:1</w:t>
      </w:r>
      <w:r w:rsidRPr="005663AE">
        <w:rPr>
          <w:rFonts w:ascii="Times New Roman" w:hAnsi="Times New Roman" w:cs="Times New Roman"/>
          <w:sz w:val="26"/>
          <w:szCs w:val="26"/>
        </w:rPr>
        <w:t>264</w:t>
      </w:r>
      <w:r w:rsidRPr="005663AE">
        <w:rPr>
          <w:rFonts w:ascii="Times New Roman" w:hAnsi="Times New Roman" w:cs="Times New Roman"/>
          <w:sz w:val="26"/>
          <w:szCs w:val="26"/>
          <w:lang w:val="sr-Cyrl-CS"/>
        </w:rPr>
        <w:t xml:space="preserve"> од 1</w:t>
      </w:r>
      <w:r w:rsidRPr="005663AE">
        <w:rPr>
          <w:rFonts w:ascii="Times New Roman" w:hAnsi="Times New Roman" w:cs="Times New Roman"/>
          <w:sz w:val="26"/>
          <w:szCs w:val="26"/>
        </w:rPr>
        <w:t>9</w:t>
      </w:r>
      <w:r w:rsidRPr="005663AE">
        <w:rPr>
          <w:rFonts w:ascii="Times New Roman" w:hAnsi="Times New Roman" w:cs="Times New Roman"/>
          <w:sz w:val="26"/>
          <w:szCs w:val="26"/>
          <w:lang w:val="sr-Cyrl-CS"/>
        </w:rPr>
        <w:t>.03.2021. године, на основу позитивног мишљења Градског већа града Врања,  које је дато закључком  Градског већа под бројем 06-49/2021-04.</w:t>
      </w:r>
    </w:p>
    <w:p w:rsidR="004F6FD2" w:rsidRPr="005663AE" w:rsidRDefault="004F6FD2" w:rsidP="004F6FD2">
      <w:pPr>
        <w:ind w:firstLine="706"/>
        <w:rPr>
          <w:rFonts w:ascii="Times New Roman" w:hAnsi="Times New Roman" w:cs="Times New Roman"/>
          <w:sz w:val="26"/>
          <w:szCs w:val="26"/>
          <w:lang w:val="sr-Cyrl-CS"/>
        </w:rPr>
      </w:pPr>
    </w:p>
    <w:p w:rsidR="004F6FD2" w:rsidRPr="005663AE" w:rsidRDefault="004F6FD2" w:rsidP="004F6FD2">
      <w:pPr>
        <w:jc w:val="cente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Члан 2.</w:t>
      </w:r>
    </w:p>
    <w:p w:rsidR="004F6FD2" w:rsidRPr="005663AE" w:rsidRDefault="004F6FD2" w:rsidP="004F6FD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ab/>
        <w:t>Решење ступа на снагу  даном доношења.</w:t>
      </w:r>
    </w:p>
    <w:p w:rsidR="004F6FD2" w:rsidRPr="005663AE" w:rsidRDefault="004F6FD2" w:rsidP="004F6FD2">
      <w:pPr>
        <w:rPr>
          <w:rFonts w:ascii="Times New Roman" w:hAnsi="Times New Roman" w:cs="Times New Roman"/>
          <w:sz w:val="26"/>
          <w:szCs w:val="26"/>
          <w:lang w:val="sr-Cyrl-CS"/>
        </w:rPr>
      </w:pP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t xml:space="preserve">                                                                 </w:t>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sz w:val="26"/>
          <w:szCs w:val="26"/>
          <w:lang w:val="sr-Cyrl-CS"/>
        </w:rPr>
        <w:tab/>
      </w:r>
      <w:r w:rsidRPr="005663AE">
        <w:rPr>
          <w:rFonts w:ascii="Times New Roman" w:hAnsi="Times New Roman" w:cs="Times New Roman"/>
          <w:b/>
          <w:sz w:val="26"/>
          <w:szCs w:val="26"/>
          <w:lang w:val="sr-Cyrl-CS"/>
        </w:rPr>
        <w:t>ГРАДОНАЧЕЛНИК,</w:t>
      </w:r>
    </w:p>
    <w:p w:rsidR="004F6FD2" w:rsidRPr="005663AE" w:rsidRDefault="004F6FD2" w:rsidP="004F6FD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r>
      <w:r w:rsidRPr="005663AE">
        <w:rPr>
          <w:rFonts w:ascii="Times New Roman" w:hAnsi="Times New Roman" w:cs="Times New Roman"/>
          <w:b/>
          <w:sz w:val="26"/>
          <w:szCs w:val="26"/>
          <w:lang w:val="sr-Cyrl-CS"/>
        </w:rPr>
        <w:tab/>
        <w:t xml:space="preserve">       др Слободан Миленковић</w:t>
      </w:r>
    </w:p>
    <w:p w:rsidR="004F6FD2" w:rsidRPr="005663AE" w:rsidRDefault="004F6FD2" w:rsidP="004F6FD2">
      <w:pPr>
        <w:rPr>
          <w:rFonts w:ascii="Times New Roman" w:hAnsi="Times New Roman" w:cs="Times New Roman"/>
          <w:b/>
          <w:sz w:val="26"/>
          <w:szCs w:val="26"/>
          <w:lang w:val="sr-Cyrl-CS"/>
        </w:rPr>
      </w:pPr>
    </w:p>
    <w:p w:rsidR="004F6FD2" w:rsidRPr="005663AE" w:rsidRDefault="004F6FD2" w:rsidP="004F6FD2">
      <w:pPr>
        <w:rPr>
          <w:rFonts w:ascii="Times New Roman" w:hAnsi="Times New Roman" w:cs="Times New Roman"/>
          <w:b/>
          <w:sz w:val="26"/>
          <w:szCs w:val="26"/>
          <w:lang w:val="sr-Cyrl-CS"/>
        </w:rPr>
      </w:pPr>
    </w:p>
    <w:p w:rsidR="004F6FD2" w:rsidRPr="005663AE" w:rsidRDefault="004F6FD2" w:rsidP="004F6FD2">
      <w:pPr>
        <w:rPr>
          <w:rFonts w:ascii="Times New Roman" w:hAnsi="Times New Roman" w:cs="Times New Roman"/>
          <w:b/>
          <w:sz w:val="26"/>
          <w:szCs w:val="26"/>
          <w:lang w:val="sr-Cyrl-CS"/>
        </w:rPr>
      </w:pPr>
    </w:p>
    <w:p w:rsidR="004F6FD2" w:rsidRPr="005663AE" w:rsidRDefault="004F6FD2" w:rsidP="004F6FD2">
      <w:pPr>
        <w:rPr>
          <w:rFonts w:ascii="Times New Roman" w:hAnsi="Times New Roman" w:cs="Times New Roman"/>
          <w:b/>
          <w:sz w:val="26"/>
          <w:szCs w:val="26"/>
          <w:lang w:val="sr-Cyrl-CS"/>
        </w:rPr>
      </w:pPr>
    </w:p>
    <w:p w:rsidR="004F6FD2" w:rsidRPr="005663AE" w:rsidRDefault="004F6FD2" w:rsidP="004F6FD2">
      <w:pPr>
        <w:jc w:val="left"/>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9"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Статут Јавног предузећа „Урбанизам и изградња града Врање" Врање, број:240/21 од 09.03.2021. године</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341CD9" w:rsidP="006571A2">
      <w:pPr>
        <w:rPr>
          <w:rFonts w:ascii="Times New Roman" w:hAnsi="Times New Roman" w:cs="Times New Roman"/>
          <w:sz w:val="26"/>
          <w:szCs w:val="26"/>
        </w:rPr>
      </w:pPr>
      <w:r w:rsidRPr="005663AE">
        <w:rPr>
          <w:rFonts w:ascii="Times New Roman" w:hAnsi="Times New Roman" w:cs="Times New Roman"/>
          <w:sz w:val="26"/>
          <w:szCs w:val="26"/>
          <w:lang w:val="sr-Cyrl-CS"/>
        </w:rPr>
        <w:tab/>
        <w:t>Даје се сагласност на Статут Јавног предузећа „Урбанизам и изградња града Врања", број:240/21 од 09.03.2021. године  и доставља Скупштини на разматрање и усвајање.</w:t>
      </w:r>
      <w:r w:rsidR="006571A2" w:rsidRPr="005663AE">
        <w:rPr>
          <w:rFonts w:ascii="Times New Roman" w:hAnsi="Times New Roman" w:cs="Times New Roman"/>
          <w:sz w:val="26"/>
          <w:szCs w:val="26"/>
        </w:rPr>
        <w:tab/>
      </w:r>
    </w:p>
    <w:p w:rsidR="00341CD9" w:rsidRPr="005663AE" w:rsidRDefault="00341CD9"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Pr="005663AE">
        <w:rPr>
          <w:rFonts w:ascii="Times New Roman" w:hAnsi="Times New Roman" w:cs="Times New Roman"/>
          <w:b/>
          <w:sz w:val="26"/>
          <w:szCs w:val="26"/>
        </w:rPr>
        <w:t xml:space="preserve"> </w:t>
      </w:r>
      <w:r w:rsidR="00341CD9" w:rsidRPr="005663AE">
        <w:rPr>
          <w:rFonts w:ascii="Times New Roman" w:hAnsi="Times New Roman" w:cs="Times New Roman"/>
          <w:sz w:val="26"/>
          <w:szCs w:val="26"/>
          <w:lang w:val="sr-Cyrl-CS"/>
        </w:rPr>
        <w:t>Славољуб Стојменовић, в.д. директор Јавног предузећа „Урбанизам и изграња града Врања.</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10"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Нацрт Одлуке о измени Одлуке о условима и начину производње, дистрибуције и снабдевања топлотном енергијом</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341CD9"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Утврђује се Предлог </w:t>
      </w:r>
      <w:r w:rsidRPr="005663AE">
        <w:rPr>
          <w:rFonts w:ascii="Times New Roman" w:hAnsi="Times New Roman" w:cs="Times New Roman"/>
          <w:sz w:val="26"/>
          <w:szCs w:val="26"/>
          <w:lang w:val="sr-Cyrl-CS"/>
        </w:rPr>
        <w:t>Одлуке о измени Одлуке о условима и начину производње, дистрибуције и снабдевања топлотном енергијом</w:t>
      </w:r>
      <w:r w:rsidR="006571A2" w:rsidRPr="005663AE">
        <w:rPr>
          <w:rFonts w:ascii="Times New Roman" w:hAnsi="Times New Roman" w:cs="Times New Roman"/>
          <w:sz w:val="26"/>
          <w:szCs w:val="26"/>
        </w:rPr>
        <w:t xml:space="preserve"> 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Pr="005663AE">
        <w:rPr>
          <w:rFonts w:ascii="Times New Roman" w:hAnsi="Times New Roman" w:cs="Times New Roman"/>
          <w:b/>
          <w:sz w:val="26"/>
          <w:szCs w:val="26"/>
        </w:rPr>
        <w:t xml:space="preserve">  </w:t>
      </w:r>
      <w:r w:rsidR="00341CD9" w:rsidRPr="005663AE">
        <w:rPr>
          <w:rFonts w:ascii="Times New Roman" w:hAnsi="Times New Roman" w:cs="Times New Roman"/>
          <w:sz w:val="26"/>
          <w:szCs w:val="26"/>
          <w:lang w:val="sr-Cyrl-CS"/>
        </w:rPr>
        <w:t>Данијела Бандовић</w:t>
      </w:r>
      <w:r w:rsidR="00341CD9" w:rsidRPr="005663AE">
        <w:rPr>
          <w:rFonts w:ascii="Times New Roman" w:hAnsi="Times New Roman" w:cs="Times New Roman"/>
          <w:sz w:val="26"/>
          <w:szCs w:val="26"/>
        </w:rPr>
        <w:t>,</w:t>
      </w:r>
      <w:r w:rsidR="00341CD9" w:rsidRPr="005663AE">
        <w:rPr>
          <w:rFonts w:ascii="Times New Roman" w:hAnsi="Times New Roman" w:cs="Times New Roman"/>
          <w:sz w:val="26"/>
          <w:szCs w:val="26"/>
          <w:lang w:val="sr-Cyrl-CS"/>
        </w:rPr>
        <w:t xml:space="preserve"> шеф Одсека за урбанизам.</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11"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захтев Предшколске установе „Наше дете“ број: 376-07/21 од 22.03.2021. године, у вези са наплатом надоканаде за боравак деце у вртићима, у којима је обустављен рад због епидемиолошке ситуације</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З А К Љ У Ч К</w:t>
      </w:r>
      <w:r w:rsidR="00316B61">
        <w:rPr>
          <w:rFonts w:ascii="Times New Roman" w:hAnsi="Times New Roman" w:cs="Times New Roman"/>
          <w:b/>
          <w:i/>
          <w:sz w:val="26"/>
          <w:szCs w:val="26"/>
          <w:lang w:val="sr-Cyrl-CS"/>
        </w:rPr>
        <w:t xml:space="preserve"> Е</w:t>
      </w:r>
      <w:r w:rsidRPr="005663AE">
        <w:rPr>
          <w:rFonts w:ascii="Times New Roman" w:hAnsi="Times New Roman" w:cs="Times New Roman"/>
          <w:b/>
          <w:i/>
          <w:sz w:val="26"/>
          <w:szCs w:val="26"/>
          <w:lang w:val="sr-Cyrl-CS"/>
        </w:rPr>
        <w:t xml:space="preserve">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316B61" w:rsidRDefault="00316B61" w:rsidP="00341CD9">
      <w:pPr>
        <w:pStyle w:val="ListParagraph"/>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1.</w:t>
      </w:r>
      <w:r w:rsidR="00341CD9" w:rsidRPr="005663AE">
        <w:rPr>
          <w:rFonts w:ascii="Times New Roman" w:hAnsi="Times New Roman" w:cs="Times New Roman"/>
          <w:sz w:val="26"/>
          <w:szCs w:val="26"/>
        </w:rPr>
        <w:t>Градско веће је сагласно да се ослободе обавезе плаћања надокнаде за боравак деце у вртићима</w:t>
      </w:r>
      <w:r w:rsidRPr="00316B61">
        <w:rPr>
          <w:rFonts w:ascii="Times New Roman" w:hAnsi="Times New Roman" w:cs="Times New Roman"/>
          <w:sz w:val="26"/>
          <w:szCs w:val="26"/>
        </w:rPr>
        <w:t xml:space="preserve"> </w:t>
      </w:r>
      <w:r w:rsidRPr="005663AE">
        <w:rPr>
          <w:rFonts w:ascii="Times New Roman" w:hAnsi="Times New Roman" w:cs="Times New Roman"/>
          <w:sz w:val="26"/>
          <w:szCs w:val="26"/>
        </w:rPr>
        <w:t xml:space="preserve">у којима је обустављен </w:t>
      </w:r>
      <w:r w:rsidRPr="005663AE">
        <w:rPr>
          <w:rFonts w:ascii="Times New Roman" w:hAnsi="Times New Roman" w:cs="Times New Roman"/>
          <w:sz w:val="26"/>
          <w:szCs w:val="26"/>
          <w:lang w:val="sr-Cyrl-CS"/>
        </w:rPr>
        <w:t>рад</w:t>
      </w:r>
      <w:r w:rsidR="00341CD9" w:rsidRPr="005663A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663AE">
        <w:rPr>
          <w:rFonts w:ascii="Times New Roman" w:hAnsi="Times New Roman" w:cs="Times New Roman"/>
          <w:sz w:val="26"/>
          <w:szCs w:val="26"/>
        </w:rPr>
        <w:t>родитељи</w:t>
      </w:r>
      <w:r>
        <w:rPr>
          <w:rFonts w:ascii="Times New Roman" w:hAnsi="Times New Roman" w:cs="Times New Roman"/>
          <w:sz w:val="26"/>
          <w:szCs w:val="26"/>
        </w:rPr>
        <w:t xml:space="preserve"> чија деца нису била у могућности да бораве у вртићима. </w:t>
      </w:r>
    </w:p>
    <w:p w:rsidR="00316B61" w:rsidRPr="00316B61" w:rsidRDefault="00316B61" w:rsidP="00341CD9">
      <w:pPr>
        <w:pStyle w:val="ListParagraph"/>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2.Ослобађање обавезе плаћања вртића из става 1 овог закључка, односи  се на период у  коме је био обустављен рад вртића, услед погоршане епидемиолошке ситуације.</w:t>
      </w:r>
    </w:p>
    <w:p w:rsidR="00341CD9" w:rsidRPr="005663AE" w:rsidRDefault="00316B61" w:rsidP="00341CD9">
      <w:pPr>
        <w:pStyle w:val="ListParagraph"/>
        <w:spacing w:after="0" w:line="240" w:lineRule="auto"/>
        <w:ind w:left="0"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341CD9" w:rsidRPr="005663AE" w:rsidRDefault="00341CD9" w:rsidP="00341CD9">
      <w:pPr>
        <w:pStyle w:val="ListParagraph"/>
        <w:spacing w:after="0" w:line="240" w:lineRule="auto"/>
        <w:ind w:left="0" w:firstLine="708"/>
        <w:jc w:val="both"/>
        <w:rPr>
          <w:rFonts w:ascii="Times New Roman" w:hAnsi="Times New Roman" w:cs="Times New Roman"/>
          <w:sz w:val="26"/>
          <w:szCs w:val="26"/>
          <w:lang w:val="sr-Cyrl-CS"/>
        </w:rPr>
      </w:pPr>
    </w:p>
    <w:p w:rsidR="00341CD9" w:rsidRPr="005663AE" w:rsidRDefault="00341CD9" w:rsidP="00341CD9">
      <w:pPr>
        <w:pStyle w:val="ListParagraph"/>
        <w:spacing w:after="0" w:line="240" w:lineRule="auto"/>
        <w:ind w:left="0" w:firstLine="708"/>
        <w:jc w:val="both"/>
        <w:rPr>
          <w:rFonts w:ascii="Times New Roman" w:hAnsi="Times New Roman" w:cs="Times New Roman"/>
          <w:sz w:val="26"/>
          <w:szCs w:val="26"/>
          <w:lang w:val="sr-Cyrl-CS"/>
        </w:rPr>
      </w:pPr>
      <w:r w:rsidRPr="005663AE">
        <w:rPr>
          <w:rFonts w:ascii="Times New Roman" w:hAnsi="Times New Roman" w:cs="Times New Roman"/>
          <w:sz w:val="26"/>
          <w:szCs w:val="26"/>
          <w:lang w:val="sr-Cyrl-CS"/>
        </w:rPr>
        <w:t>Закључак доставити: Предшколској установи „Наше дете“ и Писарници града Врања.</w:t>
      </w:r>
    </w:p>
    <w:p w:rsidR="00341CD9" w:rsidRPr="005663AE" w:rsidRDefault="00341CD9" w:rsidP="00341CD9">
      <w:pPr>
        <w:pStyle w:val="ListParagraph"/>
        <w:spacing w:after="0" w:line="240" w:lineRule="auto"/>
        <w:ind w:left="0" w:firstLine="708"/>
        <w:jc w:val="both"/>
        <w:rPr>
          <w:rFonts w:ascii="Times New Roman" w:hAnsi="Times New Roman" w:cs="Times New Roman"/>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drawing>
          <wp:inline distT="0" distB="0" distL="0" distR="0">
            <wp:extent cx="571500" cy="790575"/>
            <wp:effectExtent l="19050" t="0" r="0" b="0"/>
            <wp:docPr id="12"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Извештај о раду Градског правобранилаштва за 2020. годину</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6571A2"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Прихвата се </w:t>
      </w:r>
      <w:r w:rsidR="00341CD9" w:rsidRPr="005663AE">
        <w:rPr>
          <w:rFonts w:ascii="Times New Roman" w:hAnsi="Times New Roman" w:cs="Times New Roman"/>
          <w:sz w:val="26"/>
          <w:szCs w:val="26"/>
          <w:lang w:val="sr-Cyrl-CS"/>
        </w:rPr>
        <w:t>Извештај о раду Градског правобранилаштва за 2020. годину</w:t>
      </w:r>
      <w:r w:rsidR="00341CD9" w:rsidRPr="005663AE">
        <w:rPr>
          <w:rFonts w:ascii="Times New Roman" w:hAnsi="Times New Roman" w:cs="Times New Roman"/>
          <w:sz w:val="26"/>
          <w:szCs w:val="26"/>
        </w:rPr>
        <w:t xml:space="preserve"> </w:t>
      </w:r>
      <w:r w:rsidRPr="005663AE">
        <w:rPr>
          <w:rFonts w:ascii="Times New Roman" w:hAnsi="Times New Roman" w:cs="Times New Roman"/>
          <w:sz w:val="26"/>
          <w:szCs w:val="26"/>
        </w:rPr>
        <w:t>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Pr="005663AE">
        <w:rPr>
          <w:rFonts w:ascii="Times New Roman" w:hAnsi="Times New Roman" w:cs="Times New Roman"/>
          <w:b/>
          <w:sz w:val="26"/>
          <w:szCs w:val="26"/>
        </w:rPr>
        <w:t xml:space="preserve"> </w:t>
      </w:r>
      <w:r w:rsidR="00341CD9" w:rsidRPr="005663AE">
        <w:rPr>
          <w:rFonts w:ascii="Times New Roman" w:hAnsi="Times New Roman" w:cs="Times New Roman"/>
          <w:sz w:val="26"/>
          <w:szCs w:val="26"/>
          <w:lang w:val="sr-Cyrl-CS"/>
        </w:rPr>
        <w:t>Ђурђица Ђорђевић, градски правонбранилац.</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13"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СКУПШТИНА ГРДА ВРАЊА</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-председнику-</w:t>
      </w: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Статута Јавне установе Туристичке организације града Врања, број: 49/21 од 25.03.2021. године</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6571A2" w:rsidRPr="005663AE" w:rsidRDefault="00341CD9" w:rsidP="006571A2">
      <w:pPr>
        <w:ind w:firstLine="708"/>
        <w:rPr>
          <w:rFonts w:ascii="Times New Roman" w:hAnsi="Times New Roman" w:cs="Times New Roman"/>
          <w:sz w:val="26"/>
          <w:szCs w:val="26"/>
        </w:rPr>
      </w:pPr>
      <w:r w:rsidRPr="005663AE">
        <w:rPr>
          <w:rFonts w:ascii="Times New Roman" w:hAnsi="Times New Roman" w:cs="Times New Roman"/>
          <w:sz w:val="26"/>
          <w:szCs w:val="26"/>
          <w:lang w:val="sr-Cyrl-CS"/>
        </w:rPr>
        <w:t xml:space="preserve">Даје се сагласност на Статут Јавне установе </w:t>
      </w:r>
      <w:r w:rsidR="00316B61">
        <w:rPr>
          <w:rFonts w:ascii="Times New Roman" w:hAnsi="Times New Roman" w:cs="Times New Roman"/>
          <w:sz w:val="26"/>
          <w:szCs w:val="26"/>
          <w:lang w:val="sr-Cyrl-CS"/>
        </w:rPr>
        <w:t>„</w:t>
      </w:r>
      <w:r w:rsidRPr="005663AE">
        <w:rPr>
          <w:rFonts w:ascii="Times New Roman" w:hAnsi="Times New Roman" w:cs="Times New Roman"/>
          <w:sz w:val="26"/>
          <w:szCs w:val="26"/>
          <w:lang w:val="sr-Cyrl-CS"/>
        </w:rPr>
        <w:t>Туристичк</w:t>
      </w:r>
      <w:r w:rsidR="00316B61">
        <w:rPr>
          <w:rFonts w:ascii="Times New Roman" w:hAnsi="Times New Roman" w:cs="Times New Roman"/>
          <w:sz w:val="26"/>
          <w:szCs w:val="26"/>
          <w:lang w:val="sr-Cyrl-CS"/>
        </w:rPr>
        <w:t>а</w:t>
      </w:r>
      <w:r w:rsidRPr="005663AE">
        <w:rPr>
          <w:rFonts w:ascii="Times New Roman" w:hAnsi="Times New Roman" w:cs="Times New Roman"/>
          <w:sz w:val="26"/>
          <w:szCs w:val="26"/>
          <w:lang w:val="sr-Cyrl-CS"/>
        </w:rPr>
        <w:t xml:space="preserve"> организациј</w:t>
      </w:r>
      <w:r w:rsidR="00316B61">
        <w:rPr>
          <w:rFonts w:ascii="Times New Roman" w:hAnsi="Times New Roman" w:cs="Times New Roman"/>
          <w:sz w:val="26"/>
          <w:szCs w:val="26"/>
          <w:lang w:val="sr-Cyrl-CS"/>
        </w:rPr>
        <w:t>а</w:t>
      </w:r>
      <w:r w:rsidRPr="005663AE">
        <w:rPr>
          <w:rFonts w:ascii="Times New Roman" w:hAnsi="Times New Roman" w:cs="Times New Roman"/>
          <w:sz w:val="26"/>
          <w:szCs w:val="26"/>
          <w:lang w:val="sr-Cyrl-CS"/>
        </w:rPr>
        <w:t xml:space="preserve"> града Врања</w:t>
      </w:r>
      <w:r w:rsidR="00316B61">
        <w:rPr>
          <w:rFonts w:ascii="Times New Roman" w:hAnsi="Times New Roman" w:cs="Times New Roman"/>
          <w:sz w:val="26"/>
          <w:szCs w:val="26"/>
          <w:lang w:val="sr-Cyrl-CS"/>
        </w:rPr>
        <w:t>“</w:t>
      </w:r>
      <w:r w:rsidRPr="005663AE">
        <w:rPr>
          <w:rFonts w:ascii="Times New Roman" w:hAnsi="Times New Roman" w:cs="Times New Roman"/>
          <w:sz w:val="26"/>
          <w:szCs w:val="26"/>
          <w:lang w:val="sr-Cyrl-CS"/>
        </w:rPr>
        <w:t xml:space="preserve">, број: 49/21 од 25.03.2021. године </w:t>
      </w:r>
      <w:r w:rsidR="006571A2" w:rsidRPr="005663AE">
        <w:rPr>
          <w:rFonts w:ascii="Times New Roman" w:hAnsi="Times New Roman" w:cs="Times New Roman"/>
          <w:sz w:val="26"/>
          <w:szCs w:val="26"/>
        </w:rPr>
        <w:t>и доставља Скупштини на разматрање и усвајање.</w:t>
      </w:r>
    </w:p>
    <w:p w:rsidR="006571A2" w:rsidRPr="005663AE" w:rsidRDefault="006571A2" w:rsidP="006571A2">
      <w:pPr>
        <w:rPr>
          <w:rFonts w:ascii="Times New Roman" w:hAnsi="Times New Roman" w:cs="Times New Roman"/>
          <w:sz w:val="26"/>
          <w:szCs w:val="26"/>
        </w:rPr>
      </w:pPr>
      <w:r w:rsidRPr="005663AE">
        <w:rPr>
          <w:rFonts w:ascii="Times New Roman" w:hAnsi="Times New Roman" w:cs="Times New Roman"/>
          <w:sz w:val="26"/>
          <w:szCs w:val="26"/>
        </w:rPr>
        <w:tab/>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sz w:val="26"/>
          <w:szCs w:val="26"/>
          <w:lang w:val="sr-Cyrl-CS"/>
        </w:rPr>
        <w:t>Уводне напомене на седници Скупштине поднеће</w:t>
      </w:r>
      <w:r w:rsidR="00341CD9" w:rsidRPr="005663AE">
        <w:rPr>
          <w:rFonts w:ascii="Times New Roman" w:hAnsi="Times New Roman" w:cs="Times New Roman"/>
          <w:b/>
          <w:sz w:val="26"/>
          <w:szCs w:val="26"/>
        </w:rPr>
        <w:t xml:space="preserve">  </w:t>
      </w:r>
      <w:r w:rsidR="00341CD9" w:rsidRPr="005663AE">
        <w:rPr>
          <w:rFonts w:ascii="Times New Roman" w:hAnsi="Times New Roman" w:cs="Times New Roman"/>
          <w:sz w:val="26"/>
          <w:szCs w:val="26"/>
          <w:lang w:val="sr-Cyrl-CS"/>
        </w:rPr>
        <w:t>Стефан Филиповић, в.д. директор  Туристичке организације града Врања.</w:t>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341CD9" w:rsidRPr="005663AE" w:rsidRDefault="00341CD9" w:rsidP="006571A2">
      <w:pPr>
        <w:rPr>
          <w:rFonts w:ascii="Times New Roman" w:hAnsi="Times New Roman" w:cs="Times New Roman"/>
          <w:b/>
          <w:sz w:val="26"/>
          <w:szCs w:val="26"/>
        </w:rPr>
      </w:pPr>
    </w:p>
    <w:p w:rsidR="006571A2" w:rsidRPr="005663AE" w:rsidRDefault="006571A2" w:rsidP="006571A2">
      <w:pPr>
        <w:rPr>
          <w:rFonts w:ascii="Times New Roman" w:hAnsi="Times New Roman" w:cs="Times New Roman"/>
          <w:sz w:val="26"/>
          <w:szCs w:val="26"/>
        </w:rPr>
      </w:pP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noProof/>
          <w:sz w:val="26"/>
          <w:szCs w:val="26"/>
        </w:rPr>
        <w:lastRenderedPageBreak/>
        <w:drawing>
          <wp:inline distT="0" distB="0" distL="0" distR="0">
            <wp:extent cx="571500" cy="790575"/>
            <wp:effectExtent l="19050" t="0" r="0" b="0"/>
            <wp:docPr id="14" name="Picture 1" descr="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epublike Srbije"/>
                    <pic:cNvPicPr>
                      <a:picLocks noChangeAspect="1" noChangeArrowheads="1"/>
                    </pic:cNvPicPr>
                  </pic:nvPicPr>
                  <pic:blipFill>
                    <a:blip r:embed="rId6"/>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Република Србија</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ГРАД ВРАЊЕ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lang w:val="sr-Cyrl-CS"/>
        </w:rPr>
        <w:t xml:space="preserve">ГРАДСКО ВЕЋЕ </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Број: </w:t>
      </w:r>
      <w:r w:rsidRPr="005663AE">
        <w:rPr>
          <w:rFonts w:ascii="Times New Roman" w:hAnsi="Times New Roman" w:cs="Times New Roman"/>
          <w:sz w:val="26"/>
          <w:szCs w:val="26"/>
        </w:rPr>
        <w:t>06-49</w:t>
      </w:r>
      <w:r w:rsidRPr="005663AE">
        <w:rPr>
          <w:rFonts w:ascii="Times New Roman" w:hAnsi="Times New Roman" w:cs="Times New Roman"/>
          <w:sz w:val="26"/>
          <w:szCs w:val="26"/>
          <w:lang w:val="sr-Cyrl-CS"/>
        </w:rPr>
        <w:t>/2021-04</w:t>
      </w:r>
    </w:p>
    <w:p w:rsidR="006571A2" w:rsidRPr="005663AE" w:rsidRDefault="006571A2" w:rsidP="006571A2">
      <w:pPr>
        <w:rPr>
          <w:rFonts w:ascii="Times New Roman" w:hAnsi="Times New Roman" w:cs="Times New Roman"/>
          <w:sz w:val="26"/>
          <w:szCs w:val="26"/>
          <w:lang w:val="sr-Cyrl-CS"/>
        </w:rPr>
      </w:pPr>
      <w:r w:rsidRPr="005663AE">
        <w:rPr>
          <w:rFonts w:ascii="Times New Roman" w:hAnsi="Times New Roman" w:cs="Times New Roman"/>
          <w:sz w:val="26"/>
          <w:szCs w:val="26"/>
        </w:rPr>
        <w:t>Дана</w:t>
      </w:r>
      <w:r w:rsidRPr="005663AE">
        <w:rPr>
          <w:rFonts w:ascii="Times New Roman" w:hAnsi="Times New Roman" w:cs="Times New Roman"/>
          <w:sz w:val="26"/>
          <w:szCs w:val="26"/>
          <w:lang w:val="sr-Cyrl-CS"/>
        </w:rPr>
        <w:t>:</w:t>
      </w:r>
      <w:r w:rsidRPr="005663AE">
        <w:rPr>
          <w:rFonts w:ascii="Times New Roman" w:hAnsi="Times New Roman" w:cs="Times New Roman"/>
          <w:sz w:val="26"/>
          <w:szCs w:val="26"/>
        </w:rPr>
        <w:t>26</w:t>
      </w:r>
      <w:r w:rsidRPr="005663AE">
        <w:rPr>
          <w:rFonts w:ascii="Times New Roman" w:hAnsi="Times New Roman" w:cs="Times New Roman"/>
          <w:sz w:val="26"/>
          <w:szCs w:val="26"/>
          <w:lang w:val="sr-Cyrl-CS"/>
        </w:rPr>
        <w:t>.03.</w:t>
      </w:r>
      <w:r w:rsidRPr="005663AE">
        <w:rPr>
          <w:rFonts w:ascii="Times New Roman" w:hAnsi="Times New Roman" w:cs="Times New Roman"/>
          <w:sz w:val="26"/>
          <w:szCs w:val="26"/>
        </w:rPr>
        <w:t>2021.</w:t>
      </w:r>
      <w:r w:rsidRPr="005663AE">
        <w:rPr>
          <w:rFonts w:ascii="Times New Roman" w:hAnsi="Times New Roman" w:cs="Times New Roman"/>
          <w:sz w:val="26"/>
          <w:szCs w:val="26"/>
          <w:lang w:val="sr-Cyrl-CS"/>
        </w:rPr>
        <w:t xml:space="preserve"> године</w:t>
      </w:r>
    </w:p>
    <w:p w:rsidR="006571A2" w:rsidRPr="005663AE" w:rsidRDefault="006571A2" w:rsidP="006571A2">
      <w:pPr>
        <w:rPr>
          <w:rFonts w:ascii="Times New Roman" w:hAnsi="Times New Roman" w:cs="Times New Roman"/>
          <w:b/>
          <w:sz w:val="26"/>
          <w:szCs w:val="26"/>
          <w:lang w:val="sr-Cyrl-CS"/>
        </w:rPr>
      </w:pPr>
      <w:r w:rsidRPr="005663AE">
        <w:rPr>
          <w:rFonts w:ascii="Times New Roman" w:hAnsi="Times New Roman" w:cs="Times New Roman"/>
          <w:b/>
          <w:sz w:val="26"/>
          <w:szCs w:val="26"/>
        </w:rPr>
        <w:t>В р а њ е</w:t>
      </w:r>
    </w:p>
    <w:p w:rsidR="006571A2" w:rsidRPr="005663AE" w:rsidRDefault="006571A2" w:rsidP="006571A2">
      <w:pPr>
        <w:jc w:val="center"/>
        <w:rPr>
          <w:rFonts w:ascii="Times New Roman" w:hAnsi="Times New Roman" w:cs="Times New Roman"/>
          <w:b/>
          <w:sz w:val="26"/>
          <w:szCs w:val="26"/>
          <w:lang w:val="sr-Cyrl-CS"/>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jc w:val="center"/>
        <w:rPr>
          <w:rFonts w:ascii="Times New Roman" w:hAnsi="Times New Roman" w:cs="Times New Roman"/>
          <w:b/>
          <w:sz w:val="26"/>
          <w:szCs w:val="26"/>
        </w:rPr>
      </w:pPr>
    </w:p>
    <w:p w:rsidR="006571A2" w:rsidRPr="005663AE" w:rsidRDefault="006571A2" w:rsidP="006571A2">
      <w:pPr>
        <w:ind w:firstLine="720"/>
        <w:rPr>
          <w:rFonts w:ascii="Times New Roman" w:hAnsi="Times New Roman" w:cs="Times New Roman"/>
          <w:sz w:val="26"/>
          <w:szCs w:val="26"/>
          <w:lang w:val="sr-Cyrl-CS"/>
        </w:rPr>
      </w:pPr>
      <w:r w:rsidRPr="005663AE">
        <w:rPr>
          <w:rFonts w:ascii="Times New Roman" w:hAnsi="Times New Roman" w:cs="Times New Roman"/>
          <w:sz w:val="26"/>
          <w:szCs w:val="26"/>
          <w:lang w:val="sr-Cyrl-CS"/>
        </w:rPr>
        <w:t xml:space="preserve">На основу 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 xml:space="preserve">Пословника Градског већа града Врања („Сл. гласник града Врања, број: 29/2020), Градско веће града Врања на седници одржаној </w:t>
      </w:r>
      <w:r w:rsidRPr="005663AE">
        <w:rPr>
          <w:rFonts w:ascii="Times New Roman" w:hAnsi="Times New Roman" w:cs="Times New Roman"/>
          <w:sz w:val="26"/>
          <w:szCs w:val="26"/>
        </w:rPr>
        <w:t>26.03</w:t>
      </w:r>
      <w:r w:rsidRPr="005663AE">
        <w:rPr>
          <w:rFonts w:ascii="Times New Roman" w:hAnsi="Times New Roman" w:cs="Times New Roman"/>
          <w:sz w:val="26"/>
          <w:szCs w:val="26"/>
          <w:lang w:val="sr-Cyrl-CS"/>
        </w:rPr>
        <w:t>.2021. године, разматрало је</w:t>
      </w:r>
      <w:r w:rsidR="00341CD9" w:rsidRPr="005663AE">
        <w:rPr>
          <w:rFonts w:ascii="Times New Roman" w:hAnsi="Times New Roman" w:cs="Times New Roman"/>
          <w:sz w:val="26"/>
          <w:szCs w:val="26"/>
          <w:lang w:val="sr-Cyrl-CS"/>
        </w:rPr>
        <w:t xml:space="preserve"> Текст Јавног огласа </w:t>
      </w:r>
      <w:r w:rsidR="00341CD9" w:rsidRPr="005663AE">
        <w:rPr>
          <w:rFonts w:ascii="Times New Roman" w:hAnsi="Times New Roman" w:cs="Times New Roman"/>
          <w:sz w:val="26"/>
          <w:szCs w:val="26"/>
        </w:rPr>
        <w:t>о отуђењу неизграђеног грађевинског земљишта у јавној својини града Врања,</w:t>
      </w:r>
      <w:r w:rsidR="00341CD9" w:rsidRPr="005663AE">
        <w:rPr>
          <w:rFonts w:ascii="Times New Roman" w:hAnsi="Times New Roman" w:cs="Times New Roman"/>
          <w:sz w:val="26"/>
          <w:szCs w:val="26"/>
          <w:lang w:val="sr-Cyrl-CS"/>
        </w:rPr>
        <w:t xml:space="preserve">  </w:t>
      </w:r>
      <w:r w:rsidR="00341CD9" w:rsidRPr="005663AE">
        <w:rPr>
          <w:rFonts w:ascii="Times New Roman" w:hAnsi="Times New Roman" w:cs="Times New Roman"/>
          <w:sz w:val="26"/>
          <w:szCs w:val="26"/>
        </w:rPr>
        <w:t xml:space="preserve">ради изградње,  </w:t>
      </w:r>
      <w:r w:rsidR="00341CD9" w:rsidRPr="005663AE">
        <w:rPr>
          <w:rFonts w:ascii="Times New Roman" w:hAnsi="Times New Roman" w:cs="Times New Roman"/>
          <w:sz w:val="26"/>
          <w:szCs w:val="26"/>
          <w:lang w:val="sr-Cyrl-CS"/>
        </w:rPr>
        <w:t>јавн</w:t>
      </w:r>
      <w:r w:rsidR="00341CD9" w:rsidRPr="005663AE">
        <w:rPr>
          <w:rFonts w:ascii="Times New Roman" w:hAnsi="Times New Roman" w:cs="Times New Roman"/>
          <w:sz w:val="26"/>
          <w:szCs w:val="26"/>
        </w:rPr>
        <w:t>им</w:t>
      </w:r>
      <w:r w:rsidR="00341CD9" w:rsidRPr="005663AE">
        <w:rPr>
          <w:rFonts w:ascii="Times New Roman" w:hAnsi="Times New Roman" w:cs="Times New Roman"/>
          <w:sz w:val="26"/>
          <w:szCs w:val="26"/>
          <w:lang w:val="sr-Cyrl-CS"/>
        </w:rPr>
        <w:t xml:space="preserve"> надмета</w:t>
      </w:r>
      <w:r w:rsidR="00341CD9" w:rsidRPr="005663AE">
        <w:rPr>
          <w:rFonts w:ascii="Times New Roman" w:hAnsi="Times New Roman" w:cs="Times New Roman"/>
          <w:sz w:val="26"/>
          <w:szCs w:val="26"/>
        </w:rPr>
        <w:t>њ</w:t>
      </w:r>
      <w:r w:rsidR="00341CD9" w:rsidRPr="005663AE">
        <w:rPr>
          <w:rFonts w:ascii="Times New Roman" w:hAnsi="Times New Roman" w:cs="Times New Roman"/>
          <w:sz w:val="26"/>
          <w:szCs w:val="26"/>
          <w:lang w:val="sr-Cyrl-CS"/>
        </w:rPr>
        <w:t>ем</w:t>
      </w:r>
      <w:r w:rsidRPr="005663AE">
        <w:rPr>
          <w:rFonts w:ascii="Times New Roman" w:hAnsi="Times New Roman" w:cs="Times New Roman"/>
          <w:sz w:val="26"/>
          <w:szCs w:val="26"/>
          <w:lang w:val="sr-Cyrl-CS"/>
        </w:rPr>
        <w:t>,  и донело следећи:</w:t>
      </w:r>
    </w:p>
    <w:p w:rsidR="006571A2" w:rsidRPr="005663AE" w:rsidRDefault="006571A2" w:rsidP="006571A2">
      <w:pPr>
        <w:ind w:firstLine="720"/>
        <w:rPr>
          <w:rFonts w:ascii="Times New Roman" w:hAnsi="Times New Roman" w:cs="Times New Roman"/>
          <w:sz w:val="26"/>
          <w:szCs w:val="26"/>
        </w:rPr>
      </w:pP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З А К Љ У Ч А К </w:t>
      </w:r>
    </w:p>
    <w:p w:rsidR="006571A2" w:rsidRPr="005663AE" w:rsidRDefault="006571A2" w:rsidP="006571A2">
      <w:pPr>
        <w:jc w:val="center"/>
        <w:rPr>
          <w:rFonts w:ascii="Times New Roman" w:hAnsi="Times New Roman" w:cs="Times New Roman"/>
          <w:b/>
          <w:i/>
          <w:sz w:val="26"/>
          <w:szCs w:val="26"/>
          <w:lang w:val="sr-Cyrl-CS"/>
        </w:rPr>
      </w:pPr>
      <w:r w:rsidRPr="005663AE">
        <w:rPr>
          <w:rFonts w:ascii="Times New Roman" w:hAnsi="Times New Roman" w:cs="Times New Roman"/>
          <w:b/>
          <w:i/>
          <w:sz w:val="26"/>
          <w:szCs w:val="26"/>
          <w:lang w:val="sr-Cyrl-CS"/>
        </w:rPr>
        <w:t xml:space="preserve"> </w:t>
      </w:r>
    </w:p>
    <w:p w:rsidR="005663AE" w:rsidRDefault="00341CD9" w:rsidP="005663AE">
      <w:pPr>
        <w:ind w:firstLine="708"/>
        <w:rPr>
          <w:rFonts w:ascii="Times New Roman" w:hAnsi="Times New Roman" w:cs="Times New Roman"/>
          <w:sz w:val="26"/>
          <w:szCs w:val="26"/>
          <w:lang w:val="sr-Cyrl-CS"/>
        </w:rPr>
      </w:pPr>
      <w:r w:rsidRPr="005663AE">
        <w:rPr>
          <w:rFonts w:ascii="Times New Roman" w:hAnsi="Times New Roman" w:cs="Times New Roman"/>
          <w:sz w:val="26"/>
          <w:szCs w:val="26"/>
        </w:rPr>
        <w:t xml:space="preserve">Утврђује се </w:t>
      </w:r>
      <w:r w:rsidR="005663AE" w:rsidRPr="005663AE">
        <w:rPr>
          <w:rFonts w:ascii="Times New Roman" w:hAnsi="Times New Roman" w:cs="Times New Roman"/>
          <w:sz w:val="26"/>
          <w:szCs w:val="26"/>
        </w:rPr>
        <w:t xml:space="preserve">текст </w:t>
      </w:r>
      <w:r w:rsidR="005663AE" w:rsidRPr="005663AE">
        <w:rPr>
          <w:rFonts w:ascii="Times New Roman" w:hAnsi="Times New Roman" w:cs="Times New Roman"/>
          <w:sz w:val="26"/>
          <w:szCs w:val="26"/>
          <w:lang w:val="sr-Cyrl-CS"/>
        </w:rPr>
        <w:t xml:space="preserve">Јавног огласа </w:t>
      </w:r>
      <w:r w:rsidR="005663AE" w:rsidRPr="005663AE">
        <w:rPr>
          <w:rFonts w:ascii="Times New Roman" w:hAnsi="Times New Roman" w:cs="Times New Roman"/>
          <w:sz w:val="26"/>
          <w:szCs w:val="26"/>
        </w:rPr>
        <w:t>о отуђењу неизграђеног грађевинског земљишта у јавној својини града Врања,</w:t>
      </w:r>
      <w:r w:rsidR="005663AE" w:rsidRPr="005663AE">
        <w:rPr>
          <w:rFonts w:ascii="Times New Roman" w:hAnsi="Times New Roman" w:cs="Times New Roman"/>
          <w:sz w:val="26"/>
          <w:szCs w:val="26"/>
          <w:lang w:val="sr-Cyrl-CS"/>
        </w:rPr>
        <w:t xml:space="preserve">  </w:t>
      </w:r>
      <w:r w:rsidR="005663AE" w:rsidRPr="005663AE">
        <w:rPr>
          <w:rFonts w:ascii="Times New Roman" w:hAnsi="Times New Roman" w:cs="Times New Roman"/>
          <w:sz w:val="26"/>
          <w:szCs w:val="26"/>
        </w:rPr>
        <w:t xml:space="preserve">ради изградње,  </w:t>
      </w:r>
      <w:r w:rsidR="005663AE" w:rsidRPr="005663AE">
        <w:rPr>
          <w:rFonts w:ascii="Times New Roman" w:hAnsi="Times New Roman" w:cs="Times New Roman"/>
          <w:sz w:val="26"/>
          <w:szCs w:val="26"/>
          <w:lang w:val="sr-Cyrl-CS"/>
        </w:rPr>
        <w:t>јавн</w:t>
      </w:r>
      <w:r w:rsidR="005663AE" w:rsidRPr="005663AE">
        <w:rPr>
          <w:rFonts w:ascii="Times New Roman" w:hAnsi="Times New Roman" w:cs="Times New Roman"/>
          <w:sz w:val="26"/>
          <w:szCs w:val="26"/>
        </w:rPr>
        <w:t>им</w:t>
      </w:r>
      <w:r w:rsidR="005663AE" w:rsidRPr="005663AE">
        <w:rPr>
          <w:rFonts w:ascii="Times New Roman" w:hAnsi="Times New Roman" w:cs="Times New Roman"/>
          <w:sz w:val="26"/>
          <w:szCs w:val="26"/>
          <w:lang w:val="sr-Cyrl-CS"/>
        </w:rPr>
        <w:t xml:space="preserve"> надмета</w:t>
      </w:r>
      <w:r w:rsidR="005663AE" w:rsidRPr="005663AE">
        <w:rPr>
          <w:rFonts w:ascii="Times New Roman" w:hAnsi="Times New Roman" w:cs="Times New Roman"/>
          <w:sz w:val="26"/>
          <w:szCs w:val="26"/>
        </w:rPr>
        <w:t>њ</w:t>
      </w:r>
      <w:r w:rsidR="005663AE" w:rsidRPr="005663AE">
        <w:rPr>
          <w:rFonts w:ascii="Times New Roman" w:hAnsi="Times New Roman" w:cs="Times New Roman"/>
          <w:sz w:val="26"/>
          <w:szCs w:val="26"/>
          <w:lang w:val="sr-Cyrl-CS"/>
        </w:rPr>
        <w:t>ем и даје сагласност за расписивање истог.</w:t>
      </w:r>
    </w:p>
    <w:p w:rsidR="00316B61" w:rsidRPr="005663AE" w:rsidRDefault="00316B61" w:rsidP="005663AE">
      <w:pPr>
        <w:ind w:firstLine="708"/>
        <w:rPr>
          <w:rFonts w:ascii="Times New Roman" w:hAnsi="Times New Roman" w:cs="Times New Roman"/>
          <w:sz w:val="26"/>
          <w:szCs w:val="26"/>
          <w:lang w:val="sr-Cyrl-CS"/>
        </w:rPr>
      </w:pPr>
      <w:r>
        <w:rPr>
          <w:rFonts w:ascii="Times New Roman" w:hAnsi="Times New Roman" w:cs="Times New Roman"/>
          <w:sz w:val="26"/>
          <w:szCs w:val="26"/>
          <w:lang w:val="sr-Cyrl-CS"/>
        </w:rPr>
        <w:t>Текс огласа биће објављен након ступања на снагу Одлуке о покретању поступка отуђења неизграђеног грађевинског земљишта у јавној својини града Врања.</w:t>
      </w:r>
    </w:p>
    <w:p w:rsidR="005663AE" w:rsidRPr="005663AE" w:rsidRDefault="005663AE" w:rsidP="005663AE">
      <w:pPr>
        <w:ind w:firstLine="708"/>
        <w:rPr>
          <w:rFonts w:ascii="Times New Roman" w:hAnsi="Times New Roman" w:cs="Times New Roman"/>
          <w:b/>
          <w:sz w:val="26"/>
          <w:szCs w:val="26"/>
          <w:u w:val="single"/>
        </w:rPr>
      </w:pPr>
    </w:p>
    <w:p w:rsidR="006571A2" w:rsidRPr="005663AE" w:rsidRDefault="005663AE" w:rsidP="006571A2">
      <w:pPr>
        <w:ind w:firstLine="708"/>
        <w:rPr>
          <w:rFonts w:ascii="Times New Roman" w:hAnsi="Times New Roman" w:cs="Times New Roman"/>
          <w:sz w:val="26"/>
          <w:szCs w:val="26"/>
        </w:rPr>
      </w:pPr>
      <w:r w:rsidRPr="005663AE">
        <w:rPr>
          <w:rFonts w:ascii="Times New Roman" w:hAnsi="Times New Roman" w:cs="Times New Roman"/>
          <w:sz w:val="26"/>
          <w:szCs w:val="26"/>
        </w:rPr>
        <w:t xml:space="preserve">Закључак доставити: Саши Ђорић, </w:t>
      </w:r>
      <w:r w:rsidRPr="005663AE">
        <w:rPr>
          <w:rFonts w:ascii="Times New Roman" w:hAnsi="Times New Roman" w:cs="Times New Roman"/>
          <w:bCs/>
          <w:color w:val="000000"/>
          <w:sz w:val="26"/>
          <w:szCs w:val="26"/>
          <w:lang w:val="ru-RU"/>
        </w:rPr>
        <w:t xml:space="preserve">саветнику на пословима градског </w:t>
      </w:r>
      <w:r w:rsidRPr="005663AE">
        <w:rPr>
          <w:rFonts w:ascii="Times New Roman" w:hAnsi="Times New Roman" w:cs="Times New Roman"/>
          <w:sz w:val="26"/>
          <w:szCs w:val="26"/>
        </w:rPr>
        <w:t>грађевинског земљишта и Писарници града Врања.</w:t>
      </w:r>
    </w:p>
    <w:p w:rsidR="006571A2" w:rsidRPr="005663AE" w:rsidRDefault="006571A2" w:rsidP="006571A2">
      <w:pPr>
        <w:rPr>
          <w:rFonts w:ascii="Times New Roman" w:hAnsi="Times New Roman" w:cs="Times New Roman"/>
          <w:b/>
          <w:sz w:val="26"/>
          <w:szCs w:val="26"/>
        </w:rPr>
      </w:pPr>
      <w:r w:rsidRPr="005663AE">
        <w:rPr>
          <w:rFonts w:ascii="Times New Roman" w:hAnsi="Times New Roman" w:cs="Times New Roman"/>
          <w:sz w:val="26"/>
          <w:szCs w:val="26"/>
        </w:rPr>
        <w:tab/>
      </w:r>
      <w:r w:rsidRPr="005663AE">
        <w:rPr>
          <w:rFonts w:ascii="Times New Roman" w:hAnsi="Times New Roman" w:cs="Times New Roman"/>
          <w:b/>
          <w:sz w:val="26"/>
          <w:szCs w:val="26"/>
        </w:rPr>
        <w:t xml:space="preserve"> </w:t>
      </w:r>
    </w:p>
    <w:p w:rsidR="006571A2" w:rsidRPr="005663AE" w:rsidRDefault="006571A2" w:rsidP="006571A2">
      <w:pPr>
        <w:jc w:val="left"/>
        <w:rPr>
          <w:rFonts w:ascii="Times New Roman" w:hAnsi="Times New Roman" w:cs="Times New Roman"/>
          <w:b/>
          <w:sz w:val="26"/>
          <w:szCs w:val="26"/>
        </w:rPr>
      </w:pPr>
    </w:p>
    <w:p w:rsidR="006571A2" w:rsidRPr="005663AE" w:rsidRDefault="006571A2" w:rsidP="006571A2">
      <w:pPr>
        <w:jc w:val="left"/>
        <w:rPr>
          <w:rFonts w:ascii="Times New Roman" w:hAnsi="Times New Roman" w:cs="Times New Roman"/>
          <w:b/>
          <w:sz w:val="26"/>
          <w:szCs w:val="26"/>
        </w:rPr>
      </w:pP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ПРЕДСЕДНИК </w:t>
      </w:r>
    </w:p>
    <w:p w:rsidR="006571A2" w:rsidRPr="005663AE" w:rsidRDefault="006571A2" w:rsidP="006571A2">
      <w:pPr>
        <w:jc w:val="center"/>
        <w:rPr>
          <w:rFonts w:ascii="Times New Roman" w:hAnsi="Times New Roman" w:cs="Times New Roman"/>
          <w:b/>
          <w:sz w:val="26"/>
          <w:szCs w:val="26"/>
        </w:rPr>
      </w:pPr>
      <w:r w:rsidRPr="005663AE">
        <w:rPr>
          <w:rFonts w:ascii="Times New Roman" w:hAnsi="Times New Roman" w:cs="Times New Roman"/>
          <w:b/>
          <w:sz w:val="26"/>
          <w:szCs w:val="26"/>
        </w:rPr>
        <w:t xml:space="preserve">                                                     </w:t>
      </w:r>
      <w:r w:rsidRPr="005663AE">
        <w:rPr>
          <w:rFonts w:ascii="Times New Roman" w:hAnsi="Times New Roman" w:cs="Times New Roman"/>
          <w:b/>
          <w:sz w:val="26"/>
          <w:szCs w:val="26"/>
        </w:rPr>
        <w:tab/>
      </w:r>
      <w:r w:rsidRPr="005663AE">
        <w:rPr>
          <w:rFonts w:ascii="Times New Roman" w:hAnsi="Times New Roman" w:cs="Times New Roman"/>
          <w:b/>
          <w:sz w:val="26"/>
          <w:szCs w:val="26"/>
        </w:rPr>
        <w:tab/>
      </w:r>
      <w:r w:rsidRPr="005663AE">
        <w:rPr>
          <w:rFonts w:ascii="Times New Roman" w:hAnsi="Times New Roman" w:cs="Times New Roman"/>
          <w:b/>
          <w:sz w:val="26"/>
          <w:szCs w:val="26"/>
        </w:rPr>
        <w:tab/>
        <w:t xml:space="preserve">   ГРАДСКОГ ВЕЋА,</w:t>
      </w:r>
    </w:p>
    <w:p w:rsidR="006571A2" w:rsidRDefault="006571A2" w:rsidP="006571A2">
      <w:pPr>
        <w:rPr>
          <w:rFonts w:ascii="Times New Roman" w:hAnsi="Times New Roman" w:cs="Times New Roman"/>
          <w:b/>
          <w:sz w:val="26"/>
          <w:szCs w:val="26"/>
        </w:rPr>
      </w:pPr>
      <w:r w:rsidRPr="005663AE">
        <w:rPr>
          <w:rFonts w:ascii="Times New Roman" w:hAnsi="Times New Roman" w:cs="Times New Roman"/>
          <w:b/>
          <w:sz w:val="26"/>
          <w:szCs w:val="26"/>
        </w:rPr>
        <w:t xml:space="preserve">                                                                                  др Слободан Миленковић</w:t>
      </w:r>
    </w:p>
    <w:p w:rsidR="005663AE" w:rsidRDefault="005663AE" w:rsidP="006571A2">
      <w:pPr>
        <w:rPr>
          <w:rFonts w:ascii="Times New Roman" w:hAnsi="Times New Roman" w:cs="Times New Roman"/>
          <w:b/>
          <w:sz w:val="26"/>
          <w:szCs w:val="26"/>
        </w:rPr>
      </w:pPr>
    </w:p>
    <w:p w:rsidR="005663AE" w:rsidRDefault="005663AE" w:rsidP="006571A2">
      <w:pPr>
        <w:rPr>
          <w:rFonts w:ascii="Times New Roman" w:hAnsi="Times New Roman" w:cs="Times New Roman"/>
          <w:b/>
          <w:sz w:val="26"/>
          <w:szCs w:val="26"/>
        </w:rPr>
      </w:pPr>
    </w:p>
    <w:p w:rsidR="005663AE" w:rsidRDefault="005663AE" w:rsidP="006571A2">
      <w:pPr>
        <w:rPr>
          <w:rFonts w:ascii="Times New Roman" w:hAnsi="Times New Roman" w:cs="Times New Roman"/>
          <w:b/>
          <w:sz w:val="26"/>
          <w:szCs w:val="26"/>
        </w:rPr>
      </w:pPr>
    </w:p>
    <w:p w:rsidR="005663AE" w:rsidRDefault="005663AE" w:rsidP="006571A2">
      <w:pPr>
        <w:rPr>
          <w:rFonts w:ascii="Times New Roman" w:hAnsi="Times New Roman" w:cs="Times New Roman"/>
          <w:b/>
          <w:sz w:val="26"/>
          <w:szCs w:val="26"/>
        </w:rPr>
      </w:pPr>
    </w:p>
    <w:p w:rsidR="005663AE" w:rsidRDefault="005663AE" w:rsidP="006571A2">
      <w:pPr>
        <w:rPr>
          <w:rFonts w:ascii="Times New Roman" w:hAnsi="Times New Roman" w:cs="Times New Roman"/>
          <w:b/>
          <w:sz w:val="26"/>
          <w:szCs w:val="26"/>
        </w:rPr>
      </w:pPr>
    </w:p>
    <w:p w:rsidR="006571A2" w:rsidRPr="00D42569" w:rsidRDefault="006571A2" w:rsidP="00D42569">
      <w:pPr>
        <w:ind w:left="0"/>
        <w:rPr>
          <w:rFonts w:ascii="Times New Roman" w:hAnsi="Times New Roman" w:cs="Times New Roman"/>
          <w:sz w:val="26"/>
          <w:szCs w:val="26"/>
        </w:rPr>
      </w:pPr>
    </w:p>
    <w:p w:rsidR="00F573AC" w:rsidRDefault="00F573AC" w:rsidP="006571A2">
      <w:pPr>
        <w:rPr>
          <w:rFonts w:ascii="Times New Roman" w:hAnsi="Times New Roman" w:cs="Times New Roman"/>
          <w:sz w:val="26"/>
          <w:szCs w:val="26"/>
        </w:rPr>
      </w:pPr>
    </w:p>
    <w:p w:rsidR="00F573AC" w:rsidRPr="00F573AC" w:rsidRDefault="00F573AC" w:rsidP="00F573AC">
      <w:pPr>
        <w:ind w:firstLine="708"/>
        <w:rPr>
          <w:rFonts w:ascii="Times New Roman" w:hAnsi="Times New Roman" w:cs="Times New Roman"/>
          <w:b/>
          <w:sz w:val="26"/>
          <w:szCs w:val="26"/>
          <w:lang w:val="sr-Cyrl-CS"/>
        </w:rPr>
      </w:pPr>
      <w:r w:rsidRPr="00F573AC">
        <w:rPr>
          <w:rFonts w:ascii="Times New Roman" w:hAnsi="Times New Roman" w:cs="Times New Roman"/>
          <w:sz w:val="26"/>
          <w:szCs w:val="26"/>
          <w:lang w:val="sr-Cyrl-CS"/>
        </w:rPr>
        <w:lastRenderedPageBreak/>
        <w:t xml:space="preserve">На основу члана 20. Правилника о суфинансирању пројеката за остваривање јавног интереса у области јавног информисања („Службени гласник града Врања“, број: 5/2017) и  члана 15, 61 и 63. Пословника Градског већа града Врања („Службени гласник града Врања“, број:20/2016),  Градско веће града Врања, на седници одржаној дана </w:t>
      </w:r>
      <w:r w:rsidR="004A4E77">
        <w:rPr>
          <w:rFonts w:ascii="Times New Roman" w:hAnsi="Times New Roman" w:cs="Times New Roman"/>
          <w:sz w:val="26"/>
          <w:szCs w:val="26"/>
          <w:lang w:val="sr-Cyrl-CS"/>
        </w:rPr>
        <w:t>26.0</w:t>
      </w:r>
      <w:r>
        <w:rPr>
          <w:rFonts w:ascii="Times New Roman" w:hAnsi="Times New Roman" w:cs="Times New Roman"/>
          <w:sz w:val="26"/>
          <w:szCs w:val="26"/>
          <w:lang w:val="sr-Cyrl-CS"/>
        </w:rPr>
        <w:t>3.2021</w:t>
      </w:r>
      <w:r w:rsidRPr="00F573AC">
        <w:rPr>
          <w:rFonts w:ascii="Times New Roman" w:hAnsi="Times New Roman" w:cs="Times New Roman"/>
          <w:sz w:val="26"/>
          <w:szCs w:val="26"/>
          <w:lang w:val="sr-Cyrl-CS"/>
        </w:rPr>
        <w:t>. године, разматрало је предлоге за чланство  за Комисију  за оцену пројеката за производњу медијских садржаја из области јавног информисања и донело:</w:t>
      </w:r>
    </w:p>
    <w:p w:rsidR="00F573AC" w:rsidRPr="00F573AC" w:rsidRDefault="00F573AC" w:rsidP="00F573AC">
      <w:pPr>
        <w:ind w:firstLine="708"/>
        <w:rPr>
          <w:rFonts w:ascii="Times New Roman" w:hAnsi="Times New Roman" w:cs="Times New Roman"/>
          <w:b/>
          <w:i/>
          <w:sz w:val="26"/>
          <w:szCs w:val="26"/>
          <w:lang w:val="sr-Cyrl-CS"/>
        </w:rPr>
      </w:pPr>
    </w:p>
    <w:p w:rsidR="00F573AC" w:rsidRPr="00F573AC" w:rsidRDefault="00F573AC" w:rsidP="00F573AC">
      <w:pPr>
        <w:ind w:firstLine="708"/>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 xml:space="preserve">Р Е Ш Е Њ Е </w:t>
      </w:r>
    </w:p>
    <w:p w:rsidR="00F573AC" w:rsidRPr="00F573AC" w:rsidRDefault="00F573AC" w:rsidP="00F573AC">
      <w:pPr>
        <w:ind w:firstLine="708"/>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о именовању Комисије за оцену пројеката</w:t>
      </w:r>
    </w:p>
    <w:p w:rsidR="00F573AC" w:rsidRDefault="00F573AC" w:rsidP="00F573AC">
      <w:pPr>
        <w:ind w:firstLine="708"/>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по расписаном конкурсу  за производњу медијских садржаја из области јавног информисања</w:t>
      </w:r>
    </w:p>
    <w:p w:rsidR="00D42569" w:rsidRPr="00F573AC" w:rsidRDefault="00D42569" w:rsidP="00F573AC">
      <w:pPr>
        <w:ind w:firstLine="708"/>
        <w:jc w:val="center"/>
        <w:rPr>
          <w:rFonts w:ascii="Times New Roman" w:hAnsi="Times New Roman" w:cs="Times New Roman"/>
          <w:b/>
          <w:sz w:val="26"/>
          <w:szCs w:val="26"/>
          <w:lang w:val="sr-Cyrl-CS"/>
        </w:rPr>
      </w:pPr>
    </w:p>
    <w:p w:rsidR="00F573AC" w:rsidRPr="00F573AC" w:rsidRDefault="00F573AC" w:rsidP="00F573AC">
      <w:pPr>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Члан 1.</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 xml:space="preserve">Именују се чланови Комисије за оцену пројеката </w:t>
      </w:r>
      <w:r w:rsidRPr="00F573AC">
        <w:rPr>
          <w:rFonts w:ascii="Times New Roman" w:hAnsi="Times New Roman" w:cs="Times New Roman"/>
          <w:sz w:val="26"/>
          <w:szCs w:val="26"/>
        </w:rPr>
        <w:t xml:space="preserve">по расписаном </w:t>
      </w:r>
      <w:r w:rsidRPr="00F573AC">
        <w:rPr>
          <w:rFonts w:ascii="Times New Roman" w:hAnsi="Times New Roman" w:cs="Times New Roman"/>
          <w:sz w:val="26"/>
          <w:szCs w:val="26"/>
          <w:lang w:val="sr-Cyrl-CS"/>
        </w:rPr>
        <w:t xml:space="preserve"> конкурсу за суфинансирање пројеката из буџета града Врања  за производ</w:t>
      </w:r>
      <w:r w:rsidRPr="00F573AC">
        <w:rPr>
          <w:rFonts w:ascii="Times New Roman" w:hAnsi="Times New Roman" w:cs="Times New Roman"/>
          <w:sz w:val="26"/>
          <w:szCs w:val="26"/>
        </w:rPr>
        <w:t>њ</w:t>
      </w:r>
      <w:r w:rsidRPr="00F573AC">
        <w:rPr>
          <w:rFonts w:ascii="Times New Roman" w:hAnsi="Times New Roman" w:cs="Times New Roman"/>
          <w:sz w:val="26"/>
          <w:szCs w:val="26"/>
          <w:lang w:val="sr-Cyrl-CS"/>
        </w:rPr>
        <w:t>у медијских из области јавног  информисања  у 20</w:t>
      </w:r>
      <w:r>
        <w:rPr>
          <w:rFonts w:ascii="Times New Roman" w:hAnsi="Times New Roman" w:cs="Times New Roman"/>
          <w:sz w:val="26"/>
          <w:szCs w:val="26"/>
          <w:lang w:val="sr-Cyrl-CS"/>
        </w:rPr>
        <w:t>21</w:t>
      </w:r>
      <w:r w:rsidRPr="00F573AC">
        <w:rPr>
          <w:rFonts w:ascii="Times New Roman" w:hAnsi="Times New Roman" w:cs="Times New Roman"/>
          <w:sz w:val="26"/>
          <w:szCs w:val="26"/>
          <w:lang w:val="sr-Cyrl-CS"/>
        </w:rPr>
        <w:t>. години, у саставу:</w:t>
      </w:r>
    </w:p>
    <w:p w:rsidR="00240636" w:rsidRPr="00240636" w:rsidRDefault="00F573AC" w:rsidP="00F573AC">
      <w:pPr>
        <w:ind w:firstLine="708"/>
        <w:rPr>
          <w:rFonts w:ascii="Times New Roman" w:hAnsi="Times New Roman" w:cs="Times New Roman"/>
          <w:sz w:val="26"/>
          <w:szCs w:val="26"/>
          <w:lang w:val="sr-Cyrl-CS"/>
        </w:rPr>
      </w:pPr>
      <w:r>
        <w:rPr>
          <w:rFonts w:ascii="Times New Roman" w:hAnsi="Times New Roman" w:cs="Times New Roman"/>
          <w:sz w:val="26"/>
          <w:szCs w:val="26"/>
          <w:lang w:val="sr-Cyrl-CS"/>
        </w:rPr>
        <w:t>1. Александар</w:t>
      </w:r>
      <w:r w:rsidR="00240636">
        <w:rPr>
          <w:rFonts w:ascii="Times New Roman" w:hAnsi="Times New Roman" w:cs="Times New Roman"/>
          <w:sz w:val="26"/>
          <w:szCs w:val="26"/>
          <w:lang w:val="sr-Cyrl-CS"/>
        </w:rPr>
        <w:t xml:space="preserve"> Станојевић, новинар и публицист</w:t>
      </w:r>
      <w:r w:rsidR="00D42569">
        <w:rPr>
          <w:rFonts w:ascii="Times New Roman" w:hAnsi="Times New Roman" w:cs="Times New Roman"/>
          <w:sz w:val="26"/>
          <w:szCs w:val="26"/>
          <w:lang w:val="sr-Cyrl-CS"/>
        </w:rPr>
        <w:t>а</w:t>
      </w:r>
      <w:r w:rsidR="00240636">
        <w:rPr>
          <w:rFonts w:ascii="Times New Roman" w:hAnsi="Times New Roman" w:cs="Times New Roman"/>
          <w:sz w:val="26"/>
          <w:szCs w:val="26"/>
          <w:lang w:val="sr-Cyrl-CS"/>
        </w:rPr>
        <w:t xml:space="preserve"> из Ниша</w:t>
      </w:r>
      <w:r w:rsidRPr="00F573AC">
        <w:rPr>
          <w:rFonts w:ascii="Times New Roman" w:hAnsi="Times New Roman" w:cs="Times New Roman"/>
          <w:b/>
          <w:sz w:val="26"/>
          <w:szCs w:val="26"/>
          <w:lang w:val="sr-Cyrl-CS"/>
        </w:rPr>
        <w:t xml:space="preserve">, </w:t>
      </w:r>
      <w:r w:rsidR="00240636" w:rsidRPr="00240636">
        <w:rPr>
          <w:rFonts w:ascii="Times New Roman" w:hAnsi="Times New Roman" w:cs="Times New Roman"/>
          <w:sz w:val="26"/>
          <w:szCs w:val="26"/>
          <w:lang w:val="sr-Cyrl-CS"/>
        </w:rPr>
        <w:t>пре</w:t>
      </w:r>
      <w:r w:rsidR="00D42569">
        <w:rPr>
          <w:rFonts w:ascii="Times New Roman" w:hAnsi="Times New Roman" w:cs="Times New Roman"/>
          <w:sz w:val="26"/>
          <w:szCs w:val="26"/>
          <w:lang w:val="sr-Cyrl-CS"/>
        </w:rPr>
        <w:t>д</w:t>
      </w:r>
      <w:r w:rsidR="00240636" w:rsidRPr="00240636">
        <w:rPr>
          <w:rFonts w:ascii="Times New Roman" w:hAnsi="Times New Roman" w:cs="Times New Roman"/>
          <w:sz w:val="26"/>
          <w:szCs w:val="26"/>
          <w:lang w:val="sr-Cyrl-CS"/>
        </w:rPr>
        <w:t xml:space="preserve">ставник </w:t>
      </w:r>
      <w:r w:rsidR="00D42569">
        <w:rPr>
          <w:rFonts w:ascii="Times New Roman" w:hAnsi="Times New Roman" w:cs="Times New Roman"/>
          <w:sz w:val="26"/>
          <w:szCs w:val="26"/>
          <w:lang w:val="sr-Cyrl-CS"/>
        </w:rPr>
        <w:t>Д</w:t>
      </w:r>
      <w:r w:rsidR="00240636" w:rsidRPr="00240636">
        <w:rPr>
          <w:rFonts w:ascii="Times New Roman" w:hAnsi="Times New Roman" w:cs="Times New Roman"/>
          <w:sz w:val="26"/>
          <w:szCs w:val="26"/>
          <w:lang w:val="sr-Cyrl-CS"/>
        </w:rPr>
        <w:t>руштва новинара  Ниша,</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2.</w:t>
      </w:r>
      <w:r w:rsidR="00240636">
        <w:rPr>
          <w:rFonts w:ascii="Times New Roman" w:hAnsi="Times New Roman" w:cs="Times New Roman"/>
          <w:sz w:val="26"/>
          <w:szCs w:val="26"/>
          <w:lang w:val="sr-Cyrl-CS"/>
        </w:rPr>
        <w:t xml:space="preserve"> И</w:t>
      </w:r>
      <w:r>
        <w:rPr>
          <w:rFonts w:ascii="Times New Roman" w:hAnsi="Times New Roman" w:cs="Times New Roman"/>
          <w:sz w:val="26"/>
          <w:szCs w:val="26"/>
          <w:lang w:val="sr-Cyrl-CS"/>
        </w:rPr>
        <w:t>рена Милосављевић</w:t>
      </w:r>
      <w:r w:rsidRPr="00F573AC">
        <w:rPr>
          <w:rFonts w:ascii="Times New Roman" w:hAnsi="Times New Roman" w:cs="Times New Roman"/>
          <w:sz w:val="26"/>
          <w:szCs w:val="26"/>
          <w:lang w:val="sr-Cyrl-CS"/>
        </w:rPr>
        <w:t xml:space="preserve">,  </w:t>
      </w:r>
      <w:r w:rsidR="007760E6">
        <w:rPr>
          <w:rFonts w:ascii="Times New Roman" w:hAnsi="Times New Roman" w:cs="Times New Roman"/>
          <w:sz w:val="26"/>
          <w:szCs w:val="26"/>
          <w:lang w:val="sr-Cyrl-CS"/>
        </w:rPr>
        <w:t>независни медијски стручњак</w:t>
      </w:r>
      <w:r w:rsidR="00D42569">
        <w:rPr>
          <w:rFonts w:ascii="Times New Roman" w:hAnsi="Times New Roman" w:cs="Times New Roman"/>
          <w:sz w:val="26"/>
          <w:szCs w:val="26"/>
          <w:lang w:val="sr-Cyrl-CS"/>
        </w:rPr>
        <w:t xml:space="preserve"> </w:t>
      </w:r>
      <w:r w:rsidR="00240636">
        <w:rPr>
          <w:rFonts w:ascii="Times New Roman" w:hAnsi="Times New Roman" w:cs="Times New Roman"/>
          <w:sz w:val="26"/>
          <w:szCs w:val="26"/>
          <w:lang w:val="sr-Cyrl-CS"/>
        </w:rPr>
        <w:t xml:space="preserve"> </w:t>
      </w:r>
      <w:r w:rsidRPr="00F573AC">
        <w:rPr>
          <w:rFonts w:ascii="Times New Roman" w:hAnsi="Times New Roman" w:cs="Times New Roman"/>
          <w:sz w:val="26"/>
          <w:szCs w:val="26"/>
          <w:lang w:val="sr-Cyrl-CS"/>
        </w:rPr>
        <w:t xml:space="preserve"> и </w:t>
      </w:r>
    </w:p>
    <w:p w:rsidR="00F573AC" w:rsidRPr="00F573AC" w:rsidRDefault="00F573AC" w:rsidP="00F573AC">
      <w:pPr>
        <w:ind w:firstLine="708"/>
        <w:rPr>
          <w:rFonts w:ascii="Times New Roman" w:hAnsi="Times New Roman" w:cs="Times New Roman"/>
          <w:sz w:val="26"/>
          <w:szCs w:val="26"/>
        </w:rPr>
      </w:pPr>
      <w:r w:rsidRPr="00F573AC">
        <w:rPr>
          <w:rFonts w:ascii="Times New Roman" w:hAnsi="Times New Roman" w:cs="Times New Roman"/>
          <w:sz w:val="26"/>
          <w:szCs w:val="26"/>
          <w:lang w:val="sr-Cyrl-CS"/>
        </w:rPr>
        <w:t>3.</w:t>
      </w:r>
      <w:r>
        <w:rPr>
          <w:rFonts w:ascii="Times New Roman" w:hAnsi="Times New Roman" w:cs="Times New Roman"/>
          <w:sz w:val="26"/>
          <w:szCs w:val="26"/>
          <w:lang w:val="sr-Cyrl-CS"/>
        </w:rPr>
        <w:t>Слободан Радичевић</w:t>
      </w:r>
      <w:r w:rsidRPr="00F573AC">
        <w:rPr>
          <w:rFonts w:ascii="Times New Roman" w:hAnsi="Times New Roman" w:cs="Times New Roman"/>
          <w:sz w:val="26"/>
          <w:szCs w:val="26"/>
          <w:lang w:val="sr-Cyrl-CS"/>
        </w:rPr>
        <w:t xml:space="preserve">, </w:t>
      </w:r>
      <w:r w:rsidR="00D42569">
        <w:rPr>
          <w:rFonts w:ascii="Times New Roman" w:hAnsi="Times New Roman" w:cs="Times New Roman"/>
          <w:sz w:val="26"/>
          <w:szCs w:val="26"/>
          <w:lang w:val="sr-Cyrl-CS"/>
        </w:rPr>
        <w:t>предст</w:t>
      </w:r>
      <w:r w:rsidR="00240636">
        <w:rPr>
          <w:rFonts w:ascii="Times New Roman" w:hAnsi="Times New Roman" w:cs="Times New Roman"/>
          <w:sz w:val="26"/>
          <w:szCs w:val="26"/>
          <w:lang w:val="sr-Cyrl-CS"/>
        </w:rPr>
        <w:t>авник УНС-а.</w:t>
      </w:r>
    </w:p>
    <w:p w:rsidR="00F573AC" w:rsidRPr="00F573AC" w:rsidRDefault="00F573AC" w:rsidP="00F573AC">
      <w:pPr>
        <w:ind w:firstLine="708"/>
        <w:rPr>
          <w:rFonts w:ascii="Times New Roman" w:hAnsi="Times New Roman" w:cs="Times New Roman"/>
          <w:sz w:val="26"/>
          <w:szCs w:val="26"/>
          <w:lang w:val="sr-Cyrl-CS"/>
        </w:rPr>
      </w:pPr>
    </w:p>
    <w:p w:rsidR="00F573AC" w:rsidRPr="00F573AC" w:rsidRDefault="00F573AC" w:rsidP="00F573AC">
      <w:pPr>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Члан 2.</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Комисија на првој седници бира председника Комисије, који координира радом Комисије и води седнице.</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 xml:space="preserve">Члановима Комисије припада право на новчану надокнаду за рад  у Комисији, у појединачном износу од 10.000,00 динара и право на накнаду путних трошкова. </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Између Града Врања и чланова Комисије биће закључен уговор којим ће се регулисати међусобна права и обавезе.</w:t>
      </w:r>
    </w:p>
    <w:p w:rsidR="00F573AC" w:rsidRPr="00F573AC" w:rsidRDefault="00F573AC" w:rsidP="00F573AC">
      <w:pPr>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Члан 3.</w:t>
      </w:r>
    </w:p>
    <w:p w:rsidR="00F573AC" w:rsidRPr="00F573AC" w:rsidRDefault="00F573AC" w:rsidP="00F573AC">
      <w:pPr>
        <w:ind w:firstLine="708"/>
        <w:rPr>
          <w:rFonts w:ascii="Times New Roman" w:hAnsi="Times New Roman" w:cs="Times New Roman"/>
          <w:b/>
          <w:sz w:val="26"/>
          <w:szCs w:val="26"/>
          <w:lang w:val="sr-Cyrl-CS"/>
        </w:rPr>
      </w:pPr>
      <w:r w:rsidRPr="00F573AC">
        <w:rPr>
          <w:rFonts w:ascii="Times New Roman" w:hAnsi="Times New Roman" w:cs="Times New Roman"/>
          <w:sz w:val="26"/>
          <w:szCs w:val="26"/>
          <w:lang w:val="sr-Cyrl-CS"/>
        </w:rPr>
        <w:t>Задатак Комисије је да изврши оцену пројеката у оквиру конкурса за суфинансирање пројеката за производњу медијских садржаја из области јавног информисања</w:t>
      </w:r>
      <w:r w:rsidRPr="00F573AC">
        <w:rPr>
          <w:rFonts w:ascii="Times New Roman" w:hAnsi="Times New Roman" w:cs="Times New Roman"/>
          <w:b/>
          <w:sz w:val="26"/>
          <w:szCs w:val="26"/>
          <w:lang w:val="sr-Cyrl-CS"/>
        </w:rPr>
        <w:t xml:space="preserve"> </w:t>
      </w:r>
      <w:r w:rsidR="00D42569">
        <w:rPr>
          <w:rFonts w:ascii="Times New Roman" w:hAnsi="Times New Roman" w:cs="Times New Roman"/>
          <w:sz w:val="26"/>
          <w:szCs w:val="26"/>
          <w:lang w:val="sr-Cyrl-CS"/>
        </w:rPr>
        <w:t>из  буџета града Врања  у  202</w:t>
      </w:r>
      <w:r>
        <w:rPr>
          <w:rFonts w:ascii="Times New Roman" w:hAnsi="Times New Roman" w:cs="Times New Roman"/>
          <w:sz w:val="26"/>
          <w:szCs w:val="26"/>
          <w:lang w:val="sr-Cyrl-CS"/>
        </w:rPr>
        <w:t>1</w:t>
      </w:r>
      <w:r w:rsidRPr="00F573AC">
        <w:rPr>
          <w:rFonts w:ascii="Times New Roman" w:hAnsi="Times New Roman" w:cs="Times New Roman"/>
          <w:sz w:val="26"/>
          <w:szCs w:val="26"/>
          <w:lang w:val="sr-Cyrl-CS"/>
        </w:rPr>
        <w:t xml:space="preserve"> години.</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Оцењивање пројеката врши сваки члан Комисије независно, за сваки пројекат и по сваком од критеријума.</w:t>
      </w:r>
    </w:p>
    <w:p w:rsidR="00F573AC" w:rsidRPr="00F573AC" w:rsidRDefault="00F573AC" w:rsidP="00F573AC">
      <w:pPr>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Члан 4.</w:t>
      </w:r>
    </w:p>
    <w:p w:rsidR="00F573AC" w:rsidRPr="00F573AC" w:rsidRDefault="00F573AC" w:rsidP="00F573AC">
      <w:pPr>
        <w:ind w:firstLine="708"/>
        <w:rPr>
          <w:rFonts w:ascii="Times New Roman" w:hAnsi="Times New Roman" w:cs="Times New Roman"/>
          <w:sz w:val="26"/>
          <w:szCs w:val="26"/>
          <w:lang w:val="sr-Cyrl-CS"/>
        </w:rPr>
      </w:pPr>
      <w:r w:rsidRPr="00F573AC">
        <w:rPr>
          <w:rFonts w:ascii="Times New Roman" w:hAnsi="Times New Roman" w:cs="Times New Roman"/>
          <w:sz w:val="26"/>
          <w:szCs w:val="26"/>
          <w:lang w:val="sr-Cyrl-CS"/>
        </w:rPr>
        <w:t>Стручне и административно -  техничке послове за потребе  Комисије, обављаће Вида Стојановић, самостални саветник за културу.</w:t>
      </w:r>
    </w:p>
    <w:p w:rsidR="00F573AC" w:rsidRPr="00F573AC" w:rsidRDefault="00F573AC" w:rsidP="00F573AC">
      <w:pPr>
        <w:rPr>
          <w:rFonts w:ascii="Times New Roman" w:hAnsi="Times New Roman" w:cs="Times New Roman"/>
          <w:sz w:val="26"/>
          <w:szCs w:val="26"/>
          <w:lang w:val="sr-Cyrl-CS"/>
        </w:rPr>
      </w:pPr>
    </w:p>
    <w:p w:rsidR="00F573AC" w:rsidRPr="00F573AC" w:rsidRDefault="00F573AC" w:rsidP="00F573AC">
      <w:pPr>
        <w:jc w:val="center"/>
        <w:rPr>
          <w:rFonts w:ascii="Times New Roman" w:hAnsi="Times New Roman" w:cs="Times New Roman"/>
          <w:b/>
          <w:sz w:val="26"/>
          <w:szCs w:val="26"/>
          <w:lang w:val="sr-Cyrl-CS"/>
        </w:rPr>
      </w:pPr>
      <w:r w:rsidRPr="00F573AC">
        <w:rPr>
          <w:rFonts w:ascii="Times New Roman" w:hAnsi="Times New Roman" w:cs="Times New Roman"/>
          <w:b/>
          <w:sz w:val="26"/>
          <w:szCs w:val="26"/>
          <w:lang w:val="sr-Cyrl-CS"/>
        </w:rPr>
        <w:t>Члан 5.</w:t>
      </w:r>
    </w:p>
    <w:p w:rsidR="00F573AC" w:rsidRPr="00F573AC" w:rsidRDefault="00F573AC" w:rsidP="00F573AC">
      <w:pPr>
        <w:ind w:firstLine="708"/>
        <w:rPr>
          <w:rFonts w:ascii="Times New Roman" w:hAnsi="Times New Roman" w:cs="Times New Roman"/>
          <w:b/>
          <w:sz w:val="26"/>
          <w:szCs w:val="26"/>
          <w:lang w:val="sr-Cyrl-CS"/>
        </w:rPr>
      </w:pPr>
      <w:r w:rsidRPr="00F573AC">
        <w:rPr>
          <w:rFonts w:ascii="Times New Roman" w:hAnsi="Times New Roman" w:cs="Times New Roman"/>
          <w:sz w:val="26"/>
          <w:szCs w:val="26"/>
          <w:lang w:val="sr-Cyrl-CS"/>
        </w:rPr>
        <w:t>Решење ступа на снагу даном доношења.</w:t>
      </w:r>
    </w:p>
    <w:p w:rsidR="00F573AC" w:rsidRPr="00F573AC" w:rsidRDefault="00F573AC" w:rsidP="00F573AC">
      <w:pPr>
        <w:autoSpaceDE w:val="0"/>
        <w:autoSpaceDN w:val="0"/>
        <w:adjustRightInd w:val="0"/>
        <w:ind w:right="327" w:firstLine="567"/>
        <w:rPr>
          <w:rFonts w:ascii="Times New Roman" w:hAnsi="Times New Roman" w:cs="Times New Roman"/>
          <w:color w:val="000000"/>
          <w:sz w:val="26"/>
          <w:szCs w:val="26"/>
          <w:lang w:val="sr-Cyrl-CS"/>
        </w:rPr>
      </w:pPr>
      <w:r w:rsidRPr="00F573AC">
        <w:rPr>
          <w:rFonts w:ascii="Times New Roman" w:hAnsi="Times New Roman" w:cs="Times New Roman"/>
          <w:sz w:val="26"/>
          <w:szCs w:val="26"/>
          <w:lang w:val="sr-Cyrl-CS"/>
        </w:rPr>
        <w:lastRenderedPageBreak/>
        <w:tab/>
        <w:t xml:space="preserve">Решење објавити у „Службеном гласнику града Врања“ и на званичној интернет страници града Врања, </w:t>
      </w:r>
      <w:hyperlink r:id="rId7" w:history="1">
        <w:r w:rsidRPr="00F573AC">
          <w:rPr>
            <w:rStyle w:val="Hyperlink"/>
            <w:rFonts w:ascii="Times New Roman" w:eastAsia="SimSun" w:hAnsi="Times New Roman" w:cs="Times New Roman"/>
            <w:sz w:val="26"/>
            <w:szCs w:val="26"/>
          </w:rPr>
          <w:t>www.vranje.org.rs</w:t>
        </w:r>
      </w:hyperlink>
      <w:r w:rsidRPr="00F573AC">
        <w:rPr>
          <w:rFonts w:ascii="Times New Roman" w:hAnsi="Times New Roman" w:cs="Times New Roman"/>
          <w:color w:val="000000"/>
          <w:sz w:val="26"/>
          <w:szCs w:val="26"/>
          <w:lang w:val="sr-Cyrl-CS"/>
        </w:rPr>
        <w:t xml:space="preserve">.  </w:t>
      </w:r>
    </w:p>
    <w:p w:rsidR="00F573AC" w:rsidRPr="00F573AC" w:rsidRDefault="00F573AC" w:rsidP="00F573AC">
      <w:pPr>
        <w:autoSpaceDE w:val="0"/>
        <w:autoSpaceDN w:val="0"/>
        <w:adjustRightInd w:val="0"/>
        <w:ind w:right="327" w:firstLine="567"/>
        <w:rPr>
          <w:rFonts w:ascii="Times New Roman" w:hAnsi="Times New Roman" w:cs="Times New Roman"/>
          <w:color w:val="000000"/>
          <w:sz w:val="26"/>
          <w:szCs w:val="26"/>
          <w:lang w:val="sr-Cyrl-CS"/>
        </w:rPr>
      </w:pPr>
    </w:p>
    <w:p w:rsidR="00F573AC" w:rsidRPr="00F573AC" w:rsidRDefault="00F573AC" w:rsidP="00F573AC">
      <w:pPr>
        <w:autoSpaceDE w:val="0"/>
        <w:autoSpaceDN w:val="0"/>
        <w:adjustRightInd w:val="0"/>
        <w:ind w:right="327" w:firstLine="567"/>
        <w:jc w:val="cente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Образложење</w:t>
      </w:r>
    </w:p>
    <w:p w:rsidR="00F573AC" w:rsidRPr="00F573AC" w:rsidRDefault="00F573AC" w:rsidP="00FF7145">
      <w:pPr>
        <w:ind w:firstLine="567"/>
        <w:rPr>
          <w:rFonts w:ascii="Times New Roman" w:hAnsi="Times New Roman" w:cs="Times New Roman"/>
          <w:color w:val="000000"/>
          <w:sz w:val="26"/>
          <w:szCs w:val="26"/>
          <w:lang w:val="sr-Cyrl-CS"/>
        </w:rPr>
      </w:pPr>
      <w:r w:rsidRPr="00F573AC">
        <w:rPr>
          <w:rFonts w:ascii="Times New Roman" w:hAnsi="Times New Roman" w:cs="Times New Roman"/>
          <w:color w:val="000000"/>
          <w:sz w:val="26"/>
          <w:szCs w:val="26"/>
          <w:lang w:val="sr-Cyrl-CS"/>
        </w:rPr>
        <w:t xml:space="preserve"> Сходно одредбама Закона о јавном информисању (</w:t>
      </w:r>
      <w:r w:rsidRPr="00F573AC">
        <w:rPr>
          <w:rFonts w:ascii="Times New Roman" w:hAnsi="Times New Roman" w:cs="Times New Roman"/>
          <w:sz w:val="26"/>
          <w:szCs w:val="26"/>
        </w:rPr>
        <w:t xml:space="preserve">Сл.гласник РС", бр. </w:t>
      </w:r>
      <w:r w:rsidRPr="00D8098E">
        <w:rPr>
          <w:rFonts w:ascii="Times New Roman" w:hAnsi="Times New Roman" w:cs="Times New Roman"/>
          <w:sz w:val="26"/>
          <w:szCs w:val="26"/>
        </w:rPr>
        <w:t>83/2014, 58/2015 и 12/2016 – аутентично тумачење</w:t>
      </w:r>
      <w:r w:rsidRPr="00F573AC">
        <w:rPr>
          <w:rFonts w:ascii="Times New Roman" w:hAnsi="Times New Roman" w:cs="Times New Roman"/>
          <w:sz w:val="26"/>
          <w:szCs w:val="26"/>
        </w:rPr>
        <w:t>),</w:t>
      </w:r>
      <w:r w:rsidRPr="00F573AC">
        <w:rPr>
          <w:rFonts w:ascii="Times New Roman" w:hAnsi="Times New Roman" w:cs="Times New Roman"/>
          <w:color w:val="000000"/>
          <w:sz w:val="26"/>
          <w:szCs w:val="26"/>
          <w:lang w:val="sr-Cyrl-CS"/>
        </w:rPr>
        <w:t xml:space="preserve">  </w:t>
      </w:r>
      <w:r w:rsidRPr="00F573AC">
        <w:rPr>
          <w:rFonts w:ascii="Times New Roman" w:hAnsi="Times New Roman" w:cs="Times New Roman"/>
          <w:sz w:val="26"/>
          <w:szCs w:val="26"/>
          <w:lang w:val="sr-Cyrl-CS"/>
        </w:rPr>
        <w:t xml:space="preserve">Правилника о суфинансирању пројеката за остваривање јавног интереса у области јавног информисања („Службени гласник града Врања“, број: 5/2017) </w:t>
      </w:r>
      <w:r w:rsidRPr="00F573AC">
        <w:rPr>
          <w:rFonts w:ascii="Times New Roman" w:hAnsi="Times New Roman" w:cs="Times New Roman"/>
          <w:color w:val="000000"/>
          <w:sz w:val="26"/>
          <w:szCs w:val="26"/>
          <w:lang w:val="sr-Cyrl-CS"/>
        </w:rPr>
        <w:t xml:space="preserve">Градско веће града Врања расписало је јавни позив  за суфинансирање пројеката производње медијских садржаја  из области јавног информисања. Текстом огласа упућен је позив свим новинарским и медијским удружењима, да предложе чланове конкурсне комисије, као и медијским стручњацима заинтересованим за учешће у раду Комисије, да писаним путем предложе своје чланство у Комисији. </w:t>
      </w:r>
    </w:p>
    <w:p w:rsidR="00F573AC" w:rsidRDefault="00F573AC" w:rsidP="00FF7145">
      <w:pPr>
        <w:autoSpaceDE w:val="0"/>
        <w:ind w:firstLine="567"/>
        <w:rPr>
          <w:rFonts w:ascii="Times New Roman" w:hAnsi="Times New Roman" w:cs="Times New Roman"/>
          <w:color w:val="000000"/>
          <w:sz w:val="26"/>
          <w:szCs w:val="26"/>
          <w:lang w:val="sr-Cyrl-CS"/>
        </w:rPr>
      </w:pPr>
      <w:r w:rsidRPr="00F573AC">
        <w:rPr>
          <w:rFonts w:ascii="Times New Roman" w:hAnsi="Times New Roman" w:cs="Times New Roman"/>
          <w:color w:val="000000"/>
          <w:sz w:val="26"/>
          <w:szCs w:val="26"/>
          <w:lang w:val="sr-Cyrl-CS"/>
        </w:rPr>
        <w:t>У  остављеном року, предлог за чланство у Комисији доставили су:</w:t>
      </w:r>
    </w:p>
    <w:p w:rsidR="0088685D" w:rsidRDefault="0088685D"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1.Миодраг Попов, новинар из Зрењанина – самостална пријава;</w:t>
      </w:r>
    </w:p>
    <w:p w:rsidR="0088685D" w:rsidRDefault="0088685D"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2.Савез удружења „Асоцијација радио – Телевизија Србије“ предложили Срђана Цонића, новинара из Лесковца;</w:t>
      </w:r>
    </w:p>
    <w:p w:rsidR="0088685D" w:rsidRDefault="0088685D"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3.</w:t>
      </w:r>
      <w:r w:rsidR="00716773">
        <w:rPr>
          <w:rFonts w:ascii="Times New Roman" w:hAnsi="Times New Roman" w:cs="Times New Roman"/>
          <w:color w:val="000000"/>
          <w:sz w:val="26"/>
          <w:szCs w:val="26"/>
          <w:lang w:val="sr-Cyrl-CS"/>
        </w:rPr>
        <w:t>Друштво новинара Ниша  предлаже новинара и публицисту Александра Станојевића;</w:t>
      </w:r>
    </w:p>
    <w:p w:rsidR="00716773" w:rsidRDefault="00716773"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4.</w:t>
      </w:r>
      <w:r w:rsidRPr="00716773">
        <w:rPr>
          <w:rFonts w:ascii="Times New Roman" w:hAnsi="Times New Roman" w:cs="Times New Roman"/>
          <w:color w:val="000000"/>
          <w:sz w:val="26"/>
          <w:szCs w:val="26"/>
          <w:lang w:val="sr-Cyrl-CS"/>
        </w:rPr>
        <w:t xml:space="preserve"> </w:t>
      </w:r>
      <w:r w:rsidRPr="00F573AC">
        <w:rPr>
          <w:rFonts w:ascii="Times New Roman" w:hAnsi="Times New Roman" w:cs="Times New Roman"/>
          <w:color w:val="000000"/>
          <w:sz w:val="26"/>
          <w:szCs w:val="26"/>
          <w:lang w:val="sr-Cyrl-CS"/>
        </w:rPr>
        <w:t>Друштва новинара Војводине предложило је за свог кандидата за члана комисије</w:t>
      </w:r>
      <w:r>
        <w:rPr>
          <w:rFonts w:ascii="Times New Roman" w:hAnsi="Times New Roman" w:cs="Times New Roman"/>
          <w:color w:val="000000"/>
          <w:sz w:val="26"/>
          <w:szCs w:val="26"/>
          <w:lang w:val="sr-Cyrl-CS"/>
        </w:rPr>
        <w:t xml:space="preserve"> Ирену Милосављевић из Крушевца;</w:t>
      </w:r>
    </w:p>
    <w:p w:rsidR="00716773" w:rsidRDefault="00716773"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5. Удружење новинарских медија „ComNet“ предлаже Ковачевић Ђорђа, новинара из Крушевца;</w:t>
      </w:r>
    </w:p>
    <w:p w:rsidR="00716773" w:rsidRDefault="00716773"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6.Коалиција новинарских и медијских удружења  коју чине НУНС</w:t>
      </w:r>
      <w:r w:rsidR="00F22A81">
        <w:rPr>
          <w:rFonts w:ascii="Times New Roman" w:hAnsi="Times New Roman" w:cs="Times New Roman"/>
          <w:color w:val="000000"/>
          <w:sz w:val="26"/>
          <w:szCs w:val="26"/>
          <w:lang w:val="sr-Cyrl-CS"/>
        </w:rPr>
        <w:t xml:space="preserve"> – и НДНВ </w:t>
      </w:r>
      <w:r w:rsidR="00D42569">
        <w:rPr>
          <w:rFonts w:ascii="Times New Roman" w:hAnsi="Times New Roman" w:cs="Times New Roman"/>
          <w:color w:val="000000"/>
          <w:sz w:val="26"/>
          <w:szCs w:val="26"/>
          <w:lang w:val="sr-Cyrl-CS"/>
        </w:rPr>
        <w:t xml:space="preserve"> предлажу  заједничког кандидата </w:t>
      </w:r>
      <w:r w:rsidR="00F22A81">
        <w:rPr>
          <w:rFonts w:ascii="Times New Roman" w:hAnsi="Times New Roman" w:cs="Times New Roman"/>
          <w:color w:val="000000"/>
          <w:sz w:val="26"/>
          <w:szCs w:val="26"/>
          <w:lang w:val="sr-Cyrl-CS"/>
        </w:rPr>
        <w:t xml:space="preserve">Драгана Ђорђевића, </w:t>
      </w:r>
      <w:r>
        <w:rPr>
          <w:rFonts w:ascii="Times New Roman" w:hAnsi="Times New Roman" w:cs="Times New Roman"/>
          <w:color w:val="000000"/>
          <w:sz w:val="26"/>
          <w:szCs w:val="26"/>
          <w:lang w:val="sr-Cyrl-CS"/>
        </w:rPr>
        <w:t>УНС</w:t>
      </w:r>
      <w:r w:rsidR="00F22A81">
        <w:rPr>
          <w:rFonts w:ascii="Times New Roman" w:hAnsi="Times New Roman" w:cs="Times New Roman"/>
          <w:color w:val="000000"/>
          <w:sz w:val="26"/>
          <w:szCs w:val="26"/>
          <w:lang w:val="sr-Cyrl-CS"/>
        </w:rPr>
        <w:t xml:space="preserve"> – Слободана Радичевића, Локал Прес</w:t>
      </w:r>
      <w:r w:rsidR="00D42569">
        <w:rPr>
          <w:rFonts w:ascii="Times New Roman" w:hAnsi="Times New Roman" w:cs="Times New Roman"/>
          <w:color w:val="000000"/>
          <w:sz w:val="26"/>
          <w:szCs w:val="26"/>
          <w:lang w:val="sr-Cyrl-CS"/>
        </w:rPr>
        <w:t xml:space="preserve"> предлаже </w:t>
      </w:r>
      <w:r w:rsidR="00F22A81">
        <w:rPr>
          <w:rFonts w:ascii="Times New Roman" w:hAnsi="Times New Roman" w:cs="Times New Roman"/>
          <w:color w:val="000000"/>
          <w:sz w:val="26"/>
          <w:szCs w:val="26"/>
          <w:lang w:val="sr-Cyrl-CS"/>
        </w:rPr>
        <w:t xml:space="preserve"> Дејана Миладиновића;</w:t>
      </w:r>
    </w:p>
    <w:p w:rsidR="00F22A81" w:rsidRDefault="00F22A81"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7.Јован Буковала, назависни стручњак за медије – самостална пријава;</w:t>
      </w:r>
    </w:p>
    <w:p w:rsidR="00F22A81" w:rsidRDefault="00F22A81" w:rsidP="00FF7145">
      <w:pPr>
        <w:autoSpaceDE w:val="0"/>
        <w:ind w:firstLine="567"/>
        <w:rPr>
          <w:rFonts w:ascii="Times New Roman" w:hAnsi="Times New Roman" w:cs="Times New Roman"/>
          <w:color w:val="000000"/>
          <w:sz w:val="26"/>
          <w:szCs w:val="26"/>
          <w:lang w:val="sr-Cyrl-CS"/>
        </w:rPr>
      </w:pPr>
      <w:r>
        <w:rPr>
          <w:rFonts w:ascii="Times New Roman" w:hAnsi="Times New Roman" w:cs="Times New Roman"/>
          <w:color w:val="000000"/>
          <w:sz w:val="26"/>
          <w:szCs w:val="26"/>
          <w:lang w:val="sr-Cyrl-CS"/>
        </w:rPr>
        <w:t>8.Ирена Милосављевић, независни медијски стручњак</w:t>
      </w:r>
      <w:r w:rsidR="00D42569">
        <w:rPr>
          <w:rFonts w:ascii="Times New Roman" w:hAnsi="Times New Roman" w:cs="Times New Roman"/>
          <w:color w:val="000000"/>
          <w:sz w:val="26"/>
          <w:szCs w:val="26"/>
          <w:lang w:val="sr-Cyrl-CS"/>
        </w:rPr>
        <w:t xml:space="preserve"> – самостална пријава</w:t>
      </w:r>
    </w:p>
    <w:p w:rsidR="00742272" w:rsidRPr="00716773" w:rsidRDefault="005A2166" w:rsidP="00FF7145">
      <w:pPr>
        <w:autoSpaceDE w:val="0"/>
        <w:ind w:firstLine="567"/>
        <w:rPr>
          <w:rFonts w:ascii="Times New Roman" w:hAnsi="Times New Roman" w:cs="Times New Roman"/>
          <w:color w:val="000000"/>
          <w:sz w:val="26"/>
          <w:szCs w:val="26"/>
        </w:rPr>
      </w:pPr>
      <w:r>
        <w:rPr>
          <w:rFonts w:ascii="Times New Roman" w:hAnsi="Times New Roman" w:cs="Times New Roman"/>
          <w:color w:val="000000"/>
          <w:sz w:val="26"/>
          <w:szCs w:val="26"/>
        </w:rPr>
        <w:t>9. Удружење радио станица „РАБ Србија“ предлаже   Велибора Тоодорова</w:t>
      </w:r>
    </w:p>
    <w:p w:rsidR="005A2166" w:rsidRDefault="00F573AC" w:rsidP="00FF7145">
      <w:pPr>
        <w:ind w:firstLine="708"/>
        <w:rPr>
          <w:rFonts w:ascii="Times New Roman" w:hAnsi="Times New Roman" w:cs="Times New Roman"/>
          <w:sz w:val="26"/>
          <w:szCs w:val="26"/>
          <w:lang w:val="sr-Cyrl-CS"/>
        </w:rPr>
      </w:pPr>
      <w:r w:rsidRPr="00F573AC">
        <w:rPr>
          <w:rFonts w:ascii="Times New Roman" w:hAnsi="Times New Roman" w:cs="Times New Roman"/>
          <w:color w:val="000000"/>
          <w:sz w:val="26"/>
          <w:szCs w:val="26"/>
          <w:lang w:val="sr-Cyrl-CS"/>
        </w:rPr>
        <w:t xml:space="preserve">Градско веће разматрало је појединачно сваку пријаву, а  узимајући у обзир  биографије предложених чланова, као и одредбе </w:t>
      </w:r>
      <w:r w:rsidRPr="00F573AC">
        <w:rPr>
          <w:rFonts w:ascii="Times New Roman" w:hAnsi="Times New Roman" w:cs="Times New Roman"/>
          <w:sz w:val="26"/>
          <w:szCs w:val="26"/>
          <w:lang w:val="sr-Cyrl-CS"/>
        </w:rPr>
        <w:t xml:space="preserve">Правилника о суфинансирању пројеката за остваривање јавног интереса у области јавног информисања („Службени гласник града Врања“, број: 5/2017) </w:t>
      </w:r>
      <w:r w:rsidRPr="00F573AC">
        <w:rPr>
          <w:rFonts w:ascii="Times New Roman" w:hAnsi="Times New Roman" w:cs="Times New Roman"/>
          <w:color w:val="000000"/>
          <w:sz w:val="26"/>
          <w:szCs w:val="26"/>
          <w:lang w:val="sr-Cyrl-CS"/>
        </w:rPr>
        <w:t xml:space="preserve"> донело  је Решење о избору </w:t>
      </w:r>
      <w:r w:rsidR="005A2166">
        <w:rPr>
          <w:rFonts w:ascii="Times New Roman" w:hAnsi="Times New Roman" w:cs="Times New Roman"/>
          <w:sz w:val="26"/>
          <w:szCs w:val="26"/>
          <w:lang w:val="sr-Cyrl-CS"/>
        </w:rPr>
        <w:t>Александра Станојевић, новинар и публицист из Ниша</w:t>
      </w:r>
      <w:r w:rsidR="005A2166" w:rsidRPr="00F573AC">
        <w:rPr>
          <w:rFonts w:ascii="Times New Roman" w:hAnsi="Times New Roman" w:cs="Times New Roman"/>
          <w:b/>
          <w:sz w:val="26"/>
          <w:szCs w:val="26"/>
          <w:lang w:val="sr-Cyrl-CS"/>
        </w:rPr>
        <w:t xml:space="preserve">, </w:t>
      </w:r>
      <w:r w:rsidR="005A2166" w:rsidRPr="00240636">
        <w:rPr>
          <w:rFonts w:ascii="Times New Roman" w:hAnsi="Times New Roman" w:cs="Times New Roman"/>
          <w:sz w:val="26"/>
          <w:szCs w:val="26"/>
          <w:lang w:val="sr-Cyrl-CS"/>
        </w:rPr>
        <w:t>преставник испред друштва новинара  Ниша,</w:t>
      </w:r>
      <w:r w:rsidR="005A2166">
        <w:rPr>
          <w:rFonts w:ascii="Times New Roman" w:hAnsi="Times New Roman" w:cs="Times New Roman"/>
          <w:sz w:val="26"/>
          <w:szCs w:val="26"/>
          <w:lang w:val="sr-Cyrl-CS"/>
        </w:rPr>
        <w:t xml:space="preserve"> Ирене Милосављевић</w:t>
      </w:r>
      <w:r w:rsidR="005A2166" w:rsidRPr="00F573AC">
        <w:rPr>
          <w:rFonts w:ascii="Times New Roman" w:hAnsi="Times New Roman" w:cs="Times New Roman"/>
          <w:sz w:val="26"/>
          <w:szCs w:val="26"/>
          <w:lang w:val="sr-Cyrl-CS"/>
        </w:rPr>
        <w:t>,  представни</w:t>
      </w:r>
      <w:r w:rsidR="005A2166">
        <w:rPr>
          <w:rFonts w:ascii="Times New Roman" w:hAnsi="Times New Roman" w:cs="Times New Roman"/>
          <w:sz w:val="26"/>
          <w:szCs w:val="26"/>
          <w:lang w:val="sr-Cyrl-CS"/>
        </w:rPr>
        <w:t>це</w:t>
      </w:r>
      <w:r w:rsidR="005A2166" w:rsidRPr="00F573AC">
        <w:rPr>
          <w:rFonts w:ascii="Times New Roman" w:hAnsi="Times New Roman" w:cs="Times New Roman"/>
          <w:sz w:val="26"/>
          <w:szCs w:val="26"/>
          <w:lang w:val="sr-Cyrl-CS"/>
        </w:rPr>
        <w:t xml:space="preserve">  </w:t>
      </w:r>
      <w:r w:rsidR="005A2166">
        <w:rPr>
          <w:rFonts w:ascii="Times New Roman" w:hAnsi="Times New Roman" w:cs="Times New Roman"/>
          <w:sz w:val="26"/>
          <w:szCs w:val="26"/>
          <w:lang w:val="sr-Cyrl-CS"/>
        </w:rPr>
        <w:t>друштва новинара  Војводине</w:t>
      </w:r>
      <w:r w:rsidRPr="00F573AC">
        <w:rPr>
          <w:rFonts w:ascii="Times New Roman" w:hAnsi="Times New Roman" w:cs="Times New Roman"/>
          <w:sz w:val="26"/>
          <w:szCs w:val="26"/>
          <w:lang w:val="sr-Cyrl-CS"/>
        </w:rPr>
        <w:t xml:space="preserve"> и </w:t>
      </w:r>
      <w:r w:rsidR="005A2166">
        <w:rPr>
          <w:rFonts w:ascii="Times New Roman" w:hAnsi="Times New Roman" w:cs="Times New Roman"/>
          <w:sz w:val="26"/>
          <w:szCs w:val="26"/>
          <w:lang w:val="sr-Cyrl-CS"/>
        </w:rPr>
        <w:t>Слободана Радичевић</w:t>
      </w:r>
      <w:r w:rsidR="005A2166" w:rsidRPr="00F573AC">
        <w:rPr>
          <w:rFonts w:ascii="Times New Roman" w:hAnsi="Times New Roman" w:cs="Times New Roman"/>
          <w:sz w:val="26"/>
          <w:szCs w:val="26"/>
          <w:lang w:val="sr-Cyrl-CS"/>
        </w:rPr>
        <w:t xml:space="preserve">, </w:t>
      </w:r>
      <w:r w:rsidR="005A2166">
        <w:rPr>
          <w:rFonts w:ascii="Times New Roman" w:hAnsi="Times New Roman" w:cs="Times New Roman"/>
          <w:sz w:val="26"/>
          <w:szCs w:val="26"/>
          <w:lang w:val="sr-Cyrl-CS"/>
        </w:rPr>
        <w:t>предсттавника УНС-а.</w:t>
      </w:r>
    </w:p>
    <w:p w:rsidR="00F573AC" w:rsidRPr="00F573AC" w:rsidRDefault="00F573AC" w:rsidP="00FF7145">
      <w:pPr>
        <w:ind w:firstLine="708"/>
        <w:rPr>
          <w:rFonts w:ascii="Times New Roman" w:hAnsi="Times New Roman" w:cs="Times New Roman"/>
          <w:sz w:val="26"/>
          <w:szCs w:val="26"/>
          <w:lang w:val="sr-Cyrl-CS"/>
        </w:rPr>
      </w:pPr>
      <w:r w:rsidRPr="00F573AC">
        <w:rPr>
          <w:rFonts w:ascii="Times New Roman" w:hAnsi="Times New Roman" w:cs="Times New Roman"/>
          <w:color w:val="000000"/>
          <w:sz w:val="26"/>
          <w:szCs w:val="26"/>
          <w:lang w:val="sr-Cyrl-CS"/>
        </w:rPr>
        <w:t xml:space="preserve"> Именована лица испуњавају прописане услове,  не обављају јавну функцију, нису у сукобу интереса, те су се на основу тога стекли услови за њихово именовање        </w:t>
      </w:r>
    </w:p>
    <w:p w:rsidR="00F573AC" w:rsidRPr="00F573AC" w:rsidRDefault="00F573AC" w:rsidP="00FF7145">
      <w:pPr>
        <w:autoSpaceDE w:val="0"/>
        <w:autoSpaceDN w:val="0"/>
        <w:adjustRightInd w:val="0"/>
        <w:ind w:left="-90" w:right="327" w:firstLine="567"/>
        <w:rPr>
          <w:rFonts w:ascii="Times New Roman" w:hAnsi="Times New Roman" w:cs="Times New Roman"/>
          <w:color w:val="000000"/>
          <w:sz w:val="26"/>
          <w:szCs w:val="26"/>
          <w:lang w:val="sr-Cyrl-CS"/>
        </w:rPr>
      </w:pPr>
      <w:r w:rsidRPr="00F573AC">
        <w:rPr>
          <w:rFonts w:ascii="Times New Roman" w:hAnsi="Times New Roman" w:cs="Times New Roman"/>
          <w:color w:val="000000"/>
          <w:sz w:val="26"/>
          <w:szCs w:val="26"/>
          <w:lang w:val="sr-Cyrl-CS"/>
        </w:rPr>
        <w:t>Имајући у виду напред наведено, Градско веће града Врања донело је  решење као у  диспозитиву.</w:t>
      </w:r>
    </w:p>
    <w:p w:rsidR="00F573AC" w:rsidRPr="00F573AC" w:rsidRDefault="00F573AC" w:rsidP="00FF7145">
      <w:pPr>
        <w:autoSpaceDE w:val="0"/>
        <w:autoSpaceDN w:val="0"/>
        <w:adjustRightInd w:val="0"/>
        <w:ind w:right="327" w:firstLine="567"/>
        <w:rPr>
          <w:rFonts w:ascii="Times New Roman" w:hAnsi="Times New Roman" w:cs="Times New Roman"/>
          <w:color w:val="000000"/>
          <w:sz w:val="26"/>
          <w:szCs w:val="26"/>
          <w:lang w:val="sr-Cyrl-CS"/>
        </w:rPr>
      </w:pPr>
    </w:p>
    <w:p w:rsidR="00F573AC" w:rsidRPr="00F573AC" w:rsidRDefault="00F573AC" w:rsidP="00FF7145">
      <w:pPr>
        <w:pStyle w:val="BodyText"/>
        <w:ind w:firstLine="720"/>
        <w:jc w:val="both"/>
        <w:rPr>
          <w:rFonts w:cs="Times New Roman"/>
          <w:sz w:val="26"/>
          <w:szCs w:val="26"/>
          <w:lang w:val="sr-Cyrl-CS"/>
        </w:rPr>
      </w:pPr>
      <w:r w:rsidRPr="00F573AC">
        <w:rPr>
          <w:rFonts w:cs="Times New Roman"/>
          <w:b/>
          <w:sz w:val="26"/>
          <w:szCs w:val="26"/>
          <w:lang w:val="sr-Cyrl-CS"/>
        </w:rPr>
        <w:t>ПОУКА О ПРАВНОМ ЛЕКУ</w:t>
      </w:r>
      <w:r w:rsidRPr="00F573AC">
        <w:rPr>
          <w:rFonts w:cs="Times New Roman"/>
          <w:sz w:val="26"/>
          <w:szCs w:val="26"/>
          <w:lang w:val="sr-Cyrl-CS"/>
        </w:rPr>
        <w:t>: Ово решење је коначно и против њега се не може изјавити жалба, већ се може покренути управни спор у року од 30 дана од дана пријема решења.</w:t>
      </w:r>
    </w:p>
    <w:p w:rsidR="00F573AC" w:rsidRPr="00F573AC" w:rsidRDefault="00F573AC" w:rsidP="00F573AC">
      <w:pPr>
        <w:tabs>
          <w:tab w:val="left" w:pos="3697"/>
        </w:tabs>
        <w:autoSpaceDE w:val="0"/>
        <w:autoSpaceDN w:val="0"/>
        <w:adjustRightInd w:val="0"/>
        <w:ind w:right="327" w:firstLine="567"/>
        <w:rPr>
          <w:rFonts w:ascii="Times New Roman" w:hAnsi="Times New Roman" w:cs="Times New Roman"/>
          <w:color w:val="000000"/>
          <w:sz w:val="26"/>
          <w:szCs w:val="26"/>
          <w:lang w:val="sr-Cyrl-CS"/>
        </w:rPr>
      </w:pPr>
      <w:r w:rsidRPr="00F573AC">
        <w:rPr>
          <w:rFonts w:ascii="Times New Roman" w:hAnsi="Times New Roman" w:cs="Times New Roman"/>
          <w:color w:val="000000"/>
          <w:sz w:val="26"/>
          <w:szCs w:val="26"/>
          <w:lang w:val="sr-Cyrl-CS"/>
        </w:rPr>
        <w:tab/>
      </w:r>
    </w:p>
    <w:p w:rsidR="007760E6" w:rsidRDefault="007760E6" w:rsidP="00F573AC">
      <w:pPr>
        <w:tabs>
          <w:tab w:val="left" w:pos="0"/>
        </w:tabs>
        <w:ind w:right="327"/>
        <w:jc w:val="center"/>
        <w:rPr>
          <w:rFonts w:ascii="Times New Roman" w:hAnsi="Times New Roman" w:cs="Times New Roman"/>
          <w:b/>
          <w:color w:val="000000"/>
          <w:sz w:val="26"/>
          <w:szCs w:val="26"/>
          <w:lang w:val="sr-Cyrl-CS"/>
        </w:rPr>
      </w:pPr>
    </w:p>
    <w:p w:rsidR="00F573AC" w:rsidRPr="00F573AC" w:rsidRDefault="00F573AC" w:rsidP="00F573AC">
      <w:pPr>
        <w:tabs>
          <w:tab w:val="left" w:pos="0"/>
        </w:tabs>
        <w:ind w:right="327"/>
        <w:jc w:val="cente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ГРАДСКО ВЕЋЕ ГРАДА ВРАЊА,</w:t>
      </w:r>
    </w:p>
    <w:p w:rsidR="00F573AC" w:rsidRPr="00F573AC" w:rsidRDefault="00F573AC" w:rsidP="00F573AC">
      <w:pPr>
        <w:tabs>
          <w:tab w:val="left" w:pos="0"/>
        </w:tabs>
        <w:ind w:right="327"/>
        <w:jc w:val="cente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 xml:space="preserve">дана: </w:t>
      </w:r>
      <w:r w:rsidR="00E878D4">
        <w:rPr>
          <w:rFonts w:ascii="Times New Roman" w:hAnsi="Times New Roman" w:cs="Times New Roman"/>
          <w:b/>
          <w:color w:val="000000"/>
          <w:sz w:val="26"/>
          <w:szCs w:val="26"/>
        </w:rPr>
        <w:t>26.03.</w:t>
      </w:r>
      <w:r w:rsidRPr="00F573AC">
        <w:rPr>
          <w:rFonts w:ascii="Times New Roman" w:hAnsi="Times New Roman" w:cs="Times New Roman"/>
          <w:b/>
          <w:color w:val="000000"/>
          <w:sz w:val="26"/>
          <w:szCs w:val="26"/>
          <w:lang w:val="sr-Cyrl-CS"/>
        </w:rPr>
        <w:t>20</w:t>
      </w:r>
      <w:r>
        <w:rPr>
          <w:rFonts w:ascii="Times New Roman" w:hAnsi="Times New Roman" w:cs="Times New Roman"/>
          <w:b/>
          <w:color w:val="000000"/>
          <w:sz w:val="26"/>
          <w:szCs w:val="26"/>
          <w:lang w:val="sr-Cyrl-CS"/>
        </w:rPr>
        <w:t>21</w:t>
      </w:r>
      <w:r w:rsidRPr="00F573AC">
        <w:rPr>
          <w:rFonts w:ascii="Times New Roman" w:hAnsi="Times New Roman" w:cs="Times New Roman"/>
          <w:b/>
          <w:color w:val="000000"/>
          <w:sz w:val="26"/>
          <w:szCs w:val="26"/>
          <w:lang w:val="sr-Cyrl-CS"/>
        </w:rPr>
        <w:t>. године, број: 06-</w:t>
      </w:r>
      <w:r w:rsidR="00E878D4">
        <w:rPr>
          <w:rFonts w:ascii="Times New Roman" w:hAnsi="Times New Roman" w:cs="Times New Roman"/>
          <w:b/>
          <w:color w:val="000000"/>
          <w:sz w:val="26"/>
          <w:szCs w:val="26"/>
        </w:rPr>
        <w:t>49/1/</w:t>
      </w:r>
      <w:r w:rsidRPr="00F573AC">
        <w:rPr>
          <w:rFonts w:ascii="Times New Roman" w:hAnsi="Times New Roman" w:cs="Times New Roman"/>
          <w:b/>
          <w:color w:val="000000"/>
          <w:sz w:val="26"/>
          <w:szCs w:val="26"/>
          <w:lang w:val="sr-Cyrl-CS"/>
        </w:rPr>
        <w:t>/20</w:t>
      </w:r>
      <w:r>
        <w:rPr>
          <w:rFonts w:ascii="Times New Roman" w:hAnsi="Times New Roman" w:cs="Times New Roman"/>
          <w:b/>
          <w:color w:val="000000"/>
          <w:sz w:val="26"/>
          <w:szCs w:val="26"/>
          <w:lang w:val="sr-Cyrl-CS"/>
        </w:rPr>
        <w:t>21</w:t>
      </w:r>
      <w:r w:rsidRPr="00F573AC">
        <w:rPr>
          <w:rFonts w:ascii="Times New Roman" w:hAnsi="Times New Roman" w:cs="Times New Roman"/>
          <w:b/>
          <w:color w:val="000000"/>
          <w:sz w:val="26"/>
          <w:szCs w:val="26"/>
          <w:lang w:val="sr-Cyrl-CS"/>
        </w:rPr>
        <w:t>-04</w:t>
      </w:r>
    </w:p>
    <w:p w:rsidR="00F573AC" w:rsidRPr="00F573AC" w:rsidRDefault="00F573AC" w:rsidP="00F573AC">
      <w:pPr>
        <w:tabs>
          <w:tab w:val="left" w:pos="0"/>
        </w:tabs>
        <w:ind w:right="327"/>
        <w:jc w:val="cente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t xml:space="preserve">                                   </w:t>
      </w:r>
    </w:p>
    <w:p w:rsidR="00F573AC" w:rsidRPr="00F573AC" w:rsidRDefault="00011793" w:rsidP="00F573AC">
      <w:pPr>
        <w:tabs>
          <w:tab w:val="left" w:pos="0"/>
        </w:tabs>
        <w:ind w:right="327"/>
        <w:jc w:val="cente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r>
      <w:r>
        <w:rPr>
          <w:rFonts w:ascii="Times New Roman" w:hAnsi="Times New Roman" w:cs="Times New Roman"/>
          <w:b/>
          <w:color w:val="000000"/>
          <w:sz w:val="26"/>
          <w:szCs w:val="26"/>
          <w:lang w:val="sr-Cyrl-CS"/>
        </w:rPr>
        <w:tab/>
        <w:t xml:space="preserve">   </w:t>
      </w:r>
      <w:r w:rsidR="00F573AC" w:rsidRPr="00F573AC">
        <w:rPr>
          <w:rFonts w:ascii="Times New Roman" w:hAnsi="Times New Roman" w:cs="Times New Roman"/>
          <w:b/>
          <w:color w:val="000000"/>
          <w:sz w:val="26"/>
          <w:szCs w:val="26"/>
          <w:lang w:val="sr-Cyrl-CS"/>
        </w:rPr>
        <w:t>ПРЕДСЕДНИК</w:t>
      </w:r>
    </w:p>
    <w:p w:rsidR="00F573AC" w:rsidRPr="00F573AC" w:rsidRDefault="00F573AC" w:rsidP="00F573AC">
      <w:pPr>
        <w:tabs>
          <w:tab w:val="left" w:pos="0"/>
        </w:tabs>
        <w:ind w:right="327"/>
        <w:jc w:val="cente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t xml:space="preserve">                                           </w:t>
      </w:r>
      <w:r w:rsidR="00011793">
        <w:rPr>
          <w:rFonts w:ascii="Times New Roman" w:hAnsi="Times New Roman" w:cs="Times New Roman"/>
          <w:b/>
          <w:color w:val="000000"/>
          <w:sz w:val="26"/>
          <w:szCs w:val="26"/>
          <w:lang w:val="sr-Cyrl-CS"/>
        </w:rPr>
        <w:t xml:space="preserve">                 </w:t>
      </w:r>
      <w:r w:rsidRPr="00F573AC">
        <w:rPr>
          <w:rFonts w:ascii="Times New Roman" w:hAnsi="Times New Roman" w:cs="Times New Roman"/>
          <w:b/>
          <w:color w:val="000000"/>
          <w:sz w:val="26"/>
          <w:szCs w:val="26"/>
          <w:lang w:val="sr-Cyrl-CS"/>
        </w:rPr>
        <w:t>ГРАДСКОГ ВЕЋА,</w:t>
      </w:r>
    </w:p>
    <w:p w:rsidR="00F573AC" w:rsidRDefault="00F573AC" w:rsidP="00F573AC">
      <w:pPr>
        <w:rPr>
          <w:rFonts w:ascii="Times New Roman" w:hAnsi="Times New Roman" w:cs="Times New Roman"/>
          <w:b/>
          <w:color w:val="000000"/>
          <w:sz w:val="26"/>
          <w:szCs w:val="26"/>
          <w:lang w:val="sr-Cyrl-CS"/>
        </w:rPr>
      </w:pP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t xml:space="preserve">                      </w:t>
      </w:r>
      <w:r w:rsidR="00011793">
        <w:rPr>
          <w:rFonts w:ascii="Times New Roman" w:hAnsi="Times New Roman" w:cs="Times New Roman"/>
          <w:b/>
          <w:color w:val="000000"/>
          <w:sz w:val="26"/>
          <w:szCs w:val="26"/>
          <w:lang w:val="sr-Cyrl-CS"/>
        </w:rPr>
        <w:t xml:space="preserve">                            </w:t>
      </w:r>
      <w:r w:rsidRPr="00F573AC">
        <w:rPr>
          <w:rFonts w:ascii="Times New Roman" w:hAnsi="Times New Roman" w:cs="Times New Roman"/>
          <w:b/>
          <w:color w:val="000000"/>
          <w:sz w:val="26"/>
          <w:szCs w:val="26"/>
          <w:lang w:val="sr-Cyrl-CS"/>
        </w:rPr>
        <w:t>др Слободан Миленкови</w:t>
      </w:r>
      <w:r w:rsidR="00011793">
        <w:rPr>
          <w:rFonts w:ascii="Times New Roman" w:hAnsi="Times New Roman" w:cs="Times New Roman"/>
          <w:b/>
          <w:color w:val="000000"/>
          <w:sz w:val="26"/>
          <w:szCs w:val="26"/>
          <w:lang w:val="sr-Cyrl-CS"/>
        </w:rPr>
        <w:t>ћ, с.р.</w:t>
      </w:r>
    </w:p>
    <w:p w:rsidR="00011793" w:rsidRDefault="00011793" w:rsidP="00F573AC">
      <w:pPr>
        <w:rPr>
          <w:rFonts w:ascii="Times New Roman" w:hAnsi="Times New Roman" w:cs="Times New Roman"/>
          <w:b/>
          <w:color w:val="000000"/>
          <w:sz w:val="26"/>
          <w:szCs w:val="26"/>
          <w:lang w:val="sr-Cyrl-CS"/>
        </w:rPr>
      </w:pPr>
    </w:p>
    <w:p w:rsidR="00011793" w:rsidRDefault="00011793" w:rsidP="00F573AC">
      <w:pPr>
        <w:rPr>
          <w:rFonts w:ascii="Times New Roman" w:hAnsi="Times New Roman" w:cs="Times New Roman"/>
          <w:b/>
          <w:color w:val="000000"/>
          <w:sz w:val="26"/>
          <w:szCs w:val="26"/>
          <w:lang w:val="sr-Cyrl-CS"/>
        </w:rPr>
      </w:pPr>
      <w:r>
        <w:rPr>
          <w:rFonts w:ascii="Times New Roman" w:hAnsi="Times New Roman" w:cs="Times New Roman"/>
          <w:b/>
          <w:color w:val="000000"/>
          <w:sz w:val="26"/>
          <w:szCs w:val="26"/>
          <w:lang w:val="sr-Cyrl-CS"/>
        </w:rPr>
        <w:t>Тачност преписа                                                        Секретар Градског већа</w:t>
      </w:r>
    </w:p>
    <w:p w:rsidR="00011793" w:rsidRDefault="00011793" w:rsidP="00F573AC">
      <w:pPr>
        <w:rPr>
          <w:rFonts w:ascii="Times New Roman" w:hAnsi="Times New Roman" w:cs="Times New Roman"/>
          <w:b/>
          <w:color w:val="000000"/>
          <w:sz w:val="26"/>
          <w:szCs w:val="26"/>
        </w:rPr>
      </w:pPr>
      <w:r>
        <w:rPr>
          <w:rFonts w:ascii="Times New Roman" w:hAnsi="Times New Roman" w:cs="Times New Roman"/>
          <w:b/>
          <w:color w:val="000000"/>
          <w:sz w:val="26"/>
          <w:szCs w:val="26"/>
          <w:lang w:val="sr-Cyrl-CS"/>
        </w:rPr>
        <w:t xml:space="preserve">                                                                                           Јелена Пејковић</w:t>
      </w: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4A4E77" w:rsidRDefault="004A4E77" w:rsidP="00F573AC">
      <w:pPr>
        <w:rPr>
          <w:rFonts w:ascii="Times New Roman" w:hAnsi="Times New Roman" w:cs="Times New Roman"/>
          <w:b/>
          <w:color w:val="000000"/>
          <w:sz w:val="26"/>
          <w:szCs w:val="26"/>
        </w:rPr>
      </w:pPr>
    </w:p>
    <w:p w:rsidR="009B0565" w:rsidRDefault="009B0565" w:rsidP="00F573AC">
      <w:pPr>
        <w:rPr>
          <w:rFonts w:ascii="Times New Roman" w:hAnsi="Times New Roman" w:cs="Times New Roman"/>
          <w:b/>
          <w:color w:val="000000"/>
          <w:sz w:val="26"/>
          <w:szCs w:val="26"/>
        </w:rPr>
      </w:pPr>
    </w:p>
    <w:p w:rsidR="009B0565" w:rsidRDefault="009B0565" w:rsidP="00F573AC">
      <w:pPr>
        <w:rPr>
          <w:rFonts w:ascii="Times New Roman" w:hAnsi="Times New Roman" w:cs="Times New Roman"/>
          <w:b/>
          <w:color w:val="000000"/>
          <w:sz w:val="26"/>
          <w:szCs w:val="26"/>
        </w:rPr>
      </w:pPr>
    </w:p>
    <w:p w:rsidR="009B0565" w:rsidRDefault="009B0565" w:rsidP="00F573AC">
      <w:pPr>
        <w:rPr>
          <w:rFonts w:ascii="Times New Roman" w:hAnsi="Times New Roman" w:cs="Times New Roman"/>
          <w:b/>
          <w:color w:val="000000"/>
          <w:sz w:val="26"/>
          <w:szCs w:val="26"/>
        </w:rPr>
      </w:pPr>
    </w:p>
    <w:p w:rsidR="00D42569" w:rsidRDefault="00D42569" w:rsidP="00F573AC">
      <w:pPr>
        <w:rPr>
          <w:rFonts w:ascii="Times New Roman" w:hAnsi="Times New Roman" w:cs="Times New Roman"/>
          <w:b/>
          <w:color w:val="000000"/>
          <w:sz w:val="26"/>
          <w:szCs w:val="26"/>
        </w:rPr>
      </w:pPr>
    </w:p>
    <w:p w:rsidR="00D42569" w:rsidRPr="00D42569" w:rsidRDefault="00D42569" w:rsidP="00F573AC">
      <w:pPr>
        <w:rPr>
          <w:rFonts w:ascii="Times New Roman" w:hAnsi="Times New Roman" w:cs="Times New Roman"/>
          <w:b/>
          <w:color w:val="000000"/>
          <w:sz w:val="26"/>
          <w:szCs w:val="26"/>
        </w:rPr>
      </w:pPr>
    </w:p>
    <w:p w:rsidR="009B0565" w:rsidRPr="00E878D4" w:rsidRDefault="00E878D4" w:rsidP="00E878D4">
      <w:pPr>
        <w:autoSpaceDE w:val="0"/>
        <w:autoSpaceDN w:val="0"/>
        <w:adjustRightInd w:val="0"/>
        <w:rPr>
          <w:rFonts w:ascii="Times New Roman" w:hAnsi="Times New Roman" w:cs="Times New Roman"/>
          <w:sz w:val="24"/>
          <w:szCs w:val="24"/>
        </w:rPr>
      </w:pPr>
      <w:r>
        <w:tab/>
      </w:r>
      <w:r w:rsidR="009B0565" w:rsidRPr="00E878D4">
        <w:rPr>
          <w:rFonts w:ascii="Times New Roman" w:hAnsi="Times New Roman" w:cs="Times New Roman"/>
          <w:sz w:val="24"/>
          <w:szCs w:val="24"/>
        </w:rPr>
        <w:t xml:space="preserve">На основу члана 99. Закона о планирању и изградњи </w:t>
      </w:r>
      <w:r w:rsidR="009B0565" w:rsidRPr="00E878D4">
        <w:rPr>
          <w:rFonts w:ascii="Times New Roman" w:hAnsi="Times New Roman" w:cs="Times New Roman"/>
          <w:sz w:val="24"/>
          <w:szCs w:val="24"/>
          <w:lang w:val="sr-Cyrl-CS"/>
        </w:rPr>
        <w:t xml:space="preserve">(„Службени гласник РС“, број: 72/09, 81/09-исправка, 64/10 – одлука УС, 24/11, </w:t>
      </w:r>
      <w:r w:rsidR="009B0565" w:rsidRPr="00E878D4">
        <w:rPr>
          <w:rFonts w:ascii="Times New Roman" w:hAnsi="Times New Roman" w:cs="Times New Roman"/>
          <w:bCs/>
          <w:sz w:val="24"/>
          <w:szCs w:val="24"/>
        </w:rPr>
        <w:t>121/12, 42/13</w:t>
      </w:r>
      <w:r w:rsidR="009B0565" w:rsidRPr="00E878D4">
        <w:rPr>
          <w:rFonts w:ascii="Times New Roman" w:hAnsi="Times New Roman" w:cs="Times New Roman"/>
          <w:sz w:val="24"/>
          <w:szCs w:val="24"/>
        </w:rPr>
        <w:t>-одлука УС</w:t>
      </w:r>
      <w:r w:rsidR="009B0565" w:rsidRPr="00E878D4">
        <w:rPr>
          <w:rFonts w:ascii="Times New Roman" w:hAnsi="Times New Roman" w:cs="Times New Roman"/>
          <w:bCs/>
          <w:sz w:val="24"/>
          <w:szCs w:val="24"/>
        </w:rPr>
        <w:t>, 50/13</w:t>
      </w:r>
      <w:r w:rsidR="009B0565" w:rsidRPr="00E878D4">
        <w:rPr>
          <w:rFonts w:ascii="Times New Roman" w:hAnsi="Times New Roman" w:cs="Times New Roman"/>
          <w:sz w:val="24"/>
          <w:szCs w:val="24"/>
        </w:rPr>
        <w:t xml:space="preserve">-одлука УС, </w:t>
      </w:r>
      <w:r w:rsidR="009B0565" w:rsidRPr="00E878D4">
        <w:rPr>
          <w:rFonts w:ascii="Times New Roman" w:hAnsi="Times New Roman" w:cs="Times New Roman"/>
          <w:bCs/>
          <w:sz w:val="24"/>
          <w:szCs w:val="24"/>
        </w:rPr>
        <w:t>98/13</w:t>
      </w:r>
      <w:r w:rsidR="009B0565" w:rsidRPr="00E878D4">
        <w:rPr>
          <w:rFonts w:ascii="Times New Roman" w:hAnsi="Times New Roman" w:cs="Times New Roman"/>
          <w:sz w:val="24"/>
          <w:szCs w:val="24"/>
        </w:rPr>
        <w:t>-одлука УС</w:t>
      </w:r>
      <w:r w:rsidR="009B0565" w:rsidRPr="00E878D4">
        <w:rPr>
          <w:rFonts w:ascii="Times New Roman" w:hAnsi="Times New Roman" w:cs="Times New Roman"/>
          <w:sz w:val="24"/>
          <w:szCs w:val="24"/>
          <w:lang w:val="sr-Cyrl-CS"/>
        </w:rPr>
        <w:t xml:space="preserve">, </w:t>
      </w:r>
      <w:r w:rsidR="009B0565" w:rsidRPr="00E878D4">
        <w:rPr>
          <w:rFonts w:ascii="Times New Roman" w:hAnsi="Times New Roman" w:cs="Times New Roman"/>
          <w:bCs/>
          <w:sz w:val="24"/>
          <w:szCs w:val="24"/>
        </w:rPr>
        <w:t>132/14 и 145/14, 83/18, 31/19, 37/2019-др.закон и 9/2020)</w:t>
      </w:r>
      <w:r w:rsidR="009B0565" w:rsidRPr="00E878D4">
        <w:rPr>
          <w:rFonts w:ascii="Times New Roman" w:hAnsi="Times New Roman" w:cs="Times New Roman"/>
          <w:sz w:val="24"/>
          <w:szCs w:val="24"/>
        </w:rPr>
        <w:t>, Програма отуђења грађевинског земљишта у јавној својини града Врања за 2021. годину („Службени гласник града Врања“, број 43/2020, 2/2021), члана 16. Одлуке о грађевинском земљишту у јавној својини града Врања („Службени гласник града Врања“, број: 44/2016), Градско веће града Врања н</w:t>
      </w:r>
      <w:r>
        <w:rPr>
          <w:rFonts w:ascii="Times New Roman" w:hAnsi="Times New Roman" w:cs="Times New Roman"/>
          <w:sz w:val="24"/>
          <w:szCs w:val="24"/>
        </w:rPr>
        <w:t>а седници одржаној 26.03</w:t>
      </w:r>
      <w:r w:rsidR="00062DCA">
        <w:rPr>
          <w:rFonts w:ascii="Times New Roman" w:hAnsi="Times New Roman" w:cs="Times New Roman"/>
          <w:sz w:val="24"/>
          <w:szCs w:val="24"/>
        </w:rPr>
        <w:t>2021</w:t>
      </w:r>
      <w:r>
        <w:rPr>
          <w:rFonts w:ascii="Times New Roman" w:hAnsi="Times New Roman" w:cs="Times New Roman"/>
          <w:sz w:val="24"/>
          <w:szCs w:val="24"/>
        </w:rPr>
        <w:t>.</w:t>
      </w:r>
      <w:r w:rsidR="009B0565" w:rsidRPr="00E878D4">
        <w:rPr>
          <w:rFonts w:ascii="Times New Roman" w:hAnsi="Times New Roman" w:cs="Times New Roman"/>
          <w:sz w:val="24"/>
          <w:szCs w:val="24"/>
        </w:rPr>
        <w:t xml:space="preserve"> године, донело је</w:t>
      </w:r>
    </w:p>
    <w:p w:rsidR="009B0565" w:rsidRPr="00E878D4" w:rsidRDefault="009B0565" w:rsidP="00E878D4">
      <w:pPr>
        <w:autoSpaceDE w:val="0"/>
        <w:autoSpaceDN w:val="0"/>
        <w:adjustRightInd w:val="0"/>
        <w:rPr>
          <w:rFonts w:ascii="Times New Roman" w:hAnsi="Times New Roman" w:cs="Times New Roman"/>
          <w:bCs/>
          <w:sz w:val="24"/>
          <w:szCs w:val="24"/>
        </w:rPr>
      </w:pPr>
    </w:p>
    <w:p w:rsidR="009B0565" w:rsidRDefault="009B0565" w:rsidP="009B0565">
      <w:pPr>
        <w:autoSpaceDE w:val="0"/>
        <w:autoSpaceDN w:val="0"/>
        <w:adjustRightInd w:val="0"/>
        <w:rPr>
          <w:rFonts w:ascii="Bookman Old Style" w:hAnsi="Bookman Old Style" w:cs="Times New Roman CYR"/>
          <w:bCs/>
          <w:sz w:val="20"/>
          <w:szCs w:val="20"/>
        </w:rPr>
      </w:pPr>
    </w:p>
    <w:p w:rsidR="009B0565" w:rsidRDefault="009B0565" w:rsidP="009B0565">
      <w:pPr>
        <w:tabs>
          <w:tab w:val="left" w:pos="2410"/>
          <w:tab w:val="left" w:pos="9356"/>
        </w:tabs>
        <w:rPr>
          <w:rFonts w:ascii="Bookman Old Style" w:hAnsi="Bookman Old Style"/>
          <w:sz w:val="20"/>
          <w:szCs w:val="20"/>
        </w:rPr>
      </w:pPr>
    </w:p>
    <w:p w:rsidR="009B0565" w:rsidRDefault="009B0565" w:rsidP="009B0565">
      <w:pPr>
        <w:tabs>
          <w:tab w:val="left" w:pos="2410"/>
          <w:tab w:val="left" w:pos="9356"/>
        </w:tabs>
        <w:jc w:val="center"/>
        <w:rPr>
          <w:rFonts w:ascii="Bookman Old Style" w:hAnsi="Bookman Old Style"/>
          <w:b/>
          <w:sz w:val="20"/>
          <w:szCs w:val="20"/>
        </w:rPr>
      </w:pPr>
      <w:r>
        <w:rPr>
          <w:rFonts w:ascii="Bookman Old Style" w:hAnsi="Bookman Old Style"/>
          <w:b/>
          <w:sz w:val="20"/>
          <w:szCs w:val="20"/>
        </w:rPr>
        <w:t>ОДЛУКУ О ПОКРЕТАЊУ ПОСТУПКА ЗА ОТУЂЕЊЕ</w:t>
      </w:r>
      <w:r>
        <w:rPr>
          <w:rFonts w:ascii="Bookman Old Style" w:hAnsi="Bookman Old Style"/>
          <w:b/>
          <w:sz w:val="20"/>
          <w:szCs w:val="20"/>
        </w:rPr>
        <w:br/>
        <w:t>ГРАЂЕВИНСКОГ ЗЕМЉИШТА У ЈАВНОЈ СВОЈИНИ</w:t>
      </w:r>
      <w:r>
        <w:rPr>
          <w:rFonts w:ascii="Bookman Old Style" w:hAnsi="Bookman Old Style"/>
          <w:b/>
          <w:sz w:val="20"/>
          <w:szCs w:val="20"/>
        </w:rPr>
        <w:br/>
        <w:t>ГРАДА ВРАЊА ЈАВНИМ НАДМЕТАЊЕМ</w:t>
      </w:r>
    </w:p>
    <w:p w:rsidR="009B0565" w:rsidRDefault="009B0565" w:rsidP="009B0565">
      <w:pPr>
        <w:tabs>
          <w:tab w:val="left" w:pos="2410"/>
          <w:tab w:val="left" w:pos="9356"/>
        </w:tabs>
        <w:jc w:val="center"/>
        <w:rPr>
          <w:rFonts w:ascii="Bookman Old Style" w:hAnsi="Bookman Old Style"/>
          <w:b/>
          <w:sz w:val="20"/>
          <w:szCs w:val="20"/>
        </w:rPr>
      </w:pPr>
    </w:p>
    <w:p w:rsidR="009B0565" w:rsidRDefault="009B0565" w:rsidP="009B0565">
      <w:pPr>
        <w:tabs>
          <w:tab w:val="left" w:pos="2410"/>
          <w:tab w:val="left" w:pos="9356"/>
        </w:tabs>
        <w:jc w:val="center"/>
        <w:rPr>
          <w:rFonts w:ascii="Bookman Old Style" w:hAnsi="Bookman Old Style"/>
          <w:b/>
          <w:sz w:val="20"/>
          <w:szCs w:val="20"/>
        </w:rPr>
      </w:pPr>
    </w:p>
    <w:p w:rsidR="009B0565" w:rsidRPr="001F5420" w:rsidRDefault="009B0565" w:rsidP="009B0565">
      <w:pPr>
        <w:tabs>
          <w:tab w:val="left" w:pos="2410"/>
          <w:tab w:val="left" w:pos="9356"/>
        </w:tabs>
        <w:jc w:val="center"/>
        <w:rPr>
          <w:rFonts w:ascii="Bookman Old Style" w:hAnsi="Bookman Old Style"/>
          <w:b/>
          <w:sz w:val="20"/>
          <w:szCs w:val="20"/>
        </w:rPr>
      </w:pPr>
    </w:p>
    <w:p w:rsidR="009B0565" w:rsidRPr="003E6755" w:rsidRDefault="009B0565" w:rsidP="009B0565">
      <w:pPr>
        <w:tabs>
          <w:tab w:val="left" w:pos="2410"/>
          <w:tab w:val="left" w:pos="9356"/>
        </w:tabs>
        <w:jc w:val="center"/>
        <w:rPr>
          <w:b/>
        </w:rPr>
      </w:pPr>
      <w:r w:rsidRPr="003E6755">
        <w:rPr>
          <w:b/>
        </w:rPr>
        <w:t>Члан 1.</w:t>
      </w:r>
    </w:p>
    <w:p w:rsidR="009B0565" w:rsidRPr="00F52201" w:rsidRDefault="009B0565" w:rsidP="009B0565">
      <w:pPr>
        <w:tabs>
          <w:tab w:val="left" w:pos="2410"/>
          <w:tab w:val="left" w:pos="9356"/>
        </w:tabs>
      </w:pPr>
      <w:r w:rsidRPr="00F52201">
        <w:t>Овом Одлуком покреће се поступак отуђења јавним надметањем неизграђеног грађевинског земљишта у јавној својини града Врања, у складу са Програмом отуђења грађевинског земљишта у ја</w:t>
      </w:r>
      <w:r>
        <w:t>вној својини града Врања за 2021</w:t>
      </w:r>
      <w:r w:rsidRPr="00F52201">
        <w:t>. годину.</w:t>
      </w:r>
    </w:p>
    <w:p w:rsidR="009B0565" w:rsidRPr="00F52201" w:rsidRDefault="009B0565" w:rsidP="009B0565">
      <w:pPr>
        <w:tabs>
          <w:tab w:val="left" w:pos="2410"/>
          <w:tab w:val="left" w:pos="9356"/>
        </w:tabs>
      </w:pPr>
    </w:p>
    <w:p w:rsidR="009B0565" w:rsidRDefault="009B0565" w:rsidP="009B0565">
      <w:pPr>
        <w:tabs>
          <w:tab w:val="left" w:pos="2410"/>
          <w:tab w:val="left" w:pos="9356"/>
        </w:tabs>
        <w:jc w:val="center"/>
        <w:rPr>
          <w:rFonts w:ascii="Bookman Old Style" w:hAnsi="Bookman Old Style"/>
          <w:sz w:val="20"/>
          <w:szCs w:val="20"/>
        </w:rPr>
      </w:pPr>
    </w:p>
    <w:p w:rsidR="009B0565" w:rsidRDefault="009B0565" w:rsidP="009B0565">
      <w:pPr>
        <w:tabs>
          <w:tab w:val="left" w:pos="2410"/>
          <w:tab w:val="left" w:pos="9356"/>
        </w:tabs>
        <w:rPr>
          <w:rFonts w:ascii="Bookman Old Style" w:hAnsi="Bookman Old Style"/>
          <w:sz w:val="20"/>
          <w:szCs w:val="20"/>
        </w:rPr>
      </w:pPr>
    </w:p>
    <w:p w:rsidR="009B0565" w:rsidRDefault="009B0565" w:rsidP="009B0565">
      <w:pPr>
        <w:tabs>
          <w:tab w:val="left" w:pos="2410"/>
          <w:tab w:val="left" w:pos="9356"/>
        </w:tabs>
        <w:jc w:val="center"/>
        <w:rPr>
          <w:b/>
        </w:rPr>
      </w:pPr>
      <w:r w:rsidRPr="003E6755">
        <w:rPr>
          <w:b/>
        </w:rPr>
        <w:t>Члан 2.</w:t>
      </w:r>
    </w:p>
    <w:p w:rsidR="009B0565" w:rsidRPr="00F52201" w:rsidRDefault="009B0565" w:rsidP="009B0565">
      <w:pPr>
        <w:tabs>
          <w:tab w:val="left" w:pos="2410"/>
          <w:tab w:val="left" w:pos="9356"/>
        </w:tabs>
      </w:pPr>
      <w:r w:rsidRPr="00F52201">
        <w:t>Грађевинско земљиште за које се покреће поступак отуђења из јавне својине града Врања је:</w:t>
      </w:r>
    </w:p>
    <w:p w:rsidR="009B0565" w:rsidRDefault="009B0565" w:rsidP="009B0565">
      <w:pPr>
        <w:tabs>
          <w:tab w:val="left" w:pos="2410"/>
          <w:tab w:val="left" w:pos="9356"/>
        </w:tabs>
        <w:rPr>
          <w:rFonts w:ascii="Bookman Old Style" w:hAnsi="Bookman Old Style"/>
          <w:sz w:val="20"/>
          <w:szCs w:val="20"/>
        </w:rPr>
      </w:pPr>
    </w:p>
    <w:p w:rsidR="009B0565" w:rsidRPr="001F5420" w:rsidRDefault="009B0565" w:rsidP="009B0565">
      <w:pPr>
        <w:tabs>
          <w:tab w:val="left" w:pos="2410"/>
          <w:tab w:val="left" w:pos="9356"/>
        </w:tabs>
        <w:rPr>
          <w:rFonts w:ascii="Bookman Old Style" w:hAnsi="Bookman Old Style"/>
          <w:sz w:val="20"/>
          <w:szCs w:val="20"/>
        </w:rPr>
      </w:pPr>
    </w:p>
    <w:p w:rsidR="009B0565" w:rsidRDefault="009B0565" w:rsidP="009B0565">
      <w:pPr>
        <w:pStyle w:val="NoSpacing"/>
        <w:rPr>
          <w:rFonts w:ascii="Bookman Old Style" w:hAnsi="Bookman Old Style"/>
          <w:b/>
          <w:i/>
          <w:sz w:val="20"/>
          <w:szCs w:val="20"/>
        </w:rPr>
      </w:pPr>
      <w:r>
        <w:rPr>
          <w:rFonts w:ascii="Bookman Old Style" w:hAnsi="Bookman Old Style"/>
          <w:b/>
          <w:i/>
          <w:sz w:val="20"/>
          <w:szCs w:val="20"/>
        </w:rPr>
        <w:t>Ι. Локација бр. 1 (5 грађевинских парцела</w:t>
      </w:r>
      <w:r w:rsidRPr="007B467A">
        <w:rPr>
          <w:rFonts w:ascii="Bookman Old Style" w:hAnsi="Bookman Old Style"/>
          <w:b/>
          <w:i/>
          <w:sz w:val="20"/>
          <w:szCs w:val="20"/>
        </w:rPr>
        <w:t xml:space="preserve">) - у улици Иве Андрића. </w:t>
      </w:r>
    </w:p>
    <w:p w:rsidR="009B0565" w:rsidRPr="001E0958" w:rsidRDefault="009B0565" w:rsidP="009B0565">
      <w:pPr>
        <w:pStyle w:val="NoSpacing"/>
        <w:rPr>
          <w:rFonts w:ascii="Bookman Old Style" w:hAnsi="Bookman Old Style"/>
          <w:b/>
          <w:i/>
          <w:sz w:val="20"/>
          <w:szCs w:val="20"/>
        </w:rPr>
      </w:pPr>
    </w:p>
    <w:p w:rsidR="009B0565" w:rsidRPr="00F52201" w:rsidRDefault="009B0565" w:rsidP="009B0565">
      <w:pPr>
        <w:pStyle w:val="NoSpacing"/>
        <w:jc w:val="both"/>
        <w:rPr>
          <w:rFonts w:ascii="Times New Roman" w:hAnsi="Times New Roman"/>
          <w:sz w:val="24"/>
          <w:szCs w:val="24"/>
        </w:rPr>
      </w:pPr>
      <w:r w:rsidRPr="00F52201">
        <w:rPr>
          <w:rFonts w:ascii="Times New Roman" w:hAnsi="Times New Roman"/>
          <w:b/>
          <w:sz w:val="24"/>
          <w:szCs w:val="24"/>
        </w:rPr>
        <w:t>А</w:t>
      </w:r>
      <w:r w:rsidRPr="00F52201">
        <w:rPr>
          <w:rFonts w:ascii="Times New Roman" w:hAnsi="Times New Roman"/>
          <w:sz w:val="24"/>
          <w:szCs w:val="24"/>
        </w:rPr>
        <w:t xml:space="preserve">. </w:t>
      </w:r>
      <w:r w:rsidRPr="0011116D">
        <w:rPr>
          <w:rFonts w:ascii="Times New Roman" w:hAnsi="Times New Roman"/>
          <w:b/>
          <w:sz w:val="24"/>
          <w:szCs w:val="24"/>
        </w:rPr>
        <w:t>намена</w:t>
      </w:r>
      <w:r w:rsidRPr="00F52201">
        <w:rPr>
          <w:rFonts w:ascii="Times New Roman" w:hAnsi="Times New Roman"/>
          <w:sz w:val="24"/>
          <w:szCs w:val="24"/>
        </w:rPr>
        <w:t xml:space="preserve"> – становање малих густина – (изградњa двојних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Почетна цена за непокретности на овој локацији износи </w:t>
      </w:r>
      <w:r>
        <w:rPr>
          <w:rFonts w:ascii="Times New Roman" w:hAnsi="Times New Roman"/>
          <w:b/>
          <w:sz w:val="24"/>
          <w:szCs w:val="24"/>
        </w:rPr>
        <w:t>3.449</w:t>
      </w:r>
      <w:r w:rsidRPr="00F52201">
        <w:rPr>
          <w:rFonts w:ascii="Times New Roman" w:hAnsi="Times New Roman"/>
          <w:b/>
          <w:sz w:val="24"/>
          <w:szCs w:val="24"/>
        </w:rPr>
        <w:t>,</w:t>
      </w:r>
      <w:r>
        <w:rPr>
          <w:rFonts w:ascii="Times New Roman" w:hAnsi="Times New Roman"/>
          <w:b/>
          <w:sz w:val="24"/>
          <w:szCs w:val="24"/>
        </w:rPr>
        <w:t>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Pr="00F52201" w:rsidRDefault="009B0565" w:rsidP="009B0565">
      <w:pPr>
        <w:pStyle w:val="NoSpacing"/>
        <w:jc w:val="both"/>
        <w:rPr>
          <w:rFonts w:ascii="Times New Roman" w:hAnsi="Times New Roman"/>
          <w:sz w:val="24"/>
          <w:szCs w:val="24"/>
        </w:rPr>
      </w:pPr>
    </w:p>
    <w:p w:rsidR="009B0565" w:rsidRPr="007B467A" w:rsidRDefault="009B0565" w:rsidP="009B0565">
      <w:pPr>
        <w:pStyle w:val="NoSpacing"/>
        <w:rPr>
          <w:rFonts w:ascii="Bookman Old Style" w:hAnsi="Bookman Old Style"/>
          <w:i/>
          <w:sz w:val="20"/>
          <w:szCs w:val="20"/>
        </w:rPr>
      </w:pPr>
    </w:p>
    <w:tbl>
      <w:tblPr>
        <w:tblW w:w="10440" w:type="dxa"/>
        <w:tblInd w:w="-252" w:type="dxa"/>
        <w:tblLayout w:type="fixed"/>
        <w:tblLook w:val="0000"/>
      </w:tblPr>
      <w:tblGrid>
        <w:gridCol w:w="1080"/>
        <w:gridCol w:w="1620"/>
        <w:gridCol w:w="1440"/>
        <w:gridCol w:w="1620"/>
        <w:gridCol w:w="2782"/>
        <w:gridCol w:w="1898"/>
      </w:tblGrid>
      <w:tr w:rsidR="009B0565" w:rsidRPr="00E623B2" w:rsidTr="009B0565">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Р. б</w:t>
            </w:r>
            <w:r w:rsidRPr="00E623B2">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парцела</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Површина у m²</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општина</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Намена</w:t>
            </w:r>
            <w:r w:rsidRPr="00E623B2">
              <w:t xml:space="preserve"> земљишта</w:t>
            </w:r>
          </w:p>
        </w:tc>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Врста права</w:t>
            </w:r>
          </w:p>
          <w:p w:rsidR="009B0565" w:rsidRPr="00E623B2" w:rsidRDefault="009B0565" w:rsidP="009B0565">
            <w:pPr>
              <w:autoSpaceDE w:val="0"/>
              <w:autoSpaceDN w:val="0"/>
              <w:adjustRightInd w:val="0"/>
            </w:pPr>
            <w:r w:rsidRPr="00E623B2">
              <w:t>Обим удела</w:t>
            </w:r>
          </w:p>
        </w:tc>
      </w:tr>
      <w:tr w:rsidR="009B0565" w:rsidRPr="00E623B2" w:rsidTr="009B0565">
        <w:trPr>
          <w:trHeight w:val="1"/>
        </w:trPr>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w:t>
            </w:r>
            <w:r w:rsidRPr="00E623B2">
              <w:t>.</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9757FD" w:rsidRDefault="009B0565" w:rsidP="009B0565">
            <w:pPr>
              <w:autoSpaceDE w:val="0"/>
              <w:autoSpaceDN w:val="0"/>
              <w:adjustRightInd w:val="0"/>
              <w:rPr>
                <w:lang w:val="sr-Cyrl-CS"/>
              </w:rPr>
            </w:pPr>
            <w:r>
              <w:rPr>
                <w:lang w:val="sr-Cyrl-CS"/>
              </w:rPr>
              <w:t>8660/8</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B729D5" w:rsidRDefault="009B0565" w:rsidP="009B0565">
            <w:pPr>
              <w:autoSpaceDE w:val="0"/>
              <w:autoSpaceDN w:val="0"/>
              <w:adjustRightInd w:val="0"/>
              <w:rPr>
                <w:lang w:val="sr-Cyrl-CS"/>
              </w:rPr>
            </w:pPr>
            <w:r>
              <w:t>2</w:t>
            </w:r>
            <w:r>
              <w:rPr>
                <w:lang w:val="sr-Cyrl-CS"/>
              </w:rPr>
              <w:t>89</w:t>
            </w:r>
          </w:p>
        </w:tc>
        <w:tc>
          <w:tcPr>
            <w:tcW w:w="16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782"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89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D17809" w:rsidRDefault="009B0565" w:rsidP="009B0565">
            <w:pPr>
              <w:autoSpaceDE w:val="0"/>
              <w:autoSpaceDN w:val="0"/>
              <w:adjustRightInd w:val="0"/>
            </w:pPr>
            <w:r w:rsidRPr="00E623B2">
              <w:t>Својина</w:t>
            </w:r>
            <w:r>
              <w:t xml:space="preserve"> 1/1     </w:t>
            </w:r>
          </w:p>
        </w:tc>
      </w:tr>
      <w:tr w:rsidR="009B0565" w:rsidRPr="00E623B2" w:rsidTr="009B0565">
        <w:trPr>
          <w:trHeight w:val="153"/>
        </w:trPr>
        <w:tc>
          <w:tcPr>
            <w:tcW w:w="2700" w:type="dxa"/>
            <w:gridSpan w:val="2"/>
            <w:shd w:val="clear" w:color="000000" w:fill="FFFFFF"/>
          </w:tcPr>
          <w:p w:rsidR="009B0565" w:rsidRDefault="009B0565" w:rsidP="009B0565">
            <w:pPr>
              <w:rPr>
                <w:lang w:val="sr-Cyrl-CS"/>
              </w:rPr>
            </w:pPr>
          </w:p>
        </w:tc>
        <w:tc>
          <w:tcPr>
            <w:tcW w:w="7740" w:type="dxa"/>
            <w:gridSpan w:val="4"/>
            <w:tcBorders>
              <w:left w:val="nil"/>
            </w:tcBorders>
            <w:shd w:val="clear" w:color="000000" w:fill="FFFFFF"/>
          </w:tcPr>
          <w:p w:rsidR="009B0565" w:rsidRDefault="009B0565" w:rsidP="009B0565">
            <w:pPr>
              <w:autoSpaceDE w:val="0"/>
              <w:autoSpaceDN w:val="0"/>
              <w:adjustRightInd w:val="0"/>
            </w:pPr>
          </w:p>
        </w:tc>
      </w:tr>
      <w:tr w:rsidR="009B0565" w:rsidRPr="00E623B2" w:rsidTr="009B0565">
        <w:trPr>
          <w:trHeight w:val="244"/>
        </w:trPr>
        <w:tc>
          <w:tcPr>
            <w:tcW w:w="1080" w:type="dxa"/>
            <w:shd w:val="clear" w:color="000000" w:fill="FFFFFF"/>
          </w:tcPr>
          <w:p w:rsidR="009B0565" w:rsidRPr="00562D7A" w:rsidRDefault="009B0565" w:rsidP="009B0565">
            <w:pPr>
              <w:rPr>
                <w:lang w:val="sr-Cyrl-CS"/>
              </w:rPr>
            </w:pPr>
          </w:p>
        </w:tc>
        <w:tc>
          <w:tcPr>
            <w:tcW w:w="1620" w:type="dxa"/>
            <w:tcBorders>
              <w:left w:val="nil"/>
            </w:tcBorders>
            <w:shd w:val="clear" w:color="000000" w:fill="FFFFFF"/>
          </w:tcPr>
          <w:p w:rsidR="009B0565" w:rsidRPr="009757FD" w:rsidRDefault="009B0565" w:rsidP="009B0565">
            <w:pPr>
              <w:autoSpaceDE w:val="0"/>
              <w:autoSpaceDN w:val="0"/>
              <w:adjustRightInd w:val="0"/>
              <w:rPr>
                <w:lang w:val="sr-Cyrl-CS"/>
              </w:rPr>
            </w:pPr>
          </w:p>
        </w:tc>
        <w:tc>
          <w:tcPr>
            <w:tcW w:w="7740" w:type="dxa"/>
            <w:gridSpan w:val="4"/>
            <w:shd w:val="clear" w:color="000000" w:fill="FFFFFF"/>
          </w:tcPr>
          <w:p w:rsidR="009B0565" w:rsidRPr="00E623B2" w:rsidRDefault="009B0565" w:rsidP="009B0565">
            <w:pPr>
              <w:autoSpaceDE w:val="0"/>
              <w:autoSpaceDN w:val="0"/>
              <w:adjustRightInd w:val="0"/>
            </w:pPr>
          </w:p>
        </w:tc>
      </w:tr>
    </w:tbl>
    <w:p w:rsidR="009B0565" w:rsidRPr="001E0958" w:rsidRDefault="009B0565" w:rsidP="009B0565">
      <w:pPr>
        <w:pStyle w:val="NoSpacing"/>
        <w:jc w:val="both"/>
        <w:rPr>
          <w:rFonts w:ascii="Bookman Old Style" w:hAnsi="Bookman Old Style"/>
          <w:b/>
          <w:sz w:val="20"/>
          <w:szCs w:val="20"/>
        </w:rPr>
      </w:pPr>
    </w:p>
    <w:p w:rsidR="009B0565" w:rsidRPr="00F52201" w:rsidRDefault="009B0565" w:rsidP="009B0565">
      <w:pPr>
        <w:pStyle w:val="NoSpacing"/>
        <w:jc w:val="both"/>
        <w:rPr>
          <w:rFonts w:ascii="Times New Roman" w:hAnsi="Times New Roman"/>
          <w:sz w:val="24"/>
          <w:szCs w:val="24"/>
        </w:rPr>
      </w:pPr>
      <w:r w:rsidRPr="00F52201">
        <w:rPr>
          <w:rFonts w:ascii="Times New Roman" w:hAnsi="Times New Roman"/>
          <w:b/>
          <w:sz w:val="24"/>
          <w:szCs w:val="24"/>
        </w:rPr>
        <w:lastRenderedPageBreak/>
        <w:t>Б</w:t>
      </w:r>
      <w:r w:rsidRPr="00F52201">
        <w:rPr>
          <w:rFonts w:ascii="Times New Roman" w:hAnsi="Times New Roman"/>
          <w:sz w:val="24"/>
          <w:szCs w:val="24"/>
        </w:rPr>
        <w:t xml:space="preserve">. </w:t>
      </w:r>
      <w:r w:rsidRPr="0011116D">
        <w:rPr>
          <w:rFonts w:ascii="Times New Roman" w:hAnsi="Times New Roman"/>
          <w:b/>
          <w:sz w:val="24"/>
          <w:szCs w:val="24"/>
        </w:rPr>
        <w:t>намена</w:t>
      </w:r>
      <w:r w:rsidRPr="00F52201">
        <w:rPr>
          <w:rFonts w:ascii="Times New Roman" w:hAnsi="Times New Roman"/>
          <w:sz w:val="24"/>
          <w:szCs w:val="24"/>
        </w:rPr>
        <w:t xml:space="preserve"> – становање малих густина – (изградња слободностојећих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Почетна цена за непокретности на овој локацији износи </w:t>
      </w:r>
      <w:r>
        <w:rPr>
          <w:rFonts w:ascii="Times New Roman" w:hAnsi="Times New Roman"/>
          <w:b/>
          <w:sz w:val="24"/>
          <w:szCs w:val="24"/>
        </w:rPr>
        <w:t>3.449</w:t>
      </w:r>
      <w:r w:rsidRPr="00F52201">
        <w:rPr>
          <w:rFonts w:ascii="Times New Roman" w:hAnsi="Times New Roman"/>
          <w:b/>
          <w:sz w:val="24"/>
          <w:szCs w:val="24"/>
        </w:rPr>
        <w:t>,</w:t>
      </w:r>
      <w:r>
        <w:rPr>
          <w:rFonts w:ascii="Times New Roman" w:hAnsi="Times New Roman"/>
          <w:b/>
          <w:sz w:val="24"/>
          <w:szCs w:val="24"/>
        </w:rPr>
        <w:t>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Pr="00D436EC" w:rsidRDefault="009B0565" w:rsidP="009B0565">
      <w:pPr>
        <w:pStyle w:val="NoSpacing"/>
        <w:jc w:val="both"/>
        <w:rPr>
          <w:rFonts w:ascii="Bookman Old Style" w:hAnsi="Bookman Old Style"/>
          <w:sz w:val="20"/>
          <w:szCs w:val="20"/>
        </w:rPr>
      </w:pPr>
    </w:p>
    <w:p w:rsidR="009B0565" w:rsidRPr="007B467A" w:rsidRDefault="009B0565" w:rsidP="009B0565">
      <w:pPr>
        <w:pStyle w:val="NoSpacing"/>
        <w:rPr>
          <w:rFonts w:ascii="Bookman Old Style" w:hAnsi="Bookman Old Style"/>
          <w:sz w:val="20"/>
          <w:szCs w:val="20"/>
        </w:rPr>
      </w:pPr>
    </w:p>
    <w:tbl>
      <w:tblPr>
        <w:tblW w:w="10170" w:type="dxa"/>
        <w:tblInd w:w="-342" w:type="dxa"/>
        <w:tblLayout w:type="fixed"/>
        <w:tblLook w:val="0000"/>
      </w:tblPr>
      <w:tblGrid>
        <w:gridCol w:w="1019"/>
        <w:gridCol w:w="1818"/>
        <w:gridCol w:w="1028"/>
        <w:gridCol w:w="1547"/>
        <w:gridCol w:w="2959"/>
        <w:gridCol w:w="1799"/>
      </w:tblGrid>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Р.б.</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парцела</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Површина у m²</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општина</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Намена</w:t>
            </w:r>
            <w:r w:rsidRPr="00E623B2">
              <w:t xml:space="preserve"> земљишта</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Врста права</w:t>
            </w:r>
          </w:p>
          <w:p w:rsidR="009B0565" w:rsidRPr="00E623B2" w:rsidRDefault="009B0565" w:rsidP="009B0565">
            <w:pPr>
              <w:autoSpaceDE w:val="0"/>
              <w:autoSpaceDN w:val="0"/>
              <w:adjustRightInd w:val="0"/>
            </w:pPr>
            <w:r w:rsidRPr="00E623B2">
              <w:t>Обим удела</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8661/1</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554</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5</w:t>
            </w:r>
            <w:r w:rsidRPr="00E623B2">
              <w:t>.</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8658/6</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365</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6</w:t>
            </w:r>
            <w:r w:rsidRPr="00E623B2">
              <w:t>.</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4347F7" w:rsidRDefault="009B0565" w:rsidP="009B0565">
            <w:pPr>
              <w:autoSpaceDE w:val="0"/>
              <w:autoSpaceDN w:val="0"/>
              <w:adjustRightInd w:val="0"/>
            </w:pPr>
            <w:r>
              <w:t>8651/1</w:t>
            </w:r>
          </w:p>
        </w:tc>
        <w:tc>
          <w:tcPr>
            <w:tcW w:w="102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4347F7" w:rsidRDefault="009B0565" w:rsidP="009B0565">
            <w:pPr>
              <w:autoSpaceDE w:val="0"/>
              <w:autoSpaceDN w:val="0"/>
              <w:adjustRightInd w:val="0"/>
            </w:pPr>
            <w:r>
              <w:t>511</w:t>
            </w:r>
          </w:p>
        </w:tc>
        <w:tc>
          <w:tcPr>
            <w:tcW w:w="1547"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5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t>8</w:t>
            </w:r>
            <w:r w:rsidRPr="00E623B2">
              <w:t>.</w:t>
            </w:r>
          </w:p>
        </w:tc>
        <w:tc>
          <w:tcPr>
            <w:tcW w:w="1818" w:type="dxa"/>
            <w:tcBorders>
              <w:top w:val="single" w:sz="2" w:space="0" w:color="000000"/>
              <w:left w:val="single" w:sz="2" w:space="0" w:color="000000"/>
              <w:bottom w:val="single" w:sz="4" w:space="0" w:color="auto"/>
              <w:right w:val="single" w:sz="2" w:space="0" w:color="000000"/>
            </w:tcBorders>
            <w:shd w:val="clear" w:color="000000" w:fill="FFFFFF"/>
          </w:tcPr>
          <w:p w:rsidR="009B0565" w:rsidRPr="004347F7" w:rsidRDefault="009B0565" w:rsidP="009B0565">
            <w:pPr>
              <w:autoSpaceDE w:val="0"/>
              <w:autoSpaceDN w:val="0"/>
              <w:adjustRightInd w:val="0"/>
            </w:pPr>
            <w:r>
              <w:t>8655/2</w:t>
            </w:r>
          </w:p>
        </w:tc>
        <w:tc>
          <w:tcPr>
            <w:tcW w:w="1028" w:type="dxa"/>
            <w:tcBorders>
              <w:top w:val="single" w:sz="2" w:space="0" w:color="000000"/>
              <w:left w:val="single" w:sz="2" w:space="0" w:color="000000"/>
              <w:bottom w:val="single" w:sz="4" w:space="0" w:color="auto"/>
              <w:right w:val="single" w:sz="2" w:space="0" w:color="000000"/>
            </w:tcBorders>
            <w:shd w:val="clear" w:color="000000" w:fill="FFFFFF"/>
          </w:tcPr>
          <w:p w:rsidR="009B0565" w:rsidRPr="004347F7" w:rsidRDefault="009B0565" w:rsidP="009B0565">
            <w:pPr>
              <w:autoSpaceDE w:val="0"/>
              <w:autoSpaceDN w:val="0"/>
              <w:adjustRightInd w:val="0"/>
            </w:pPr>
            <w:r>
              <w:t>327</w:t>
            </w:r>
          </w:p>
        </w:tc>
        <w:tc>
          <w:tcPr>
            <w:tcW w:w="1547"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59"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1818" w:type="dxa"/>
            <w:tcBorders>
              <w:top w:val="single" w:sz="4" w:space="0" w:color="auto"/>
            </w:tcBorders>
            <w:shd w:val="clear" w:color="000000" w:fill="FFFFFF"/>
          </w:tcPr>
          <w:p w:rsidR="009B0565" w:rsidRPr="00595A8D" w:rsidRDefault="009B0565" w:rsidP="009B0565">
            <w:pPr>
              <w:autoSpaceDE w:val="0"/>
              <w:autoSpaceDN w:val="0"/>
              <w:adjustRightInd w:val="0"/>
              <w:rPr>
                <w:lang w:val="sr-Cyrl-CS"/>
              </w:rPr>
            </w:pPr>
          </w:p>
        </w:tc>
        <w:tc>
          <w:tcPr>
            <w:tcW w:w="1028" w:type="dxa"/>
            <w:tcBorders>
              <w:top w:val="single" w:sz="4" w:space="0" w:color="auto"/>
            </w:tcBorders>
            <w:shd w:val="clear" w:color="000000" w:fill="FFFFFF"/>
          </w:tcPr>
          <w:p w:rsidR="009B0565" w:rsidRPr="00595A8D" w:rsidRDefault="009B0565" w:rsidP="009B0565">
            <w:pPr>
              <w:autoSpaceDE w:val="0"/>
              <w:autoSpaceDN w:val="0"/>
              <w:adjustRightInd w:val="0"/>
              <w:rPr>
                <w:lang w:val="sr-Cyrl-CS"/>
              </w:rPr>
            </w:pPr>
          </w:p>
        </w:tc>
        <w:tc>
          <w:tcPr>
            <w:tcW w:w="1547"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2959"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1799" w:type="dxa"/>
            <w:tcBorders>
              <w:top w:val="single" w:sz="4" w:space="0" w:color="auto"/>
            </w:tcBorders>
            <w:shd w:val="clear" w:color="000000" w:fill="FFFFFF"/>
          </w:tcPr>
          <w:p w:rsidR="009B0565" w:rsidRPr="00E623B2" w:rsidRDefault="009B0565" w:rsidP="009B0565">
            <w:pPr>
              <w:autoSpaceDE w:val="0"/>
              <w:autoSpaceDN w:val="0"/>
              <w:adjustRightInd w:val="0"/>
            </w:pPr>
          </w:p>
        </w:tc>
      </w:tr>
      <w:tr w:rsidR="009B0565" w:rsidRPr="00E623B2" w:rsidTr="009B0565">
        <w:trPr>
          <w:trHeight w:val="1"/>
        </w:trPr>
        <w:tc>
          <w:tcPr>
            <w:tcW w:w="1019" w:type="dxa"/>
            <w:shd w:val="clear" w:color="000000" w:fill="FFFFFF"/>
          </w:tcPr>
          <w:p w:rsidR="009B0565" w:rsidRPr="00E623B2" w:rsidRDefault="009B0565" w:rsidP="009B0565">
            <w:pPr>
              <w:autoSpaceDE w:val="0"/>
              <w:autoSpaceDN w:val="0"/>
              <w:adjustRightInd w:val="0"/>
            </w:pPr>
          </w:p>
        </w:tc>
        <w:tc>
          <w:tcPr>
            <w:tcW w:w="1818" w:type="dxa"/>
            <w:shd w:val="clear" w:color="000000" w:fill="FFFFFF"/>
          </w:tcPr>
          <w:p w:rsidR="009B0565" w:rsidRPr="00E623B2" w:rsidRDefault="009B0565" w:rsidP="009B0565">
            <w:pPr>
              <w:autoSpaceDE w:val="0"/>
              <w:autoSpaceDN w:val="0"/>
              <w:adjustRightInd w:val="0"/>
            </w:pPr>
          </w:p>
        </w:tc>
        <w:tc>
          <w:tcPr>
            <w:tcW w:w="1028" w:type="dxa"/>
            <w:shd w:val="clear" w:color="000000" w:fill="FFFFFF"/>
          </w:tcPr>
          <w:p w:rsidR="009B0565" w:rsidRPr="00E623B2" w:rsidRDefault="009B0565" w:rsidP="009B0565">
            <w:pPr>
              <w:autoSpaceDE w:val="0"/>
              <w:autoSpaceDN w:val="0"/>
              <w:adjustRightInd w:val="0"/>
            </w:pPr>
          </w:p>
        </w:tc>
        <w:tc>
          <w:tcPr>
            <w:tcW w:w="1547" w:type="dxa"/>
            <w:shd w:val="clear" w:color="000000" w:fill="FFFFFF"/>
          </w:tcPr>
          <w:p w:rsidR="009B0565" w:rsidRPr="00E623B2" w:rsidRDefault="009B0565" w:rsidP="009B0565">
            <w:pPr>
              <w:autoSpaceDE w:val="0"/>
              <w:autoSpaceDN w:val="0"/>
              <w:adjustRightInd w:val="0"/>
            </w:pPr>
          </w:p>
        </w:tc>
        <w:tc>
          <w:tcPr>
            <w:tcW w:w="2959" w:type="dxa"/>
            <w:shd w:val="clear" w:color="000000" w:fill="FFFFFF"/>
          </w:tcPr>
          <w:p w:rsidR="009B0565" w:rsidRPr="00E623B2" w:rsidRDefault="009B0565" w:rsidP="009B0565">
            <w:pPr>
              <w:autoSpaceDE w:val="0"/>
              <w:autoSpaceDN w:val="0"/>
              <w:adjustRightInd w:val="0"/>
            </w:pPr>
          </w:p>
        </w:tc>
        <w:tc>
          <w:tcPr>
            <w:tcW w:w="1799" w:type="dxa"/>
            <w:shd w:val="clear" w:color="000000" w:fill="FFFFFF"/>
          </w:tcPr>
          <w:p w:rsidR="009B0565" w:rsidRPr="00E623B2" w:rsidRDefault="009B0565" w:rsidP="009B0565">
            <w:pPr>
              <w:autoSpaceDE w:val="0"/>
              <w:autoSpaceDN w:val="0"/>
              <w:adjustRightInd w:val="0"/>
            </w:pPr>
          </w:p>
        </w:tc>
      </w:tr>
      <w:tr w:rsidR="009B0565" w:rsidRPr="00E623B2" w:rsidTr="009B0565">
        <w:trPr>
          <w:trHeight w:val="1"/>
        </w:trPr>
        <w:tc>
          <w:tcPr>
            <w:tcW w:w="1019" w:type="dxa"/>
            <w:shd w:val="clear" w:color="000000" w:fill="FFFFFF"/>
          </w:tcPr>
          <w:p w:rsidR="009B0565" w:rsidRPr="00E623B2" w:rsidRDefault="009B0565" w:rsidP="009B0565">
            <w:pPr>
              <w:autoSpaceDE w:val="0"/>
              <w:autoSpaceDN w:val="0"/>
              <w:adjustRightInd w:val="0"/>
            </w:pPr>
          </w:p>
        </w:tc>
        <w:tc>
          <w:tcPr>
            <w:tcW w:w="1818" w:type="dxa"/>
            <w:shd w:val="clear" w:color="000000" w:fill="FFFFFF"/>
          </w:tcPr>
          <w:p w:rsidR="009B0565" w:rsidRPr="00E623B2" w:rsidRDefault="009B0565" w:rsidP="009B0565">
            <w:pPr>
              <w:autoSpaceDE w:val="0"/>
              <w:autoSpaceDN w:val="0"/>
              <w:adjustRightInd w:val="0"/>
            </w:pPr>
          </w:p>
        </w:tc>
        <w:tc>
          <w:tcPr>
            <w:tcW w:w="1028" w:type="dxa"/>
            <w:shd w:val="clear" w:color="000000" w:fill="FFFFFF"/>
          </w:tcPr>
          <w:p w:rsidR="009B0565" w:rsidRPr="00E623B2" w:rsidRDefault="009B0565" w:rsidP="009B0565">
            <w:pPr>
              <w:autoSpaceDE w:val="0"/>
              <w:autoSpaceDN w:val="0"/>
              <w:adjustRightInd w:val="0"/>
            </w:pPr>
          </w:p>
        </w:tc>
        <w:tc>
          <w:tcPr>
            <w:tcW w:w="1547" w:type="dxa"/>
            <w:shd w:val="clear" w:color="000000" w:fill="FFFFFF"/>
          </w:tcPr>
          <w:p w:rsidR="009B0565" w:rsidRPr="00E623B2" w:rsidRDefault="009B0565" w:rsidP="009B0565">
            <w:pPr>
              <w:autoSpaceDE w:val="0"/>
              <w:autoSpaceDN w:val="0"/>
              <w:adjustRightInd w:val="0"/>
            </w:pPr>
          </w:p>
        </w:tc>
        <w:tc>
          <w:tcPr>
            <w:tcW w:w="2959" w:type="dxa"/>
            <w:shd w:val="clear" w:color="000000" w:fill="FFFFFF"/>
          </w:tcPr>
          <w:p w:rsidR="009B0565" w:rsidRPr="00E623B2" w:rsidRDefault="009B0565" w:rsidP="009B0565">
            <w:pPr>
              <w:autoSpaceDE w:val="0"/>
              <w:autoSpaceDN w:val="0"/>
              <w:adjustRightInd w:val="0"/>
            </w:pPr>
          </w:p>
        </w:tc>
        <w:tc>
          <w:tcPr>
            <w:tcW w:w="1799" w:type="dxa"/>
            <w:shd w:val="clear" w:color="000000" w:fill="FFFFFF"/>
          </w:tcPr>
          <w:p w:rsidR="009B0565" w:rsidRPr="00E623B2" w:rsidRDefault="009B0565" w:rsidP="009B0565">
            <w:pPr>
              <w:autoSpaceDE w:val="0"/>
              <w:autoSpaceDN w:val="0"/>
              <w:adjustRightInd w:val="0"/>
            </w:pPr>
          </w:p>
        </w:tc>
      </w:tr>
    </w:tbl>
    <w:p w:rsidR="009B0565" w:rsidRPr="007B467A" w:rsidRDefault="009B0565" w:rsidP="009B0565">
      <w:pPr>
        <w:pStyle w:val="NoSpacing"/>
        <w:rPr>
          <w:rFonts w:ascii="Bookman Old Style" w:hAnsi="Bookman Old Style"/>
          <w:b/>
          <w:i/>
          <w:sz w:val="20"/>
          <w:szCs w:val="20"/>
        </w:rPr>
      </w:pPr>
      <w:r>
        <w:rPr>
          <w:rFonts w:ascii="Bookman Old Style" w:hAnsi="Bookman Old Style"/>
          <w:b/>
          <w:i/>
          <w:sz w:val="20"/>
          <w:szCs w:val="20"/>
        </w:rPr>
        <w:t>II. Локација бр.2 (20 Грађевинских парцела</w:t>
      </w:r>
      <w:r w:rsidRPr="007B467A">
        <w:rPr>
          <w:rFonts w:ascii="Bookman Old Style" w:hAnsi="Bookman Old Style"/>
          <w:b/>
          <w:i/>
          <w:sz w:val="20"/>
          <w:szCs w:val="20"/>
        </w:rPr>
        <w:t xml:space="preserve">) </w:t>
      </w:r>
      <w:r>
        <w:rPr>
          <w:rFonts w:ascii="Bookman Old Style" w:hAnsi="Bookman Old Style"/>
          <w:b/>
          <w:i/>
          <w:sz w:val="20"/>
          <w:szCs w:val="20"/>
        </w:rPr>
        <w:t>–</w:t>
      </w:r>
      <w:r w:rsidRPr="007B467A">
        <w:rPr>
          <w:rFonts w:ascii="Bookman Old Style" w:hAnsi="Bookman Old Style"/>
          <w:b/>
          <w:i/>
          <w:sz w:val="20"/>
          <w:szCs w:val="20"/>
        </w:rPr>
        <w:t xml:space="preserve"> у улици Будислава Шошкића. </w:t>
      </w:r>
    </w:p>
    <w:p w:rsidR="009B0565" w:rsidRPr="00F52201" w:rsidRDefault="009B0565" w:rsidP="009B0565">
      <w:pPr>
        <w:pStyle w:val="NoSpacing"/>
        <w:jc w:val="both"/>
        <w:rPr>
          <w:rFonts w:ascii="Times New Roman" w:hAnsi="Times New Roman"/>
          <w:sz w:val="24"/>
          <w:szCs w:val="24"/>
        </w:rPr>
      </w:pPr>
      <w:r w:rsidRPr="0011116D">
        <w:rPr>
          <w:rFonts w:ascii="Times New Roman" w:hAnsi="Times New Roman"/>
          <w:b/>
          <w:sz w:val="24"/>
          <w:szCs w:val="24"/>
        </w:rPr>
        <w:t>намена</w:t>
      </w:r>
      <w:r w:rsidRPr="00F52201">
        <w:rPr>
          <w:rFonts w:ascii="Times New Roman" w:hAnsi="Times New Roman"/>
          <w:sz w:val="24"/>
          <w:szCs w:val="24"/>
        </w:rPr>
        <w:t xml:space="preserve">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регулације зоне 2 у Врању (Сл. гласник града Врања бр.33/2011), по степену комуналне опремљености налази се у трећој зони. Почетна цена за непокретности на овој локацији износи </w:t>
      </w:r>
      <w:r>
        <w:rPr>
          <w:rFonts w:ascii="Times New Roman" w:hAnsi="Times New Roman"/>
          <w:b/>
          <w:sz w:val="24"/>
          <w:szCs w:val="24"/>
        </w:rPr>
        <w:t>3.449</w:t>
      </w:r>
      <w:r w:rsidRPr="00F52201">
        <w:rPr>
          <w:rFonts w:ascii="Times New Roman" w:hAnsi="Times New Roman"/>
          <w:b/>
          <w:sz w:val="24"/>
          <w:szCs w:val="24"/>
        </w:rPr>
        <w:t>,</w:t>
      </w:r>
      <w:r>
        <w:rPr>
          <w:rFonts w:ascii="Times New Roman" w:hAnsi="Times New Roman"/>
          <w:b/>
          <w:sz w:val="24"/>
          <w:szCs w:val="24"/>
        </w:rPr>
        <w:t>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Default="009B0565" w:rsidP="009B0565">
      <w:pPr>
        <w:pStyle w:val="NoSpacing"/>
        <w:jc w:val="both"/>
        <w:rPr>
          <w:rFonts w:ascii="Bookman Old Style" w:hAnsi="Bookman Old Style"/>
          <w:sz w:val="20"/>
          <w:szCs w:val="20"/>
        </w:rPr>
      </w:pPr>
    </w:p>
    <w:p w:rsidR="009B0565" w:rsidRPr="001E0958" w:rsidRDefault="009B0565" w:rsidP="009B0565">
      <w:pPr>
        <w:pStyle w:val="NoSpacing"/>
        <w:jc w:val="both"/>
        <w:rPr>
          <w:rFonts w:ascii="Bookman Old Style" w:hAnsi="Bookman Old Style"/>
          <w:sz w:val="20"/>
          <w:szCs w:val="20"/>
        </w:rPr>
      </w:pPr>
    </w:p>
    <w:tbl>
      <w:tblPr>
        <w:tblW w:w="10222" w:type="dxa"/>
        <w:tblInd w:w="-342" w:type="dxa"/>
        <w:tblLayout w:type="fixed"/>
        <w:tblLook w:val="0000"/>
      </w:tblPr>
      <w:tblGrid>
        <w:gridCol w:w="1020"/>
        <w:gridCol w:w="1821"/>
        <w:gridCol w:w="1108"/>
        <w:gridCol w:w="1463"/>
        <w:gridCol w:w="2970"/>
        <w:gridCol w:w="1840"/>
      </w:tblGrid>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Р.бр</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Кат.парцела</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Површина у m²</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општина</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 xml:space="preserve">Намена </w:t>
            </w:r>
            <w:r w:rsidRPr="00E623B2">
              <w:t>земљишта</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Врста права</w:t>
            </w:r>
          </w:p>
          <w:p w:rsidR="009B0565" w:rsidRPr="00E623B2" w:rsidRDefault="009B0565" w:rsidP="009B0565">
            <w:pPr>
              <w:autoSpaceDE w:val="0"/>
              <w:autoSpaceDN w:val="0"/>
              <w:adjustRightInd w:val="0"/>
            </w:pPr>
            <w:r w:rsidRPr="00E623B2">
              <w:t>Обим удела</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450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2.</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12903</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12905</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5.</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420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6.</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12907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495</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7</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12916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392</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 xml:space="preserve">КО </w:t>
            </w:r>
            <w:r w:rsidRPr="00E623B2">
              <w:lastRenderedPageBreak/>
              <w:t>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lastRenderedPageBreak/>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lastRenderedPageBreak/>
              <w:t>8</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404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9</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370</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10</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12925</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374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11</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379</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12</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382</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13</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12912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394</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14</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12914</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395</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15</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12917</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396</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16</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12919</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397</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17</w:t>
            </w:r>
            <w:r w:rsidRPr="00E623B2">
              <w:t>.</w:t>
            </w:r>
          </w:p>
        </w:tc>
        <w:tc>
          <w:tcPr>
            <w:tcW w:w="18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12922</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398</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bl>
    <w:p w:rsidR="009B0565" w:rsidRDefault="009B0565" w:rsidP="009B0565">
      <w:pPr>
        <w:pStyle w:val="NoSpacing"/>
        <w:jc w:val="both"/>
        <w:rPr>
          <w:rFonts w:ascii="Bookman Old Style" w:hAnsi="Bookman Old Style"/>
          <w:sz w:val="20"/>
          <w:szCs w:val="20"/>
        </w:rPr>
      </w:pPr>
    </w:p>
    <w:p w:rsidR="009B0565" w:rsidRPr="00F52201" w:rsidRDefault="009B0565" w:rsidP="009B0565">
      <w:pPr>
        <w:pStyle w:val="NoSpacing"/>
        <w:jc w:val="both"/>
        <w:rPr>
          <w:rFonts w:ascii="Times New Roman" w:hAnsi="Times New Roman"/>
          <w:sz w:val="24"/>
          <w:szCs w:val="24"/>
        </w:rPr>
      </w:pPr>
      <w:r>
        <w:rPr>
          <w:rFonts w:ascii="Times New Roman" w:hAnsi="Times New Roman"/>
          <w:b/>
          <w:bCs/>
          <w:iCs/>
          <w:sz w:val="24"/>
          <w:szCs w:val="24"/>
          <w:lang w:val="sr-Cyrl-CS"/>
        </w:rPr>
        <w:t>Б</w:t>
      </w:r>
      <w:r>
        <w:rPr>
          <w:rFonts w:ascii="Times New Roman" w:hAnsi="Times New Roman"/>
          <w:b/>
          <w:bCs/>
          <w:iCs/>
          <w:sz w:val="24"/>
          <w:szCs w:val="24"/>
        </w:rPr>
        <w:t xml:space="preserve">. </w:t>
      </w:r>
      <w:r w:rsidRPr="0011116D">
        <w:rPr>
          <w:rFonts w:ascii="Times New Roman" w:hAnsi="Times New Roman"/>
          <w:b/>
          <w:sz w:val="24"/>
          <w:szCs w:val="24"/>
        </w:rPr>
        <w:t xml:space="preserve">Намена </w:t>
      </w:r>
      <w:r w:rsidRPr="00E623B2">
        <w:rPr>
          <w:rFonts w:ascii="Times New Roman" w:hAnsi="Times New Roman"/>
          <w:sz w:val="24"/>
          <w:szCs w:val="24"/>
        </w:rPr>
        <w:t>– становање малих гу</w:t>
      </w:r>
      <w:r>
        <w:rPr>
          <w:rFonts w:ascii="Times New Roman" w:hAnsi="Times New Roman"/>
          <w:sz w:val="24"/>
          <w:szCs w:val="24"/>
        </w:rPr>
        <w:t xml:space="preserve">стина – (изградња </w:t>
      </w:r>
      <w:r>
        <w:rPr>
          <w:rFonts w:ascii="Times New Roman" w:hAnsi="Times New Roman"/>
          <w:sz w:val="24"/>
          <w:szCs w:val="24"/>
          <w:lang w:val="sr-Cyrl-CS"/>
        </w:rPr>
        <w:t>индивидуалн</w:t>
      </w:r>
      <w:r w:rsidRPr="00E623B2">
        <w:rPr>
          <w:rFonts w:ascii="Times New Roman" w:hAnsi="Times New Roman"/>
          <w:sz w:val="24"/>
          <w:szCs w:val="24"/>
        </w:rPr>
        <w:t>их стамбених објеката), на</w:t>
      </w:r>
      <w:r>
        <w:rPr>
          <w:rFonts w:ascii="Times New Roman" w:hAnsi="Times New Roman"/>
          <w:sz w:val="24"/>
          <w:szCs w:val="24"/>
        </w:rPr>
        <w:t xml:space="preserve"> основу услова предвиђени</w:t>
      </w:r>
      <w:r>
        <w:rPr>
          <w:rFonts w:ascii="Times New Roman" w:hAnsi="Times New Roman"/>
          <w:sz w:val="24"/>
          <w:szCs w:val="24"/>
          <w:lang w:val="sr-Cyrl-CS"/>
        </w:rPr>
        <w:t>х</w:t>
      </w:r>
      <w:r w:rsidRPr="00E623B2">
        <w:rPr>
          <w:rFonts w:ascii="Times New Roman" w:hAnsi="Times New Roman"/>
          <w:sz w:val="24"/>
          <w:szCs w:val="24"/>
        </w:rPr>
        <w:t xml:space="preserve"> у Плану Генералне регулације зоне 2 у Врању (Сл. Гласник града Врања бр.33</w:t>
      </w:r>
      <w:r>
        <w:rPr>
          <w:rFonts w:ascii="Times New Roman" w:hAnsi="Times New Roman"/>
          <w:sz w:val="24"/>
          <w:szCs w:val="24"/>
        </w:rPr>
        <w:t>/2011)</w:t>
      </w:r>
      <w:r>
        <w:rPr>
          <w:rFonts w:ascii="Times New Roman" w:hAnsi="Times New Roman"/>
          <w:sz w:val="24"/>
          <w:szCs w:val="24"/>
          <w:lang w:val="sr-Cyrl-CS"/>
        </w:rPr>
        <w:t xml:space="preserve"> у улици Будислава Шошкића</w:t>
      </w:r>
      <w:r w:rsidRPr="00E623B2">
        <w:rPr>
          <w:rFonts w:ascii="Times New Roman" w:hAnsi="Times New Roman"/>
          <w:sz w:val="24"/>
          <w:szCs w:val="24"/>
        </w:rPr>
        <w:t xml:space="preserve">, по степену комуналне опремљености налази </w:t>
      </w:r>
      <w:r>
        <w:rPr>
          <w:rFonts w:ascii="Times New Roman" w:hAnsi="Times New Roman"/>
          <w:sz w:val="24"/>
          <w:szCs w:val="24"/>
        </w:rPr>
        <w:t xml:space="preserve">сe </w:t>
      </w:r>
      <w:r w:rsidRPr="00E623B2">
        <w:rPr>
          <w:rFonts w:ascii="Times New Roman" w:hAnsi="Times New Roman"/>
          <w:sz w:val="24"/>
          <w:szCs w:val="24"/>
        </w:rPr>
        <w:t>на граници друге и треће зоне.</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3.449</w:t>
      </w:r>
      <w:r w:rsidRPr="00F52201">
        <w:rPr>
          <w:rFonts w:ascii="Times New Roman" w:hAnsi="Times New Roman"/>
          <w:b/>
          <w:sz w:val="24"/>
          <w:szCs w:val="24"/>
        </w:rPr>
        <w:t>,</w:t>
      </w:r>
      <w:r>
        <w:rPr>
          <w:rFonts w:ascii="Times New Roman" w:hAnsi="Times New Roman"/>
          <w:b/>
          <w:sz w:val="24"/>
          <w:szCs w:val="24"/>
        </w:rPr>
        <w:t>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Pr="001F0B51" w:rsidRDefault="009B0565" w:rsidP="009B0565">
      <w:pPr>
        <w:autoSpaceDE w:val="0"/>
        <w:autoSpaceDN w:val="0"/>
        <w:adjustRightInd w:val="0"/>
        <w:rPr>
          <w:b/>
          <w:bCs/>
          <w:iCs/>
        </w:rPr>
      </w:pPr>
    </w:p>
    <w:p w:rsidR="009B0565" w:rsidRDefault="009B0565" w:rsidP="009B0565">
      <w:pPr>
        <w:autoSpaceDE w:val="0"/>
        <w:autoSpaceDN w:val="0"/>
        <w:adjustRightInd w:val="0"/>
        <w:rPr>
          <w:b/>
          <w:bCs/>
          <w:i/>
          <w:iCs/>
        </w:rPr>
      </w:pPr>
    </w:p>
    <w:tbl>
      <w:tblPr>
        <w:tblW w:w="9952" w:type="dxa"/>
        <w:tblInd w:w="-72" w:type="dxa"/>
        <w:tblLayout w:type="fixed"/>
        <w:tblLook w:val="0000"/>
      </w:tblPr>
      <w:tblGrid>
        <w:gridCol w:w="900"/>
        <w:gridCol w:w="1671"/>
        <w:gridCol w:w="1108"/>
        <w:gridCol w:w="1463"/>
        <w:gridCol w:w="2970"/>
        <w:gridCol w:w="1840"/>
      </w:tblGrid>
      <w:tr w:rsidR="009B0565" w:rsidRPr="00E623B2" w:rsidTr="006206F3">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1.</w:t>
            </w:r>
          </w:p>
        </w:tc>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8585/1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531</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6206F3">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6206F3" w:rsidRDefault="009B0565" w:rsidP="009B0565">
            <w:pPr>
              <w:autoSpaceDE w:val="0"/>
              <w:autoSpaceDN w:val="0"/>
              <w:adjustRightInd w:val="0"/>
            </w:pPr>
            <w:r>
              <w:t>2</w:t>
            </w:r>
            <w:r w:rsidR="006206F3">
              <w:t>.</w:t>
            </w:r>
          </w:p>
        </w:tc>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9B0565" w:rsidRDefault="009B0565" w:rsidP="009B0565">
            <w:pPr>
              <w:autoSpaceDE w:val="0"/>
              <w:autoSpaceDN w:val="0"/>
              <w:adjustRightInd w:val="0"/>
            </w:pPr>
            <w:r>
              <w:t>858</w:t>
            </w:r>
            <w:r>
              <w:rPr>
                <w:lang w:val="sr-Cyrl-CS"/>
              </w:rPr>
              <w:t>8</w:t>
            </w:r>
            <w:r>
              <w:t>/1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55F48" w:rsidRDefault="009B0565" w:rsidP="009B0565">
            <w:pPr>
              <w:autoSpaceDE w:val="0"/>
              <w:autoSpaceDN w:val="0"/>
              <w:adjustRightInd w:val="0"/>
              <w:rPr>
                <w:lang w:val="sr-Cyrl-CS"/>
              </w:rPr>
            </w:pPr>
            <w:r>
              <w:rPr>
                <w:lang w:val="sr-Cyrl-CS"/>
              </w:rPr>
              <w:t>786</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Својина 1/1</w:t>
            </w:r>
          </w:p>
        </w:tc>
      </w:tr>
      <w:tr w:rsidR="009B0565" w:rsidRPr="00E623B2" w:rsidTr="006206F3">
        <w:trPr>
          <w:trHeight w:val="1"/>
        </w:trPr>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6206F3" w:rsidRDefault="009B0565" w:rsidP="009B0565">
            <w:pPr>
              <w:autoSpaceDE w:val="0"/>
              <w:autoSpaceDN w:val="0"/>
              <w:adjustRightInd w:val="0"/>
            </w:pPr>
            <w:r>
              <w:t>3</w:t>
            </w:r>
            <w:r w:rsidR="006206F3">
              <w:t>.</w:t>
            </w:r>
          </w:p>
        </w:tc>
        <w:tc>
          <w:tcPr>
            <w:tcW w:w="1671" w:type="dxa"/>
            <w:tcBorders>
              <w:top w:val="single" w:sz="2" w:space="0" w:color="000000"/>
              <w:left w:val="single" w:sz="2" w:space="0" w:color="000000"/>
              <w:bottom w:val="single" w:sz="2" w:space="0" w:color="000000"/>
              <w:right w:val="single" w:sz="2" w:space="0" w:color="000000"/>
            </w:tcBorders>
            <w:shd w:val="clear" w:color="000000" w:fill="FFFFFF"/>
          </w:tcPr>
          <w:p w:rsidR="009B0565" w:rsidRDefault="009B0565" w:rsidP="009B0565">
            <w:pPr>
              <w:autoSpaceDE w:val="0"/>
              <w:autoSpaceDN w:val="0"/>
              <w:adjustRightInd w:val="0"/>
            </w:pPr>
            <w:r>
              <w:t>8589/1</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D08DB" w:rsidRDefault="009B0565" w:rsidP="009B0565">
            <w:pPr>
              <w:autoSpaceDE w:val="0"/>
              <w:autoSpaceDN w:val="0"/>
              <w:adjustRightInd w:val="0"/>
            </w:pPr>
            <w:r>
              <w:t>527</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D08DB" w:rsidRDefault="009B0565" w:rsidP="009B0565">
            <w:pPr>
              <w:autoSpaceDE w:val="0"/>
              <w:autoSpaceDN w:val="0"/>
              <w:adjustRightInd w:val="0"/>
            </w:pPr>
            <w:r>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D08DB" w:rsidRDefault="009B0565" w:rsidP="009B0565">
            <w:pPr>
              <w:autoSpaceDE w:val="0"/>
              <w:autoSpaceDN w:val="0"/>
              <w:adjustRightInd w:val="0"/>
            </w:pPr>
            <w:r>
              <w:t>Грађевинско 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D08DB" w:rsidRDefault="009B0565" w:rsidP="009B0565">
            <w:pPr>
              <w:autoSpaceDE w:val="0"/>
              <w:autoSpaceDN w:val="0"/>
              <w:adjustRightInd w:val="0"/>
            </w:pPr>
            <w:r>
              <w:t>Својина 1/1</w:t>
            </w:r>
          </w:p>
        </w:tc>
      </w:tr>
    </w:tbl>
    <w:p w:rsidR="009B0565" w:rsidRDefault="009B0565" w:rsidP="009B0565">
      <w:pPr>
        <w:autoSpaceDE w:val="0"/>
        <w:autoSpaceDN w:val="0"/>
        <w:adjustRightInd w:val="0"/>
        <w:rPr>
          <w:b/>
          <w:bCs/>
          <w:i/>
          <w:iCs/>
          <w:lang w:val="sr-Cyrl-CS"/>
        </w:rPr>
      </w:pPr>
    </w:p>
    <w:p w:rsidR="009B0565" w:rsidRDefault="009B0565" w:rsidP="009B0565">
      <w:pPr>
        <w:autoSpaceDE w:val="0"/>
        <w:autoSpaceDN w:val="0"/>
        <w:adjustRightInd w:val="0"/>
        <w:rPr>
          <w:b/>
          <w:bCs/>
          <w:i/>
          <w:iCs/>
          <w:lang w:val="sr-Cyrl-CS"/>
        </w:rPr>
      </w:pPr>
    </w:p>
    <w:p w:rsidR="009B0565" w:rsidRPr="001F5420" w:rsidRDefault="009B0565" w:rsidP="009B0565">
      <w:pPr>
        <w:pStyle w:val="NoSpacing"/>
        <w:jc w:val="both"/>
        <w:rPr>
          <w:rFonts w:ascii="Bookman Old Style" w:hAnsi="Bookman Old Style"/>
          <w:sz w:val="20"/>
          <w:szCs w:val="20"/>
        </w:rPr>
      </w:pPr>
    </w:p>
    <w:p w:rsidR="009B0565" w:rsidRPr="00F52201" w:rsidRDefault="009B0565" w:rsidP="009B0565">
      <w:pPr>
        <w:pStyle w:val="NoSpacing"/>
        <w:rPr>
          <w:rFonts w:ascii="Bookman Old Style" w:hAnsi="Bookman Old Style"/>
          <w:b/>
          <w:i/>
          <w:sz w:val="20"/>
          <w:szCs w:val="20"/>
        </w:rPr>
      </w:pPr>
      <w:r w:rsidRPr="00F52201">
        <w:rPr>
          <w:rFonts w:ascii="Bookman Old Style" w:hAnsi="Bookman Old Style"/>
          <w:b/>
          <w:i/>
          <w:sz w:val="20"/>
          <w:szCs w:val="20"/>
        </w:rPr>
        <w:t>III</w:t>
      </w:r>
      <w:r>
        <w:rPr>
          <w:rFonts w:ascii="Bookman Old Style" w:hAnsi="Bookman Old Style"/>
          <w:b/>
          <w:i/>
          <w:sz w:val="20"/>
          <w:szCs w:val="20"/>
        </w:rPr>
        <w:t xml:space="preserve">. </w:t>
      </w:r>
      <w:r w:rsidRPr="00F52201">
        <w:rPr>
          <w:rFonts w:ascii="Bookman Old Style" w:hAnsi="Bookman Old Style"/>
          <w:b/>
          <w:i/>
          <w:sz w:val="20"/>
          <w:szCs w:val="20"/>
        </w:rPr>
        <w:t>Локација</w:t>
      </w:r>
      <w:r w:rsidRPr="00F52201">
        <w:rPr>
          <w:rFonts w:ascii="Bookman Old Style" w:hAnsi="Bookman Old Style"/>
          <w:b/>
          <w:i/>
        </w:rPr>
        <w:t xml:space="preserve"> </w:t>
      </w:r>
      <w:r w:rsidRPr="00F52201">
        <w:rPr>
          <w:rFonts w:ascii="Bookman Old Style" w:hAnsi="Bookman Old Style"/>
          <w:b/>
          <w:i/>
          <w:sz w:val="20"/>
          <w:szCs w:val="20"/>
        </w:rPr>
        <w:t>бр.3 (</w:t>
      </w:r>
      <w:r>
        <w:rPr>
          <w:rFonts w:ascii="Bookman Old Style" w:hAnsi="Bookman Old Style"/>
          <w:b/>
          <w:i/>
          <w:sz w:val="20"/>
          <w:szCs w:val="20"/>
        </w:rPr>
        <w:t>2 грађевинске парцеле</w:t>
      </w:r>
      <w:r w:rsidRPr="00F52201">
        <w:rPr>
          <w:rFonts w:ascii="Bookman Old Style" w:hAnsi="Bookman Old Style"/>
          <w:b/>
          <w:i/>
          <w:sz w:val="20"/>
          <w:szCs w:val="20"/>
        </w:rPr>
        <w:t xml:space="preserve"> ) у привредно радној зони  Бунушевац</w:t>
      </w:r>
    </w:p>
    <w:p w:rsidR="009B0565" w:rsidRPr="00F52201" w:rsidRDefault="009B0565" w:rsidP="009B0565">
      <w:pPr>
        <w:pStyle w:val="NoSpacing"/>
        <w:jc w:val="both"/>
        <w:rPr>
          <w:rFonts w:ascii="Times New Roman" w:hAnsi="Times New Roman"/>
          <w:sz w:val="24"/>
          <w:szCs w:val="24"/>
        </w:rPr>
      </w:pPr>
      <w:r w:rsidRPr="0011116D">
        <w:rPr>
          <w:rFonts w:ascii="Times New Roman" w:hAnsi="Times New Roman"/>
          <w:b/>
          <w:sz w:val="24"/>
          <w:szCs w:val="24"/>
        </w:rPr>
        <w:t>намена</w:t>
      </w:r>
      <w:r w:rsidRPr="00F52201">
        <w:rPr>
          <w:rFonts w:ascii="Times New Roman" w:hAnsi="Times New Roman"/>
          <w:sz w:val="24"/>
          <w:szCs w:val="24"/>
        </w:rPr>
        <w:t xml:space="preserve"> – привредно радна зона – изградња производних и индустријских објеката, на основу услова предвиђених у Плану детаљне регулације привредно радне зоне Бунушевац у Врању (Сл. гласник града Врања бр.4/2013 и 6/2013), по степену комуналне опремљености налази се у четвртој зони. Почетна цена за непокретности на овој локацији износи </w:t>
      </w:r>
      <w:r w:rsidRPr="00F52201">
        <w:rPr>
          <w:rFonts w:ascii="Times New Roman" w:hAnsi="Times New Roman"/>
          <w:b/>
          <w:sz w:val="24"/>
          <w:szCs w:val="24"/>
        </w:rPr>
        <w:t>1.514,00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Pr="00F52201" w:rsidRDefault="009B0565" w:rsidP="009B0565">
      <w:pPr>
        <w:pStyle w:val="NoSpacing"/>
        <w:jc w:val="both"/>
        <w:rPr>
          <w:rFonts w:ascii="Times New Roman" w:hAnsi="Times New Roman"/>
          <w:sz w:val="24"/>
          <w:szCs w:val="24"/>
        </w:rPr>
      </w:pPr>
    </w:p>
    <w:p w:rsidR="009B0565" w:rsidRPr="002B3455" w:rsidRDefault="009B0565" w:rsidP="009B0565">
      <w:pPr>
        <w:pStyle w:val="NoSpacing"/>
        <w:rPr>
          <w:rFonts w:ascii="Bookman Old Style" w:hAnsi="Bookman Old Style"/>
          <w:i/>
          <w:sz w:val="20"/>
          <w:szCs w:val="20"/>
        </w:rPr>
      </w:pPr>
    </w:p>
    <w:tbl>
      <w:tblPr>
        <w:tblW w:w="9935" w:type="dxa"/>
        <w:tblInd w:w="-72" w:type="dxa"/>
        <w:tblLayout w:type="fixed"/>
        <w:tblLook w:val="0000"/>
      </w:tblPr>
      <w:tblGrid>
        <w:gridCol w:w="810"/>
        <w:gridCol w:w="1366"/>
        <w:gridCol w:w="1244"/>
        <w:gridCol w:w="1980"/>
        <w:gridCol w:w="2790"/>
        <w:gridCol w:w="1745"/>
      </w:tblGrid>
      <w:tr w:rsidR="009B0565" w:rsidRPr="00E623B2" w:rsidTr="009B0565">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4B7C90" w:rsidRDefault="009B0565" w:rsidP="009B0565">
            <w:pPr>
              <w:autoSpaceDE w:val="0"/>
              <w:autoSpaceDN w:val="0"/>
              <w:adjustRightInd w:val="0"/>
            </w:pPr>
            <w:r>
              <w:t>Р.б</w:t>
            </w:r>
            <w:r>
              <w:lastRenderedPageBreak/>
              <w:t>р.</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lastRenderedPageBreak/>
              <w:t xml:space="preserve">Катастарска </w:t>
            </w:r>
            <w:r w:rsidRPr="00E623B2">
              <w:lastRenderedPageBreak/>
              <w:t>парцела</w:t>
            </w:r>
          </w:p>
        </w:tc>
        <w:tc>
          <w:tcPr>
            <w:tcW w:w="1244"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71652B" w:rsidRDefault="009B0565" w:rsidP="009B0565">
            <w:pPr>
              <w:autoSpaceDE w:val="0"/>
              <w:autoSpaceDN w:val="0"/>
              <w:adjustRightInd w:val="0"/>
              <w:rPr>
                <w:vertAlign w:val="superscript"/>
                <w:lang w:val="sr-Cyrl-CS"/>
              </w:rPr>
            </w:pPr>
            <w:r>
              <w:lastRenderedPageBreak/>
              <w:t xml:space="preserve">Површина у </w:t>
            </w:r>
            <w:r>
              <w:lastRenderedPageBreak/>
              <w:t>m</w:t>
            </w:r>
            <w:r>
              <w:rPr>
                <w:vertAlign w:val="superscript"/>
                <w:lang w:val="sr-Cyrl-CS"/>
              </w:rPr>
              <w:t>2</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D436EC" w:rsidRDefault="009B0565" w:rsidP="009B0565">
            <w:pPr>
              <w:autoSpaceDE w:val="0"/>
              <w:autoSpaceDN w:val="0"/>
              <w:adjustRightInd w:val="0"/>
            </w:pPr>
            <w:r>
              <w:lastRenderedPageBreak/>
              <w:t xml:space="preserve"> </w:t>
            </w:r>
            <w:r w:rsidRPr="00E623B2">
              <w:t xml:space="preserve">Катастарска </w:t>
            </w:r>
            <w:r>
              <w:t xml:space="preserve">          </w:t>
            </w:r>
            <w:r w:rsidRPr="00E623B2">
              <w:t>општина</w:t>
            </w:r>
            <w:r>
              <w:t xml:space="preserve">  </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 xml:space="preserve">        Намена</w:t>
            </w:r>
            <w:r w:rsidRPr="00E623B2">
              <w:t xml:space="preserve"> земљишта</w:t>
            </w:r>
          </w:p>
        </w:tc>
        <w:tc>
          <w:tcPr>
            <w:tcW w:w="1745"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 xml:space="preserve">    </w:t>
            </w:r>
            <w:r w:rsidRPr="00E623B2">
              <w:t>Врста права</w:t>
            </w:r>
          </w:p>
          <w:p w:rsidR="009B0565" w:rsidRPr="00E623B2" w:rsidRDefault="009B0565" w:rsidP="009B0565">
            <w:pPr>
              <w:autoSpaceDE w:val="0"/>
              <w:autoSpaceDN w:val="0"/>
              <w:adjustRightInd w:val="0"/>
            </w:pPr>
            <w:r>
              <w:lastRenderedPageBreak/>
              <w:t xml:space="preserve">     </w:t>
            </w:r>
            <w:r w:rsidRPr="00E623B2">
              <w:t>Обим удела</w:t>
            </w:r>
          </w:p>
        </w:tc>
      </w:tr>
      <w:tr w:rsidR="009B0565" w:rsidRPr="00E623B2" w:rsidTr="009B0565">
        <w:trPr>
          <w:trHeight w:val="337"/>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lastRenderedPageBreak/>
              <w:t>1.</w:t>
            </w:r>
          </w:p>
        </w:tc>
        <w:tc>
          <w:tcPr>
            <w:tcW w:w="1366"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CC0871" w:rsidRDefault="009B0565" w:rsidP="009B0565">
            <w:pPr>
              <w:autoSpaceDE w:val="0"/>
              <w:autoSpaceDN w:val="0"/>
              <w:adjustRightInd w:val="0"/>
            </w:pPr>
            <w:r>
              <w:rPr>
                <w:lang w:val="sr-Cyrl-CS"/>
              </w:rPr>
              <w:t>6</w:t>
            </w:r>
            <w:r>
              <w:t>24/7</w:t>
            </w:r>
          </w:p>
        </w:tc>
        <w:tc>
          <w:tcPr>
            <w:tcW w:w="1244"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6354A7" w:rsidRDefault="009B0565" w:rsidP="009B0565">
            <w:pPr>
              <w:autoSpaceDE w:val="0"/>
              <w:autoSpaceDN w:val="0"/>
              <w:adjustRightInd w:val="0"/>
            </w:pPr>
            <w:r>
              <w:t>33027</w:t>
            </w:r>
          </w:p>
        </w:tc>
        <w:tc>
          <w:tcPr>
            <w:tcW w:w="198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Бунушевац</w:t>
            </w:r>
          </w:p>
        </w:tc>
        <w:tc>
          <w:tcPr>
            <w:tcW w:w="279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 xml:space="preserve">  </w:t>
            </w:r>
            <w:r w:rsidRPr="00E623B2">
              <w:t>Грађевинско земљиште</w:t>
            </w:r>
          </w:p>
        </w:tc>
        <w:tc>
          <w:tcPr>
            <w:tcW w:w="1745"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 xml:space="preserve">     </w:t>
            </w:r>
            <w:r w:rsidRPr="00E623B2">
              <w:t>Својина 1/1</w:t>
            </w:r>
          </w:p>
        </w:tc>
      </w:tr>
    </w:tbl>
    <w:p w:rsidR="00064F59" w:rsidRDefault="00064F59" w:rsidP="009B0565">
      <w:pPr>
        <w:autoSpaceDE w:val="0"/>
        <w:autoSpaceDN w:val="0"/>
        <w:adjustRightInd w:val="0"/>
        <w:rPr>
          <w:b/>
          <w:bCs/>
          <w:i/>
          <w:iCs/>
        </w:rPr>
      </w:pPr>
    </w:p>
    <w:p w:rsidR="009B0565" w:rsidRDefault="009B0565" w:rsidP="009B0565">
      <w:pPr>
        <w:autoSpaceDE w:val="0"/>
        <w:autoSpaceDN w:val="0"/>
        <w:adjustRightInd w:val="0"/>
        <w:rPr>
          <w:b/>
          <w:bCs/>
          <w:i/>
          <w:iCs/>
        </w:rPr>
      </w:pPr>
      <w:r>
        <w:rPr>
          <w:b/>
          <w:bCs/>
          <w:i/>
          <w:iCs/>
        </w:rPr>
        <w:t>IV. Локација бр. 5 (1</w:t>
      </w:r>
      <w:r>
        <w:rPr>
          <w:b/>
          <w:bCs/>
          <w:i/>
          <w:iCs/>
          <w:lang w:val="sr-Cyrl-CS"/>
        </w:rPr>
        <w:t xml:space="preserve"> </w:t>
      </w:r>
      <w:r>
        <w:rPr>
          <w:b/>
          <w:bCs/>
          <w:i/>
          <w:iCs/>
        </w:rPr>
        <w:t xml:space="preserve"> грађевинска парцела) - у улици Виктора Бубњ</w:t>
      </w:r>
      <w:r w:rsidRPr="00E623B2">
        <w:rPr>
          <w:b/>
          <w:bCs/>
          <w:i/>
          <w:iCs/>
        </w:rPr>
        <w:t xml:space="preserve">а. </w:t>
      </w:r>
    </w:p>
    <w:p w:rsidR="009B0565" w:rsidRPr="0011116D" w:rsidRDefault="009B0565" w:rsidP="009B0565">
      <w:pPr>
        <w:pStyle w:val="NoSpacing"/>
        <w:jc w:val="both"/>
      </w:pPr>
      <w:r w:rsidRPr="00B36DA4">
        <w:rPr>
          <w:rFonts w:ascii="Times New Roman" w:hAnsi="Times New Roman"/>
          <w:b/>
          <w:sz w:val="24"/>
          <w:szCs w:val="24"/>
        </w:rPr>
        <w:t>Намена</w:t>
      </w:r>
      <w:r w:rsidRPr="00E623B2">
        <w:rPr>
          <w:rFonts w:ascii="Times New Roman" w:hAnsi="Times New Roman"/>
          <w:sz w:val="24"/>
          <w:szCs w:val="24"/>
        </w:rPr>
        <w:t xml:space="preserve"> – становање малих гу</w:t>
      </w:r>
      <w:r>
        <w:rPr>
          <w:rFonts w:ascii="Times New Roman" w:hAnsi="Times New Roman"/>
          <w:sz w:val="24"/>
          <w:szCs w:val="24"/>
        </w:rPr>
        <w:t>стина – изградња индивидуалних стамбених објеката, на основу услова предвиђених</w:t>
      </w:r>
      <w:r w:rsidRPr="00E623B2">
        <w:rPr>
          <w:rFonts w:ascii="Times New Roman" w:hAnsi="Times New Roman"/>
          <w:sz w:val="24"/>
          <w:szCs w:val="24"/>
        </w:rPr>
        <w:t xml:space="preserve"> у Плану Генералне регулације зоне 2 у Врању (Сл. Гласник града Врања бр.33/2011</w:t>
      </w:r>
      <w:r>
        <w:rPr>
          <w:rFonts w:ascii="Times New Roman" w:hAnsi="Times New Roman"/>
          <w:sz w:val="24"/>
          <w:szCs w:val="24"/>
        </w:rPr>
        <w:t>)  у улици Виктора Бубња</w:t>
      </w:r>
      <w:r w:rsidRPr="00E623B2">
        <w:rPr>
          <w:rFonts w:ascii="Times New Roman" w:hAnsi="Times New Roman"/>
          <w:sz w:val="24"/>
          <w:szCs w:val="24"/>
        </w:rPr>
        <w:t>, по степену комуналне опремљености на</w:t>
      </w:r>
      <w:r>
        <w:rPr>
          <w:rFonts w:ascii="Times New Roman" w:hAnsi="Times New Roman"/>
          <w:sz w:val="24"/>
          <w:szCs w:val="24"/>
        </w:rPr>
        <w:t>лази се на граници друге и треће зоне.</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3545,65</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Default="009B0565" w:rsidP="009B0565">
      <w:pPr>
        <w:autoSpaceDE w:val="0"/>
        <w:autoSpaceDN w:val="0"/>
        <w:adjustRightInd w:val="0"/>
      </w:pPr>
    </w:p>
    <w:p w:rsidR="009B0565" w:rsidRPr="007D5FD0" w:rsidRDefault="009B0565" w:rsidP="009B0565">
      <w:pPr>
        <w:autoSpaceDE w:val="0"/>
        <w:autoSpaceDN w:val="0"/>
        <w:adjustRightInd w:val="0"/>
      </w:pPr>
    </w:p>
    <w:p w:rsidR="009B0565" w:rsidRPr="00F0352A" w:rsidRDefault="009B0565" w:rsidP="009B0565">
      <w:pPr>
        <w:autoSpaceDE w:val="0"/>
        <w:autoSpaceDN w:val="0"/>
        <w:adjustRightInd w:val="0"/>
      </w:pPr>
    </w:p>
    <w:tbl>
      <w:tblPr>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7"/>
        <w:gridCol w:w="1248"/>
        <w:gridCol w:w="557"/>
        <w:gridCol w:w="1581"/>
        <w:gridCol w:w="1668"/>
        <w:gridCol w:w="2180"/>
        <w:gridCol w:w="1534"/>
      </w:tblGrid>
      <w:tr w:rsidR="009B0565" w:rsidRPr="00E22C8D" w:rsidTr="009B0565">
        <w:trPr>
          <w:trHeight w:val="573"/>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Р.бр</w:t>
            </w:r>
          </w:p>
        </w:tc>
        <w:tc>
          <w:tcPr>
            <w:tcW w:w="1701" w:type="dxa"/>
            <w:gridSpan w:val="2"/>
            <w:tcBorders>
              <w:left w:val="single" w:sz="4" w:space="0" w:color="auto"/>
              <w:right w:val="single" w:sz="4" w:space="0" w:color="auto"/>
            </w:tcBorders>
          </w:tcPr>
          <w:p w:rsidR="009B0565" w:rsidRPr="00E22C8D" w:rsidRDefault="009B0565" w:rsidP="009B0565">
            <w:pPr>
              <w:autoSpaceDE w:val="0"/>
              <w:autoSpaceDN w:val="0"/>
              <w:adjustRightInd w:val="0"/>
              <w:rPr>
                <w:bCs/>
                <w:lang w:val="sr-Cyrl-CS"/>
              </w:rPr>
            </w:pPr>
            <w:r>
              <w:rPr>
                <w:bCs/>
                <w:lang w:val="sr-Cyrl-CS"/>
              </w:rPr>
              <w:t>Катастрска пар</w:t>
            </w:r>
            <w:r w:rsidRPr="00E22C8D">
              <w:rPr>
                <w:bCs/>
                <w:lang w:val="sr-Cyrl-CS"/>
              </w:rPr>
              <w:t xml:space="preserve">цела </w:t>
            </w:r>
          </w:p>
        </w:tc>
        <w:tc>
          <w:tcPr>
            <w:tcW w:w="1291" w:type="dxa"/>
            <w:tcBorders>
              <w:left w:val="single" w:sz="4" w:space="0" w:color="auto"/>
              <w:right w:val="single" w:sz="4" w:space="0" w:color="auto"/>
            </w:tcBorders>
          </w:tcPr>
          <w:p w:rsidR="009B0565" w:rsidRPr="00E22C8D" w:rsidRDefault="009B0565" w:rsidP="009B0565">
            <w:pPr>
              <w:autoSpaceDE w:val="0"/>
              <w:autoSpaceDN w:val="0"/>
              <w:adjustRightInd w:val="0"/>
              <w:rPr>
                <w:bCs/>
                <w:vertAlign w:val="superscript"/>
              </w:rPr>
            </w:pPr>
            <w:r w:rsidRPr="00E22C8D">
              <w:rPr>
                <w:bCs/>
                <w:lang w:val="sr-Cyrl-CS"/>
              </w:rPr>
              <w:t xml:space="preserve">Површина у </w:t>
            </w:r>
            <w:r w:rsidRPr="00E22C8D">
              <w:rPr>
                <w:bCs/>
              </w:rPr>
              <w:t>m</w:t>
            </w:r>
            <w:r w:rsidRPr="00E22C8D">
              <w:rPr>
                <w:bCs/>
                <w:vertAlign w:val="superscript"/>
              </w:rPr>
              <w:t>2</w:t>
            </w:r>
          </w:p>
        </w:tc>
        <w:tc>
          <w:tcPr>
            <w:tcW w:w="1740" w:type="dxa"/>
            <w:tcBorders>
              <w:lef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Катстарска општина</w:t>
            </w:r>
          </w:p>
        </w:tc>
        <w:tc>
          <w:tcPr>
            <w:tcW w:w="2697" w:type="dxa"/>
          </w:tcPr>
          <w:p w:rsidR="009B0565" w:rsidRPr="00E22C8D" w:rsidRDefault="009B0565" w:rsidP="009B0565">
            <w:pPr>
              <w:autoSpaceDE w:val="0"/>
              <w:autoSpaceDN w:val="0"/>
              <w:adjustRightInd w:val="0"/>
              <w:rPr>
                <w:bCs/>
                <w:lang w:val="sr-Cyrl-CS"/>
              </w:rPr>
            </w:pPr>
            <w:r>
              <w:rPr>
                <w:bCs/>
                <w:lang w:val="sr-Cyrl-CS"/>
              </w:rPr>
              <w:t xml:space="preserve">Намена </w:t>
            </w:r>
            <w:r w:rsidRPr="00E22C8D">
              <w:rPr>
                <w:bCs/>
                <w:lang w:val="sr-Cyrl-CS"/>
              </w:rPr>
              <w:t>земљшита</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 xml:space="preserve">Врста права </w:t>
            </w:r>
          </w:p>
          <w:p w:rsidR="009B0565" w:rsidRPr="00E22C8D" w:rsidRDefault="009B0565" w:rsidP="009B0565">
            <w:pPr>
              <w:autoSpaceDE w:val="0"/>
              <w:autoSpaceDN w:val="0"/>
              <w:adjustRightInd w:val="0"/>
              <w:rPr>
                <w:bCs/>
                <w:lang w:val="sr-Cyrl-CS"/>
              </w:rPr>
            </w:pPr>
            <w:r w:rsidRPr="00E22C8D">
              <w:rPr>
                <w:bCs/>
                <w:lang w:val="sr-Cyrl-CS"/>
              </w:rPr>
              <w:t>Обим удела</w:t>
            </w:r>
          </w:p>
        </w:tc>
      </w:tr>
      <w:tr w:rsidR="009B0565" w:rsidRPr="00E22C8D" w:rsidTr="009B0565">
        <w:trPr>
          <w:trHeight w:val="279"/>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1.</w:t>
            </w:r>
          </w:p>
        </w:tc>
        <w:tc>
          <w:tcPr>
            <w:tcW w:w="883" w:type="dxa"/>
            <w:tcBorders>
              <w:left w:val="single" w:sz="4" w:space="0" w:color="auto"/>
              <w:bottom w:val="single" w:sz="4" w:space="0" w:color="auto"/>
              <w:right w:val="nil"/>
            </w:tcBorders>
          </w:tcPr>
          <w:p w:rsidR="009B0565" w:rsidRPr="00E22C8D" w:rsidRDefault="009B0565" w:rsidP="009B0565">
            <w:pPr>
              <w:autoSpaceDE w:val="0"/>
              <w:autoSpaceDN w:val="0"/>
              <w:adjustRightInd w:val="0"/>
              <w:rPr>
                <w:bCs/>
                <w:lang w:val="sr-Cyrl-CS"/>
              </w:rPr>
            </w:pPr>
            <w:r>
              <w:rPr>
                <w:bCs/>
                <w:lang w:val="sr-Cyrl-CS"/>
              </w:rPr>
              <w:t>8852/1</w:t>
            </w:r>
          </w:p>
        </w:tc>
        <w:tc>
          <w:tcPr>
            <w:tcW w:w="818" w:type="dxa"/>
            <w:tcBorders>
              <w:left w:val="nil"/>
              <w:right w:val="single" w:sz="4" w:space="0" w:color="auto"/>
            </w:tcBorders>
          </w:tcPr>
          <w:p w:rsidR="009B0565" w:rsidRPr="00E22C8D" w:rsidRDefault="009B0565" w:rsidP="009B0565">
            <w:pPr>
              <w:autoSpaceDE w:val="0"/>
              <w:autoSpaceDN w:val="0"/>
              <w:adjustRightInd w:val="0"/>
              <w:rPr>
                <w:bCs/>
                <w:lang w:val="sr-Cyrl-CS"/>
              </w:rPr>
            </w:pPr>
          </w:p>
        </w:tc>
        <w:tc>
          <w:tcPr>
            <w:tcW w:w="1291" w:type="dxa"/>
            <w:tcBorders>
              <w:left w:val="nil"/>
              <w:right w:val="single" w:sz="4" w:space="0" w:color="auto"/>
            </w:tcBorders>
          </w:tcPr>
          <w:p w:rsidR="009B0565" w:rsidRPr="00E22C8D" w:rsidRDefault="009B0565" w:rsidP="009B0565">
            <w:pPr>
              <w:autoSpaceDE w:val="0"/>
              <w:autoSpaceDN w:val="0"/>
              <w:adjustRightInd w:val="0"/>
              <w:rPr>
                <w:bCs/>
                <w:lang w:val="sr-Cyrl-CS"/>
              </w:rPr>
            </w:pPr>
            <w:r>
              <w:rPr>
                <w:bCs/>
                <w:lang w:val="sr-Cyrl-CS"/>
              </w:rPr>
              <w:t>2316</w:t>
            </w:r>
          </w:p>
        </w:tc>
        <w:tc>
          <w:tcPr>
            <w:tcW w:w="1740" w:type="dxa"/>
            <w:tcBorders>
              <w:left w:val="single" w:sz="4" w:space="0" w:color="auto"/>
            </w:tcBorders>
          </w:tcPr>
          <w:p w:rsidR="009B0565" w:rsidRPr="00920D01" w:rsidRDefault="009B0565" w:rsidP="009B0565">
            <w:pPr>
              <w:autoSpaceDE w:val="0"/>
              <w:autoSpaceDN w:val="0"/>
              <w:adjustRightInd w:val="0"/>
              <w:rPr>
                <w:bCs/>
              </w:rPr>
            </w:pPr>
            <w:r w:rsidRPr="00E22C8D">
              <w:rPr>
                <w:bCs/>
                <w:lang w:val="sr-Cyrl-CS"/>
              </w:rPr>
              <w:t xml:space="preserve">КО </w:t>
            </w:r>
            <w:r>
              <w:rPr>
                <w:bCs/>
                <w:lang w:val="sr-Cyrl-CS"/>
              </w:rPr>
              <w:t>Врање</w:t>
            </w:r>
            <w:r>
              <w:rPr>
                <w:bCs/>
              </w:rPr>
              <w:t xml:space="preserve"> 1</w:t>
            </w:r>
          </w:p>
        </w:tc>
        <w:tc>
          <w:tcPr>
            <w:tcW w:w="2697" w:type="dxa"/>
          </w:tcPr>
          <w:p w:rsidR="009B0565" w:rsidRPr="00E22C8D" w:rsidRDefault="009B0565" w:rsidP="009B0565">
            <w:pPr>
              <w:autoSpaceDE w:val="0"/>
              <w:autoSpaceDN w:val="0"/>
              <w:adjustRightInd w:val="0"/>
              <w:rPr>
                <w:bCs/>
                <w:lang w:val="sr-Cyrl-CS"/>
              </w:rPr>
            </w:pPr>
            <w:r w:rsidRPr="00E22C8D">
              <w:rPr>
                <w:bCs/>
                <w:lang w:val="sr-Cyrl-CS"/>
              </w:rPr>
              <w:t>Грађевинско земљиште</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Својина 1/1</w:t>
            </w:r>
          </w:p>
        </w:tc>
      </w:tr>
    </w:tbl>
    <w:p w:rsidR="009B0565" w:rsidRPr="00880AD4" w:rsidRDefault="009B0565" w:rsidP="009B0565">
      <w:pPr>
        <w:autoSpaceDE w:val="0"/>
        <w:autoSpaceDN w:val="0"/>
        <w:adjustRightInd w:val="0"/>
      </w:pPr>
    </w:p>
    <w:p w:rsidR="009B0565" w:rsidRPr="00CD3674" w:rsidRDefault="009B0565" w:rsidP="009B0565">
      <w:pPr>
        <w:autoSpaceDE w:val="0"/>
        <w:autoSpaceDN w:val="0"/>
        <w:adjustRightInd w:val="0"/>
      </w:pPr>
      <w:r>
        <w:t xml:space="preserve">            </w:t>
      </w:r>
    </w:p>
    <w:p w:rsidR="009B0565" w:rsidRDefault="009B0565" w:rsidP="009B0565">
      <w:pPr>
        <w:autoSpaceDE w:val="0"/>
        <w:autoSpaceDN w:val="0"/>
        <w:adjustRightInd w:val="0"/>
      </w:pPr>
    </w:p>
    <w:p w:rsidR="009B0565" w:rsidRPr="00F65C56" w:rsidRDefault="009B0565" w:rsidP="009B0565">
      <w:pPr>
        <w:autoSpaceDE w:val="0"/>
        <w:autoSpaceDN w:val="0"/>
        <w:adjustRightInd w:val="0"/>
        <w:rPr>
          <w:i/>
        </w:rPr>
      </w:pPr>
      <w:r w:rsidRPr="00DD7FCE">
        <w:rPr>
          <w:b/>
          <w:i/>
        </w:rPr>
        <w:t>V.</w:t>
      </w:r>
      <w:r>
        <w:t xml:space="preserve"> </w:t>
      </w:r>
      <w:r>
        <w:rPr>
          <w:b/>
          <w:bCs/>
          <w:i/>
          <w:iCs/>
        </w:rPr>
        <w:t xml:space="preserve"> Локација бр. </w:t>
      </w:r>
      <w:r>
        <w:t xml:space="preserve"> </w:t>
      </w:r>
      <w:r>
        <w:rPr>
          <w:b/>
        </w:rPr>
        <w:t xml:space="preserve">6 ( </w:t>
      </w:r>
      <w:r w:rsidRPr="00F65C56">
        <w:rPr>
          <w:b/>
          <w:i/>
        </w:rPr>
        <w:t>1 грађевинска парцела између улице Иве Андрића и Илије Гочобана</w:t>
      </w:r>
      <w:r>
        <w:rPr>
          <w:b/>
          <w:i/>
        </w:rPr>
        <w:t>)</w:t>
      </w:r>
    </w:p>
    <w:p w:rsidR="009B0565" w:rsidRPr="00F65C56" w:rsidRDefault="009B0565" w:rsidP="009B0565">
      <w:pPr>
        <w:autoSpaceDE w:val="0"/>
        <w:autoSpaceDN w:val="0"/>
        <w:adjustRightInd w:val="0"/>
        <w:rPr>
          <w:i/>
        </w:rPr>
      </w:pPr>
    </w:p>
    <w:p w:rsidR="009B0565" w:rsidRDefault="009B0565" w:rsidP="009B0565">
      <w:pPr>
        <w:autoSpaceDE w:val="0"/>
        <w:autoSpaceDN w:val="0"/>
        <w:adjustRightInd w:val="0"/>
      </w:pPr>
    </w:p>
    <w:tbl>
      <w:tblPr>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7"/>
        <w:gridCol w:w="1248"/>
        <w:gridCol w:w="557"/>
        <w:gridCol w:w="1581"/>
        <w:gridCol w:w="1668"/>
        <w:gridCol w:w="2180"/>
        <w:gridCol w:w="1534"/>
      </w:tblGrid>
      <w:tr w:rsidR="009B0565" w:rsidRPr="00E22C8D" w:rsidTr="009B0565">
        <w:trPr>
          <w:trHeight w:val="573"/>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Р.бр</w:t>
            </w:r>
          </w:p>
        </w:tc>
        <w:tc>
          <w:tcPr>
            <w:tcW w:w="1701" w:type="dxa"/>
            <w:gridSpan w:val="2"/>
            <w:tcBorders>
              <w:left w:val="single" w:sz="4" w:space="0" w:color="auto"/>
              <w:right w:val="single" w:sz="4" w:space="0" w:color="auto"/>
            </w:tcBorders>
          </w:tcPr>
          <w:p w:rsidR="009B0565" w:rsidRPr="00E22C8D" w:rsidRDefault="009B0565" w:rsidP="009B0565">
            <w:pPr>
              <w:autoSpaceDE w:val="0"/>
              <w:autoSpaceDN w:val="0"/>
              <w:adjustRightInd w:val="0"/>
              <w:rPr>
                <w:bCs/>
                <w:lang w:val="sr-Cyrl-CS"/>
              </w:rPr>
            </w:pPr>
            <w:r>
              <w:rPr>
                <w:bCs/>
                <w:lang w:val="sr-Cyrl-CS"/>
              </w:rPr>
              <w:t>Катастрска пар</w:t>
            </w:r>
            <w:r w:rsidRPr="00E22C8D">
              <w:rPr>
                <w:bCs/>
                <w:lang w:val="sr-Cyrl-CS"/>
              </w:rPr>
              <w:t xml:space="preserve">цела </w:t>
            </w:r>
          </w:p>
        </w:tc>
        <w:tc>
          <w:tcPr>
            <w:tcW w:w="1291" w:type="dxa"/>
            <w:tcBorders>
              <w:left w:val="single" w:sz="4" w:space="0" w:color="auto"/>
              <w:right w:val="single" w:sz="4" w:space="0" w:color="auto"/>
            </w:tcBorders>
          </w:tcPr>
          <w:p w:rsidR="009B0565" w:rsidRPr="00E22C8D" w:rsidRDefault="009B0565" w:rsidP="009B0565">
            <w:pPr>
              <w:autoSpaceDE w:val="0"/>
              <w:autoSpaceDN w:val="0"/>
              <w:adjustRightInd w:val="0"/>
              <w:rPr>
                <w:bCs/>
                <w:vertAlign w:val="superscript"/>
              </w:rPr>
            </w:pPr>
            <w:r w:rsidRPr="00E22C8D">
              <w:rPr>
                <w:bCs/>
                <w:lang w:val="sr-Cyrl-CS"/>
              </w:rPr>
              <w:t xml:space="preserve">Површина у </w:t>
            </w:r>
            <w:r w:rsidRPr="00E22C8D">
              <w:rPr>
                <w:bCs/>
              </w:rPr>
              <w:t>m</w:t>
            </w:r>
            <w:r w:rsidRPr="00E22C8D">
              <w:rPr>
                <w:bCs/>
                <w:vertAlign w:val="superscript"/>
              </w:rPr>
              <w:t>2</w:t>
            </w:r>
          </w:p>
        </w:tc>
        <w:tc>
          <w:tcPr>
            <w:tcW w:w="1740" w:type="dxa"/>
            <w:tcBorders>
              <w:lef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Катстарска општина</w:t>
            </w:r>
          </w:p>
        </w:tc>
        <w:tc>
          <w:tcPr>
            <w:tcW w:w="2697" w:type="dxa"/>
          </w:tcPr>
          <w:p w:rsidR="009B0565" w:rsidRPr="00E22C8D" w:rsidRDefault="009B0565" w:rsidP="009B0565">
            <w:pPr>
              <w:autoSpaceDE w:val="0"/>
              <w:autoSpaceDN w:val="0"/>
              <w:adjustRightInd w:val="0"/>
              <w:rPr>
                <w:bCs/>
                <w:lang w:val="sr-Cyrl-CS"/>
              </w:rPr>
            </w:pPr>
            <w:r>
              <w:rPr>
                <w:bCs/>
                <w:lang w:val="sr-Cyrl-CS"/>
              </w:rPr>
              <w:t xml:space="preserve">Намена </w:t>
            </w:r>
            <w:r w:rsidRPr="00E22C8D">
              <w:rPr>
                <w:bCs/>
                <w:lang w:val="sr-Cyrl-CS"/>
              </w:rPr>
              <w:t>земљшита</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 xml:space="preserve">Врста права </w:t>
            </w:r>
          </w:p>
          <w:p w:rsidR="009B0565" w:rsidRPr="00E22C8D" w:rsidRDefault="009B0565" w:rsidP="009B0565">
            <w:pPr>
              <w:autoSpaceDE w:val="0"/>
              <w:autoSpaceDN w:val="0"/>
              <w:adjustRightInd w:val="0"/>
              <w:rPr>
                <w:bCs/>
                <w:lang w:val="sr-Cyrl-CS"/>
              </w:rPr>
            </w:pPr>
            <w:r w:rsidRPr="00E22C8D">
              <w:rPr>
                <w:bCs/>
                <w:lang w:val="sr-Cyrl-CS"/>
              </w:rPr>
              <w:t>Обим удела</w:t>
            </w:r>
          </w:p>
        </w:tc>
      </w:tr>
      <w:tr w:rsidR="009B0565" w:rsidRPr="00E22C8D" w:rsidTr="009B0565">
        <w:trPr>
          <w:trHeight w:val="279"/>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1.</w:t>
            </w:r>
          </w:p>
        </w:tc>
        <w:tc>
          <w:tcPr>
            <w:tcW w:w="883" w:type="dxa"/>
            <w:tcBorders>
              <w:left w:val="single" w:sz="4" w:space="0" w:color="auto"/>
              <w:bottom w:val="single" w:sz="4" w:space="0" w:color="auto"/>
              <w:right w:val="nil"/>
            </w:tcBorders>
          </w:tcPr>
          <w:p w:rsidR="009B0565" w:rsidRPr="00E22C8D" w:rsidRDefault="009B0565" w:rsidP="009B0565">
            <w:pPr>
              <w:autoSpaceDE w:val="0"/>
              <w:autoSpaceDN w:val="0"/>
              <w:adjustRightInd w:val="0"/>
              <w:rPr>
                <w:bCs/>
                <w:lang w:val="sr-Cyrl-CS"/>
              </w:rPr>
            </w:pPr>
            <w:r>
              <w:rPr>
                <w:bCs/>
                <w:lang w:val="sr-Cyrl-CS"/>
              </w:rPr>
              <w:t>8687/1</w:t>
            </w:r>
          </w:p>
        </w:tc>
        <w:tc>
          <w:tcPr>
            <w:tcW w:w="818" w:type="dxa"/>
            <w:tcBorders>
              <w:left w:val="nil"/>
              <w:right w:val="single" w:sz="4" w:space="0" w:color="auto"/>
            </w:tcBorders>
          </w:tcPr>
          <w:p w:rsidR="009B0565" w:rsidRPr="00E22C8D" w:rsidRDefault="009B0565" w:rsidP="009B0565">
            <w:pPr>
              <w:autoSpaceDE w:val="0"/>
              <w:autoSpaceDN w:val="0"/>
              <w:adjustRightInd w:val="0"/>
              <w:rPr>
                <w:bCs/>
                <w:lang w:val="sr-Cyrl-CS"/>
              </w:rPr>
            </w:pPr>
          </w:p>
        </w:tc>
        <w:tc>
          <w:tcPr>
            <w:tcW w:w="1291" w:type="dxa"/>
            <w:tcBorders>
              <w:left w:val="nil"/>
              <w:right w:val="single" w:sz="4" w:space="0" w:color="auto"/>
            </w:tcBorders>
          </w:tcPr>
          <w:p w:rsidR="009B0565" w:rsidRPr="00E22C8D" w:rsidRDefault="009B0565" w:rsidP="009B0565">
            <w:pPr>
              <w:autoSpaceDE w:val="0"/>
              <w:autoSpaceDN w:val="0"/>
              <w:adjustRightInd w:val="0"/>
              <w:rPr>
                <w:bCs/>
                <w:lang w:val="sr-Cyrl-CS"/>
              </w:rPr>
            </w:pPr>
            <w:r>
              <w:rPr>
                <w:bCs/>
                <w:lang w:val="sr-Cyrl-CS"/>
              </w:rPr>
              <w:t>1291</w:t>
            </w:r>
          </w:p>
        </w:tc>
        <w:tc>
          <w:tcPr>
            <w:tcW w:w="1740" w:type="dxa"/>
            <w:tcBorders>
              <w:left w:val="single" w:sz="4" w:space="0" w:color="auto"/>
            </w:tcBorders>
          </w:tcPr>
          <w:p w:rsidR="009B0565" w:rsidRPr="00920D01" w:rsidRDefault="009B0565" w:rsidP="009B0565">
            <w:pPr>
              <w:autoSpaceDE w:val="0"/>
              <w:autoSpaceDN w:val="0"/>
              <w:adjustRightInd w:val="0"/>
              <w:rPr>
                <w:bCs/>
              </w:rPr>
            </w:pPr>
            <w:r w:rsidRPr="00E22C8D">
              <w:rPr>
                <w:bCs/>
                <w:lang w:val="sr-Cyrl-CS"/>
              </w:rPr>
              <w:t xml:space="preserve">КО </w:t>
            </w:r>
            <w:r>
              <w:rPr>
                <w:bCs/>
                <w:lang w:val="sr-Cyrl-CS"/>
              </w:rPr>
              <w:t>Врање</w:t>
            </w:r>
            <w:r>
              <w:rPr>
                <w:bCs/>
              </w:rPr>
              <w:t xml:space="preserve"> 1</w:t>
            </w:r>
          </w:p>
        </w:tc>
        <w:tc>
          <w:tcPr>
            <w:tcW w:w="2697" w:type="dxa"/>
          </w:tcPr>
          <w:p w:rsidR="009B0565" w:rsidRPr="00E22C8D" w:rsidRDefault="009B0565" w:rsidP="009B0565">
            <w:pPr>
              <w:autoSpaceDE w:val="0"/>
              <w:autoSpaceDN w:val="0"/>
              <w:adjustRightInd w:val="0"/>
              <w:rPr>
                <w:bCs/>
                <w:lang w:val="sr-Cyrl-CS"/>
              </w:rPr>
            </w:pPr>
            <w:r w:rsidRPr="00E22C8D">
              <w:rPr>
                <w:bCs/>
                <w:lang w:val="sr-Cyrl-CS"/>
              </w:rPr>
              <w:t>Грађевинско земљиште</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Својина 1/1</w:t>
            </w:r>
          </w:p>
        </w:tc>
      </w:tr>
    </w:tbl>
    <w:p w:rsidR="009B0565" w:rsidRDefault="009B0565" w:rsidP="009B0565">
      <w:pPr>
        <w:autoSpaceDE w:val="0"/>
        <w:autoSpaceDN w:val="0"/>
        <w:adjustRightInd w:val="0"/>
      </w:pPr>
    </w:p>
    <w:p w:rsidR="009B0565" w:rsidRPr="007D5FD0" w:rsidRDefault="009B0565" w:rsidP="009B0565">
      <w:pPr>
        <w:autoSpaceDE w:val="0"/>
        <w:autoSpaceDN w:val="0"/>
        <w:adjustRightInd w:val="0"/>
      </w:pPr>
    </w:p>
    <w:p w:rsidR="009B0565" w:rsidRPr="00F52201" w:rsidRDefault="009B0565" w:rsidP="009B0565">
      <w:pPr>
        <w:pStyle w:val="NoSpacing"/>
        <w:jc w:val="both"/>
        <w:rPr>
          <w:rFonts w:ascii="Times New Roman" w:hAnsi="Times New Roman"/>
          <w:sz w:val="24"/>
          <w:szCs w:val="24"/>
        </w:rPr>
      </w:pPr>
      <w:r w:rsidRPr="00B36DA4">
        <w:rPr>
          <w:rFonts w:ascii="Times New Roman" w:hAnsi="Times New Roman"/>
          <w:b/>
          <w:sz w:val="24"/>
          <w:szCs w:val="24"/>
        </w:rPr>
        <w:t>Намена</w:t>
      </w:r>
      <w:r w:rsidRPr="00E623B2">
        <w:rPr>
          <w:rFonts w:ascii="Times New Roman" w:hAnsi="Times New Roman"/>
          <w:sz w:val="24"/>
          <w:szCs w:val="24"/>
        </w:rPr>
        <w:t xml:space="preserve"> – становање малих гу</w:t>
      </w:r>
      <w:r>
        <w:rPr>
          <w:rFonts w:ascii="Times New Roman" w:hAnsi="Times New Roman"/>
          <w:sz w:val="24"/>
          <w:szCs w:val="24"/>
        </w:rPr>
        <w:t>стина – изградња индивидуалних стамбених објеката, на основу услова предвиђених</w:t>
      </w:r>
      <w:r w:rsidRPr="00E623B2">
        <w:rPr>
          <w:rFonts w:ascii="Times New Roman" w:hAnsi="Times New Roman"/>
          <w:sz w:val="24"/>
          <w:szCs w:val="24"/>
        </w:rPr>
        <w:t xml:space="preserve"> у Плану Генералне регулације зоне 2 у Врању (Сл. Гласник града Врања бр.33/2011</w:t>
      </w:r>
      <w:r>
        <w:rPr>
          <w:rFonts w:ascii="Times New Roman" w:hAnsi="Times New Roman"/>
          <w:sz w:val="24"/>
          <w:szCs w:val="24"/>
        </w:rPr>
        <w:t xml:space="preserve">)  између улица Иве Андрића и Илије Гочобана, </w:t>
      </w:r>
      <w:r w:rsidRPr="00E623B2">
        <w:rPr>
          <w:rFonts w:ascii="Times New Roman" w:hAnsi="Times New Roman"/>
          <w:sz w:val="24"/>
          <w:szCs w:val="24"/>
        </w:rPr>
        <w:t>по степену комуналне опремљености на</w:t>
      </w:r>
      <w:r>
        <w:rPr>
          <w:rFonts w:ascii="Times New Roman" w:hAnsi="Times New Roman"/>
          <w:sz w:val="24"/>
          <w:szCs w:val="24"/>
        </w:rPr>
        <w:t>лази се на граници друге и треће зоне.</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3.445,71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Default="009B0565" w:rsidP="009B0565">
      <w:pPr>
        <w:autoSpaceDE w:val="0"/>
        <w:autoSpaceDN w:val="0"/>
        <w:adjustRightInd w:val="0"/>
      </w:pPr>
    </w:p>
    <w:p w:rsidR="00E878D4" w:rsidRDefault="00E878D4" w:rsidP="009B0565">
      <w:pPr>
        <w:autoSpaceDE w:val="0"/>
        <w:autoSpaceDN w:val="0"/>
        <w:adjustRightInd w:val="0"/>
      </w:pPr>
    </w:p>
    <w:p w:rsidR="009B0565" w:rsidRDefault="009B0565" w:rsidP="009B0565">
      <w:pPr>
        <w:autoSpaceDE w:val="0"/>
        <w:autoSpaceDN w:val="0"/>
        <w:adjustRightInd w:val="0"/>
        <w:rPr>
          <w:b/>
          <w:bCs/>
          <w:lang w:val="sr-Cyrl-CS"/>
        </w:rPr>
      </w:pPr>
      <w:r>
        <w:rPr>
          <w:b/>
          <w:bCs/>
        </w:rPr>
        <w:t>VI.</w:t>
      </w:r>
      <w:r>
        <w:rPr>
          <w:b/>
          <w:bCs/>
          <w:lang w:val="sr-Cyrl-CS"/>
        </w:rPr>
        <w:t xml:space="preserve"> </w:t>
      </w:r>
      <w:r w:rsidRPr="00757233">
        <w:rPr>
          <w:b/>
          <w:bCs/>
        </w:rPr>
        <w:t xml:space="preserve"> локаци</w:t>
      </w:r>
      <w:r w:rsidRPr="00757233">
        <w:rPr>
          <w:b/>
          <w:bCs/>
          <w:lang w:val="sr-Cyrl-CS"/>
        </w:rPr>
        <w:t>ј</w:t>
      </w:r>
      <w:r>
        <w:rPr>
          <w:b/>
          <w:bCs/>
        </w:rPr>
        <w:t>а бр. 8</w:t>
      </w:r>
      <w:r>
        <w:rPr>
          <w:b/>
          <w:bCs/>
          <w:lang w:val="sr-Cyrl-CS"/>
        </w:rPr>
        <w:t xml:space="preserve"> ( </w:t>
      </w:r>
      <w:r>
        <w:rPr>
          <w:b/>
          <w:bCs/>
        </w:rPr>
        <w:t>1</w:t>
      </w:r>
      <w:r>
        <w:rPr>
          <w:b/>
          <w:bCs/>
          <w:lang w:val="sr-Cyrl-CS"/>
        </w:rPr>
        <w:t xml:space="preserve"> грађевинск</w:t>
      </w:r>
      <w:r>
        <w:rPr>
          <w:b/>
          <w:bCs/>
        </w:rPr>
        <w:t>a</w:t>
      </w:r>
      <w:r>
        <w:rPr>
          <w:b/>
          <w:bCs/>
          <w:lang w:val="sr-Cyrl-CS"/>
        </w:rPr>
        <w:t xml:space="preserve"> парцел</w:t>
      </w:r>
      <w:r>
        <w:rPr>
          <w:b/>
          <w:bCs/>
        </w:rPr>
        <w:t>a</w:t>
      </w:r>
      <w:r>
        <w:rPr>
          <w:b/>
          <w:bCs/>
          <w:lang w:val="sr-Cyrl-CS"/>
        </w:rPr>
        <w:t xml:space="preserve"> ) – у улици Солунских ратника</w:t>
      </w:r>
    </w:p>
    <w:p w:rsidR="009B0565" w:rsidRDefault="009B0565" w:rsidP="009B0565">
      <w:pPr>
        <w:autoSpaceDE w:val="0"/>
        <w:autoSpaceDN w:val="0"/>
        <w:adjustRightInd w:val="0"/>
        <w:rPr>
          <w:b/>
          <w:bCs/>
          <w:lang w:val="sr-Cyrl-CS"/>
        </w:rPr>
      </w:pPr>
    </w:p>
    <w:p w:rsidR="009B0565" w:rsidRPr="002509D8" w:rsidRDefault="009B0565" w:rsidP="009B0565">
      <w:pPr>
        <w:pStyle w:val="NoSpacing"/>
        <w:jc w:val="both"/>
        <w:rPr>
          <w:rFonts w:ascii="Times New Roman" w:hAnsi="Times New Roman"/>
          <w:sz w:val="24"/>
          <w:szCs w:val="24"/>
        </w:rPr>
      </w:pPr>
      <w:r w:rsidRPr="002509D8">
        <w:rPr>
          <w:rFonts w:ascii="Times New Roman" w:hAnsi="Times New Roman"/>
          <w:b/>
          <w:bCs/>
          <w:sz w:val="24"/>
          <w:szCs w:val="24"/>
          <w:lang w:val="sr-Cyrl-CS"/>
        </w:rPr>
        <w:t xml:space="preserve">Намена – </w:t>
      </w:r>
      <w:r w:rsidRPr="002509D8">
        <w:rPr>
          <w:rFonts w:ascii="Times New Roman" w:hAnsi="Times New Roman"/>
          <w:bCs/>
          <w:sz w:val="24"/>
          <w:szCs w:val="24"/>
          <w:lang w:val="sr-Cyrl-CS"/>
        </w:rPr>
        <w:t>становање средњих густина</w:t>
      </w:r>
      <w:r w:rsidRPr="002509D8">
        <w:rPr>
          <w:rFonts w:ascii="Times New Roman" w:hAnsi="Times New Roman"/>
          <w:b/>
          <w:bCs/>
          <w:sz w:val="24"/>
          <w:szCs w:val="24"/>
          <w:lang w:val="sr-Cyrl-CS"/>
        </w:rPr>
        <w:t xml:space="preserve"> – </w:t>
      </w:r>
      <w:r w:rsidRPr="002509D8">
        <w:rPr>
          <w:rFonts w:ascii="Times New Roman" w:hAnsi="Times New Roman"/>
          <w:bCs/>
          <w:sz w:val="24"/>
          <w:szCs w:val="24"/>
          <w:lang w:val="sr-Cyrl-CS"/>
        </w:rPr>
        <w:t>изградња стамбених објеката за породично становање и вишепородично становање, на основу услова предвиђених у Плану генералне регулације  зоне 3 у Врању</w:t>
      </w:r>
      <w:r w:rsidRPr="002509D8">
        <w:rPr>
          <w:rFonts w:ascii="Times New Roman" w:hAnsi="Times New Roman"/>
          <w:bCs/>
          <w:sz w:val="24"/>
          <w:szCs w:val="24"/>
        </w:rPr>
        <w:t xml:space="preserve"> ( </w:t>
      </w:r>
      <w:r w:rsidRPr="002509D8">
        <w:rPr>
          <w:rFonts w:ascii="Times New Roman" w:hAnsi="Times New Roman"/>
          <w:bCs/>
          <w:sz w:val="24"/>
          <w:szCs w:val="24"/>
          <w:lang w:val="sr-Cyrl-CS"/>
        </w:rPr>
        <w:t>С</w:t>
      </w:r>
      <w:r w:rsidRPr="002509D8">
        <w:rPr>
          <w:rFonts w:ascii="Times New Roman" w:hAnsi="Times New Roman"/>
          <w:bCs/>
          <w:sz w:val="24"/>
          <w:szCs w:val="24"/>
        </w:rPr>
        <w:t>л</w:t>
      </w:r>
      <w:r w:rsidRPr="002509D8">
        <w:rPr>
          <w:rFonts w:ascii="Times New Roman" w:hAnsi="Times New Roman"/>
          <w:bCs/>
          <w:sz w:val="24"/>
          <w:szCs w:val="24"/>
          <w:lang w:val="sr-Cyrl-CS"/>
        </w:rPr>
        <w:t xml:space="preserve">. Гласник града Врања 18/11), у улици Солунских ратника, </w:t>
      </w:r>
      <w:r w:rsidRPr="002509D8">
        <w:rPr>
          <w:rFonts w:ascii="Times New Roman" w:hAnsi="Times New Roman"/>
          <w:bCs/>
          <w:sz w:val="24"/>
          <w:szCs w:val="24"/>
          <w:lang w:val="sr-Cyrl-CS"/>
        </w:rPr>
        <w:lastRenderedPageBreak/>
        <w:t xml:space="preserve">по степену комуналне опремљености налази се у зони 3. </w:t>
      </w:r>
      <w:r w:rsidRPr="002509D8">
        <w:rPr>
          <w:rFonts w:ascii="Times New Roman" w:hAnsi="Times New Roman"/>
          <w:sz w:val="24"/>
          <w:szCs w:val="24"/>
        </w:rPr>
        <w:t xml:space="preserve">Почетна цена за непокретности на овој локацији износи </w:t>
      </w:r>
      <w:r w:rsidRPr="002509D8">
        <w:rPr>
          <w:rFonts w:ascii="Times New Roman" w:hAnsi="Times New Roman"/>
          <w:b/>
          <w:sz w:val="24"/>
          <w:szCs w:val="24"/>
        </w:rPr>
        <w:t>2.521,00</w:t>
      </w:r>
      <w:r w:rsidRPr="002509D8">
        <w:rPr>
          <w:rFonts w:ascii="Times New Roman" w:hAnsi="Times New Roman"/>
          <w:sz w:val="24"/>
          <w:szCs w:val="24"/>
        </w:rPr>
        <w:t xml:space="preserve"> динара по м</w:t>
      </w:r>
      <w:r w:rsidRPr="002509D8">
        <w:rPr>
          <w:rFonts w:ascii="Times New Roman" w:hAnsi="Times New Roman"/>
          <w:sz w:val="24"/>
          <w:szCs w:val="24"/>
          <w:vertAlign w:val="superscript"/>
        </w:rPr>
        <w:t>2</w:t>
      </w:r>
      <w:r w:rsidRPr="002509D8">
        <w:rPr>
          <w:rFonts w:ascii="Times New Roman" w:hAnsi="Times New Roman"/>
          <w:sz w:val="24"/>
          <w:szCs w:val="24"/>
        </w:rPr>
        <w:t>.</w:t>
      </w:r>
    </w:p>
    <w:p w:rsidR="009B0565" w:rsidRPr="002509D8" w:rsidRDefault="009B0565" w:rsidP="009B0565">
      <w:pPr>
        <w:autoSpaceDE w:val="0"/>
        <w:autoSpaceDN w:val="0"/>
        <w:adjustRightInd w:val="0"/>
      </w:pPr>
    </w:p>
    <w:p w:rsidR="009B0565" w:rsidRPr="007D5FD0" w:rsidRDefault="009B0565" w:rsidP="009B0565">
      <w:pPr>
        <w:autoSpaceDE w:val="0"/>
        <w:autoSpaceDN w:val="0"/>
        <w:adjustRightInd w:val="0"/>
        <w:rPr>
          <w:bCs/>
        </w:rPr>
      </w:pPr>
    </w:p>
    <w:tbl>
      <w:tblPr>
        <w:tblW w:w="9772" w:type="dxa"/>
        <w:tblInd w:w="108" w:type="dxa"/>
        <w:tblLayout w:type="fixed"/>
        <w:tblLook w:val="0000"/>
      </w:tblPr>
      <w:tblGrid>
        <w:gridCol w:w="810"/>
        <w:gridCol w:w="1581"/>
        <w:gridCol w:w="1108"/>
        <w:gridCol w:w="1463"/>
        <w:gridCol w:w="2970"/>
        <w:gridCol w:w="1840"/>
      </w:tblGrid>
      <w:tr w:rsidR="009B0565" w:rsidRPr="00E623B2" w:rsidTr="00E878D4">
        <w:trPr>
          <w:trHeight w:val="1"/>
        </w:trPr>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A72133" w:rsidRDefault="009B0565" w:rsidP="009B0565">
            <w:pPr>
              <w:autoSpaceDE w:val="0"/>
              <w:autoSpaceDN w:val="0"/>
              <w:adjustRightInd w:val="0"/>
            </w:pPr>
            <w:r>
              <w:t>1.</w:t>
            </w:r>
          </w:p>
        </w:tc>
        <w:tc>
          <w:tcPr>
            <w:tcW w:w="158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897677" w:rsidRDefault="009B0565" w:rsidP="009B0565">
            <w:pPr>
              <w:autoSpaceDE w:val="0"/>
              <w:autoSpaceDN w:val="0"/>
              <w:adjustRightInd w:val="0"/>
              <w:rPr>
                <w:lang w:val="sr-Cyrl-CS"/>
              </w:rPr>
            </w:pPr>
            <w:r>
              <w:rPr>
                <w:lang w:val="sr-Cyrl-CS"/>
              </w:rPr>
              <w:t>11833/6</w:t>
            </w:r>
          </w:p>
        </w:tc>
        <w:tc>
          <w:tcPr>
            <w:tcW w:w="110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897677" w:rsidRDefault="009B0565" w:rsidP="009B0565">
            <w:pPr>
              <w:autoSpaceDE w:val="0"/>
              <w:autoSpaceDN w:val="0"/>
              <w:adjustRightInd w:val="0"/>
              <w:rPr>
                <w:lang w:val="sr-Cyrl-CS"/>
              </w:rPr>
            </w:pPr>
            <w:r>
              <w:rPr>
                <w:lang w:val="sr-Cyrl-CS"/>
              </w:rPr>
              <w:t>379</w:t>
            </w:r>
          </w:p>
        </w:tc>
        <w:tc>
          <w:tcPr>
            <w:tcW w:w="146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97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w:t>
            </w:r>
            <w:r>
              <w:t xml:space="preserve"> </w:t>
            </w:r>
            <w:r w:rsidRPr="00E623B2">
              <w:t>земљиште</w:t>
            </w:r>
          </w:p>
        </w:tc>
        <w:tc>
          <w:tcPr>
            <w:tcW w:w="184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bl>
    <w:p w:rsidR="009B0565" w:rsidRDefault="009B0565" w:rsidP="009B0565">
      <w:pPr>
        <w:autoSpaceDE w:val="0"/>
        <w:autoSpaceDN w:val="0"/>
        <w:adjustRightInd w:val="0"/>
        <w:rPr>
          <w:bCs/>
          <w:lang w:val="sr-Cyrl-CS"/>
        </w:rPr>
      </w:pPr>
    </w:p>
    <w:p w:rsidR="009B0565" w:rsidRPr="00176635" w:rsidRDefault="009B0565" w:rsidP="009B0565">
      <w:pPr>
        <w:pStyle w:val="ListParagraph"/>
        <w:autoSpaceDE w:val="0"/>
        <w:autoSpaceDN w:val="0"/>
        <w:adjustRightInd w:val="0"/>
        <w:spacing w:after="0" w:line="240" w:lineRule="auto"/>
        <w:ind w:left="0"/>
        <w:rPr>
          <w:rFonts w:ascii="Times New Roman" w:hAnsi="Times New Roman"/>
          <w:b/>
          <w:sz w:val="24"/>
          <w:szCs w:val="24"/>
          <w:lang w:val="sr-Cyrl-CS"/>
        </w:rPr>
      </w:pPr>
      <w:r w:rsidRPr="00E878D4">
        <w:rPr>
          <w:rFonts w:ascii="Times New Roman" w:hAnsi="Times New Roman"/>
          <w:b/>
          <w:bCs/>
          <w:i/>
          <w:sz w:val="24"/>
          <w:szCs w:val="24"/>
        </w:rPr>
        <w:t>VII.</w:t>
      </w:r>
      <w:r>
        <w:rPr>
          <w:rFonts w:ascii="Times New Roman" w:hAnsi="Times New Roman"/>
          <w:b/>
          <w:bCs/>
          <w:sz w:val="24"/>
          <w:szCs w:val="24"/>
        </w:rPr>
        <w:t xml:space="preserve">  </w:t>
      </w:r>
      <w:r>
        <w:rPr>
          <w:rFonts w:ascii="Times New Roman" w:hAnsi="Times New Roman"/>
          <w:b/>
          <w:bCs/>
          <w:sz w:val="24"/>
          <w:szCs w:val="24"/>
          <w:lang w:val="sr-Cyrl-CS"/>
        </w:rPr>
        <w:t xml:space="preserve">локација бр. </w:t>
      </w:r>
      <w:r>
        <w:rPr>
          <w:rFonts w:ascii="Times New Roman" w:hAnsi="Times New Roman"/>
          <w:b/>
          <w:bCs/>
          <w:sz w:val="24"/>
          <w:szCs w:val="24"/>
        </w:rPr>
        <w:t>9</w:t>
      </w:r>
      <w:r>
        <w:rPr>
          <w:rFonts w:ascii="Times New Roman" w:hAnsi="Times New Roman"/>
          <w:b/>
          <w:bCs/>
          <w:sz w:val="24"/>
          <w:szCs w:val="24"/>
          <w:lang w:val="sr-Cyrl-CS"/>
        </w:rPr>
        <w:t xml:space="preserve"> ( 4 грађевинске парцеле) </w:t>
      </w:r>
      <w:r w:rsidRPr="00176635">
        <w:rPr>
          <w:rFonts w:ascii="Times New Roman" w:hAnsi="Times New Roman"/>
          <w:b/>
          <w:bCs/>
          <w:sz w:val="24"/>
          <w:szCs w:val="24"/>
          <w:lang w:val="sr-Cyrl-CS"/>
        </w:rPr>
        <w:t xml:space="preserve">- </w:t>
      </w:r>
      <w:r>
        <w:rPr>
          <w:rFonts w:ascii="Times New Roman" w:hAnsi="Times New Roman"/>
          <w:b/>
          <w:sz w:val="24"/>
          <w:szCs w:val="24"/>
          <w:lang w:val="sr-Cyrl-CS"/>
        </w:rPr>
        <w:t>уг</w:t>
      </w:r>
      <w:r>
        <w:rPr>
          <w:rFonts w:ascii="Times New Roman" w:hAnsi="Times New Roman"/>
          <w:b/>
          <w:sz w:val="24"/>
          <w:szCs w:val="24"/>
        </w:rPr>
        <w:t>a</w:t>
      </w:r>
      <w:r>
        <w:rPr>
          <w:rFonts w:ascii="Times New Roman" w:hAnsi="Times New Roman"/>
          <w:b/>
          <w:sz w:val="24"/>
          <w:szCs w:val="24"/>
          <w:lang w:val="sr-Cyrl-CS"/>
        </w:rPr>
        <w:t>о улица</w:t>
      </w:r>
      <w:r w:rsidRPr="00176635">
        <w:rPr>
          <w:rFonts w:ascii="Times New Roman" w:hAnsi="Times New Roman"/>
          <w:b/>
          <w:sz w:val="24"/>
          <w:szCs w:val="24"/>
          <w:lang w:val="sr-Cyrl-CS"/>
        </w:rPr>
        <w:t xml:space="preserve"> Меше Селимовића и Седам секретара СКОЈ-а</w:t>
      </w:r>
    </w:p>
    <w:p w:rsidR="009B0565" w:rsidRDefault="009B0565" w:rsidP="009B0565">
      <w:pPr>
        <w:autoSpaceDE w:val="0"/>
        <w:autoSpaceDN w:val="0"/>
        <w:adjustRightInd w:val="0"/>
        <w:rPr>
          <w:b/>
          <w:bCs/>
          <w:lang w:val="sr-Cyrl-CS"/>
        </w:rPr>
      </w:pPr>
    </w:p>
    <w:p w:rsidR="009B0565" w:rsidRDefault="009B0565" w:rsidP="009B0565">
      <w:pPr>
        <w:autoSpaceDE w:val="0"/>
        <w:autoSpaceDN w:val="0"/>
        <w:adjustRightInd w:val="0"/>
        <w:rPr>
          <w:b/>
          <w:bCs/>
          <w:lang w:val="sr-Cyrl-CS"/>
        </w:rPr>
      </w:pPr>
    </w:p>
    <w:p w:rsidR="009B0565" w:rsidRPr="00F52201" w:rsidRDefault="009B0565" w:rsidP="009B0565">
      <w:pPr>
        <w:pStyle w:val="NoSpacing"/>
        <w:jc w:val="both"/>
        <w:rPr>
          <w:rFonts w:ascii="Times New Roman" w:hAnsi="Times New Roman"/>
          <w:sz w:val="24"/>
          <w:szCs w:val="24"/>
        </w:rPr>
      </w:pPr>
      <w:r w:rsidRPr="00F3662B">
        <w:rPr>
          <w:rFonts w:ascii="Times New Roman" w:hAnsi="Times New Roman"/>
          <w:b/>
          <w:bCs/>
          <w:sz w:val="24"/>
          <w:szCs w:val="24"/>
          <w:lang w:val="sr-Cyrl-CS"/>
        </w:rPr>
        <w:t>Намена</w:t>
      </w:r>
      <w:r w:rsidRPr="00F3662B">
        <w:rPr>
          <w:rFonts w:ascii="Times New Roman" w:hAnsi="Times New Roman"/>
          <w:bCs/>
          <w:sz w:val="24"/>
          <w:szCs w:val="24"/>
          <w:lang w:val="sr-Cyrl-CS"/>
        </w:rPr>
        <w:t xml:space="preserve"> – становање средњих густина – изградња слободностојећих стамбених објеката за породично становање и вишепородично становање, на основу услова предвиђених у плану Генералне регулације зоне 3 у Врању (Сл. Гласник града Врања 18/11), угао улица Меше Селимовића и Седам секретара СКОЈ-а, по степену комуналне опремљености налази се у зони 3.</w:t>
      </w:r>
      <w:r>
        <w:rPr>
          <w:bCs/>
          <w:lang w:val="sr-Cyrl-CS"/>
        </w:rP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2.521,00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Default="009B0565" w:rsidP="009B0565">
      <w:pPr>
        <w:autoSpaceDE w:val="0"/>
        <w:autoSpaceDN w:val="0"/>
        <w:adjustRightInd w:val="0"/>
      </w:pPr>
    </w:p>
    <w:p w:rsidR="009B0565" w:rsidRDefault="009B0565" w:rsidP="009B0565">
      <w:pPr>
        <w:autoSpaceDE w:val="0"/>
        <w:autoSpaceDN w:val="0"/>
        <w:adjustRightInd w:val="0"/>
        <w:rPr>
          <w:bCs/>
          <w:lang w:val="sr-Cyrl-CS"/>
        </w:rPr>
      </w:pPr>
    </w:p>
    <w:tbl>
      <w:tblPr>
        <w:tblW w:w="10170" w:type="dxa"/>
        <w:tblInd w:w="-342" w:type="dxa"/>
        <w:tblLayout w:type="fixed"/>
        <w:tblLook w:val="0000"/>
      </w:tblPr>
      <w:tblGrid>
        <w:gridCol w:w="1019"/>
        <w:gridCol w:w="1818"/>
        <w:gridCol w:w="1213"/>
        <w:gridCol w:w="1800"/>
        <w:gridCol w:w="2521"/>
        <w:gridCol w:w="1799"/>
      </w:tblGrid>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Р.б.</w:t>
            </w:r>
            <w:r w:rsidRPr="00E623B2">
              <w:t>.</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парцела</w:t>
            </w:r>
          </w:p>
        </w:tc>
        <w:tc>
          <w:tcPr>
            <w:tcW w:w="121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Површина у m²</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Катастарска општина</w:t>
            </w:r>
          </w:p>
        </w:tc>
        <w:tc>
          <w:tcPr>
            <w:tcW w:w="25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Намена</w:t>
            </w:r>
            <w:r w:rsidRPr="00E623B2">
              <w:t xml:space="preserve"> земљишта</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Врста права</w:t>
            </w:r>
          </w:p>
          <w:p w:rsidR="009B0565" w:rsidRPr="00E623B2" w:rsidRDefault="009B0565" w:rsidP="009B0565">
            <w:pPr>
              <w:autoSpaceDE w:val="0"/>
              <w:autoSpaceDN w:val="0"/>
              <w:adjustRightInd w:val="0"/>
            </w:pPr>
            <w:r w:rsidRPr="00E623B2">
              <w:t>Обим удела</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1.</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12016/10</w:t>
            </w:r>
          </w:p>
        </w:tc>
        <w:tc>
          <w:tcPr>
            <w:tcW w:w="121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603</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5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2</w:t>
            </w:r>
            <w:r w:rsidRPr="00E623B2">
              <w:t>.</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12016/4</w:t>
            </w:r>
          </w:p>
        </w:tc>
        <w:tc>
          <w:tcPr>
            <w:tcW w:w="121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604</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5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t>3</w:t>
            </w:r>
            <w:r w:rsidRPr="00E623B2">
              <w:t>.</w:t>
            </w:r>
          </w:p>
        </w:tc>
        <w:tc>
          <w:tcPr>
            <w:tcW w:w="1818"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12015/8</w:t>
            </w:r>
          </w:p>
        </w:tc>
        <w:tc>
          <w:tcPr>
            <w:tcW w:w="1213"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425</w:t>
            </w:r>
          </w:p>
        </w:tc>
        <w:tc>
          <w:tcPr>
            <w:tcW w:w="1800"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521"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2" w:space="0" w:color="000000"/>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t>4</w:t>
            </w:r>
            <w:r w:rsidRPr="00E623B2">
              <w:t>.</w:t>
            </w:r>
          </w:p>
        </w:tc>
        <w:tc>
          <w:tcPr>
            <w:tcW w:w="1818" w:type="dxa"/>
            <w:tcBorders>
              <w:top w:val="single" w:sz="2" w:space="0" w:color="000000"/>
              <w:left w:val="single" w:sz="2" w:space="0" w:color="000000"/>
              <w:bottom w:val="single" w:sz="4" w:space="0" w:color="auto"/>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12015/13</w:t>
            </w:r>
          </w:p>
        </w:tc>
        <w:tc>
          <w:tcPr>
            <w:tcW w:w="1213" w:type="dxa"/>
            <w:tcBorders>
              <w:top w:val="single" w:sz="2" w:space="0" w:color="000000"/>
              <w:left w:val="single" w:sz="2" w:space="0" w:color="000000"/>
              <w:bottom w:val="single" w:sz="4" w:space="0" w:color="auto"/>
              <w:right w:val="single" w:sz="2" w:space="0" w:color="000000"/>
            </w:tcBorders>
            <w:shd w:val="clear" w:color="000000" w:fill="FFFFFF"/>
          </w:tcPr>
          <w:p w:rsidR="009B0565" w:rsidRPr="0009183F" w:rsidRDefault="009B0565" w:rsidP="009B0565">
            <w:pPr>
              <w:autoSpaceDE w:val="0"/>
              <w:autoSpaceDN w:val="0"/>
              <w:adjustRightInd w:val="0"/>
              <w:rPr>
                <w:lang w:val="sr-Cyrl-CS"/>
              </w:rPr>
            </w:pPr>
            <w:r>
              <w:rPr>
                <w:lang w:val="sr-Cyrl-CS"/>
              </w:rPr>
              <w:t>430</w:t>
            </w:r>
          </w:p>
        </w:tc>
        <w:tc>
          <w:tcPr>
            <w:tcW w:w="1800"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КО Врање 1</w:t>
            </w:r>
          </w:p>
        </w:tc>
        <w:tc>
          <w:tcPr>
            <w:tcW w:w="2521"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Грађевинско земљиште</w:t>
            </w:r>
          </w:p>
        </w:tc>
        <w:tc>
          <w:tcPr>
            <w:tcW w:w="1799" w:type="dxa"/>
            <w:tcBorders>
              <w:top w:val="single" w:sz="2" w:space="0" w:color="000000"/>
              <w:left w:val="single" w:sz="2" w:space="0" w:color="000000"/>
              <w:bottom w:val="single" w:sz="4" w:space="0" w:color="auto"/>
              <w:right w:val="single" w:sz="2" w:space="0" w:color="000000"/>
            </w:tcBorders>
            <w:shd w:val="clear" w:color="000000" w:fill="FFFFFF"/>
          </w:tcPr>
          <w:p w:rsidR="009B0565" w:rsidRPr="00E623B2" w:rsidRDefault="009B0565" w:rsidP="009B0565">
            <w:pPr>
              <w:autoSpaceDE w:val="0"/>
              <w:autoSpaceDN w:val="0"/>
              <w:adjustRightInd w:val="0"/>
            </w:pPr>
            <w:r w:rsidRPr="00E623B2">
              <w:t>Својина 1/1</w:t>
            </w:r>
          </w:p>
        </w:tc>
      </w:tr>
      <w:tr w:rsidR="009B0565" w:rsidRPr="00E623B2" w:rsidTr="009B0565">
        <w:trPr>
          <w:trHeight w:val="1"/>
        </w:trPr>
        <w:tc>
          <w:tcPr>
            <w:tcW w:w="1019"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1818" w:type="dxa"/>
            <w:tcBorders>
              <w:top w:val="single" w:sz="4" w:space="0" w:color="auto"/>
            </w:tcBorders>
            <w:shd w:val="clear" w:color="000000" w:fill="FFFFFF"/>
          </w:tcPr>
          <w:p w:rsidR="009B0565" w:rsidRPr="00595A8D" w:rsidRDefault="009B0565" w:rsidP="009B0565">
            <w:pPr>
              <w:autoSpaceDE w:val="0"/>
              <w:autoSpaceDN w:val="0"/>
              <w:adjustRightInd w:val="0"/>
              <w:rPr>
                <w:lang w:val="sr-Cyrl-CS"/>
              </w:rPr>
            </w:pPr>
          </w:p>
        </w:tc>
        <w:tc>
          <w:tcPr>
            <w:tcW w:w="1213" w:type="dxa"/>
            <w:tcBorders>
              <w:top w:val="single" w:sz="4" w:space="0" w:color="auto"/>
            </w:tcBorders>
            <w:shd w:val="clear" w:color="000000" w:fill="FFFFFF"/>
          </w:tcPr>
          <w:p w:rsidR="009B0565" w:rsidRPr="00595A8D" w:rsidRDefault="009B0565" w:rsidP="009B0565">
            <w:pPr>
              <w:autoSpaceDE w:val="0"/>
              <w:autoSpaceDN w:val="0"/>
              <w:adjustRightInd w:val="0"/>
              <w:rPr>
                <w:lang w:val="sr-Cyrl-CS"/>
              </w:rPr>
            </w:pPr>
          </w:p>
        </w:tc>
        <w:tc>
          <w:tcPr>
            <w:tcW w:w="1800"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2521" w:type="dxa"/>
            <w:tcBorders>
              <w:top w:val="single" w:sz="4" w:space="0" w:color="auto"/>
            </w:tcBorders>
            <w:shd w:val="clear" w:color="000000" w:fill="FFFFFF"/>
          </w:tcPr>
          <w:p w:rsidR="009B0565" w:rsidRPr="00E623B2" w:rsidRDefault="009B0565" w:rsidP="009B0565">
            <w:pPr>
              <w:autoSpaceDE w:val="0"/>
              <w:autoSpaceDN w:val="0"/>
              <w:adjustRightInd w:val="0"/>
            </w:pPr>
          </w:p>
        </w:tc>
        <w:tc>
          <w:tcPr>
            <w:tcW w:w="1799" w:type="dxa"/>
            <w:tcBorders>
              <w:top w:val="single" w:sz="4" w:space="0" w:color="auto"/>
            </w:tcBorders>
            <w:shd w:val="clear" w:color="000000" w:fill="FFFFFF"/>
          </w:tcPr>
          <w:p w:rsidR="009B0565" w:rsidRPr="00E623B2" w:rsidRDefault="009B0565" w:rsidP="009B0565">
            <w:pPr>
              <w:autoSpaceDE w:val="0"/>
              <w:autoSpaceDN w:val="0"/>
              <w:adjustRightInd w:val="0"/>
            </w:pPr>
          </w:p>
        </w:tc>
      </w:tr>
      <w:tr w:rsidR="009B0565" w:rsidRPr="00E623B2" w:rsidTr="009B0565">
        <w:trPr>
          <w:trHeight w:val="1"/>
        </w:trPr>
        <w:tc>
          <w:tcPr>
            <w:tcW w:w="1019" w:type="dxa"/>
            <w:shd w:val="clear" w:color="000000" w:fill="FFFFFF"/>
          </w:tcPr>
          <w:p w:rsidR="009B0565" w:rsidRPr="00E623B2" w:rsidRDefault="009B0565" w:rsidP="009B0565">
            <w:pPr>
              <w:autoSpaceDE w:val="0"/>
              <w:autoSpaceDN w:val="0"/>
              <w:adjustRightInd w:val="0"/>
            </w:pPr>
          </w:p>
        </w:tc>
        <w:tc>
          <w:tcPr>
            <w:tcW w:w="1818" w:type="dxa"/>
            <w:shd w:val="clear" w:color="000000" w:fill="FFFFFF"/>
          </w:tcPr>
          <w:p w:rsidR="009B0565" w:rsidRPr="00E623B2" w:rsidRDefault="009B0565" w:rsidP="009B0565">
            <w:pPr>
              <w:autoSpaceDE w:val="0"/>
              <w:autoSpaceDN w:val="0"/>
              <w:adjustRightInd w:val="0"/>
            </w:pPr>
          </w:p>
        </w:tc>
        <w:tc>
          <w:tcPr>
            <w:tcW w:w="1213" w:type="dxa"/>
            <w:shd w:val="clear" w:color="000000" w:fill="FFFFFF"/>
          </w:tcPr>
          <w:p w:rsidR="009B0565" w:rsidRPr="00E623B2" w:rsidRDefault="009B0565" w:rsidP="009B0565">
            <w:pPr>
              <w:autoSpaceDE w:val="0"/>
              <w:autoSpaceDN w:val="0"/>
              <w:adjustRightInd w:val="0"/>
            </w:pPr>
          </w:p>
        </w:tc>
        <w:tc>
          <w:tcPr>
            <w:tcW w:w="1800" w:type="dxa"/>
            <w:shd w:val="clear" w:color="000000" w:fill="FFFFFF"/>
          </w:tcPr>
          <w:p w:rsidR="009B0565" w:rsidRPr="00E623B2" w:rsidRDefault="009B0565" w:rsidP="009B0565">
            <w:pPr>
              <w:autoSpaceDE w:val="0"/>
              <w:autoSpaceDN w:val="0"/>
              <w:adjustRightInd w:val="0"/>
            </w:pPr>
          </w:p>
        </w:tc>
        <w:tc>
          <w:tcPr>
            <w:tcW w:w="2521" w:type="dxa"/>
            <w:shd w:val="clear" w:color="000000" w:fill="FFFFFF"/>
          </w:tcPr>
          <w:p w:rsidR="009B0565" w:rsidRPr="00E623B2" w:rsidRDefault="009B0565" w:rsidP="009B0565">
            <w:pPr>
              <w:autoSpaceDE w:val="0"/>
              <w:autoSpaceDN w:val="0"/>
              <w:adjustRightInd w:val="0"/>
            </w:pPr>
          </w:p>
        </w:tc>
        <w:tc>
          <w:tcPr>
            <w:tcW w:w="1799" w:type="dxa"/>
            <w:shd w:val="clear" w:color="000000" w:fill="FFFFFF"/>
          </w:tcPr>
          <w:p w:rsidR="009B0565" w:rsidRPr="00E623B2" w:rsidRDefault="009B0565" w:rsidP="009B0565">
            <w:pPr>
              <w:autoSpaceDE w:val="0"/>
              <w:autoSpaceDN w:val="0"/>
              <w:adjustRightInd w:val="0"/>
            </w:pPr>
          </w:p>
        </w:tc>
      </w:tr>
      <w:tr w:rsidR="009B0565" w:rsidRPr="00E623B2" w:rsidTr="009B0565">
        <w:trPr>
          <w:trHeight w:val="1"/>
        </w:trPr>
        <w:tc>
          <w:tcPr>
            <w:tcW w:w="1019" w:type="dxa"/>
            <w:shd w:val="clear" w:color="000000" w:fill="FFFFFF"/>
          </w:tcPr>
          <w:p w:rsidR="009B0565" w:rsidRPr="00E623B2" w:rsidRDefault="009B0565" w:rsidP="009B0565">
            <w:pPr>
              <w:autoSpaceDE w:val="0"/>
              <w:autoSpaceDN w:val="0"/>
              <w:adjustRightInd w:val="0"/>
            </w:pPr>
          </w:p>
        </w:tc>
        <w:tc>
          <w:tcPr>
            <w:tcW w:w="1818" w:type="dxa"/>
            <w:shd w:val="clear" w:color="000000" w:fill="FFFFFF"/>
          </w:tcPr>
          <w:p w:rsidR="009B0565" w:rsidRPr="00E623B2" w:rsidRDefault="009B0565" w:rsidP="009B0565">
            <w:pPr>
              <w:autoSpaceDE w:val="0"/>
              <w:autoSpaceDN w:val="0"/>
              <w:adjustRightInd w:val="0"/>
            </w:pPr>
          </w:p>
        </w:tc>
        <w:tc>
          <w:tcPr>
            <w:tcW w:w="1213" w:type="dxa"/>
            <w:shd w:val="clear" w:color="000000" w:fill="FFFFFF"/>
          </w:tcPr>
          <w:p w:rsidR="009B0565" w:rsidRPr="00E623B2" w:rsidRDefault="009B0565" w:rsidP="009B0565">
            <w:pPr>
              <w:autoSpaceDE w:val="0"/>
              <w:autoSpaceDN w:val="0"/>
              <w:adjustRightInd w:val="0"/>
            </w:pPr>
          </w:p>
        </w:tc>
        <w:tc>
          <w:tcPr>
            <w:tcW w:w="1800" w:type="dxa"/>
            <w:shd w:val="clear" w:color="000000" w:fill="FFFFFF"/>
          </w:tcPr>
          <w:p w:rsidR="009B0565" w:rsidRPr="0059629B" w:rsidRDefault="009B0565" w:rsidP="009B0565">
            <w:pPr>
              <w:autoSpaceDE w:val="0"/>
              <w:autoSpaceDN w:val="0"/>
              <w:adjustRightInd w:val="0"/>
            </w:pPr>
          </w:p>
        </w:tc>
        <w:tc>
          <w:tcPr>
            <w:tcW w:w="2521" w:type="dxa"/>
            <w:shd w:val="clear" w:color="000000" w:fill="FFFFFF"/>
          </w:tcPr>
          <w:p w:rsidR="009B0565" w:rsidRPr="00E623B2" w:rsidRDefault="009B0565" w:rsidP="009B0565">
            <w:pPr>
              <w:autoSpaceDE w:val="0"/>
              <w:autoSpaceDN w:val="0"/>
              <w:adjustRightInd w:val="0"/>
            </w:pPr>
          </w:p>
        </w:tc>
        <w:tc>
          <w:tcPr>
            <w:tcW w:w="1799" w:type="dxa"/>
            <w:shd w:val="clear" w:color="000000" w:fill="FFFFFF"/>
          </w:tcPr>
          <w:p w:rsidR="009B0565" w:rsidRPr="00E623B2" w:rsidRDefault="009B0565" w:rsidP="009B0565">
            <w:pPr>
              <w:autoSpaceDE w:val="0"/>
              <w:autoSpaceDN w:val="0"/>
              <w:adjustRightInd w:val="0"/>
            </w:pPr>
          </w:p>
        </w:tc>
      </w:tr>
    </w:tbl>
    <w:p w:rsidR="009B0565" w:rsidRDefault="009B0565" w:rsidP="009B0565">
      <w:pPr>
        <w:rPr>
          <w:rFonts w:ascii="Bookman Old Style" w:hAnsi="Bookman Old Style"/>
          <w:b/>
          <w:sz w:val="20"/>
          <w:szCs w:val="20"/>
        </w:rPr>
      </w:pPr>
    </w:p>
    <w:p w:rsidR="009B0565" w:rsidRPr="00CA0282" w:rsidRDefault="009B0565" w:rsidP="009B0565">
      <w:pPr>
        <w:autoSpaceDE w:val="0"/>
        <w:autoSpaceDN w:val="0"/>
        <w:adjustRightInd w:val="0"/>
        <w:rPr>
          <w:b/>
          <w:bCs/>
          <w:color w:val="000000" w:themeColor="text1"/>
        </w:rPr>
      </w:pPr>
      <w:r w:rsidRPr="00E878D4">
        <w:rPr>
          <w:b/>
          <w:bCs/>
          <w:i/>
          <w:color w:val="000000" w:themeColor="text1"/>
        </w:rPr>
        <w:t>VIII</w:t>
      </w:r>
      <w:r w:rsidR="00E878D4">
        <w:rPr>
          <w:b/>
          <w:bCs/>
          <w:color w:val="000000" w:themeColor="text1"/>
        </w:rPr>
        <w:t>.</w:t>
      </w:r>
      <w:r w:rsidRPr="00CB013E">
        <w:rPr>
          <w:b/>
          <w:bCs/>
          <w:color w:val="000000" w:themeColor="text1"/>
          <w:lang w:val="sr-Cyrl-CS"/>
        </w:rPr>
        <w:t>локација бр. 10 ( 1 грађевинска парцела) у улици Ситничкој</w:t>
      </w:r>
      <w:r w:rsidRPr="00CB013E">
        <w:rPr>
          <w:b/>
          <w:bCs/>
          <w:color w:val="000000" w:themeColor="text1"/>
        </w:rPr>
        <w:t xml:space="preserve">   </w:t>
      </w:r>
    </w:p>
    <w:p w:rsidR="009B0565" w:rsidRDefault="009B0565" w:rsidP="009B0565">
      <w:pPr>
        <w:autoSpaceDE w:val="0"/>
        <w:autoSpaceDN w:val="0"/>
        <w:adjustRightInd w:val="0"/>
      </w:pPr>
    </w:p>
    <w:p w:rsidR="009B0565" w:rsidRPr="00F52201" w:rsidRDefault="009B0565" w:rsidP="009B0565">
      <w:pPr>
        <w:pStyle w:val="NoSpacing"/>
        <w:jc w:val="both"/>
        <w:rPr>
          <w:rFonts w:ascii="Times New Roman" w:hAnsi="Times New Roman"/>
          <w:sz w:val="24"/>
          <w:szCs w:val="24"/>
        </w:rPr>
      </w:pPr>
      <w:r w:rsidRPr="00176EA2">
        <w:rPr>
          <w:rFonts w:ascii="Times New Roman" w:hAnsi="Times New Roman"/>
          <w:b/>
          <w:sz w:val="24"/>
          <w:szCs w:val="24"/>
        </w:rPr>
        <w:t>Намена</w:t>
      </w:r>
      <w:r>
        <w:rPr>
          <w:rFonts w:ascii="Times New Roman" w:hAnsi="Times New Roman"/>
          <w:sz w:val="24"/>
          <w:szCs w:val="24"/>
        </w:rPr>
        <w:t xml:space="preserve"> – пословно-производна зона – изградња објеката прерађивачке индустрије малих капацитета, објеката занатске производње, складишта и робно-транспортних центара, на основу услова предвиђених у Плану генералне регулације зоне</w:t>
      </w:r>
      <w:r w:rsidRPr="00E623B2">
        <w:rPr>
          <w:rFonts w:ascii="Times New Roman" w:hAnsi="Times New Roman"/>
          <w:sz w:val="24"/>
          <w:szCs w:val="24"/>
        </w:rPr>
        <w:t xml:space="preserve"> </w:t>
      </w:r>
      <w:r>
        <w:rPr>
          <w:rFonts w:ascii="Times New Roman" w:hAnsi="Times New Roman"/>
          <w:sz w:val="24"/>
          <w:szCs w:val="24"/>
        </w:rPr>
        <w:t xml:space="preserve">4 </w:t>
      </w:r>
      <w:r w:rsidRPr="00E623B2">
        <w:rPr>
          <w:rFonts w:ascii="Times New Roman" w:hAnsi="Times New Roman"/>
          <w:sz w:val="24"/>
          <w:szCs w:val="24"/>
        </w:rPr>
        <w:t>у Врању („Сл.гласник</w:t>
      </w:r>
      <w:r>
        <w:rPr>
          <w:rFonts w:ascii="Times New Roman" w:hAnsi="Times New Roman"/>
          <w:sz w:val="24"/>
          <w:szCs w:val="24"/>
        </w:rPr>
        <w:t xml:space="preserve"> града Врања“ бр.6/2015</w:t>
      </w:r>
      <w:r w:rsidRPr="00E623B2">
        <w:rPr>
          <w:rFonts w:ascii="Times New Roman" w:hAnsi="Times New Roman"/>
          <w:sz w:val="24"/>
          <w:szCs w:val="24"/>
        </w:rPr>
        <w:t>), по степену комуналне</w:t>
      </w:r>
      <w:r>
        <w:rPr>
          <w:rFonts w:ascii="Times New Roman" w:hAnsi="Times New Roman"/>
          <w:sz w:val="24"/>
          <w:szCs w:val="24"/>
        </w:rPr>
        <w:t xml:space="preserve"> опремљености налази се у трећ</w:t>
      </w:r>
      <w:r w:rsidRPr="00E623B2">
        <w:rPr>
          <w:rFonts w:ascii="Times New Roman" w:hAnsi="Times New Roman"/>
          <w:sz w:val="24"/>
          <w:szCs w:val="24"/>
        </w:rPr>
        <w:t>ој зони.</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6.000,00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Pr="008A3D8D" w:rsidRDefault="009B0565" w:rsidP="009B0565">
      <w:pPr>
        <w:autoSpaceDE w:val="0"/>
        <w:autoSpaceDN w:val="0"/>
        <w:adjustRightInd w:val="0"/>
      </w:pPr>
    </w:p>
    <w:p w:rsidR="009B0565" w:rsidRPr="00343E10" w:rsidRDefault="009B0565" w:rsidP="009B0565">
      <w:pPr>
        <w:autoSpaceDE w:val="0"/>
        <w:autoSpaceDN w:val="0"/>
        <w:adjustRightInd w:val="0"/>
        <w:rPr>
          <w:lang w:val="sr-Cyrl-CS"/>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9"/>
        <w:gridCol w:w="1734"/>
        <w:gridCol w:w="1621"/>
        <w:gridCol w:w="1752"/>
        <w:gridCol w:w="1886"/>
        <w:gridCol w:w="1394"/>
      </w:tblGrid>
      <w:tr w:rsidR="009B0565" w:rsidRPr="00AA383E" w:rsidTr="009B0565">
        <w:tc>
          <w:tcPr>
            <w:tcW w:w="835" w:type="dxa"/>
          </w:tcPr>
          <w:p w:rsidR="009B0565" w:rsidRPr="00AA383E" w:rsidRDefault="009B0565" w:rsidP="009B0565">
            <w:pPr>
              <w:autoSpaceDE w:val="0"/>
              <w:autoSpaceDN w:val="0"/>
              <w:adjustRightInd w:val="0"/>
            </w:pPr>
            <w:r w:rsidRPr="00AA383E">
              <w:t xml:space="preserve">Редни </w:t>
            </w:r>
          </w:p>
          <w:p w:rsidR="009B0565" w:rsidRPr="00AA383E" w:rsidRDefault="009B0565" w:rsidP="009B0565">
            <w:pPr>
              <w:autoSpaceDE w:val="0"/>
              <w:autoSpaceDN w:val="0"/>
              <w:adjustRightInd w:val="0"/>
            </w:pPr>
            <w:r w:rsidRPr="00AA383E">
              <w:t xml:space="preserve">  број  </w:t>
            </w:r>
          </w:p>
        </w:tc>
        <w:tc>
          <w:tcPr>
            <w:tcW w:w="1793" w:type="dxa"/>
          </w:tcPr>
          <w:p w:rsidR="009B0565" w:rsidRPr="00AA383E" w:rsidRDefault="009B0565" w:rsidP="009B0565">
            <w:pPr>
              <w:autoSpaceDE w:val="0"/>
              <w:autoSpaceDN w:val="0"/>
              <w:adjustRightInd w:val="0"/>
            </w:pPr>
            <w:r w:rsidRPr="00AA383E">
              <w:t xml:space="preserve">   Катастарска </w:t>
            </w:r>
          </w:p>
          <w:p w:rsidR="009B0565" w:rsidRPr="00AA383E" w:rsidRDefault="009B0565" w:rsidP="009B0565">
            <w:pPr>
              <w:autoSpaceDE w:val="0"/>
              <w:autoSpaceDN w:val="0"/>
              <w:adjustRightInd w:val="0"/>
            </w:pPr>
            <w:r w:rsidRPr="00AA383E">
              <w:t xml:space="preserve">      парцела</w:t>
            </w:r>
          </w:p>
        </w:tc>
        <w:tc>
          <w:tcPr>
            <w:tcW w:w="1800" w:type="dxa"/>
          </w:tcPr>
          <w:p w:rsidR="009B0565" w:rsidRPr="00AA383E" w:rsidRDefault="009B0565" w:rsidP="009B0565">
            <w:pPr>
              <w:autoSpaceDE w:val="0"/>
              <w:autoSpaceDN w:val="0"/>
              <w:adjustRightInd w:val="0"/>
            </w:pPr>
            <w:r w:rsidRPr="00AA383E">
              <w:t>Површина у m²</w:t>
            </w:r>
          </w:p>
        </w:tc>
        <w:tc>
          <w:tcPr>
            <w:tcW w:w="1890" w:type="dxa"/>
          </w:tcPr>
          <w:p w:rsidR="009B0565" w:rsidRPr="00AA383E" w:rsidRDefault="009B0565" w:rsidP="009B0565">
            <w:pPr>
              <w:autoSpaceDE w:val="0"/>
              <w:autoSpaceDN w:val="0"/>
              <w:adjustRightInd w:val="0"/>
            </w:pPr>
            <w:r w:rsidRPr="00AA383E">
              <w:t xml:space="preserve">  Катастарска</w:t>
            </w:r>
          </w:p>
          <w:p w:rsidR="009B0565" w:rsidRPr="00AA383E" w:rsidRDefault="009B0565" w:rsidP="009B0565">
            <w:pPr>
              <w:autoSpaceDE w:val="0"/>
              <w:autoSpaceDN w:val="0"/>
              <w:adjustRightInd w:val="0"/>
            </w:pPr>
            <w:r w:rsidRPr="00AA383E">
              <w:t xml:space="preserve">    општина</w:t>
            </w:r>
          </w:p>
        </w:tc>
        <w:tc>
          <w:tcPr>
            <w:tcW w:w="2340" w:type="dxa"/>
          </w:tcPr>
          <w:p w:rsidR="009B0565" w:rsidRPr="00AA383E" w:rsidRDefault="009B0565" w:rsidP="009B0565">
            <w:pPr>
              <w:autoSpaceDE w:val="0"/>
              <w:autoSpaceDN w:val="0"/>
              <w:adjustRightInd w:val="0"/>
            </w:pPr>
            <w:r w:rsidRPr="00AA383E">
              <w:t xml:space="preserve">    Намена </w:t>
            </w:r>
          </w:p>
          <w:p w:rsidR="009B0565" w:rsidRPr="00AA383E" w:rsidRDefault="009B0565" w:rsidP="009B0565">
            <w:pPr>
              <w:autoSpaceDE w:val="0"/>
              <w:autoSpaceDN w:val="0"/>
              <w:adjustRightInd w:val="0"/>
            </w:pPr>
            <w:r w:rsidRPr="00AA383E">
              <w:t xml:space="preserve">  земњишта</w:t>
            </w:r>
          </w:p>
        </w:tc>
        <w:tc>
          <w:tcPr>
            <w:tcW w:w="1638" w:type="dxa"/>
          </w:tcPr>
          <w:p w:rsidR="009B0565" w:rsidRPr="00AA383E" w:rsidRDefault="009B0565" w:rsidP="009B0565">
            <w:pPr>
              <w:autoSpaceDE w:val="0"/>
              <w:autoSpaceDN w:val="0"/>
              <w:adjustRightInd w:val="0"/>
            </w:pPr>
            <w:r w:rsidRPr="00AA383E">
              <w:t xml:space="preserve">  Врста права</w:t>
            </w:r>
          </w:p>
          <w:p w:rsidR="009B0565" w:rsidRPr="00AA383E" w:rsidRDefault="009B0565" w:rsidP="009B0565">
            <w:pPr>
              <w:autoSpaceDE w:val="0"/>
              <w:autoSpaceDN w:val="0"/>
              <w:adjustRightInd w:val="0"/>
            </w:pPr>
            <w:r w:rsidRPr="00AA383E">
              <w:t xml:space="preserve">  Обим удела</w:t>
            </w:r>
          </w:p>
        </w:tc>
      </w:tr>
      <w:tr w:rsidR="009B0565" w:rsidRPr="00AA383E" w:rsidTr="009B0565">
        <w:trPr>
          <w:trHeight w:val="530"/>
        </w:trPr>
        <w:tc>
          <w:tcPr>
            <w:tcW w:w="835" w:type="dxa"/>
          </w:tcPr>
          <w:p w:rsidR="009B0565" w:rsidRPr="006206F3" w:rsidRDefault="009B0565" w:rsidP="009B0565">
            <w:pPr>
              <w:autoSpaceDE w:val="0"/>
              <w:autoSpaceDN w:val="0"/>
              <w:adjustRightInd w:val="0"/>
            </w:pPr>
            <w:r w:rsidRPr="00AA383E">
              <w:lastRenderedPageBreak/>
              <w:t xml:space="preserve">     1</w:t>
            </w:r>
            <w:r w:rsidR="006206F3">
              <w:t>.</w:t>
            </w:r>
          </w:p>
        </w:tc>
        <w:tc>
          <w:tcPr>
            <w:tcW w:w="1793" w:type="dxa"/>
          </w:tcPr>
          <w:p w:rsidR="009B0565" w:rsidRPr="00F06A59" w:rsidRDefault="009B0565" w:rsidP="009B0565">
            <w:pPr>
              <w:autoSpaceDE w:val="0"/>
              <w:autoSpaceDN w:val="0"/>
              <w:adjustRightInd w:val="0"/>
            </w:pPr>
            <w:r>
              <w:t xml:space="preserve">       6295/1</w:t>
            </w:r>
          </w:p>
        </w:tc>
        <w:tc>
          <w:tcPr>
            <w:tcW w:w="1800" w:type="dxa"/>
          </w:tcPr>
          <w:p w:rsidR="009B0565" w:rsidRPr="00AA383E" w:rsidRDefault="009B0565" w:rsidP="009B0565">
            <w:pPr>
              <w:autoSpaceDE w:val="0"/>
              <w:autoSpaceDN w:val="0"/>
              <w:adjustRightInd w:val="0"/>
              <w:rPr>
                <w:vertAlign w:val="superscript"/>
              </w:rPr>
            </w:pPr>
            <w:r>
              <w:t xml:space="preserve">    1641</w:t>
            </w:r>
            <w:r w:rsidRPr="00AA383E">
              <w:t xml:space="preserve"> м</w:t>
            </w:r>
            <w:r w:rsidRPr="00AA383E">
              <w:rPr>
                <w:vertAlign w:val="superscript"/>
              </w:rPr>
              <w:t>2</w:t>
            </w:r>
          </w:p>
        </w:tc>
        <w:tc>
          <w:tcPr>
            <w:tcW w:w="1890" w:type="dxa"/>
          </w:tcPr>
          <w:p w:rsidR="009B0565" w:rsidRPr="00EF6486" w:rsidRDefault="009B0565" w:rsidP="009B0565">
            <w:pPr>
              <w:autoSpaceDE w:val="0"/>
              <w:autoSpaceDN w:val="0"/>
              <w:adjustRightInd w:val="0"/>
            </w:pPr>
            <w:r w:rsidRPr="00AA383E">
              <w:t xml:space="preserve">КО </w:t>
            </w:r>
            <w:r>
              <w:t>Врање1</w:t>
            </w:r>
          </w:p>
        </w:tc>
        <w:tc>
          <w:tcPr>
            <w:tcW w:w="2340" w:type="dxa"/>
          </w:tcPr>
          <w:p w:rsidR="009B0565" w:rsidRPr="00EF6486" w:rsidRDefault="009B0565" w:rsidP="009B0565">
            <w:pPr>
              <w:autoSpaceDE w:val="0"/>
              <w:autoSpaceDN w:val="0"/>
              <w:adjustRightInd w:val="0"/>
              <w:jc w:val="center"/>
            </w:pPr>
            <w:r>
              <w:t>Јавно грађевинско земљиште</w:t>
            </w:r>
          </w:p>
        </w:tc>
        <w:tc>
          <w:tcPr>
            <w:tcW w:w="1638" w:type="dxa"/>
          </w:tcPr>
          <w:p w:rsidR="009B0565" w:rsidRPr="00AA383E" w:rsidRDefault="009B0565" w:rsidP="009B0565">
            <w:pPr>
              <w:autoSpaceDE w:val="0"/>
              <w:autoSpaceDN w:val="0"/>
              <w:adjustRightInd w:val="0"/>
            </w:pPr>
            <w:r w:rsidRPr="00AA383E">
              <w:t xml:space="preserve">  Својина 1/1</w:t>
            </w:r>
          </w:p>
        </w:tc>
      </w:tr>
    </w:tbl>
    <w:p w:rsidR="00E878D4" w:rsidRDefault="00E878D4" w:rsidP="009B0565">
      <w:pPr>
        <w:autoSpaceDE w:val="0"/>
        <w:autoSpaceDN w:val="0"/>
        <w:adjustRightInd w:val="0"/>
        <w:rPr>
          <w:b/>
          <w:i/>
          <w:color w:val="000000" w:themeColor="text1"/>
        </w:rPr>
      </w:pPr>
    </w:p>
    <w:p w:rsidR="009B0565" w:rsidRDefault="00E878D4" w:rsidP="009B0565">
      <w:pPr>
        <w:autoSpaceDE w:val="0"/>
        <w:autoSpaceDN w:val="0"/>
        <w:adjustRightInd w:val="0"/>
        <w:rPr>
          <w:b/>
          <w:i/>
          <w:color w:val="000000" w:themeColor="text1"/>
        </w:rPr>
      </w:pPr>
      <w:r>
        <w:rPr>
          <w:b/>
          <w:i/>
          <w:color w:val="000000" w:themeColor="text1"/>
        </w:rPr>
        <w:t>IX</w:t>
      </w:r>
      <w:r w:rsidR="009B0565" w:rsidRPr="00CB013E">
        <w:rPr>
          <w:b/>
          <w:i/>
          <w:color w:val="000000" w:themeColor="text1"/>
        </w:rPr>
        <w:t>.</w:t>
      </w:r>
      <w:r w:rsidR="009B0565" w:rsidRPr="00CB013E">
        <w:rPr>
          <w:color w:val="000000" w:themeColor="text1"/>
        </w:rPr>
        <w:t xml:space="preserve"> </w:t>
      </w:r>
      <w:r w:rsidR="009B0565" w:rsidRPr="00CB013E">
        <w:rPr>
          <w:b/>
          <w:bCs/>
          <w:i/>
          <w:iCs/>
          <w:color w:val="000000" w:themeColor="text1"/>
        </w:rPr>
        <w:t xml:space="preserve"> Локација бр. </w:t>
      </w:r>
      <w:r w:rsidR="009B0565" w:rsidRPr="00CB013E">
        <w:rPr>
          <w:color w:val="000000" w:themeColor="text1"/>
        </w:rPr>
        <w:t xml:space="preserve"> </w:t>
      </w:r>
      <w:r w:rsidR="009B0565" w:rsidRPr="00CB013E">
        <w:rPr>
          <w:b/>
          <w:color w:val="000000" w:themeColor="text1"/>
        </w:rPr>
        <w:t xml:space="preserve">12 ( </w:t>
      </w:r>
      <w:r w:rsidR="009B0565" w:rsidRPr="00CB013E">
        <w:rPr>
          <w:b/>
          <w:i/>
          <w:color w:val="000000" w:themeColor="text1"/>
        </w:rPr>
        <w:t xml:space="preserve">1 грађевинска парцела између улице Пасјачког одреда и Новосадске) </w:t>
      </w:r>
    </w:p>
    <w:p w:rsidR="009B0565" w:rsidRDefault="009B0565" w:rsidP="009B0565">
      <w:pPr>
        <w:autoSpaceDE w:val="0"/>
        <w:autoSpaceDN w:val="0"/>
        <w:adjustRightInd w:val="0"/>
      </w:pPr>
    </w:p>
    <w:tbl>
      <w:tblPr>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7"/>
        <w:gridCol w:w="1248"/>
        <w:gridCol w:w="557"/>
        <w:gridCol w:w="1581"/>
        <w:gridCol w:w="1668"/>
        <w:gridCol w:w="2180"/>
        <w:gridCol w:w="1534"/>
      </w:tblGrid>
      <w:tr w:rsidR="009B0565" w:rsidRPr="00E22C8D" w:rsidTr="009B0565">
        <w:trPr>
          <w:trHeight w:val="573"/>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Р.бр</w:t>
            </w:r>
          </w:p>
        </w:tc>
        <w:tc>
          <w:tcPr>
            <w:tcW w:w="1701" w:type="dxa"/>
            <w:gridSpan w:val="2"/>
            <w:tcBorders>
              <w:left w:val="single" w:sz="4" w:space="0" w:color="auto"/>
              <w:right w:val="single" w:sz="4" w:space="0" w:color="auto"/>
            </w:tcBorders>
          </w:tcPr>
          <w:p w:rsidR="009B0565" w:rsidRPr="00E22C8D" w:rsidRDefault="009B0565" w:rsidP="009B0565">
            <w:pPr>
              <w:autoSpaceDE w:val="0"/>
              <w:autoSpaceDN w:val="0"/>
              <w:adjustRightInd w:val="0"/>
              <w:rPr>
                <w:bCs/>
                <w:lang w:val="sr-Cyrl-CS"/>
              </w:rPr>
            </w:pPr>
            <w:r>
              <w:rPr>
                <w:bCs/>
                <w:lang w:val="sr-Cyrl-CS"/>
              </w:rPr>
              <w:t>Катастрска пар</w:t>
            </w:r>
            <w:r w:rsidRPr="00E22C8D">
              <w:rPr>
                <w:bCs/>
                <w:lang w:val="sr-Cyrl-CS"/>
              </w:rPr>
              <w:t xml:space="preserve">цела </w:t>
            </w:r>
          </w:p>
        </w:tc>
        <w:tc>
          <w:tcPr>
            <w:tcW w:w="1291" w:type="dxa"/>
            <w:tcBorders>
              <w:left w:val="single" w:sz="4" w:space="0" w:color="auto"/>
              <w:right w:val="single" w:sz="4" w:space="0" w:color="auto"/>
            </w:tcBorders>
          </w:tcPr>
          <w:p w:rsidR="009B0565" w:rsidRPr="00E22C8D" w:rsidRDefault="009B0565" w:rsidP="009B0565">
            <w:pPr>
              <w:autoSpaceDE w:val="0"/>
              <w:autoSpaceDN w:val="0"/>
              <w:adjustRightInd w:val="0"/>
              <w:rPr>
                <w:bCs/>
                <w:vertAlign w:val="superscript"/>
              </w:rPr>
            </w:pPr>
            <w:r w:rsidRPr="00E22C8D">
              <w:rPr>
                <w:bCs/>
                <w:lang w:val="sr-Cyrl-CS"/>
              </w:rPr>
              <w:t xml:space="preserve">Површина у </w:t>
            </w:r>
            <w:r w:rsidRPr="00E22C8D">
              <w:rPr>
                <w:bCs/>
              </w:rPr>
              <w:t>m</w:t>
            </w:r>
            <w:r w:rsidRPr="00E22C8D">
              <w:rPr>
                <w:bCs/>
                <w:vertAlign w:val="superscript"/>
              </w:rPr>
              <w:t>2</w:t>
            </w:r>
          </w:p>
        </w:tc>
        <w:tc>
          <w:tcPr>
            <w:tcW w:w="1740" w:type="dxa"/>
            <w:tcBorders>
              <w:lef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Катстарска општина</w:t>
            </w:r>
          </w:p>
        </w:tc>
        <w:tc>
          <w:tcPr>
            <w:tcW w:w="2697" w:type="dxa"/>
          </w:tcPr>
          <w:p w:rsidR="009B0565" w:rsidRPr="00E22C8D" w:rsidRDefault="009B0565" w:rsidP="009B0565">
            <w:pPr>
              <w:autoSpaceDE w:val="0"/>
              <w:autoSpaceDN w:val="0"/>
              <w:adjustRightInd w:val="0"/>
              <w:rPr>
                <w:bCs/>
                <w:lang w:val="sr-Cyrl-CS"/>
              </w:rPr>
            </w:pPr>
            <w:r>
              <w:rPr>
                <w:bCs/>
                <w:lang w:val="sr-Cyrl-CS"/>
              </w:rPr>
              <w:t xml:space="preserve">Намена </w:t>
            </w:r>
            <w:r w:rsidRPr="00E22C8D">
              <w:rPr>
                <w:bCs/>
                <w:lang w:val="sr-Cyrl-CS"/>
              </w:rPr>
              <w:t>земљшита</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 xml:space="preserve">Врста права </w:t>
            </w:r>
          </w:p>
          <w:p w:rsidR="009B0565" w:rsidRPr="00E22C8D" w:rsidRDefault="009B0565" w:rsidP="009B0565">
            <w:pPr>
              <w:autoSpaceDE w:val="0"/>
              <w:autoSpaceDN w:val="0"/>
              <w:adjustRightInd w:val="0"/>
              <w:rPr>
                <w:bCs/>
                <w:lang w:val="sr-Cyrl-CS"/>
              </w:rPr>
            </w:pPr>
            <w:r w:rsidRPr="00E22C8D">
              <w:rPr>
                <w:bCs/>
                <w:lang w:val="sr-Cyrl-CS"/>
              </w:rPr>
              <w:t>Обим удела</w:t>
            </w:r>
          </w:p>
        </w:tc>
      </w:tr>
      <w:tr w:rsidR="009B0565" w:rsidRPr="00E22C8D" w:rsidTr="009B0565">
        <w:trPr>
          <w:trHeight w:val="279"/>
        </w:trPr>
        <w:tc>
          <w:tcPr>
            <w:tcW w:w="544" w:type="dxa"/>
            <w:tcBorders>
              <w:right w:val="single" w:sz="4" w:space="0" w:color="auto"/>
            </w:tcBorders>
          </w:tcPr>
          <w:p w:rsidR="009B0565" w:rsidRPr="00E22C8D" w:rsidRDefault="009B0565" w:rsidP="009B0565">
            <w:pPr>
              <w:autoSpaceDE w:val="0"/>
              <w:autoSpaceDN w:val="0"/>
              <w:adjustRightInd w:val="0"/>
              <w:rPr>
                <w:bCs/>
                <w:lang w:val="sr-Cyrl-CS"/>
              </w:rPr>
            </w:pPr>
            <w:r w:rsidRPr="00E22C8D">
              <w:rPr>
                <w:bCs/>
                <w:lang w:val="sr-Cyrl-CS"/>
              </w:rPr>
              <w:t>1.</w:t>
            </w:r>
          </w:p>
        </w:tc>
        <w:tc>
          <w:tcPr>
            <w:tcW w:w="883" w:type="dxa"/>
            <w:tcBorders>
              <w:left w:val="single" w:sz="4" w:space="0" w:color="auto"/>
              <w:bottom w:val="single" w:sz="4" w:space="0" w:color="auto"/>
              <w:right w:val="nil"/>
            </w:tcBorders>
          </w:tcPr>
          <w:p w:rsidR="009B0565" w:rsidRPr="00E22C8D" w:rsidRDefault="009B0565" w:rsidP="009B0565">
            <w:pPr>
              <w:autoSpaceDE w:val="0"/>
              <w:autoSpaceDN w:val="0"/>
              <w:adjustRightInd w:val="0"/>
              <w:rPr>
                <w:bCs/>
                <w:lang w:val="sr-Cyrl-CS"/>
              </w:rPr>
            </w:pPr>
            <w:r>
              <w:rPr>
                <w:bCs/>
                <w:lang w:val="sr-Cyrl-CS"/>
              </w:rPr>
              <w:t>8392/1</w:t>
            </w:r>
          </w:p>
        </w:tc>
        <w:tc>
          <w:tcPr>
            <w:tcW w:w="818" w:type="dxa"/>
            <w:tcBorders>
              <w:left w:val="nil"/>
              <w:right w:val="single" w:sz="4" w:space="0" w:color="auto"/>
            </w:tcBorders>
          </w:tcPr>
          <w:p w:rsidR="009B0565" w:rsidRPr="00E22C8D" w:rsidRDefault="009B0565" w:rsidP="009B0565">
            <w:pPr>
              <w:autoSpaceDE w:val="0"/>
              <w:autoSpaceDN w:val="0"/>
              <w:adjustRightInd w:val="0"/>
              <w:rPr>
                <w:bCs/>
                <w:lang w:val="sr-Cyrl-CS"/>
              </w:rPr>
            </w:pPr>
          </w:p>
        </w:tc>
        <w:tc>
          <w:tcPr>
            <w:tcW w:w="1291" w:type="dxa"/>
            <w:tcBorders>
              <w:left w:val="nil"/>
              <w:right w:val="single" w:sz="4" w:space="0" w:color="auto"/>
            </w:tcBorders>
          </w:tcPr>
          <w:p w:rsidR="009B0565" w:rsidRPr="00E22C8D" w:rsidRDefault="009B0565" w:rsidP="009B0565">
            <w:pPr>
              <w:autoSpaceDE w:val="0"/>
              <w:autoSpaceDN w:val="0"/>
              <w:adjustRightInd w:val="0"/>
              <w:jc w:val="center"/>
              <w:rPr>
                <w:bCs/>
                <w:lang w:val="sr-Cyrl-CS"/>
              </w:rPr>
            </w:pPr>
            <w:r>
              <w:rPr>
                <w:bCs/>
                <w:lang w:val="sr-Cyrl-CS"/>
              </w:rPr>
              <w:t>457</w:t>
            </w:r>
          </w:p>
        </w:tc>
        <w:tc>
          <w:tcPr>
            <w:tcW w:w="1740" w:type="dxa"/>
            <w:tcBorders>
              <w:left w:val="single" w:sz="4" w:space="0" w:color="auto"/>
            </w:tcBorders>
          </w:tcPr>
          <w:p w:rsidR="009B0565" w:rsidRPr="00920D01" w:rsidRDefault="009B0565" w:rsidP="009B0565">
            <w:pPr>
              <w:autoSpaceDE w:val="0"/>
              <w:autoSpaceDN w:val="0"/>
              <w:adjustRightInd w:val="0"/>
              <w:rPr>
                <w:bCs/>
              </w:rPr>
            </w:pPr>
            <w:r w:rsidRPr="00E22C8D">
              <w:rPr>
                <w:bCs/>
                <w:lang w:val="sr-Cyrl-CS"/>
              </w:rPr>
              <w:t xml:space="preserve">КО </w:t>
            </w:r>
            <w:r>
              <w:rPr>
                <w:bCs/>
                <w:lang w:val="sr-Cyrl-CS"/>
              </w:rPr>
              <w:t>Врање</w:t>
            </w:r>
            <w:r>
              <w:rPr>
                <w:bCs/>
              </w:rPr>
              <w:t xml:space="preserve"> 1</w:t>
            </w:r>
          </w:p>
        </w:tc>
        <w:tc>
          <w:tcPr>
            <w:tcW w:w="2697" w:type="dxa"/>
          </w:tcPr>
          <w:p w:rsidR="009B0565" w:rsidRPr="00E22C8D" w:rsidRDefault="009B0565" w:rsidP="009B0565">
            <w:pPr>
              <w:autoSpaceDE w:val="0"/>
              <w:autoSpaceDN w:val="0"/>
              <w:adjustRightInd w:val="0"/>
              <w:rPr>
                <w:bCs/>
                <w:lang w:val="sr-Cyrl-CS"/>
              </w:rPr>
            </w:pPr>
            <w:r w:rsidRPr="00E22C8D">
              <w:rPr>
                <w:bCs/>
                <w:lang w:val="sr-Cyrl-CS"/>
              </w:rPr>
              <w:t>Грађевинско земљиште</w:t>
            </w:r>
          </w:p>
        </w:tc>
        <w:tc>
          <w:tcPr>
            <w:tcW w:w="1802" w:type="dxa"/>
          </w:tcPr>
          <w:p w:rsidR="009B0565" w:rsidRPr="00E22C8D" w:rsidRDefault="009B0565" w:rsidP="009B0565">
            <w:pPr>
              <w:autoSpaceDE w:val="0"/>
              <w:autoSpaceDN w:val="0"/>
              <w:adjustRightInd w:val="0"/>
              <w:rPr>
                <w:bCs/>
                <w:lang w:val="sr-Cyrl-CS"/>
              </w:rPr>
            </w:pPr>
            <w:r w:rsidRPr="00E22C8D">
              <w:rPr>
                <w:bCs/>
                <w:lang w:val="sr-Cyrl-CS"/>
              </w:rPr>
              <w:t>Својина 1/1</w:t>
            </w:r>
          </w:p>
        </w:tc>
      </w:tr>
    </w:tbl>
    <w:p w:rsidR="009B0565" w:rsidRDefault="009B0565" w:rsidP="009B0565">
      <w:pPr>
        <w:autoSpaceDE w:val="0"/>
        <w:autoSpaceDN w:val="0"/>
        <w:adjustRightInd w:val="0"/>
      </w:pPr>
    </w:p>
    <w:p w:rsidR="009B0565" w:rsidRDefault="009B0565" w:rsidP="009B0565">
      <w:pPr>
        <w:autoSpaceDE w:val="0"/>
        <w:autoSpaceDN w:val="0"/>
        <w:adjustRightInd w:val="0"/>
      </w:pPr>
    </w:p>
    <w:p w:rsidR="009B0565" w:rsidRPr="00F52201" w:rsidRDefault="009B0565" w:rsidP="009B0565">
      <w:pPr>
        <w:pStyle w:val="NoSpacing"/>
        <w:jc w:val="both"/>
        <w:rPr>
          <w:rFonts w:ascii="Times New Roman" w:hAnsi="Times New Roman"/>
          <w:sz w:val="24"/>
          <w:szCs w:val="24"/>
        </w:rPr>
      </w:pPr>
      <w:r w:rsidRPr="00B36DA4">
        <w:rPr>
          <w:rFonts w:ascii="Times New Roman" w:hAnsi="Times New Roman"/>
          <w:b/>
          <w:sz w:val="24"/>
          <w:szCs w:val="24"/>
        </w:rPr>
        <w:t>Намена</w:t>
      </w:r>
      <w:r w:rsidRPr="00E623B2">
        <w:rPr>
          <w:rFonts w:ascii="Times New Roman" w:hAnsi="Times New Roman"/>
          <w:sz w:val="24"/>
          <w:szCs w:val="24"/>
        </w:rPr>
        <w:t xml:space="preserve"> – становање малих гу</w:t>
      </w:r>
      <w:r>
        <w:rPr>
          <w:rFonts w:ascii="Times New Roman" w:hAnsi="Times New Roman"/>
          <w:sz w:val="24"/>
          <w:szCs w:val="24"/>
        </w:rPr>
        <w:t>стина – изградња слободностојећих стамбених објеката и двојних објеката, ( условна градња – обавезно геомеханичко испитивање тла) на основу услова предвиђених</w:t>
      </w:r>
      <w:r w:rsidRPr="00E623B2">
        <w:rPr>
          <w:rFonts w:ascii="Times New Roman" w:hAnsi="Times New Roman"/>
          <w:sz w:val="24"/>
          <w:szCs w:val="24"/>
        </w:rPr>
        <w:t xml:space="preserve"> у П</w:t>
      </w:r>
      <w:r>
        <w:rPr>
          <w:rFonts w:ascii="Times New Roman" w:hAnsi="Times New Roman"/>
          <w:sz w:val="24"/>
          <w:szCs w:val="24"/>
        </w:rPr>
        <w:t>лану Генералне регулације зоне 2</w:t>
      </w:r>
      <w:r w:rsidRPr="00E623B2">
        <w:rPr>
          <w:rFonts w:ascii="Times New Roman" w:hAnsi="Times New Roman"/>
          <w:sz w:val="24"/>
          <w:szCs w:val="24"/>
        </w:rPr>
        <w:t xml:space="preserve"> у Врању (Сл. Гласник града Врања бр.33/2011</w:t>
      </w:r>
      <w:r>
        <w:rPr>
          <w:rFonts w:ascii="Times New Roman" w:hAnsi="Times New Roman"/>
          <w:sz w:val="24"/>
          <w:szCs w:val="24"/>
        </w:rPr>
        <w:t xml:space="preserve">)  између улица Пасјачког одреда и Новосадске, </w:t>
      </w:r>
      <w:r w:rsidRPr="00E623B2">
        <w:rPr>
          <w:rFonts w:ascii="Times New Roman" w:hAnsi="Times New Roman"/>
          <w:sz w:val="24"/>
          <w:szCs w:val="24"/>
        </w:rPr>
        <w:t>по степену комуналне опремљености на</w:t>
      </w:r>
      <w:r>
        <w:rPr>
          <w:rFonts w:ascii="Times New Roman" w:hAnsi="Times New Roman"/>
          <w:sz w:val="24"/>
          <w:szCs w:val="24"/>
        </w:rPr>
        <w:t>лази се у трећој зони.</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4.200,00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9B0565" w:rsidRDefault="009B0565" w:rsidP="009B0565">
      <w:pPr>
        <w:autoSpaceDE w:val="0"/>
        <w:autoSpaceDN w:val="0"/>
        <w:adjustRightInd w:val="0"/>
      </w:pPr>
    </w:p>
    <w:p w:rsidR="009B0565" w:rsidRDefault="009B0565" w:rsidP="009B0565">
      <w:pPr>
        <w:autoSpaceDE w:val="0"/>
        <w:autoSpaceDN w:val="0"/>
        <w:adjustRightInd w:val="0"/>
      </w:pPr>
    </w:p>
    <w:p w:rsidR="009B0565" w:rsidRPr="007B467A" w:rsidRDefault="009B0565" w:rsidP="009B0565">
      <w:pPr>
        <w:rPr>
          <w:rFonts w:ascii="Bookman Old Style" w:hAnsi="Bookman Old Style"/>
          <w:b/>
          <w:sz w:val="20"/>
          <w:szCs w:val="20"/>
        </w:rPr>
      </w:pPr>
    </w:p>
    <w:p w:rsidR="009B0565" w:rsidRPr="003E6755" w:rsidRDefault="009B0565" w:rsidP="009B0565">
      <w:pPr>
        <w:tabs>
          <w:tab w:val="left" w:pos="2410"/>
          <w:tab w:val="left" w:pos="9356"/>
        </w:tabs>
        <w:jc w:val="center"/>
        <w:rPr>
          <w:b/>
        </w:rPr>
      </w:pPr>
      <w:r w:rsidRPr="003E6755">
        <w:rPr>
          <w:b/>
        </w:rPr>
        <w:t>Члан 3.</w:t>
      </w:r>
    </w:p>
    <w:p w:rsidR="009B0565" w:rsidRPr="00E878D4" w:rsidRDefault="009B0565" w:rsidP="009B0565">
      <w:pPr>
        <w:tabs>
          <w:tab w:val="left" w:pos="2410"/>
          <w:tab w:val="left" w:pos="9356"/>
        </w:tabs>
        <w:ind w:firstLine="360"/>
        <w:rPr>
          <w:rFonts w:ascii="Times New Roman" w:hAnsi="Times New Roman" w:cs="Times New Roman"/>
          <w:color w:val="000000" w:themeColor="text1"/>
          <w:sz w:val="24"/>
          <w:szCs w:val="24"/>
        </w:rPr>
      </w:pPr>
      <w:r w:rsidRPr="00E878D4">
        <w:rPr>
          <w:rFonts w:ascii="Times New Roman" w:hAnsi="Times New Roman" w:cs="Times New Roman"/>
          <w:color w:val="0D0D0D" w:themeColor="text1" w:themeTint="F2"/>
          <w:sz w:val="24"/>
          <w:szCs w:val="24"/>
        </w:rPr>
        <w:t xml:space="preserve">Почетни износ цене за отуђење горе наведеног грађевинског земљишта на локацији број 1 и 2 утврђен је у  висини тржишне вредности по метру квадратном грађевинског земљишта, а на основу процене Министарства финансија – Пореске управе - Филијала Врање сачињене на дан 16.10.2020. године, на локацији 3 и 4 на основу процене Министарства финансија – Пореске управе - Филијала Врање сачињене на дан 22.09.2020. године, на локацији 5 на основу процене Министарства финансија – Пореске управе - Филијала Врање сачињене на дан 21.09.2020. године, на локацији 6 и 7, на основу процене Министарства финансија – Пореске управе- Филијала Врање сачињене на дан 07.10.2020. године, на локацији бр. 8 и 9, на основу процене Министарства финансија – Пореске управе филијала Врање сачињене на дан 01.10.2020. године </w:t>
      </w:r>
      <w:r w:rsidRPr="00E878D4">
        <w:rPr>
          <w:rFonts w:ascii="Times New Roman" w:hAnsi="Times New Roman" w:cs="Times New Roman"/>
          <w:color w:val="000000" w:themeColor="text1"/>
          <w:sz w:val="24"/>
          <w:szCs w:val="24"/>
        </w:rPr>
        <w:t>и на локацији бр. 10 и 12, на основу процене</w:t>
      </w:r>
      <w:r w:rsidRPr="00E878D4">
        <w:rPr>
          <w:rFonts w:ascii="Times New Roman" w:hAnsi="Times New Roman" w:cs="Times New Roman"/>
          <w:color w:val="FF0000"/>
          <w:sz w:val="24"/>
          <w:szCs w:val="24"/>
        </w:rPr>
        <w:t xml:space="preserve"> </w:t>
      </w:r>
      <w:r w:rsidRPr="00E878D4">
        <w:rPr>
          <w:rFonts w:ascii="Times New Roman" w:hAnsi="Times New Roman" w:cs="Times New Roman"/>
          <w:color w:val="000000" w:themeColor="text1"/>
          <w:sz w:val="24"/>
          <w:szCs w:val="24"/>
        </w:rPr>
        <w:t xml:space="preserve">Агенције за вештачење и процену непокретности и машинске технике “КАСТЕЛ“ Врање сачињене на дан 03.03.2021. године.  </w:t>
      </w:r>
    </w:p>
    <w:p w:rsidR="009B0565" w:rsidRPr="00E878D4" w:rsidRDefault="009B0565" w:rsidP="009B0565">
      <w:pPr>
        <w:tabs>
          <w:tab w:val="left" w:pos="2410"/>
          <w:tab w:val="left" w:pos="9356"/>
        </w:tabs>
        <w:ind w:firstLine="360"/>
        <w:rPr>
          <w:rFonts w:ascii="Times New Roman" w:hAnsi="Times New Roman" w:cs="Times New Roman"/>
          <w:color w:val="0D0D0D" w:themeColor="text1" w:themeTint="F2"/>
          <w:sz w:val="24"/>
          <w:szCs w:val="24"/>
        </w:rPr>
      </w:pPr>
      <w:r w:rsidRPr="00E878D4">
        <w:rPr>
          <w:rFonts w:ascii="Times New Roman" w:hAnsi="Times New Roman" w:cs="Times New Roman"/>
          <w:color w:val="0D0D0D" w:themeColor="text1" w:themeTint="F2"/>
          <w:sz w:val="24"/>
          <w:szCs w:val="24"/>
        </w:rPr>
        <w:t>Висина депозитног износa је у висини од 20% од процењене тржишне вредности за парцелу за коју се лицитира.</w:t>
      </w: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r w:rsidRPr="00E878D4">
        <w:rPr>
          <w:rFonts w:ascii="Times New Roman" w:hAnsi="Times New Roman" w:cs="Times New Roman"/>
          <w:b/>
          <w:sz w:val="24"/>
          <w:szCs w:val="24"/>
        </w:rPr>
        <w:t>Члан 4.</w:t>
      </w: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p>
    <w:p w:rsidR="009B0565" w:rsidRPr="00E878D4" w:rsidRDefault="009B0565" w:rsidP="009B0565">
      <w:pPr>
        <w:tabs>
          <w:tab w:val="left" w:pos="2410"/>
          <w:tab w:val="left" w:pos="9356"/>
        </w:tabs>
        <w:ind w:firstLine="360"/>
        <w:rPr>
          <w:rFonts w:ascii="Times New Roman" w:hAnsi="Times New Roman" w:cs="Times New Roman"/>
          <w:sz w:val="24"/>
          <w:szCs w:val="24"/>
        </w:rPr>
      </w:pPr>
      <w:r w:rsidRPr="00E878D4">
        <w:rPr>
          <w:rFonts w:ascii="Times New Roman" w:hAnsi="Times New Roman" w:cs="Times New Roman"/>
          <w:sz w:val="24"/>
          <w:szCs w:val="24"/>
        </w:rPr>
        <w:t>Поступак отуђења непокретности из члана 2. ове Одлуке спроводи Комисија за спровођење поступка отуђења или давања грађевинског земљишта у јавној својини у закуп.</w:t>
      </w: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r w:rsidRPr="00E878D4">
        <w:rPr>
          <w:rFonts w:ascii="Times New Roman" w:hAnsi="Times New Roman" w:cs="Times New Roman"/>
          <w:b/>
          <w:sz w:val="24"/>
          <w:szCs w:val="24"/>
        </w:rPr>
        <w:t>Члан 5.</w:t>
      </w:r>
    </w:p>
    <w:p w:rsidR="009B0565" w:rsidRPr="00E878D4" w:rsidRDefault="009B0565" w:rsidP="009B0565">
      <w:pPr>
        <w:tabs>
          <w:tab w:val="left" w:pos="2410"/>
          <w:tab w:val="left" w:pos="9356"/>
        </w:tabs>
        <w:ind w:firstLine="360"/>
        <w:rPr>
          <w:rFonts w:ascii="Times New Roman" w:hAnsi="Times New Roman" w:cs="Times New Roman"/>
          <w:sz w:val="24"/>
          <w:szCs w:val="24"/>
        </w:rPr>
      </w:pPr>
      <w:r w:rsidRPr="00E878D4">
        <w:rPr>
          <w:rFonts w:ascii="Times New Roman" w:hAnsi="Times New Roman" w:cs="Times New Roman"/>
          <w:sz w:val="24"/>
          <w:szCs w:val="24"/>
        </w:rPr>
        <w:lastRenderedPageBreak/>
        <w:t xml:space="preserve">Након ступања на снагу ове Одлуке, Градско веће ће расписати јавни оглас о спровођењу поступка отуђења јавним надметањем, који ће бити објављен у дневном листу који се дистрибуира на целој територији Републике Србије, као и на званичном сајту града Врања. </w:t>
      </w:r>
    </w:p>
    <w:p w:rsidR="009B0565" w:rsidRPr="00E878D4" w:rsidRDefault="009B0565" w:rsidP="009B0565">
      <w:pPr>
        <w:tabs>
          <w:tab w:val="left" w:pos="2410"/>
          <w:tab w:val="left" w:pos="9356"/>
        </w:tabs>
        <w:ind w:firstLine="360"/>
        <w:rPr>
          <w:rFonts w:ascii="Times New Roman" w:hAnsi="Times New Roman" w:cs="Times New Roman"/>
          <w:sz w:val="24"/>
          <w:szCs w:val="24"/>
        </w:rPr>
      </w:pPr>
      <w:r w:rsidRPr="00E878D4">
        <w:rPr>
          <w:rFonts w:ascii="Times New Roman" w:hAnsi="Times New Roman" w:cs="Times New Roman"/>
          <w:sz w:val="24"/>
          <w:szCs w:val="24"/>
        </w:rPr>
        <w:t>Након спроведеног поступка у смислу ове Одлуке, Служба за инвестиције и грађевинско земљиште припрема образложени Нацрт решења о отуђењу грађевинског земљишта.</w:t>
      </w:r>
    </w:p>
    <w:p w:rsidR="009B0565" w:rsidRPr="00E878D4" w:rsidRDefault="009B0565" w:rsidP="009B0565">
      <w:pPr>
        <w:tabs>
          <w:tab w:val="left" w:pos="2410"/>
          <w:tab w:val="left" w:pos="9356"/>
        </w:tabs>
        <w:ind w:firstLine="360"/>
        <w:rPr>
          <w:rFonts w:ascii="Times New Roman" w:hAnsi="Times New Roman" w:cs="Times New Roman"/>
          <w:b/>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r w:rsidRPr="00E878D4">
        <w:rPr>
          <w:rFonts w:ascii="Times New Roman" w:hAnsi="Times New Roman" w:cs="Times New Roman"/>
          <w:b/>
          <w:sz w:val="24"/>
          <w:szCs w:val="24"/>
        </w:rPr>
        <w:t>Члан 6.</w:t>
      </w:r>
    </w:p>
    <w:p w:rsidR="009B0565" w:rsidRPr="00E878D4" w:rsidRDefault="009B0565" w:rsidP="009B0565">
      <w:pPr>
        <w:tabs>
          <w:tab w:val="left" w:pos="2410"/>
          <w:tab w:val="left" w:pos="9356"/>
        </w:tabs>
        <w:ind w:firstLine="360"/>
        <w:jc w:val="center"/>
        <w:rPr>
          <w:rFonts w:ascii="Times New Roman" w:hAnsi="Times New Roman" w:cs="Times New Roman"/>
          <w:b/>
          <w:sz w:val="24"/>
          <w:szCs w:val="24"/>
        </w:rPr>
      </w:pPr>
    </w:p>
    <w:p w:rsidR="009B0565" w:rsidRPr="00E878D4" w:rsidRDefault="009B0565" w:rsidP="009B0565">
      <w:pPr>
        <w:tabs>
          <w:tab w:val="left" w:pos="2410"/>
          <w:tab w:val="left" w:pos="9356"/>
        </w:tabs>
        <w:ind w:firstLine="360"/>
        <w:rPr>
          <w:rFonts w:ascii="Times New Roman" w:hAnsi="Times New Roman" w:cs="Times New Roman"/>
          <w:sz w:val="24"/>
          <w:szCs w:val="24"/>
        </w:rPr>
      </w:pPr>
      <w:r w:rsidRPr="00E878D4">
        <w:rPr>
          <w:rFonts w:ascii="Times New Roman" w:hAnsi="Times New Roman" w:cs="Times New Roman"/>
          <w:sz w:val="24"/>
          <w:szCs w:val="24"/>
        </w:rPr>
        <w:t xml:space="preserve">Одлука ступа на снагу даном доношења. </w:t>
      </w:r>
    </w:p>
    <w:p w:rsidR="009B0565" w:rsidRPr="00E878D4" w:rsidRDefault="009B0565" w:rsidP="009B0565">
      <w:pPr>
        <w:tabs>
          <w:tab w:val="left" w:pos="2410"/>
          <w:tab w:val="left" w:pos="9356"/>
        </w:tabs>
        <w:ind w:firstLine="360"/>
        <w:rPr>
          <w:rFonts w:ascii="Times New Roman" w:hAnsi="Times New Roman" w:cs="Times New Roman"/>
          <w:sz w:val="24"/>
          <w:szCs w:val="24"/>
        </w:rPr>
      </w:pPr>
    </w:p>
    <w:p w:rsidR="009B0565" w:rsidRPr="00E878D4" w:rsidRDefault="009B0565" w:rsidP="009B0565">
      <w:pPr>
        <w:tabs>
          <w:tab w:val="left" w:pos="2410"/>
          <w:tab w:val="left" w:pos="9356"/>
        </w:tabs>
        <w:ind w:firstLine="360"/>
        <w:rPr>
          <w:rFonts w:ascii="Times New Roman" w:hAnsi="Times New Roman" w:cs="Times New Roman"/>
          <w:sz w:val="24"/>
          <w:szCs w:val="24"/>
        </w:rPr>
      </w:pPr>
    </w:p>
    <w:p w:rsidR="00E878D4" w:rsidRPr="00E878D4" w:rsidRDefault="00E878D4" w:rsidP="00E878D4">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ГРАДСКО ВЕЋЕ ГРАДА ВРАЊА,</w:t>
      </w:r>
    </w:p>
    <w:p w:rsidR="00E878D4" w:rsidRPr="00E878D4" w:rsidRDefault="00E878D4" w:rsidP="00E878D4">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 xml:space="preserve">дана: </w:t>
      </w:r>
      <w:r w:rsidRPr="00E878D4">
        <w:rPr>
          <w:rFonts w:ascii="Times New Roman" w:hAnsi="Times New Roman" w:cs="Times New Roman"/>
          <w:b/>
          <w:color w:val="000000"/>
          <w:sz w:val="24"/>
          <w:szCs w:val="24"/>
        </w:rPr>
        <w:t>26.03.</w:t>
      </w:r>
      <w:r w:rsidRPr="00E878D4">
        <w:rPr>
          <w:rFonts w:ascii="Times New Roman" w:hAnsi="Times New Roman" w:cs="Times New Roman"/>
          <w:b/>
          <w:color w:val="000000"/>
          <w:sz w:val="24"/>
          <w:szCs w:val="24"/>
          <w:lang w:val="sr-Cyrl-CS"/>
        </w:rPr>
        <w:t>2021. године, број: 06-</w:t>
      </w:r>
      <w:r>
        <w:rPr>
          <w:rFonts w:ascii="Times New Roman" w:hAnsi="Times New Roman" w:cs="Times New Roman"/>
          <w:b/>
          <w:color w:val="000000"/>
          <w:sz w:val="24"/>
          <w:szCs w:val="24"/>
        </w:rPr>
        <w:t>49/2</w:t>
      </w:r>
      <w:r w:rsidRPr="00E878D4">
        <w:rPr>
          <w:rFonts w:ascii="Times New Roman" w:hAnsi="Times New Roman" w:cs="Times New Roman"/>
          <w:b/>
          <w:color w:val="000000"/>
          <w:sz w:val="24"/>
          <w:szCs w:val="24"/>
        </w:rPr>
        <w:t>/</w:t>
      </w:r>
      <w:r w:rsidRPr="00E878D4">
        <w:rPr>
          <w:rFonts w:ascii="Times New Roman" w:hAnsi="Times New Roman" w:cs="Times New Roman"/>
          <w:b/>
          <w:color w:val="000000"/>
          <w:sz w:val="24"/>
          <w:szCs w:val="24"/>
          <w:lang w:val="sr-Cyrl-CS"/>
        </w:rPr>
        <w:t>/2021-04</w:t>
      </w:r>
    </w:p>
    <w:p w:rsidR="00E878D4" w:rsidRPr="00E878D4" w:rsidRDefault="00E878D4" w:rsidP="00E878D4">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t xml:space="preserve">                                   </w:t>
      </w:r>
    </w:p>
    <w:p w:rsidR="00E878D4" w:rsidRPr="00E878D4" w:rsidRDefault="00E878D4" w:rsidP="00E878D4">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t xml:space="preserve">                ПРЕДСЕДНИК</w:t>
      </w:r>
    </w:p>
    <w:p w:rsidR="00E878D4" w:rsidRDefault="00E878D4" w:rsidP="00E878D4">
      <w:pPr>
        <w:tabs>
          <w:tab w:val="left" w:pos="0"/>
        </w:tabs>
        <w:ind w:right="327"/>
        <w:jc w:val="center"/>
        <w:rPr>
          <w:rFonts w:ascii="Times New Roman" w:hAnsi="Times New Roman" w:cs="Times New Roman"/>
          <w:b/>
          <w:color w:val="000000"/>
          <w:sz w:val="24"/>
          <w:szCs w:val="24"/>
        </w:rPr>
      </w:pP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t xml:space="preserve">                                           </w:t>
      </w:r>
      <w:r>
        <w:rPr>
          <w:rFonts w:ascii="Times New Roman" w:hAnsi="Times New Roman" w:cs="Times New Roman"/>
          <w:b/>
          <w:color w:val="000000"/>
          <w:sz w:val="24"/>
          <w:szCs w:val="24"/>
          <w:lang w:val="sr-Cyrl-CS"/>
        </w:rPr>
        <w:t xml:space="preserve">                            </w:t>
      </w:r>
      <w:r w:rsidRPr="00E878D4">
        <w:rPr>
          <w:rFonts w:ascii="Times New Roman" w:hAnsi="Times New Roman" w:cs="Times New Roman"/>
          <w:b/>
          <w:color w:val="000000"/>
          <w:sz w:val="24"/>
          <w:szCs w:val="24"/>
          <w:lang w:val="sr-Cyrl-CS"/>
        </w:rPr>
        <w:t>ГРАДСКОГ ВЕЋА,</w:t>
      </w:r>
    </w:p>
    <w:p w:rsidR="00E878D4" w:rsidRPr="00E878D4" w:rsidRDefault="00E878D4" w:rsidP="00E878D4">
      <w:pPr>
        <w:tabs>
          <w:tab w:val="left" w:pos="0"/>
        </w:tabs>
        <w:ind w:right="327"/>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др Слбодан Миленковић</w:t>
      </w:r>
    </w:p>
    <w:p w:rsidR="009B0565" w:rsidRPr="00E878D4" w:rsidRDefault="00E878D4" w:rsidP="00E878D4">
      <w:pPr>
        <w:tabs>
          <w:tab w:val="left" w:pos="2410"/>
          <w:tab w:val="left" w:pos="9356"/>
        </w:tabs>
        <w:rPr>
          <w:rFonts w:ascii="Times New Roman" w:hAnsi="Times New Roman" w:cs="Times New Roman"/>
          <w:sz w:val="24"/>
          <w:szCs w:val="24"/>
        </w:rPr>
      </w:pP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t xml:space="preserve">                                                      </w:t>
      </w:r>
      <w:r>
        <w:rPr>
          <w:rFonts w:ascii="Times New Roman" w:hAnsi="Times New Roman" w:cs="Times New Roman"/>
          <w:b/>
          <w:color w:val="000000"/>
          <w:sz w:val="26"/>
          <w:szCs w:val="26"/>
          <w:lang w:val="sr-Cyrl-CS"/>
        </w:rPr>
        <w:t xml:space="preserve">   </w:t>
      </w:r>
      <w:r w:rsidRPr="00F573AC">
        <w:rPr>
          <w:rFonts w:ascii="Times New Roman" w:hAnsi="Times New Roman" w:cs="Times New Roman"/>
          <w:b/>
          <w:color w:val="000000"/>
          <w:sz w:val="26"/>
          <w:szCs w:val="26"/>
          <w:lang w:val="sr-Cyrl-CS"/>
        </w:rPr>
        <w:t xml:space="preserve"> др Слободан Миленкови</w:t>
      </w:r>
      <w:r>
        <w:rPr>
          <w:rFonts w:ascii="Times New Roman" w:hAnsi="Times New Roman" w:cs="Times New Roman"/>
          <w:b/>
          <w:color w:val="000000"/>
          <w:sz w:val="26"/>
          <w:szCs w:val="26"/>
          <w:lang w:val="sr-Cyrl-CS"/>
        </w:rPr>
        <w:t>ћ</w:t>
      </w: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p>
    <w:p w:rsidR="009B0565" w:rsidRDefault="009B0565"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Default="00E878D4" w:rsidP="009B0565">
      <w:pPr>
        <w:tabs>
          <w:tab w:val="left" w:pos="2410"/>
          <w:tab w:val="left" w:pos="9356"/>
        </w:tabs>
        <w:ind w:firstLine="360"/>
        <w:jc w:val="center"/>
        <w:rPr>
          <w:rFonts w:ascii="Times New Roman" w:hAnsi="Times New Roman" w:cs="Times New Roman"/>
          <w:sz w:val="24"/>
          <w:szCs w:val="24"/>
        </w:rPr>
      </w:pPr>
    </w:p>
    <w:p w:rsidR="00E878D4" w:rsidRPr="00E878D4" w:rsidRDefault="00E878D4" w:rsidP="009B0565">
      <w:pPr>
        <w:tabs>
          <w:tab w:val="left" w:pos="2410"/>
          <w:tab w:val="left" w:pos="9356"/>
        </w:tabs>
        <w:ind w:firstLine="360"/>
        <w:jc w:val="center"/>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r w:rsidRPr="00E878D4">
        <w:rPr>
          <w:rFonts w:ascii="Times New Roman" w:hAnsi="Times New Roman" w:cs="Times New Roman"/>
          <w:sz w:val="24"/>
          <w:szCs w:val="24"/>
        </w:rPr>
        <w:t>ПРАВНИ ОСНОВ ЗА ДОНОШЕЊЕ ОДЛУКЕ</w:t>
      </w:r>
    </w:p>
    <w:p w:rsidR="009B0565" w:rsidRPr="00E878D4" w:rsidRDefault="009B0565" w:rsidP="009B0565">
      <w:pPr>
        <w:tabs>
          <w:tab w:val="left" w:pos="2410"/>
          <w:tab w:val="left" w:pos="9356"/>
        </w:tabs>
        <w:ind w:firstLine="360"/>
        <w:rPr>
          <w:rFonts w:ascii="Times New Roman" w:hAnsi="Times New Roman" w:cs="Times New Roman"/>
          <w:sz w:val="24"/>
          <w:szCs w:val="24"/>
        </w:rPr>
      </w:pPr>
    </w:p>
    <w:p w:rsidR="009B0565" w:rsidRPr="00E878D4" w:rsidRDefault="009B0565" w:rsidP="009B0565">
      <w:pPr>
        <w:rPr>
          <w:rFonts w:ascii="Times New Roman" w:hAnsi="Times New Roman" w:cs="Times New Roman"/>
          <w:sz w:val="24"/>
          <w:szCs w:val="24"/>
        </w:rPr>
      </w:pPr>
      <w:r w:rsidRPr="00E878D4">
        <w:rPr>
          <w:rFonts w:ascii="Times New Roman" w:hAnsi="Times New Roman" w:cs="Times New Roman"/>
          <w:sz w:val="24"/>
          <w:szCs w:val="24"/>
        </w:rPr>
        <w:t xml:space="preserve">             Правни основ за доношење за доношење Одлуке о  покретању поступка за отуђење грађевинског земљишта у јавној својини  града Врања јавним надметањем лежи у Закону о планирању и изградњи, пре свега у члану 99. и 100, члану 15. Одлуке о грђевинском земљишту у јавној својини града Врања и Програму отуђења грађевинског земљишта у јавној својини града Врања за 2021. године („Службени гласник града Врања“, бр. 43/2020, 2/2021). Садржи текстуални део и прилог локација са ознакама локација, катастарских парцела и почетном ценом за непокретности за сваку локацију са којих се на основу планске документације и условима садржаним у закону и пратећим подзаконским актима може вршити отуђење из јавне својине града Врања.</w:t>
      </w:r>
    </w:p>
    <w:p w:rsidR="009B0565" w:rsidRPr="00E878D4" w:rsidRDefault="009B0565" w:rsidP="009B0565">
      <w:pPr>
        <w:rPr>
          <w:rFonts w:ascii="Times New Roman" w:hAnsi="Times New Roman" w:cs="Times New Roman"/>
          <w:sz w:val="24"/>
          <w:szCs w:val="24"/>
        </w:rPr>
      </w:pPr>
      <w:r w:rsidRPr="00E878D4">
        <w:rPr>
          <w:rFonts w:ascii="Times New Roman" w:hAnsi="Times New Roman" w:cs="Times New Roman"/>
          <w:sz w:val="24"/>
          <w:szCs w:val="24"/>
        </w:rPr>
        <w:t xml:space="preserve">               Отуђење неизграђеног грађевинског земљишта врши према Програму отуђења грађевинског земљишта из јавне својине града Врања за 2021. годину, који је усвојен 29.12.2021. године на седници Скупштине. Поступак отуђења је прописан одредбама Одлуке о грађевинском земљишту, а Одлуку о покретању поступка отуђења грађевинског земљишта у јавној својини града Врања доноси Градско веће. Сам поступак отуђења се спроводи јавним надметањем, прикупљањем писаних понуда путем јавног оглашавања или непосредном погодбом, а све у складу са законом и поменутом одлуком.</w:t>
      </w:r>
    </w:p>
    <w:p w:rsidR="009B0565" w:rsidRPr="00E878D4" w:rsidRDefault="009B0565" w:rsidP="009B0565">
      <w:pPr>
        <w:rPr>
          <w:rFonts w:ascii="Times New Roman" w:hAnsi="Times New Roman" w:cs="Times New Roman"/>
          <w:sz w:val="24"/>
          <w:szCs w:val="24"/>
        </w:rPr>
      </w:pPr>
      <w:r w:rsidRPr="00E878D4">
        <w:rPr>
          <w:rFonts w:ascii="Times New Roman" w:hAnsi="Times New Roman" w:cs="Times New Roman"/>
          <w:sz w:val="24"/>
          <w:szCs w:val="24"/>
        </w:rPr>
        <w:t xml:space="preserve">               Ова Одлука о покретању поступка за отуђење грађевинског земљишта у јавној својини града Врања предвиђа да се грађевинско земљиште може отуђити из јавне својине са девет локација.</w:t>
      </w:r>
    </w:p>
    <w:p w:rsidR="009B0565" w:rsidRPr="00E878D4" w:rsidRDefault="009B0565" w:rsidP="009B0565">
      <w:pPr>
        <w:tabs>
          <w:tab w:val="left" w:pos="2410"/>
          <w:tab w:val="left" w:pos="9356"/>
        </w:tabs>
        <w:ind w:firstLine="360"/>
        <w:rPr>
          <w:rFonts w:ascii="Times New Roman" w:hAnsi="Times New Roman" w:cs="Times New Roman"/>
          <w:sz w:val="24"/>
          <w:szCs w:val="24"/>
        </w:rPr>
      </w:pPr>
    </w:p>
    <w:p w:rsidR="009B0565" w:rsidRPr="00E878D4" w:rsidRDefault="009B0565" w:rsidP="009B0565">
      <w:pPr>
        <w:tabs>
          <w:tab w:val="left" w:pos="2410"/>
          <w:tab w:val="left" w:pos="9356"/>
        </w:tabs>
        <w:ind w:firstLine="360"/>
        <w:rPr>
          <w:rFonts w:ascii="Times New Roman" w:hAnsi="Times New Roman" w:cs="Times New Roman"/>
          <w:sz w:val="24"/>
          <w:szCs w:val="24"/>
        </w:rPr>
      </w:pPr>
    </w:p>
    <w:p w:rsidR="009B0565" w:rsidRPr="00E878D4" w:rsidRDefault="009B0565" w:rsidP="009B0565">
      <w:pPr>
        <w:tabs>
          <w:tab w:val="left" w:pos="2410"/>
          <w:tab w:val="left" w:pos="9356"/>
        </w:tabs>
        <w:rPr>
          <w:rFonts w:ascii="Times New Roman" w:hAnsi="Times New Roman" w:cs="Times New Roman"/>
          <w:sz w:val="24"/>
          <w:szCs w:val="24"/>
        </w:rPr>
      </w:pPr>
    </w:p>
    <w:p w:rsidR="009B0565" w:rsidRPr="00E878D4" w:rsidRDefault="009B0565" w:rsidP="009B0565">
      <w:pPr>
        <w:tabs>
          <w:tab w:val="left" w:pos="2410"/>
          <w:tab w:val="left" w:pos="9356"/>
        </w:tabs>
        <w:ind w:firstLine="360"/>
        <w:jc w:val="center"/>
        <w:rPr>
          <w:rFonts w:ascii="Times New Roman" w:hAnsi="Times New Roman" w:cs="Times New Roman"/>
          <w:sz w:val="24"/>
          <w:szCs w:val="24"/>
        </w:rPr>
      </w:pPr>
      <w:r w:rsidRPr="00E878D4">
        <w:rPr>
          <w:rFonts w:ascii="Times New Roman" w:hAnsi="Times New Roman" w:cs="Times New Roman"/>
          <w:sz w:val="24"/>
          <w:szCs w:val="24"/>
        </w:rPr>
        <w:t xml:space="preserve">                                                                        САВЕТНИК</w:t>
      </w:r>
      <w:r w:rsidRPr="00E878D4">
        <w:rPr>
          <w:rFonts w:ascii="Times New Roman" w:hAnsi="Times New Roman" w:cs="Times New Roman"/>
          <w:sz w:val="24"/>
          <w:szCs w:val="24"/>
        </w:rPr>
        <w:br/>
        <w:t xml:space="preserve">                                                                               Саша Ђорић, дипл. правник</w:t>
      </w:r>
    </w:p>
    <w:p w:rsidR="009B0565" w:rsidRPr="00E878D4" w:rsidRDefault="009B0565" w:rsidP="00F573AC">
      <w:pPr>
        <w:rPr>
          <w:rFonts w:ascii="Times New Roman" w:hAnsi="Times New Roman" w:cs="Times New Roman"/>
          <w:b/>
          <w:color w:val="000000"/>
          <w:sz w:val="24"/>
          <w:szCs w:val="24"/>
        </w:rPr>
      </w:pPr>
    </w:p>
    <w:p w:rsidR="004A4E77" w:rsidRPr="00E878D4" w:rsidRDefault="004A4E77" w:rsidP="00F573AC">
      <w:pPr>
        <w:rPr>
          <w:rFonts w:ascii="Times New Roman" w:hAnsi="Times New Roman" w:cs="Times New Roman"/>
          <w:b/>
          <w:color w:val="000000"/>
          <w:sz w:val="24"/>
          <w:szCs w:val="24"/>
        </w:rPr>
      </w:pPr>
    </w:p>
    <w:p w:rsidR="004A4E77" w:rsidRDefault="004A4E77"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E878D4" w:rsidRDefault="00E878D4" w:rsidP="00F573AC">
      <w:pPr>
        <w:rPr>
          <w:rFonts w:ascii="Times New Roman" w:hAnsi="Times New Roman" w:cs="Times New Roman"/>
          <w:b/>
          <w:color w:val="000000"/>
          <w:sz w:val="24"/>
          <w:szCs w:val="24"/>
        </w:rPr>
      </w:pPr>
    </w:p>
    <w:p w:rsidR="006454BA" w:rsidRPr="00A8750C" w:rsidRDefault="006454BA" w:rsidP="006454BA">
      <w:pPr>
        <w:autoSpaceDE w:val="0"/>
        <w:autoSpaceDN w:val="0"/>
        <w:adjustRightInd w:val="0"/>
        <w:ind w:firstLine="720"/>
      </w:pPr>
      <w:proofErr w:type="gramStart"/>
      <w:r w:rsidRPr="00A8750C">
        <w:t>На основу члана 99.</w:t>
      </w:r>
      <w:proofErr w:type="gramEnd"/>
      <w:r w:rsidRPr="00A8750C">
        <w:t xml:space="preserve"> Закона о планирању и изградњи </w:t>
      </w:r>
      <w:r w:rsidRPr="00A8750C">
        <w:rPr>
          <w:lang w:val="sr-Cyrl-CS"/>
        </w:rPr>
        <w:t>(„Службени гласник РС“, број: 72/09, 81/09-исправка, 64/10 – одлука УС, 24/11,</w:t>
      </w:r>
      <w:r w:rsidRPr="00A8750C">
        <w:t xml:space="preserve"> </w:t>
      </w:r>
      <w:r w:rsidRPr="00A8750C">
        <w:rPr>
          <w:bCs/>
        </w:rPr>
        <w:t>121/12, 42/13</w:t>
      </w:r>
      <w:r w:rsidRPr="00A8750C">
        <w:t>-одлука УС</w:t>
      </w:r>
      <w:r w:rsidRPr="00A8750C">
        <w:rPr>
          <w:bCs/>
        </w:rPr>
        <w:t>, 50/13</w:t>
      </w:r>
      <w:r w:rsidRPr="00A8750C">
        <w:t xml:space="preserve">-одлука УС, </w:t>
      </w:r>
      <w:r w:rsidRPr="00A8750C">
        <w:rPr>
          <w:bCs/>
        </w:rPr>
        <w:t>98/13</w:t>
      </w:r>
      <w:r w:rsidRPr="00A8750C">
        <w:t>-одлука УС</w:t>
      </w:r>
      <w:r w:rsidRPr="00A8750C">
        <w:rPr>
          <w:lang w:val="sr-Cyrl-CS"/>
        </w:rPr>
        <w:t xml:space="preserve">, </w:t>
      </w:r>
      <w:r w:rsidRPr="00A8750C">
        <w:rPr>
          <w:bCs/>
        </w:rPr>
        <w:t>132/14</w:t>
      </w:r>
      <w:r w:rsidRPr="00A8750C">
        <w:t xml:space="preserve"> и </w:t>
      </w:r>
      <w:r w:rsidRPr="00A8750C">
        <w:rPr>
          <w:bCs/>
        </w:rPr>
        <w:t>145/14,</w:t>
      </w:r>
      <w:r w:rsidRPr="00A8750C">
        <w:t xml:space="preserve"> </w:t>
      </w:r>
      <w:r w:rsidRPr="00A8750C">
        <w:rPr>
          <w:bCs/>
        </w:rPr>
        <w:t>83/18 и 31/2019, 37-2019-др.закон и 9/2020</w:t>
      </w:r>
      <w:r w:rsidRPr="00A8750C">
        <w:t>), Програма отуђења грађевинског земљишта у ја</w:t>
      </w:r>
      <w:r>
        <w:t>вној својини града Врања за 2021</w:t>
      </w:r>
      <w:r w:rsidRPr="00A8750C">
        <w:t xml:space="preserve">. </w:t>
      </w:r>
      <w:proofErr w:type="gramStart"/>
      <w:r w:rsidRPr="00A8750C">
        <w:t>годину</w:t>
      </w:r>
      <w:proofErr w:type="gramEnd"/>
      <w:r w:rsidRPr="00A8750C">
        <w:t xml:space="preserve"> („Службени глас</w:t>
      </w:r>
      <w:r>
        <w:t>ник града Врања“, број: 43/2020, 2/2021</w:t>
      </w:r>
      <w:r w:rsidRPr="00A8750C">
        <w:t xml:space="preserve">), члана 16. Одлуке о грађевинском земљишту у јавној својини града Врања </w:t>
      </w:r>
      <w:r>
        <w:t>(„Службени гласник града Врања</w:t>
      </w:r>
      <w:proofErr w:type="gramStart"/>
      <w:r>
        <w:t>“</w:t>
      </w:r>
      <w:r w:rsidRPr="00A8750C">
        <w:t xml:space="preserve"> бро</w:t>
      </w:r>
      <w:r>
        <w:t>ј</w:t>
      </w:r>
      <w:proofErr w:type="gramEnd"/>
      <w:r>
        <w:t>: 44/2016)</w:t>
      </w:r>
      <w:r w:rsidRPr="00A8750C">
        <w:t xml:space="preserve"> и члана 5. Одлуке о покретању поступка за </w:t>
      </w:r>
      <w:proofErr w:type="gramStart"/>
      <w:r w:rsidRPr="00A8750C">
        <w:t xml:space="preserve">отуђење </w:t>
      </w:r>
      <w:r>
        <w:t xml:space="preserve"> неизграђеног</w:t>
      </w:r>
      <w:proofErr w:type="gramEnd"/>
      <w:r>
        <w:t xml:space="preserve"> </w:t>
      </w:r>
      <w:r w:rsidRPr="00A8750C">
        <w:t>грађевинског земљишта у јавној својини града Врања јавним надметањем</w:t>
      </w:r>
      <w:r>
        <w:t xml:space="preserve"> бр.06-49/2/2021-04 од 26.03.2021. </w:t>
      </w:r>
      <w:proofErr w:type="gramStart"/>
      <w:r>
        <w:t>године</w:t>
      </w:r>
      <w:proofErr w:type="gramEnd"/>
      <w:r>
        <w:t xml:space="preserve">, </w:t>
      </w:r>
      <w:r w:rsidRPr="00A8750C">
        <w:t xml:space="preserve"> Градско веће града Врања, објављује</w:t>
      </w:r>
    </w:p>
    <w:p w:rsidR="006454BA" w:rsidRPr="00A8750C" w:rsidRDefault="006454BA" w:rsidP="006454BA">
      <w:pPr>
        <w:autoSpaceDE w:val="0"/>
        <w:autoSpaceDN w:val="0"/>
        <w:adjustRightInd w:val="0"/>
        <w:rPr>
          <w:bCs/>
        </w:rPr>
      </w:pPr>
    </w:p>
    <w:p w:rsidR="006454BA" w:rsidRPr="007B467A" w:rsidRDefault="006454BA" w:rsidP="006454BA">
      <w:pPr>
        <w:tabs>
          <w:tab w:val="left" w:pos="2410"/>
          <w:tab w:val="left" w:pos="9356"/>
        </w:tabs>
        <w:rPr>
          <w:rFonts w:ascii="Bookman Old Style" w:hAnsi="Bookman Old Style"/>
          <w:sz w:val="20"/>
          <w:szCs w:val="20"/>
        </w:rPr>
      </w:pPr>
    </w:p>
    <w:p w:rsidR="006454BA" w:rsidRPr="00A8750C" w:rsidRDefault="006454BA" w:rsidP="006454BA">
      <w:pPr>
        <w:tabs>
          <w:tab w:val="left" w:pos="2410"/>
          <w:tab w:val="left" w:pos="9356"/>
        </w:tabs>
        <w:jc w:val="center"/>
        <w:rPr>
          <w:b/>
        </w:rPr>
      </w:pPr>
      <w:r w:rsidRPr="00A8750C">
        <w:rPr>
          <w:b/>
        </w:rPr>
        <w:t xml:space="preserve">Ј А В Н </w:t>
      </w:r>
      <w:proofErr w:type="gramStart"/>
      <w:r w:rsidRPr="00A8750C">
        <w:rPr>
          <w:b/>
        </w:rPr>
        <w:t>И  О</w:t>
      </w:r>
      <w:proofErr w:type="gramEnd"/>
      <w:r w:rsidRPr="00A8750C">
        <w:rPr>
          <w:b/>
        </w:rPr>
        <w:t xml:space="preserve"> Г Л А С</w:t>
      </w:r>
    </w:p>
    <w:p w:rsidR="006454BA" w:rsidRPr="00A8750C" w:rsidRDefault="006454BA" w:rsidP="006454BA">
      <w:pPr>
        <w:tabs>
          <w:tab w:val="left" w:pos="2410"/>
          <w:tab w:val="left" w:pos="9356"/>
        </w:tabs>
        <w:jc w:val="center"/>
        <w:rPr>
          <w:b/>
        </w:rPr>
      </w:pPr>
    </w:p>
    <w:p w:rsidR="006454BA" w:rsidRPr="00293C92" w:rsidRDefault="006454BA" w:rsidP="006454BA">
      <w:pPr>
        <w:tabs>
          <w:tab w:val="left" w:pos="2410"/>
          <w:tab w:val="left" w:pos="9356"/>
        </w:tabs>
        <w:jc w:val="center"/>
      </w:pPr>
      <w:proofErr w:type="gramStart"/>
      <w:r w:rsidRPr="00A8750C">
        <w:rPr>
          <w:b/>
        </w:rPr>
        <w:t>о</w:t>
      </w:r>
      <w:proofErr w:type="gramEnd"/>
      <w:r w:rsidRPr="00A8750C">
        <w:rPr>
          <w:b/>
        </w:rPr>
        <w:t xml:space="preserve"> отуђењу неизграђеног грађевинског земљишта у јавној својини града Врања</w:t>
      </w:r>
    </w:p>
    <w:p w:rsidR="006454BA" w:rsidRPr="00293C92" w:rsidRDefault="006454BA" w:rsidP="006454BA">
      <w:pPr>
        <w:tabs>
          <w:tab w:val="left" w:pos="2410"/>
          <w:tab w:val="left" w:pos="9356"/>
        </w:tabs>
        <w:jc w:val="center"/>
      </w:pPr>
      <w:proofErr w:type="gramStart"/>
      <w:r w:rsidRPr="00293C92">
        <w:t>ради</w:t>
      </w:r>
      <w:proofErr w:type="gramEnd"/>
      <w:r w:rsidRPr="00293C92">
        <w:t xml:space="preserve"> изградње </w:t>
      </w:r>
      <w:r w:rsidRPr="00293C92">
        <w:rPr>
          <w:lang w:val="sr-Cyrl-CS"/>
        </w:rPr>
        <w:t>јавн</w:t>
      </w:r>
      <w:r w:rsidRPr="00293C92">
        <w:t>им</w:t>
      </w:r>
      <w:r w:rsidRPr="00293C92">
        <w:rPr>
          <w:lang w:val="sr-Cyrl-CS"/>
        </w:rPr>
        <w:t xml:space="preserve"> надмета</w:t>
      </w:r>
      <w:r w:rsidRPr="00293C92">
        <w:t>њ</w:t>
      </w:r>
      <w:r w:rsidRPr="00293C92">
        <w:rPr>
          <w:lang w:val="sr-Cyrl-CS"/>
        </w:rPr>
        <w:t>ем</w:t>
      </w:r>
    </w:p>
    <w:p w:rsidR="006454BA" w:rsidRPr="00293C92" w:rsidRDefault="006454BA" w:rsidP="006454BA">
      <w:pPr>
        <w:tabs>
          <w:tab w:val="left" w:pos="2410"/>
          <w:tab w:val="left" w:pos="9356"/>
        </w:tabs>
      </w:pPr>
    </w:p>
    <w:p w:rsidR="006454BA" w:rsidRPr="00293C92" w:rsidRDefault="006454BA" w:rsidP="006454BA">
      <w:pPr>
        <w:tabs>
          <w:tab w:val="left" w:pos="2410"/>
          <w:tab w:val="left" w:pos="9356"/>
        </w:tabs>
      </w:pPr>
    </w:p>
    <w:p w:rsidR="006454BA" w:rsidRPr="00A8750C" w:rsidRDefault="006454BA" w:rsidP="006454BA">
      <w:pPr>
        <w:tabs>
          <w:tab w:val="left" w:pos="2410"/>
          <w:tab w:val="left" w:pos="9356"/>
        </w:tabs>
      </w:pPr>
    </w:p>
    <w:p w:rsidR="006454BA" w:rsidRPr="00A8750C" w:rsidRDefault="006454BA" w:rsidP="006454BA">
      <w:pPr>
        <w:tabs>
          <w:tab w:val="left" w:pos="2410"/>
          <w:tab w:val="left" w:pos="9356"/>
        </w:tabs>
        <w:rPr>
          <w:b/>
          <w:u w:val="single"/>
        </w:rPr>
      </w:pPr>
      <w:r w:rsidRPr="00A8750C">
        <w:rPr>
          <w:b/>
          <w:u w:val="single"/>
        </w:rPr>
        <w:t>I ПРЕДМЕТ ОГЛАСА</w:t>
      </w:r>
    </w:p>
    <w:p w:rsidR="006454BA" w:rsidRPr="00A8750C" w:rsidRDefault="006454BA" w:rsidP="006454BA">
      <w:pPr>
        <w:tabs>
          <w:tab w:val="left" w:pos="2410"/>
          <w:tab w:val="left" w:pos="9356"/>
        </w:tabs>
      </w:pPr>
    </w:p>
    <w:p w:rsidR="006454BA" w:rsidRPr="00A8750C" w:rsidRDefault="006454BA" w:rsidP="006454BA">
      <w:pPr>
        <w:tabs>
          <w:tab w:val="left" w:pos="2410"/>
          <w:tab w:val="left" w:pos="9356"/>
        </w:tabs>
      </w:pPr>
      <w:r w:rsidRPr="00A8750C">
        <w:t>Предмет јавног огласа је отуђење неизграђеног грађевинског земљишта у јавној својини града Врања,</w:t>
      </w:r>
      <w:r w:rsidRPr="00A8750C">
        <w:rPr>
          <w:b/>
          <w:lang w:val="sr-Cyrl-CS"/>
        </w:rPr>
        <w:t xml:space="preserve"> </w:t>
      </w:r>
      <w:r w:rsidRPr="00A8750C">
        <w:rPr>
          <w:lang w:val="sr-Cyrl-CS"/>
        </w:rPr>
        <w:t>јавн</w:t>
      </w:r>
      <w:r w:rsidRPr="00A8750C">
        <w:t>им</w:t>
      </w:r>
      <w:r w:rsidRPr="00A8750C">
        <w:rPr>
          <w:lang w:val="sr-Cyrl-CS"/>
        </w:rPr>
        <w:t xml:space="preserve"> надмета</w:t>
      </w:r>
      <w:r w:rsidRPr="00A8750C">
        <w:t>њ</w:t>
      </w:r>
      <w:r w:rsidRPr="00A8750C">
        <w:rPr>
          <w:lang w:val="sr-Cyrl-CS"/>
        </w:rPr>
        <w:t>ем</w:t>
      </w:r>
      <w:r w:rsidRPr="00A8750C">
        <w:t>, ради изградње, а у складу са планским документом на основу кога се издају локацијски услови, односно грађевинска дозвола и то:</w:t>
      </w:r>
    </w:p>
    <w:p w:rsidR="006454BA" w:rsidRPr="00A8750C" w:rsidRDefault="006454BA" w:rsidP="006454BA">
      <w:pPr>
        <w:tabs>
          <w:tab w:val="left" w:pos="2410"/>
          <w:tab w:val="left" w:pos="9356"/>
        </w:tabs>
      </w:pPr>
    </w:p>
    <w:p w:rsidR="006454BA" w:rsidRPr="00C845A6" w:rsidRDefault="006454BA" w:rsidP="006454BA">
      <w:pPr>
        <w:pStyle w:val="NoSpacing"/>
        <w:rPr>
          <w:rFonts w:ascii="Times New Roman" w:hAnsi="Times New Roman"/>
          <w:b/>
          <w:i/>
          <w:sz w:val="24"/>
          <w:szCs w:val="24"/>
        </w:rPr>
      </w:pPr>
      <w:r w:rsidRPr="00C845A6">
        <w:rPr>
          <w:rFonts w:ascii="Times New Roman" w:hAnsi="Times New Roman"/>
          <w:b/>
          <w:i/>
          <w:sz w:val="24"/>
          <w:szCs w:val="24"/>
        </w:rPr>
        <w:t xml:space="preserve">Ι. Локација бр. 1 </w:t>
      </w:r>
      <w:proofErr w:type="gramStart"/>
      <w:r w:rsidRPr="00C845A6">
        <w:rPr>
          <w:rFonts w:ascii="Times New Roman" w:hAnsi="Times New Roman"/>
          <w:b/>
          <w:i/>
          <w:sz w:val="24"/>
          <w:szCs w:val="24"/>
        </w:rPr>
        <w:t>( 5</w:t>
      </w:r>
      <w:proofErr w:type="gramEnd"/>
      <w:r w:rsidRPr="00C845A6">
        <w:rPr>
          <w:rFonts w:ascii="Times New Roman" w:hAnsi="Times New Roman"/>
          <w:b/>
          <w:i/>
          <w:sz w:val="24"/>
          <w:szCs w:val="24"/>
        </w:rPr>
        <w:t xml:space="preserve">  грађевинских парцел</w:t>
      </w:r>
      <w:r w:rsidRPr="00C845A6">
        <w:rPr>
          <w:rFonts w:ascii="Times New Roman" w:hAnsi="Times New Roman"/>
          <w:b/>
          <w:i/>
          <w:sz w:val="24"/>
          <w:szCs w:val="24"/>
          <w:lang w:val="sr-Cyrl-CS"/>
        </w:rPr>
        <w:t>а</w:t>
      </w:r>
      <w:r w:rsidRPr="00C845A6">
        <w:rPr>
          <w:rFonts w:ascii="Times New Roman" w:hAnsi="Times New Roman"/>
          <w:b/>
          <w:i/>
          <w:sz w:val="24"/>
          <w:szCs w:val="24"/>
        </w:rPr>
        <w:t xml:space="preserve">) - у улици Иве Андрића. </w:t>
      </w:r>
    </w:p>
    <w:p w:rsidR="006454BA" w:rsidRPr="00A8750C" w:rsidRDefault="006454BA" w:rsidP="006454BA">
      <w:pPr>
        <w:pStyle w:val="NoSpacing"/>
        <w:rPr>
          <w:rFonts w:ascii="Times New Roman" w:hAnsi="Times New Roman"/>
          <w:b/>
          <w:i/>
        </w:rPr>
      </w:pPr>
    </w:p>
    <w:p w:rsidR="006454BA" w:rsidRPr="00A8750C" w:rsidRDefault="006454BA" w:rsidP="006454BA">
      <w:pPr>
        <w:pStyle w:val="NoSpacing"/>
        <w:jc w:val="both"/>
        <w:rPr>
          <w:rFonts w:ascii="Times New Roman" w:hAnsi="Times New Roman"/>
        </w:rPr>
      </w:pPr>
      <w:r w:rsidRPr="00A8750C">
        <w:rPr>
          <w:rFonts w:ascii="Times New Roman" w:hAnsi="Times New Roman"/>
          <w:b/>
        </w:rPr>
        <w:t>А</w:t>
      </w:r>
      <w:r w:rsidRPr="00A8750C">
        <w:rPr>
          <w:rFonts w:ascii="Times New Roman" w:hAnsi="Times New Roman"/>
        </w:rPr>
        <w:t xml:space="preserve">. </w:t>
      </w:r>
      <w:r w:rsidRPr="00A8750C">
        <w:rPr>
          <w:rFonts w:ascii="Times New Roman" w:hAnsi="Times New Roman"/>
          <w:b/>
          <w:lang w:val="sr-Cyrl-CS"/>
        </w:rPr>
        <w:t>Н</w:t>
      </w:r>
      <w:r w:rsidRPr="00A8750C">
        <w:rPr>
          <w:rFonts w:ascii="Times New Roman" w:hAnsi="Times New Roman"/>
          <w:b/>
        </w:rPr>
        <w:t>амена</w:t>
      </w:r>
      <w:r w:rsidRPr="00A8750C">
        <w:rPr>
          <w:rFonts w:ascii="Times New Roman" w:hAnsi="Times New Roman"/>
        </w:rPr>
        <w:t xml:space="preserve"> – становање малих густина – (изградњa двојних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A8750C">
        <w:rPr>
          <w:rFonts w:ascii="Times New Roman" w:hAnsi="Times New Roman"/>
        </w:rPr>
        <w:t xml:space="preserve">Почетна цена за непокретности на овој локацији износи </w:t>
      </w:r>
      <w:r>
        <w:rPr>
          <w:rFonts w:ascii="Times New Roman" w:hAnsi="Times New Roman"/>
          <w:b/>
        </w:rPr>
        <w:t>3.449,71</w:t>
      </w:r>
      <w:r w:rsidRPr="00A8750C">
        <w:rPr>
          <w:rFonts w:ascii="Times New Roman" w:hAnsi="Times New Roman"/>
        </w:rPr>
        <w:t xml:space="preserve"> динара по м</w:t>
      </w:r>
      <w:r w:rsidRPr="00A8750C">
        <w:rPr>
          <w:rFonts w:ascii="Times New Roman" w:hAnsi="Times New Roman"/>
          <w:vertAlign w:val="superscript"/>
        </w:rPr>
        <w:t>2</w:t>
      </w:r>
      <w:r w:rsidRPr="00A8750C">
        <w:rPr>
          <w:rFonts w:ascii="Times New Roman" w:hAnsi="Times New Roman"/>
        </w:rPr>
        <w:t>.</w:t>
      </w:r>
      <w:proofErr w:type="gramEnd"/>
    </w:p>
    <w:p w:rsidR="006454BA" w:rsidRDefault="006454BA" w:rsidP="006454BA">
      <w:pPr>
        <w:pStyle w:val="NoSpacing"/>
        <w:rPr>
          <w:rFonts w:ascii="Bookman Old Style" w:hAnsi="Bookman Old Style"/>
          <w:i/>
          <w:sz w:val="20"/>
          <w:szCs w:val="20"/>
        </w:rPr>
      </w:pPr>
    </w:p>
    <w:p w:rsidR="006454BA" w:rsidRPr="007B467A" w:rsidRDefault="006454BA" w:rsidP="006454BA">
      <w:pPr>
        <w:pStyle w:val="NoSpacing"/>
        <w:rPr>
          <w:rFonts w:ascii="Bookman Old Style" w:hAnsi="Bookman Old Style"/>
          <w:i/>
          <w:sz w:val="20"/>
          <w:szCs w:val="20"/>
        </w:rPr>
      </w:pPr>
    </w:p>
    <w:tbl>
      <w:tblPr>
        <w:tblW w:w="7452" w:type="dxa"/>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1823"/>
        <w:gridCol w:w="1327"/>
        <w:gridCol w:w="1584"/>
        <w:gridCol w:w="1980"/>
      </w:tblGrid>
      <w:tr w:rsidR="006454BA" w:rsidRPr="007B467A" w:rsidTr="007760E6">
        <w:tc>
          <w:tcPr>
            <w:tcW w:w="73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 Бр.</w:t>
            </w:r>
          </w:p>
        </w:tc>
        <w:tc>
          <w:tcPr>
            <w:tcW w:w="182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327"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84"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1980"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7B467A" w:rsidTr="007760E6">
        <w:tc>
          <w:tcPr>
            <w:tcW w:w="738" w:type="dxa"/>
          </w:tcPr>
          <w:p w:rsidR="006454BA" w:rsidRPr="00367BEC" w:rsidRDefault="006454BA" w:rsidP="006454BA">
            <w:pPr>
              <w:pStyle w:val="NoSpacing"/>
              <w:numPr>
                <w:ilvl w:val="0"/>
                <w:numId w:val="2"/>
              </w:numPr>
              <w:rPr>
                <w:rFonts w:ascii="Bookman Old Style" w:hAnsi="Bookman Old Style"/>
                <w:sz w:val="20"/>
                <w:szCs w:val="20"/>
              </w:rPr>
            </w:pPr>
          </w:p>
        </w:tc>
        <w:tc>
          <w:tcPr>
            <w:tcW w:w="1823"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8660/8</w:t>
            </w:r>
          </w:p>
        </w:tc>
        <w:tc>
          <w:tcPr>
            <w:tcW w:w="1327"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289</w:t>
            </w:r>
          </w:p>
        </w:tc>
        <w:tc>
          <w:tcPr>
            <w:tcW w:w="1584"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996.966,20</w:t>
            </w:r>
          </w:p>
        </w:tc>
        <w:tc>
          <w:tcPr>
            <w:tcW w:w="198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199.393</w:t>
            </w:r>
            <w:r w:rsidRPr="00367BEC">
              <w:rPr>
                <w:rFonts w:ascii="Bookman Old Style" w:hAnsi="Bookman Old Style"/>
                <w:sz w:val="20"/>
                <w:szCs w:val="20"/>
              </w:rPr>
              <w:t>,</w:t>
            </w:r>
            <w:r>
              <w:rPr>
                <w:rFonts w:ascii="Bookman Old Style" w:hAnsi="Bookman Old Style"/>
                <w:sz w:val="20"/>
                <w:szCs w:val="20"/>
              </w:rPr>
              <w:t>20</w:t>
            </w:r>
          </w:p>
        </w:tc>
      </w:tr>
    </w:tbl>
    <w:p w:rsidR="006454BA" w:rsidRPr="00201E67" w:rsidRDefault="006454BA" w:rsidP="006454BA">
      <w:pPr>
        <w:pStyle w:val="NoSpacing"/>
        <w:jc w:val="both"/>
        <w:rPr>
          <w:rFonts w:ascii="Bookman Old Style" w:hAnsi="Bookman Old Style"/>
          <w:b/>
          <w:sz w:val="20"/>
          <w:szCs w:val="20"/>
        </w:rPr>
      </w:pPr>
    </w:p>
    <w:p w:rsidR="006454BA" w:rsidRPr="00136EA6" w:rsidRDefault="006454BA" w:rsidP="006454BA">
      <w:pPr>
        <w:pStyle w:val="NoSpacing"/>
        <w:jc w:val="both"/>
        <w:rPr>
          <w:rFonts w:ascii="Bookman Old Style" w:hAnsi="Bookman Old Style"/>
          <w:b/>
          <w:sz w:val="20"/>
          <w:szCs w:val="20"/>
        </w:rPr>
      </w:pPr>
    </w:p>
    <w:p w:rsidR="006454BA" w:rsidRPr="00A8750C" w:rsidRDefault="006454BA" w:rsidP="006454BA">
      <w:pPr>
        <w:pStyle w:val="NoSpacing"/>
        <w:jc w:val="both"/>
        <w:rPr>
          <w:rFonts w:ascii="Times New Roman" w:hAnsi="Times New Roman"/>
        </w:rPr>
      </w:pPr>
      <w:r w:rsidRPr="00A8750C">
        <w:rPr>
          <w:rFonts w:ascii="Times New Roman" w:hAnsi="Times New Roman"/>
          <w:b/>
        </w:rPr>
        <w:t>Б</w:t>
      </w:r>
      <w:r w:rsidRPr="00A8750C">
        <w:rPr>
          <w:rFonts w:ascii="Times New Roman" w:hAnsi="Times New Roman"/>
        </w:rPr>
        <w:t xml:space="preserve">. </w:t>
      </w:r>
      <w:r w:rsidRPr="00A8750C">
        <w:rPr>
          <w:rFonts w:ascii="Times New Roman" w:hAnsi="Times New Roman"/>
          <w:b/>
          <w:lang w:val="sr-Cyrl-CS"/>
        </w:rPr>
        <w:t>Н</w:t>
      </w:r>
      <w:r w:rsidRPr="00A8750C">
        <w:rPr>
          <w:rFonts w:ascii="Times New Roman" w:hAnsi="Times New Roman"/>
          <w:b/>
        </w:rPr>
        <w:t>амена</w:t>
      </w:r>
      <w:r w:rsidRPr="00A8750C">
        <w:rPr>
          <w:rFonts w:ascii="Times New Roman" w:hAnsi="Times New Roman"/>
        </w:rPr>
        <w:t xml:space="preserve"> – становање малих густина – (изградња слободностојећих стамбених објеката), на основу услова предвиђених у Плану Генералне регулације зоне 2 у Врању (Сл. гласник града Врања бр.33/2011) и Урбанистичком пројекту потеза између улица Иве Андића, Предрага Девеџића, Будислава Шошкића и Чегарске, по степену комуналне опремљености налази се на граници друге и треће зоне. </w:t>
      </w:r>
      <w:proofErr w:type="gramStart"/>
      <w:r w:rsidRPr="00A8750C">
        <w:rPr>
          <w:rFonts w:ascii="Times New Roman" w:hAnsi="Times New Roman"/>
        </w:rPr>
        <w:t xml:space="preserve">Почетна цена за непокретности на овој локацији износи </w:t>
      </w:r>
      <w:r>
        <w:rPr>
          <w:rFonts w:ascii="Times New Roman" w:hAnsi="Times New Roman"/>
          <w:b/>
        </w:rPr>
        <w:t>3.449,71</w:t>
      </w:r>
      <w:r w:rsidRPr="00A8750C">
        <w:rPr>
          <w:rFonts w:ascii="Times New Roman" w:hAnsi="Times New Roman"/>
        </w:rPr>
        <w:t xml:space="preserve"> динара по м</w:t>
      </w:r>
      <w:r w:rsidRPr="00A8750C">
        <w:rPr>
          <w:rFonts w:ascii="Times New Roman" w:hAnsi="Times New Roman"/>
          <w:vertAlign w:val="superscript"/>
        </w:rPr>
        <w:t>2</w:t>
      </w:r>
      <w:r w:rsidRPr="00A8750C">
        <w:rPr>
          <w:rFonts w:ascii="Times New Roman" w:hAnsi="Times New Roman"/>
        </w:rPr>
        <w:t>.</w:t>
      </w:r>
      <w:proofErr w:type="gramEnd"/>
    </w:p>
    <w:p w:rsidR="006454BA" w:rsidRPr="00A8750C" w:rsidRDefault="006454BA" w:rsidP="006454BA">
      <w:pPr>
        <w:pStyle w:val="NoSpacing"/>
        <w:jc w:val="both"/>
        <w:rPr>
          <w:rFonts w:ascii="Times New Roman" w:hAnsi="Times New Roman"/>
        </w:rPr>
      </w:pPr>
    </w:p>
    <w:tbl>
      <w:tblPr>
        <w:tblpPr w:leftFromText="180" w:rightFromText="180" w:vertAnchor="text" w:horzAnchor="margin" w:tblpXSpec="center" w:tblpY="16"/>
        <w:tblW w:w="7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2041"/>
        <w:gridCol w:w="1295"/>
        <w:gridCol w:w="1614"/>
        <w:gridCol w:w="1920"/>
      </w:tblGrid>
      <w:tr w:rsidR="006454BA" w:rsidRPr="007B467A" w:rsidTr="007760E6">
        <w:tc>
          <w:tcPr>
            <w:tcW w:w="704"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lastRenderedPageBreak/>
              <w:t>Р.бр.</w:t>
            </w:r>
          </w:p>
        </w:tc>
        <w:tc>
          <w:tcPr>
            <w:tcW w:w="2041"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(К.О.Врање 1)</w:t>
            </w:r>
          </w:p>
        </w:tc>
        <w:tc>
          <w:tcPr>
            <w:tcW w:w="1295"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614"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Почетни износ</w:t>
            </w:r>
          </w:p>
        </w:tc>
        <w:tc>
          <w:tcPr>
            <w:tcW w:w="192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7B467A" w:rsidTr="007760E6">
        <w:tc>
          <w:tcPr>
            <w:tcW w:w="704" w:type="dxa"/>
          </w:tcPr>
          <w:p w:rsidR="006454BA" w:rsidRPr="00367BEC" w:rsidRDefault="006454BA" w:rsidP="006454BA">
            <w:pPr>
              <w:pStyle w:val="NoSpacing"/>
              <w:numPr>
                <w:ilvl w:val="0"/>
                <w:numId w:val="3"/>
              </w:numPr>
              <w:rPr>
                <w:rFonts w:ascii="Bookman Old Style" w:hAnsi="Bookman Old Style"/>
                <w:sz w:val="20"/>
                <w:szCs w:val="20"/>
              </w:rPr>
            </w:pPr>
          </w:p>
        </w:tc>
        <w:tc>
          <w:tcPr>
            <w:tcW w:w="2041"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8661/1</w:t>
            </w:r>
          </w:p>
        </w:tc>
        <w:tc>
          <w:tcPr>
            <w:tcW w:w="1295"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554</w:t>
            </w:r>
          </w:p>
        </w:tc>
        <w:tc>
          <w:tcPr>
            <w:tcW w:w="1614" w:type="dxa"/>
          </w:tcPr>
          <w:p w:rsidR="006454BA" w:rsidRPr="00C97C89" w:rsidRDefault="006454BA" w:rsidP="007760E6">
            <w:pPr>
              <w:pStyle w:val="NoSpacing"/>
              <w:rPr>
                <w:rFonts w:ascii="Bookman Old Style" w:hAnsi="Bookman Old Style"/>
                <w:sz w:val="20"/>
                <w:szCs w:val="20"/>
              </w:rPr>
            </w:pPr>
            <w:r>
              <w:rPr>
                <w:rFonts w:ascii="Bookman Old Style" w:hAnsi="Bookman Old Style"/>
                <w:sz w:val="20"/>
                <w:szCs w:val="20"/>
              </w:rPr>
              <w:t>1.911.139</w:t>
            </w:r>
            <w:r w:rsidRPr="00367BEC">
              <w:rPr>
                <w:rFonts w:ascii="Bookman Old Style" w:hAnsi="Bookman Old Style"/>
                <w:sz w:val="20"/>
                <w:szCs w:val="20"/>
              </w:rPr>
              <w:t>,</w:t>
            </w:r>
            <w:r>
              <w:rPr>
                <w:rFonts w:ascii="Bookman Old Style" w:hAnsi="Bookman Old Style"/>
                <w:sz w:val="20"/>
                <w:szCs w:val="20"/>
              </w:rPr>
              <w:t>30</w:t>
            </w:r>
          </w:p>
        </w:tc>
        <w:tc>
          <w:tcPr>
            <w:tcW w:w="1920" w:type="dxa"/>
          </w:tcPr>
          <w:p w:rsidR="006454BA" w:rsidRPr="00C97C89" w:rsidRDefault="006454BA" w:rsidP="007760E6">
            <w:pPr>
              <w:pStyle w:val="NoSpacing"/>
              <w:jc w:val="center"/>
              <w:rPr>
                <w:rFonts w:ascii="Bookman Old Style" w:hAnsi="Bookman Old Style"/>
                <w:sz w:val="20"/>
                <w:szCs w:val="20"/>
              </w:rPr>
            </w:pPr>
            <w:r>
              <w:rPr>
                <w:rFonts w:ascii="Bookman Old Style" w:hAnsi="Bookman Old Style"/>
                <w:sz w:val="20"/>
                <w:szCs w:val="20"/>
              </w:rPr>
              <w:t>382.2</w:t>
            </w:r>
            <w:r w:rsidRPr="00367BEC">
              <w:rPr>
                <w:rFonts w:ascii="Bookman Old Style" w:hAnsi="Bookman Old Style"/>
                <w:sz w:val="20"/>
                <w:szCs w:val="20"/>
              </w:rPr>
              <w:t>27,</w:t>
            </w:r>
            <w:r>
              <w:rPr>
                <w:rFonts w:ascii="Bookman Old Style" w:hAnsi="Bookman Old Style"/>
                <w:sz w:val="20"/>
                <w:szCs w:val="20"/>
              </w:rPr>
              <w:t>90</w:t>
            </w:r>
          </w:p>
        </w:tc>
      </w:tr>
      <w:tr w:rsidR="006454BA" w:rsidRPr="007B467A" w:rsidTr="007760E6">
        <w:tc>
          <w:tcPr>
            <w:tcW w:w="704" w:type="dxa"/>
          </w:tcPr>
          <w:p w:rsidR="006454BA" w:rsidRPr="00367BEC" w:rsidRDefault="006454BA" w:rsidP="006454BA">
            <w:pPr>
              <w:pStyle w:val="NoSpacing"/>
              <w:numPr>
                <w:ilvl w:val="0"/>
                <w:numId w:val="3"/>
              </w:numPr>
              <w:rPr>
                <w:rFonts w:ascii="Bookman Old Style" w:hAnsi="Bookman Old Style"/>
                <w:sz w:val="20"/>
                <w:szCs w:val="20"/>
              </w:rPr>
            </w:pPr>
          </w:p>
        </w:tc>
        <w:tc>
          <w:tcPr>
            <w:tcW w:w="2041" w:type="dxa"/>
          </w:tcPr>
          <w:p w:rsidR="006454BA" w:rsidRPr="0050112A"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8658/</w:t>
            </w:r>
            <w:r>
              <w:rPr>
                <w:rFonts w:ascii="Bookman Old Style" w:hAnsi="Bookman Old Style"/>
                <w:sz w:val="20"/>
                <w:szCs w:val="20"/>
              </w:rPr>
              <w:t>6</w:t>
            </w:r>
          </w:p>
        </w:tc>
        <w:tc>
          <w:tcPr>
            <w:tcW w:w="1295" w:type="dxa"/>
          </w:tcPr>
          <w:p w:rsidR="006454BA" w:rsidRPr="0050112A" w:rsidRDefault="006454BA" w:rsidP="007760E6">
            <w:pPr>
              <w:pStyle w:val="NoSpacing"/>
              <w:jc w:val="center"/>
              <w:rPr>
                <w:rFonts w:ascii="Bookman Old Style" w:hAnsi="Bookman Old Style"/>
                <w:sz w:val="20"/>
                <w:szCs w:val="20"/>
              </w:rPr>
            </w:pPr>
            <w:r>
              <w:rPr>
                <w:rFonts w:ascii="Bookman Old Style" w:hAnsi="Bookman Old Style"/>
                <w:sz w:val="20"/>
                <w:szCs w:val="20"/>
              </w:rPr>
              <w:t>365</w:t>
            </w:r>
          </w:p>
        </w:tc>
        <w:tc>
          <w:tcPr>
            <w:tcW w:w="1614" w:type="dxa"/>
          </w:tcPr>
          <w:p w:rsidR="006454BA" w:rsidRPr="001B2B41" w:rsidRDefault="006454BA" w:rsidP="007760E6">
            <w:pPr>
              <w:pStyle w:val="NoSpacing"/>
              <w:rPr>
                <w:rFonts w:ascii="Bookman Old Style" w:hAnsi="Bookman Old Style"/>
                <w:sz w:val="20"/>
                <w:szCs w:val="20"/>
              </w:rPr>
            </w:pPr>
            <w:r>
              <w:rPr>
                <w:rFonts w:ascii="Bookman Old Style" w:hAnsi="Bookman Old Style"/>
                <w:sz w:val="20"/>
                <w:szCs w:val="20"/>
              </w:rPr>
              <w:t>1.259.144,20</w:t>
            </w:r>
          </w:p>
        </w:tc>
        <w:tc>
          <w:tcPr>
            <w:tcW w:w="1920" w:type="dxa"/>
          </w:tcPr>
          <w:p w:rsidR="006454BA" w:rsidRPr="008B6585" w:rsidRDefault="006454BA" w:rsidP="007760E6">
            <w:pPr>
              <w:pStyle w:val="NoSpacing"/>
              <w:jc w:val="center"/>
              <w:rPr>
                <w:rFonts w:ascii="Bookman Old Style" w:hAnsi="Bookman Old Style"/>
                <w:sz w:val="20"/>
                <w:szCs w:val="20"/>
              </w:rPr>
            </w:pPr>
            <w:r>
              <w:rPr>
                <w:rFonts w:ascii="Bookman Old Style" w:hAnsi="Bookman Old Style"/>
                <w:sz w:val="20"/>
                <w:szCs w:val="20"/>
              </w:rPr>
              <w:t>251.828,80</w:t>
            </w:r>
          </w:p>
        </w:tc>
      </w:tr>
      <w:tr w:rsidR="006454BA" w:rsidRPr="007B467A" w:rsidTr="007760E6">
        <w:tc>
          <w:tcPr>
            <w:tcW w:w="704" w:type="dxa"/>
          </w:tcPr>
          <w:p w:rsidR="006454BA" w:rsidRPr="00367BEC" w:rsidRDefault="006454BA" w:rsidP="006454BA">
            <w:pPr>
              <w:pStyle w:val="NoSpacing"/>
              <w:numPr>
                <w:ilvl w:val="0"/>
                <w:numId w:val="3"/>
              </w:numPr>
              <w:rPr>
                <w:rFonts w:ascii="Bookman Old Style" w:hAnsi="Bookman Old Style"/>
                <w:sz w:val="20"/>
                <w:szCs w:val="20"/>
              </w:rPr>
            </w:pPr>
          </w:p>
        </w:tc>
        <w:tc>
          <w:tcPr>
            <w:tcW w:w="2041" w:type="dxa"/>
          </w:tcPr>
          <w:p w:rsidR="006454BA" w:rsidRPr="0050112A" w:rsidRDefault="006454BA" w:rsidP="007760E6">
            <w:pPr>
              <w:pStyle w:val="NoSpacing"/>
              <w:jc w:val="center"/>
              <w:rPr>
                <w:rFonts w:ascii="Bookman Old Style" w:hAnsi="Bookman Old Style"/>
                <w:sz w:val="20"/>
                <w:szCs w:val="20"/>
                <w:highlight w:val="yellow"/>
              </w:rPr>
            </w:pPr>
            <w:r w:rsidRPr="0050112A">
              <w:rPr>
                <w:rFonts w:ascii="Bookman Old Style" w:hAnsi="Bookman Old Style"/>
                <w:sz w:val="20"/>
                <w:szCs w:val="20"/>
              </w:rPr>
              <w:t>8651/1</w:t>
            </w:r>
          </w:p>
        </w:tc>
        <w:tc>
          <w:tcPr>
            <w:tcW w:w="1295"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511</w:t>
            </w:r>
          </w:p>
        </w:tc>
        <w:tc>
          <w:tcPr>
            <w:tcW w:w="1614" w:type="dxa"/>
          </w:tcPr>
          <w:p w:rsidR="006454BA" w:rsidRPr="004E37EC" w:rsidRDefault="006454BA" w:rsidP="007760E6">
            <w:pPr>
              <w:pStyle w:val="NoSpacing"/>
              <w:rPr>
                <w:rFonts w:ascii="Bookman Old Style" w:hAnsi="Bookman Old Style"/>
                <w:sz w:val="20"/>
                <w:szCs w:val="20"/>
              </w:rPr>
            </w:pPr>
            <w:r>
              <w:rPr>
                <w:rFonts w:ascii="Bookman Old Style" w:hAnsi="Bookman Old Style"/>
                <w:sz w:val="20"/>
                <w:szCs w:val="20"/>
              </w:rPr>
              <w:t>1.762.80</w:t>
            </w:r>
            <w:r w:rsidRPr="00367BEC">
              <w:rPr>
                <w:rFonts w:ascii="Bookman Old Style" w:hAnsi="Bookman Old Style"/>
                <w:sz w:val="20"/>
                <w:szCs w:val="20"/>
              </w:rPr>
              <w:t>1,</w:t>
            </w:r>
            <w:r>
              <w:rPr>
                <w:rFonts w:ascii="Bookman Old Style" w:hAnsi="Bookman Old Style"/>
                <w:sz w:val="20"/>
                <w:szCs w:val="20"/>
              </w:rPr>
              <w:t>80</w:t>
            </w:r>
          </w:p>
        </w:tc>
        <w:tc>
          <w:tcPr>
            <w:tcW w:w="1920" w:type="dxa"/>
          </w:tcPr>
          <w:p w:rsidR="006454BA" w:rsidRPr="004E37EC" w:rsidRDefault="006454BA" w:rsidP="007760E6">
            <w:pPr>
              <w:pStyle w:val="NoSpacing"/>
              <w:jc w:val="center"/>
              <w:rPr>
                <w:rFonts w:ascii="Bookman Old Style" w:hAnsi="Bookman Old Style"/>
                <w:sz w:val="20"/>
                <w:szCs w:val="20"/>
              </w:rPr>
            </w:pPr>
            <w:r>
              <w:rPr>
                <w:rFonts w:ascii="Bookman Old Style" w:hAnsi="Bookman Old Style"/>
                <w:sz w:val="20"/>
                <w:szCs w:val="20"/>
              </w:rPr>
              <w:t>352.560</w:t>
            </w:r>
            <w:r w:rsidRPr="00367BEC">
              <w:rPr>
                <w:rFonts w:ascii="Bookman Old Style" w:hAnsi="Bookman Old Style"/>
                <w:sz w:val="20"/>
                <w:szCs w:val="20"/>
              </w:rPr>
              <w:t>,</w:t>
            </w:r>
            <w:r>
              <w:rPr>
                <w:rFonts w:ascii="Bookman Old Style" w:hAnsi="Bookman Old Style"/>
                <w:sz w:val="20"/>
                <w:szCs w:val="20"/>
              </w:rPr>
              <w:t>40</w:t>
            </w:r>
          </w:p>
        </w:tc>
      </w:tr>
      <w:tr w:rsidR="006454BA" w:rsidRPr="007B467A" w:rsidTr="007760E6">
        <w:tc>
          <w:tcPr>
            <w:tcW w:w="704" w:type="dxa"/>
          </w:tcPr>
          <w:p w:rsidR="006454BA" w:rsidRPr="00367BEC" w:rsidRDefault="006454BA" w:rsidP="006454BA">
            <w:pPr>
              <w:pStyle w:val="NoSpacing"/>
              <w:numPr>
                <w:ilvl w:val="0"/>
                <w:numId w:val="3"/>
              </w:numPr>
              <w:rPr>
                <w:rFonts w:ascii="Bookman Old Style" w:hAnsi="Bookman Old Style"/>
                <w:sz w:val="20"/>
                <w:szCs w:val="20"/>
              </w:rPr>
            </w:pPr>
          </w:p>
        </w:tc>
        <w:tc>
          <w:tcPr>
            <w:tcW w:w="2041"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8655/2</w:t>
            </w:r>
          </w:p>
        </w:tc>
        <w:tc>
          <w:tcPr>
            <w:tcW w:w="1295"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327</w:t>
            </w:r>
          </w:p>
        </w:tc>
        <w:tc>
          <w:tcPr>
            <w:tcW w:w="1614" w:type="dxa"/>
          </w:tcPr>
          <w:p w:rsidR="006454BA" w:rsidRPr="00640177" w:rsidRDefault="006454BA" w:rsidP="007760E6">
            <w:pPr>
              <w:pStyle w:val="NoSpacing"/>
              <w:rPr>
                <w:rFonts w:ascii="Bookman Old Style" w:hAnsi="Bookman Old Style"/>
                <w:sz w:val="20"/>
                <w:szCs w:val="20"/>
              </w:rPr>
            </w:pPr>
            <w:r>
              <w:rPr>
                <w:rFonts w:ascii="Bookman Old Style" w:hAnsi="Bookman Old Style"/>
                <w:sz w:val="20"/>
                <w:szCs w:val="20"/>
              </w:rPr>
              <w:t>1.128.055</w:t>
            </w:r>
            <w:r w:rsidRPr="00367BEC">
              <w:rPr>
                <w:rFonts w:ascii="Bookman Old Style" w:hAnsi="Bookman Old Style"/>
                <w:sz w:val="20"/>
                <w:szCs w:val="20"/>
              </w:rPr>
              <w:t>,</w:t>
            </w:r>
            <w:r>
              <w:rPr>
                <w:rFonts w:ascii="Bookman Old Style" w:hAnsi="Bookman Old Style"/>
                <w:sz w:val="20"/>
                <w:szCs w:val="20"/>
              </w:rPr>
              <w:t>20</w:t>
            </w:r>
          </w:p>
        </w:tc>
        <w:tc>
          <w:tcPr>
            <w:tcW w:w="192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225.611</w:t>
            </w:r>
            <w:r w:rsidRPr="00367BEC">
              <w:rPr>
                <w:rFonts w:ascii="Bookman Old Style" w:hAnsi="Bookman Old Style"/>
                <w:sz w:val="20"/>
                <w:szCs w:val="20"/>
              </w:rPr>
              <w:t>,00</w:t>
            </w:r>
          </w:p>
        </w:tc>
      </w:tr>
    </w:tbl>
    <w:p w:rsidR="006454BA" w:rsidRPr="007B467A" w:rsidRDefault="006454BA" w:rsidP="006454BA">
      <w:pPr>
        <w:pStyle w:val="NoSpacing"/>
        <w:rPr>
          <w:rFonts w:ascii="Bookman Old Style" w:hAnsi="Bookman Old Style"/>
          <w:sz w:val="20"/>
          <w:szCs w:val="20"/>
        </w:rPr>
      </w:pPr>
    </w:p>
    <w:p w:rsidR="006454BA" w:rsidRPr="007B467A" w:rsidRDefault="006454BA" w:rsidP="006454BA">
      <w:pPr>
        <w:pStyle w:val="NoSpacing"/>
        <w:rPr>
          <w:rFonts w:ascii="Bookman Old Style" w:hAnsi="Bookman Old Style"/>
          <w:sz w:val="20"/>
          <w:szCs w:val="20"/>
        </w:rPr>
      </w:pPr>
    </w:p>
    <w:p w:rsidR="006454BA" w:rsidRDefault="006454BA" w:rsidP="006454BA">
      <w:pPr>
        <w:pStyle w:val="NoSpacing"/>
        <w:rPr>
          <w:rFonts w:ascii="Bookman Old Style" w:hAnsi="Bookman Old Style"/>
          <w:b/>
          <w:i/>
          <w:sz w:val="20"/>
          <w:szCs w:val="20"/>
        </w:rPr>
      </w:pPr>
    </w:p>
    <w:p w:rsidR="006454BA" w:rsidRPr="00B47981" w:rsidRDefault="006454BA" w:rsidP="006454BA">
      <w:pPr>
        <w:pStyle w:val="NoSpacing"/>
        <w:rPr>
          <w:rFonts w:ascii="Bookman Old Style" w:hAnsi="Bookman Old Style"/>
          <w:b/>
          <w:i/>
          <w:sz w:val="20"/>
          <w:szCs w:val="20"/>
        </w:rPr>
      </w:pPr>
    </w:p>
    <w:p w:rsidR="006454BA" w:rsidRDefault="006454BA" w:rsidP="006454BA">
      <w:pPr>
        <w:pStyle w:val="NoSpacing"/>
        <w:rPr>
          <w:rFonts w:ascii="Bookman Old Style" w:hAnsi="Bookman Old Style"/>
          <w:b/>
          <w:i/>
          <w:sz w:val="20"/>
          <w:szCs w:val="20"/>
        </w:rPr>
      </w:pPr>
    </w:p>
    <w:p w:rsidR="006454BA" w:rsidRDefault="006454BA" w:rsidP="006454BA">
      <w:pPr>
        <w:pStyle w:val="NoSpacing"/>
        <w:rPr>
          <w:rFonts w:ascii="Bookman Old Style" w:hAnsi="Bookman Old Style"/>
          <w:b/>
          <w:i/>
          <w:sz w:val="20"/>
          <w:szCs w:val="20"/>
        </w:rPr>
      </w:pPr>
    </w:p>
    <w:p w:rsidR="006454BA" w:rsidRDefault="006454BA" w:rsidP="006454BA">
      <w:pPr>
        <w:pStyle w:val="NoSpacing"/>
        <w:rPr>
          <w:rFonts w:ascii="Times New Roman" w:hAnsi="Times New Roman"/>
          <w:b/>
          <w:i/>
          <w:sz w:val="24"/>
          <w:szCs w:val="24"/>
        </w:rPr>
      </w:pPr>
    </w:p>
    <w:p w:rsidR="006454BA" w:rsidRPr="00C845A6" w:rsidRDefault="006454BA" w:rsidP="006454BA">
      <w:pPr>
        <w:pStyle w:val="NoSpacing"/>
        <w:rPr>
          <w:rFonts w:ascii="Times New Roman" w:hAnsi="Times New Roman"/>
          <w:b/>
          <w:i/>
          <w:sz w:val="24"/>
          <w:szCs w:val="24"/>
          <w:lang w:val="sr-Cyrl-CS"/>
        </w:rPr>
      </w:pPr>
      <w:proofErr w:type="gramStart"/>
      <w:r w:rsidRPr="00C845A6">
        <w:rPr>
          <w:rFonts w:ascii="Times New Roman" w:hAnsi="Times New Roman"/>
          <w:b/>
          <w:i/>
          <w:sz w:val="24"/>
          <w:szCs w:val="24"/>
        </w:rPr>
        <w:t>II Локација бр.</w:t>
      </w:r>
      <w:proofErr w:type="gramEnd"/>
      <w:r w:rsidRPr="00C845A6">
        <w:rPr>
          <w:rFonts w:ascii="Times New Roman" w:hAnsi="Times New Roman"/>
          <w:b/>
          <w:i/>
          <w:sz w:val="24"/>
          <w:szCs w:val="24"/>
          <w:vertAlign w:val="superscript"/>
        </w:rPr>
        <w:t xml:space="preserve"> </w:t>
      </w:r>
      <w:r>
        <w:rPr>
          <w:rFonts w:ascii="Times New Roman" w:hAnsi="Times New Roman"/>
          <w:b/>
          <w:i/>
          <w:sz w:val="24"/>
          <w:szCs w:val="24"/>
        </w:rPr>
        <w:t xml:space="preserve">2 </w:t>
      </w:r>
      <w:proofErr w:type="gramStart"/>
      <w:r>
        <w:rPr>
          <w:rFonts w:ascii="Times New Roman" w:hAnsi="Times New Roman"/>
          <w:b/>
          <w:i/>
          <w:sz w:val="24"/>
          <w:szCs w:val="24"/>
        </w:rPr>
        <w:t>( 20</w:t>
      </w:r>
      <w:proofErr w:type="gramEnd"/>
      <w:r w:rsidRPr="00C845A6">
        <w:rPr>
          <w:rFonts w:ascii="Times New Roman" w:hAnsi="Times New Roman"/>
          <w:b/>
          <w:i/>
          <w:sz w:val="24"/>
          <w:szCs w:val="24"/>
        </w:rPr>
        <w:t xml:space="preserve"> грађевинск</w:t>
      </w:r>
      <w:r w:rsidRPr="00C845A6">
        <w:rPr>
          <w:rFonts w:ascii="Times New Roman" w:hAnsi="Times New Roman"/>
          <w:b/>
          <w:i/>
          <w:sz w:val="24"/>
          <w:szCs w:val="24"/>
          <w:lang w:val="sr-Cyrl-CS"/>
        </w:rPr>
        <w:t>их</w:t>
      </w:r>
      <w:r w:rsidRPr="00C845A6">
        <w:rPr>
          <w:rFonts w:ascii="Times New Roman" w:hAnsi="Times New Roman"/>
          <w:b/>
          <w:i/>
          <w:sz w:val="24"/>
          <w:szCs w:val="24"/>
        </w:rPr>
        <w:t xml:space="preserve"> парцел</w:t>
      </w:r>
      <w:r w:rsidRPr="00C845A6">
        <w:rPr>
          <w:rFonts w:ascii="Times New Roman" w:hAnsi="Times New Roman"/>
          <w:b/>
          <w:i/>
          <w:sz w:val="24"/>
          <w:szCs w:val="24"/>
          <w:lang w:val="sr-Cyrl-CS"/>
        </w:rPr>
        <w:t>а</w:t>
      </w:r>
      <w:r w:rsidRPr="00C845A6">
        <w:rPr>
          <w:rFonts w:ascii="Times New Roman" w:hAnsi="Times New Roman"/>
          <w:b/>
          <w:i/>
          <w:sz w:val="24"/>
          <w:szCs w:val="24"/>
        </w:rPr>
        <w:t xml:space="preserve">) – у улици Будислава Шошкића. </w:t>
      </w:r>
    </w:p>
    <w:p w:rsidR="006454BA" w:rsidRPr="00C845A6" w:rsidRDefault="006454BA" w:rsidP="006454BA">
      <w:pPr>
        <w:pStyle w:val="NoSpacing"/>
        <w:rPr>
          <w:rFonts w:ascii="Times New Roman" w:hAnsi="Times New Roman"/>
          <w:b/>
          <w:i/>
          <w:lang w:val="sr-Cyrl-CS"/>
        </w:rPr>
      </w:pPr>
    </w:p>
    <w:p w:rsidR="006454BA" w:rsidRPr="006C0999" w:rsidRDefault="006454BA" w:rsidP="006454BA">
      <w:pPr>
        <w:pStyle w:val="NoSpacing"/>
        <w:rPr>
          <w:rFonts w:ascii="Bookman Old Style" w:hAnsi="Bookman Old Style"/>
          <w:b/>
          <w:i/>
          <w:sz w:val="20"/>
          <w:szCs w:val="20"/>
          <w:lang w:val="sr-Cyrl-CS"/>
        </w:rPr>
      </w:pPr>
    </w:p>
    <w:tbl>
      <w:tblPr>
        <w:tblpPr w:leftFromText="180" w:rightFromText="180" w:vertAnchor="text" w:horzAnchor="margin" w:tblpXSpec="center" w:tblpY="2054"/>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980"/>
        <w:gridCol w:w="1350"/>
        <w:gridCol w:w="1620"/>
        <w:gridCol w:w="1890"/>
      </w:tblGrid>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Кат.парцела</w:t>
            </w:r>
          </w:p>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(К.О. Врање 1)</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62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Почетни износ</w:t>
            </w:r>
          </w:p>
        </w:tc>
        <w:tc>
          <w:tcPr>
            <w:tcW w:w="189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1.</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12902</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450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1.552.369,5</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310.474</w:t>
            </w:r>
            <w:r w:rsidRPr="00367BEC">
              <w:rPr>
                <w:rFonts w:ascii="Bookman Old Style" w:hAnsi="Bookman Old Style"/>
                <w:sz w:val="20"/>
                <w:szCs w:val="20"/>
              </w:rPr>
              <w:t>,00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2.</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12903</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420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1.448.878,2</w:t>
            </w:r>
            <w:r w:rsidRPr="00367BEC">
              <w:rPr>
                <w:rFonts w:ascii="Bookman Old Style" w:hAnsi="Bookman Old Style"/>
                <w:sz w:val="20"/>
                <w:szCs w:val="20"/>
              </w:rPr>
              <w:t>0</w:t>
            </w:r>
          </w:p>
        </w:tc>
        <w:tc>
          <w:tcPr>
            <w:tcW w:w="1890" w:type="dxa"/>
          </w:tcPr>
          <w:p w:rsidR="006454BA" w:rsidRPr="00AA1D0A" w:rsidRDefault="006454BA" w:rsidP="007760E6">
            <w:pPr>
              <w:pStyle w:val="NoSpacing"/>
              <w:jc w:val="center"/>
              <w:rPr>
                <w:rFonts w:ascii="Bookman Old Style" w:hAnsi="Bookman Old Style"/>
                <w:sz w:val="20"/>
                <w:szCs w:val="20"/>
              </w:rPr>
            </w:pPr>
            <w:r>
              <w:rPr>
                <w:rFonts w:ascii="Bookman Old Style" w:hAnsi="Bookman Old Style"/>
                <w:sz w:val="20"/>
                <w:szCs w:val="20"/>
              </w:rPr>
              <w:t>289.775</w:t>
            </w:r>
            <w:r w:rsidRPr="00367BEC">
              <w:rPr>
                <w:rFonts w:ascii="Bookman Old Style" w:hAnsi="Bookman Old Style"/>
                <w:sz w:val="20"/>
                <w:szCs w:val="20"/>
              </w:rPr>
              <w:t>,</w:t>
            </w:r>
            <w:r>
              <w:rPr>
                <w:rFonts w:ascii="Bookman Old Style" w:hAnsi="Bookman Old Style"/>
                <w:sz w:val="20"/>
                <w:szCs w:val="20"/>
              </w:rPr>
              <w:t>60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3.</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12904</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420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1.448.878,2</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289.775,6</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4.</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12905</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420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1.448.878,2</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289.775,6</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5.</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12906</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420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1.448.878,2</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289.775,6</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6.</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12907</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495</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1.707.606,5</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341.521,3</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lang w:val="sr-Cyrl-CS"/>
              </w:rPr>
              <w:t>7</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12916</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392</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1.352.286,3</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270.457,3</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8</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12921</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404</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1.393.682,8</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278.</w:t>
            </w:r>
            <w:r w:rsidRPr="00367BEC">
              <w:rPr>
                <w:rFonts w:ascii="Bookman Old Style" w:hAnsi="Bookman Old Style"/>
                <w:sz w:val="20"/>
                <w:szCs w:val="20"/>
              </w:rPr>
              <w:t>7</w:t>
            </w:r>
            <w:r>
              <w:rPr>
                <w:rFonts w:ascii="Bookman Old Style" w:hAnsi="Bookman Old Style"/>
                <w:sz w:val="20"/>
                <w:szCs w:val="20"/>
              </w:rPr>
              <w:t>36,6</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9</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12924</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370</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1.276.392,7</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255.278,5</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0</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12925</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374</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1.290.191,5</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258.038,3</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1</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12926</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379</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1.307.440,1</w:t>
            </w:r>
            <w:r w:rsidRPr="00367BEC">
              <w:rPr>
                <w:rFonts w:ascii="Bookman Old Style" w:hAnsi="Bookman Old Style"/>
                <w:sz w:val="20"/>
                <w:szCs w:val="20"/>
              </w:rPr>
              <w:t>0</w:t>
            </w:r>
          </w:p>
        </w:tc>
        <w:tc>
          <w:tcPr>
            <w:tcW w:w="1890" w:type="dxa"/>
          </w:tcPr>
          <w:p w:rsidR="006454BA" w:rsidRPr="00B01992" w:rsidRDefault="006454BA" w:rsidP="007760E6">
            <w:pPr>
              <w:pStyle w:val="NoSpacing"/>
              <w:jc w:val="center"/>
              <w:rPr>
                <w:rFonts w:ascii="Bookman Old Style" w:hAnsi="Bookman Old Style"/>
                <w:sz w:val="20"/>
                <w:szCs w:val="20"/>
              </w:rPr>
            </w:pPr>
            <w:r>
              <w:rPr>
                <w:rFonts w:ascii="Bookman Old Style" w:hAnsi="Bookman Old Style"/>
                <w:sz w:val="20"/>
                <w:szCs w:val="20"/>
              </w:rPr>
              <w:t>261.488,00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2</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12927</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382</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1.317.789,2</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263.557,8</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3</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12912</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394</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sidRPr="00367BEC">
              <w:rPr>
                <w:rFonts w:ascii="Bookman Old Style" w:hAnsi="Bookman Old Style"/>
                <w:sz w:val="20"/>
                <w:szCs w:val="20"/>
              </w:rPr>
              <w:t>.</w:t>
            </w:r>
            <w:r>
              <w:rPr>
                <w:rFonts w:ascii="Bookman Old Style" w:hAnsi="Bookman Old Style"/>
                <w:sz w:val="20"/>
                <w:szCs w:val="20"/>
              </w:rPr>
              <w:t>359.185,7</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271.837,1</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w:t>
            </w:r>
            <w:r>
              <w:rPr>
                <w:rFonts w:ascii="Bookman Old Style" w:hAnsi="Bookman Old Style"/>
                <w:sz w:val="20"/>
                <w:szCs w:val="20"/>
                <w:lang w:val="sr-Cyrl-CS"/>
              </w:rPr>
              <w:t>4</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12914</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395</w:t>
            </w:r>
          </w:p>
        </w:tc>
        <w:tc>
          <w:tcPr>
            <w:tcW w:w="1620" w:type="dxa"/>
          </w:tcPr>
          <w:p w:rsidR="006454BA" w:rsidRPr="006C1E5A" w:rsidRDefault="006454BA" w:rsidP="007760E6">
            <w:pPr>
              <w:pStyle w:val="NoSpacing"/>
              <w:rPr>
                <w:rFonts w:ascii="Bookman Old Style" w:hAnsi="Bookman Old Style"/>
                <w:sz w:val="20"/>
                <w:szCs w:val="20"/>
              </w:rPr>
            </w:pPr>
            <w:r>
              <w:rPr>
                <w:rFonts w:ascii="Bookman Old Style" w:hAnsi="Bookman Old Style"/>
                <w:sz w:val="20"/>
                <w:szCs w:val="20"/>
              </w:rPr>
              <w:t>1.362.635</w:t>
            </w:r>
            <w:r w:rsidRPr="00367BEC">
              <w:rPr>
                <w:rFonts w:ascii="Bookman Old Style" w:hAnsi="Bookman Old Style"/>
                <w:sz w:val="20"/>
                <w:szCs w:val="20"/>
              </w:rPr>
              <w:t>,</w:t>
            </w:r>
            <w:r>
              <w:rPr>
                <w:rFonts w:ascii="Bookman Old Style" w:hAnsi="Bookman Old Style"/>
                <w:sz w:val="20"/>
                <w:szCs w:val="20"/>
              </w:rPr>
              <w:t>50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272.527,1</w:t>
            </w:r>
            <w:r w:rsidRPr="00367BEC">
              <w:rPr>
                <w:rFonts w:ascii="Bookman Old Style" w:hAnsi="Bookman Old Style"/>
                <w:sz w:val="20"/>
                <w:szCs w:val="20"/>
              </w:rPr>
              <w:t>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lang w:val="sr-Cyrl-CS"/>
              </w:rPr>
              <w:t>15</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12917</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396</w:t>
            </w:r>
          </w:p>
        </w:tc>
        <w:tc>
          <w:tcPr>
            <w:tcW w:w="1620" w:type="dxa"/>
          </w:tcPr>
          <w:p w:rsidR="006454BA" w:rsidRPr="009C33FA" w:rsidRDefault="006454BA" w:rsidP="007760E6">
            <w:pPr>
              <w:pStyle w:val="NoSpacing"/>
              <w:rPr>
                <w:rFonts w:ascii="Bookman Old Style" w:hAnsi="Bookman Old Style"/>
                <w:sz w:val="20"/>
                <w:szCs w:val="20"/>
              </w:rPr>
            </w:pPr>
            <w:r>
              <w:rPr>
                <w:rFonts w:ascii="Bookman Old Style" w:hAnsi="Bookman Old Style"/>
                <w:sz w:val="20"/>
                <w:szCs w:val="20"/>
              </w:rPr>
              <w:t>1.366.</w:t>
            </w:r>
            <w:r w:rsidRPr="00367BEC">
              <w:rPr>
                <w:rFonts w:ascii="Bookman Old Style" w:hAnsi="Bookman Old Style"/>
                <w:sz w:val="20"/>
                <w:szCs w:val="20"/>
              </w:rPr>
              <w:t>0</w:t>
            </w:r>
            <w:r>
              <w:rPr>
                <w:rFonts w:ascii="Bookman Old Style" w:hAnsi="Bookman Old Style"/>
                <w:sz w:val="20"/>
                <w:szCs w:val="20"/>
              </w:rPr>
              <w:t>85,20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273.217</w:t>
            </w:r>
            <w:r w:rsidRPr="00367BEC">
              <w:rPr>
                <w:rFonts w:ascii="Bookman Old Style" w:hAnsi="Bookman Old Style"/>
                <w:sz w:val="20"/>
                <w:szCs w:val="20"/>
              </w:rPr>
              <w:t>,00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lang w:val="sr-Cyrl-CS"/>
              </w:rPr>
              <w:t>16</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12919</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397</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1.369.534,9</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273.907</w:t>
            </w:r>
            <w:r w:rsidRPr="00367BEC">
              <w:rPr>
                <w:rFonts w:ascii="Bookman Old Style" w:hAnsi="Bookman Old Style"/>
                <w:sz w:val="20"/>
                <w:szCs w:val="20"/>
              </w:rPr>
              <w:t>,00</w:t>
            </w:r>
          </w:p>
        </w:tc>
      </w:tr>
      <w:tr w:rsidR="006454BA" w:rsidRPr="007B467A" w:rsidTr="007760E6">
        <w:tc>
          <w:tcPr>
            <w:tcW w:w="648"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17</w:t>
            </w:r>
            <w:r w:rsidRPr="00367BEC">
              <w:rPr>
                <w:rFonts w:ascii="Bookman Old Style" w:hAnsi="Bookman Old Style"/>
                <w:sz w:val="20"/>
                <w:szCs w:val="20"/>
              </w:rPr>
              <w:t>.</w:t>
            </w:r>
          </w:p>
        </w:tc>
        <w:tc>
          <w:tcPr>
            <w:tcW w:w="198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12922</w:t>
            </w:r>
          </w:p>
        </w:tc>
        <w:tc>
          <w:tcPr>
            <w:tcW w:w="135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398</w:t>
            </w:r>
          </w:p>
        </w:tc>
        <w:tc>
          <w:tcPr>
            <w:tcW w:w="1620" w:type="dxa"/>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1.372.984,6</w:t>
            </w:r>
            <w:r w:rsidRPr="00367BEC">
              <w:rPr>
                <w:rFonts w:ascii="Bookman Old Style" w:hAnsi="Bookman Old Style"/>
                <w:sz w:val="20"/>
                <w:szCs w:val="20"/>
              </w:rPr>
              <w:t>0</w:t>
            </w:r>
          </w:p>
        </w:tc>
        <w:tc>
          <w:tcPr>
            <w:tcW w:w="1890" w:type="dxa"/>
          </w:tcPr>
          <w:p w:rsidR="006454BA" w:rsidRPr="00367BEC" w:rsidRDefault="006454BA" w:rsidP="007760E6">
            <w:pPr>
              <w:pStyle w:val="NoSpacing"/>
              <w:jc w:val="center"/>
              <w:rPr>
                <w:rFonts w:ascii="Bookman Old Style" w:hAnsi="Bookman Old Style"/>
                <w:sz w:val="20"/>
                <w:szCs w:val="20"/>
              </w:rPr>
            </w:pPr>
            <w:r>
              <w:rPr>
                <w:rFonts w:ascii="Bookman Old Style" w:hAnsi="Bookman Old Style"/>
                <w:sz w:val="20"/>
                <w:szCs w:val="20"/>
              </w:rPr>
              <w:t>274.597</w:t>
            </w:r>
            <w:r w:rsidRPr="00367BEC">
              <w:rPr>
                <w:rFonts w:ascii="Bookman Old Style" w:hAnsi="Bookman Old Style"/>
                <w:sz w:val="20"/>
                <w:szCs w:val="20"/>
              </w:rPr>
              <w:t>,00</w:t>
            </w:r>
          </w:p>
        </w:tc>
      </w:tr>
    </w:tbl>
    <w:p w:rsidR="006454BA" w:rsidRPr="00C845A6" w:rsidRDefault="006454BA" w:rsidP="006454BA">
      <w:pPr>
        <w:pStyle w:val="NoSpacing"/>
        <w:jc w:val="both"/>
        <w:rPr>
          <w:rFonts w:ascii="Times New Roman" w:hAnsi="Times New Roman"/>
        </w:rPr>
      </w:pPr>
      <w:r>
        <w:rPr>
          <w:rFonts w:ascii="Bookman Old Style" w:hAnsi="Bookman Old Style"/>
          <w:sz w:val="20"/>
          <w:szCs w:val="20"/>
          <w:lang w:val="sr-Cyrl-CS"/>
        </w:rPr>
        <w:t xml:space="preserve">   </w:t>
      </w:r>
      <w:r w:rsidRPr="00C845A6">
        <w:rPr>
          <w:rFonts w:ascii="Times New Roman" w:hAnsi="Times New Roman"/>
          <w:b/>
          <w:lang w:val="sr-Cyrl-CS"/>
        </w:rPr>
        <w:t>Н</w:t>
      </w:r>
      <w:r w:rsidRPr="00C845A6">
        <w:rPr>
          <w:rFonts w:ascii="Times New Roman" w:hAnsi="Times New Roman"/>
          <w:b/>
        </w:rPr>
        <w:t>амена</w:t>
      </w:r>
      <w:r w:rsidRPr="00C845A6">
        <w:rPr>
          <w:rFonts w:ascii="Times New Roman" w:hAnsi="Times New Roman"/>
        </w:rPr>
        <w:t xml:space="preserve"> – становање средњих густина – изградња индивидуалних једнопородичних стамбених објеката, вишепородичних објеката и компатибилних садржаја који иду уз становање, објеката намењених за становање, на основу услова предвиђених у Плану Генералне регулације зоне 2 у Врању (Сл. </w:t>
      </w:r>
      <w:proofErr w:type="gramStart"/>
      <w:r w:rsidRPr="00C845A6">
        <w:rPr>
          <w:rFonts w:ascii="Times New Roman" w:hAnsi="Times New Roman"/>
        </w:rPr>
        <w:t>гласник</w:t>
      </w:r>
      <w:proofErr w:type="gramEnd"/>
      <w:r w:rsidRPr="00C845A6">
        <w:rPr>
          <w:rFonts w:ascii="Times New Roman" w:hAnsi="Times New Roman"/>
        </w:rPr>
        <w:t xml:space="preserve"> града Врања бр.33/2011), по степену комуналне опремљености налази се у трећој зони. </w:t>
      </w:r>
      <w:proofErr w:type="gramStart"/>
      <w:r w:rsidRPr="00C845A6">
        <w:rPr>
          <w:rFonts w:ascii="Times New Roman" w:hAnsi="Times New Roman"/>
        </w:rPr>
        <w:t xml:space="preserve">Почетна цена за непокретности на овој локацији износи </w:t>
      </w:r>
      <w:r>
        <w:rPr>
          <w:rFonts w:ascii="Times New Roman" w:hAnsi="Times New Roman"/>
          <w:b/>
        </w:rPr>
        <w:t>3.449,71</w:t>
      </w:r>
      <w:r w:rsidRPr="00C845A6">
        <w:rPr>
          <w:rFonts w:ascii="Times New Roman" w:hAnsi="Times New Roman"/>
        </w:rPr>
        <w:t xml:space="preserve"> динара по м</w:t>
      </w:r>
      <w:r w:rsidRPr="00C845A6">
        <w:rPr>
          <w:rFonts w:ascii="Times New Roman" w:hAnsi="Times New Roman"/>
          <w:vertAlign w:val="superscript"/>
        </w:rPr>
        <w:t>2</w:t>
      </w:r>
      <w:r w:rsidRPr="00C845A6">
        <w:rPr>
          <w:rFonts w:ascii="Times New Roman" w:hAnsi="Times New Roman"/>
        </w:rPr>
        <w:t>.</w:t>
      </w:r>
      <w:proofErr w:type="gramEnd"/>
    </w:p>
    <w:p w:rsidR="006454BA"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Pr="00136EA6"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Pr="006F4FD7"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sz w:val="20"/>
          <w:szCs w:val="20"/>
        </w:rPr>
      </w:pPr>
    </w:p>
    <w:p w:rsidR="006454BA" w:rsidRPr="00201E67" w:rsidRDefault="006454BA" w:rsidP="006454BA">
      <w:pPr>
        <w:pStyle w:val="NoSpacing"/>
        <w:jc w:val="both"/>
        <w:rPr>
          <w:rFonts w:ascii="Bookman Old Style" w:hAnsi="Bookman Old Style"/>
          <w:sz w:val="20"/>
          <w:szCs w:val="20"/>
        </w:rPr>
      </w:pPr>
    </w:p>
    <w:p w:rsidR="006454BA" w:rsidRPr="007B467A" w:rsidRDefault="006454BA" w:rsidP="006454BA">
      <w:pPr>
        <w:pStyle w:val="NoSpacing"/>
        <w:jc w:val="both"/>
        <w:rPr>
          <w:rFonts w:ascii="Bookman Old Style" w:hAnsi="Bookman Old Style"/>
          <w:sz w:val="20"/>
          <w:szCs w:val="20"/>
        </w:rPr>
      </w:pPr>
    </w:p>
    <w:p w:rsidR="006454BA" w:rsidRPr="007B467A" w:rsidRDefault="006454BA" w:rsidP="006454BA">
      <w:pPr>
        <w:pStyle w:val="NoSpacing"/>
        <w:jc w:val="both"/>
        <w:rPr>
          <w:rFonts w:ascii="Bookman Old Style" w:hAnsi="Bookman Old Style"/>
          <w:sz w:val="20"/>
          <w:szCs w:val="20"/>
        </w:rPr>
      </w:pPr>
      <w:r w:rsidRPr="007B467A">
        <w:rPr>
          <w:rFonts w:ascii="Bookman Old Style" w:hAnsi="Bookman Old Style"/>
          <w:sz w:val="20"/>
          <w:szCs w:val="20"/>
        </w:rPr>
        <w:t xml:space="preserve"> </w:t>
      </w:r>
    </w:p>
    <w:p w:rsidR="006454BA" w:rsidRPr="007B467A" w:rsidRDefault="006454BA" w:rsidP="006454BA">
      <w:pPr>
        <w:pStyle w:val="NoSpacing"/>
        <w:jc w:val="both"/>
        <w:rPr>
          <w:rFonts w:ascii="Bookman Old Style" w:hAnsi="Bookman Old Style"/>
          <w:sz w:val="20"/>
          <w:szCs w:val="20"/>
        </w:rPr>
      </w:pPr>
    </w:p>
    <w:p w:rsidR="006454BA" w:rsidRPr="007B467A" w:rsidRDefault="006454BA" w:rsidP="006454BA">
      <w:pPr>
        <w:pStyle w:val="NoSpacing"/>
        <w:jc w:val="both"/>
        <w:rPr>
          <w:rFonts w:ascii="Bookman Old Style" w:hAnsi="Bookman Old Style"/>
          <w:sz w:val="20"/>
          <w:szCs w:val="20"/>
        </w:rPr>
      </w:pPr>
    </w:p>
    <w:p w:rsidR="006454BA" w:rsidRPr="007B467A" w:rsidRDefault="006454BA" w:rsidP="006454BA">
      <w:pPr>
        <w:pStyle w:val="NoSpacing"/>
        <w:jc w:val="both"/>
        <w:rPr>
          <w:rFonts w:ascii="Bookman Old Style" w:hAnsi="Bookman Old Style"/>
          <w:sz w:val="20"/>
          <w:szCs w:val="20"/>
        </w:rPr>
      </w:pPr>
    </w:p>
    <w:p w:rsidR="006454BA" w:rsidRDefault="006454BA" w:rsidP="006454BA">
      <w:pPr>
        <w:pStyle w:val="NoSpacing"/>
        <w:jc w:val="both"/>
        <w:rPr>
          <w:rFonts w:ascii="Bookman Old Style" w:hAnsi="Bookman Old Style"/>
          <w:b/>
          <w:i/>
          <w:sz w:val="20"/>
          <w:szCs w:val="20"/>
        </w:rPr>
      </w:pPr>
      <w:r>
        <w:rPr>
          <w:rFonts w:ascii="Bookman Old Style" w:hAnsi="Bookman Old Style"/>
          <w:b/>
          <w:i/>
          <w:sz w:val="20"/>
          <w:szCs w:val="20"/>
          <w:lang w:val="sr-Cyrl-CS"/>
        </w:rPr>
        <w:t xml:space="preserve">  </w:t>
      </w: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r>
        <w:rPr>
          <w:rFonts w:ascii="Bookman Old Style" w:hAnsi="Bookman Old Style"/>
          <w:b/>
          <w:i/>
          <w:sz w:val="20"/>
          <w:szCs w:val="20"/>
        </w:rPr>
        <w:t xml:space="preserve">                 </w:t>
      </w: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Pr="00F52201" w:rsidRDefault="006454BA" w:rsidP="006454BA">
      <w:pPr>
        <w:pStyle w:val="NoSpacing"/>
        <w:jc w:val="both"/>
        <w:rPr>
          <w:rFonts w:ascii="Times New Roman" w:hAnsi="Times New Roman"/>
          <w:sz w:val="24"/>
          <w:szCs w:val="24"/>
        </w:rPr>
      </w:pPr>
      <w:r>
        <w:rPr>
          <w:rFonts w:ascii="Times New Roman" w:hAnsi="Times New Roman"/>
          <w:b/>
          <w:sz w:val="24"/>
          <w:szCs w:val="24"/>
        </w:rPr>
        <w:t xml:space="preserve">Намена – </w:t>
      </w:r>
      <w:r w:rsidRPr="00CD3674">
        <w:rPr>
          <w:rFonts w:ascii="Times New Roman" w:hAnsi="Times New Roman"/>
          <w:sz w:val="24"/>
          <w:szCs w:val="24"/>
        </w:rPr>
        <w:t>становање</w:t>
      </w:r>
      <w:r>
        <w:rPr>
          <w:rFonts w:ascii="Times New Roman" w:hAnsi="Times New Roman"/>
          <w:sz w:val="24"/>
          <w:szCs w:val="24"/>
        </w:rPr>
        <w:t xml:space="preserve"> малих густина – изградња индивидуалних стамбених објеката на основу услова предвиђених</w:t>
      </w:r>
      <w:r w:rsidRPr="00E623B2">
        <w:rPr>
          <w:rFonts w:ascii="Times New Roman" w:hAnsi="Times New Roman"/>
          <w:sz w:val="24"/>
          <w:szCs w:val="24"/>
        </w:rPr>
        <w:t xml:space="preserve"> у Плану Генералне регулације зоне 2 у Врању (Сл. Гласни</w:t>
      </w:r>
      <w:r>
        <w:rPr>
          <w:rFonts w:ascii="Times New Roman" w:hAnsi="Times New Roman"/>
          <w:sz w:val="24"/>
          <w:szCs w:val="24"/>
        </w:rPr>
        <w:t xml:space="preserve">к града Врања бр.33/2011)  </w:t>
      </w:r>
      <w:r w:rsidRPr="00E623B2">
        <w:rPr>
          <w:rFonts w:ascii="Times New Roman" w:hAnsi="Times New Roman"/>
          <w:sz w:val="24"/>
          <w:szCs w:val="24"/>
        </w:rPr>
        <w:t xml:space="preserve">у </w:t>
      </w:r>
      <w:r>
        <w:rPr>
          <w:rFonts w:ascii="Times New Roman" w:hAnsi="Times New Roman"/>
          <w:sz w:val="24"/>
          <w:szCs w:val="24"/>
        </w:rPr>
        <w:t xml:space="preserve">улици Будислава Шошкића, по степену комуналне опремљености налази се на раници друге и треће зоне. </w:t>
      </w:r>
      <w:proofErr w:type="gramStart"/>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3.445,71</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roofErr w:type="gramEnd"/>
    </w:p>
    <w:p w:rsidR="006454BA" w:rsidRDefault="006454BA" w:rsidP="006454BA">
      <w:pPr>
        <w:autoSpaceDE w:val="0"/>
        <w:autoSpaceDN w:val="0"/>
        <w:adjustRightInd w:val="0"/>
      </w:pPr>
    </w:p>
    <w:p w:rsidR="006454BA" w:rsidRDefault="006454BA" w:rsidP="006454BA">
      <w:pPr>
        <w:autoSpaceDE w:val="0"/>
        <w:autoSpaceDN w:val="0"/>
        <w:adjustRightInd w:val="0"/>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641"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223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957" w:type="dxa"/>
            <w:tcBorders>
              <w:left w:val="single" w:sz="4" w:space="0" w:color="auto"/>
              <w:bottom w:val="single" w:sz="4" w:space="0" w:color="auto"/>
              <w:right w:val="nil"/>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rPr>
              <w:t>8</w:t>
            </w:r>
            <w:r>
              <w:rPr>
                <w:rFonts w:ascii="Bookman Old Style" w:hAnsi="Bookman Old Style"/>
                <w:sz w:val="20"/>
                <w:szCs w:val="20"/>
                <w:lang w:val="sr-Cyrl-CS"/>
              </w:rPr>
              <w:t>585/1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577F4" w:rsidRDefault="006454BA" w:rsidP="007760E6">
            <w:pPr>
              <w:pStyle w:val="NoSpacing"/>
              <w:rPr>
                <w:rFonts w:ascii="Times New Roman" w:hAnsi="Times New Roman"/>
                <w:lang w:val="sr-Cyrl-CS"/>
              </w:rPr>
            </w:pPr>
            <w:r>
              <w:rPr>
                <w:rFonts w:ascii="Times New Roman" w:hAnsi="Times New Roman"/>
                <w:sz w:val="20"/>
                <w:szCs w:val="20"/>
              </w:rPr>
              <w:t xml:space="preserve"> </w:t>
            </w:r>
            <w:r>
              <w:rPr>
                <w:rFonts w:ascii="Times New Roman" w:hAnsi="Times New Roman"/>
                <w:sz w:val="20"/>
                <w:szCs w:val="20"/>
                <w:lang w:val="sr-Cyrl-CS"/>
              </w:rPr>
              <w:t xml:space="preserve">   </w:t>
            </w:r>
            <w:r>
              <w:rPr>
                <w:rFonts w:ascii="Times New Roman" w:hAnsi="Times New Roman"/>
                <w:lang w:val="sr-Cyrl-CS"/>
              </w:rPr>
              <w:t>531</w:t>
            </w:r>
          </w:p>
        </w:tc>
        <w:tc>
          <w:tcPr>
            <w:tcW w:w="1594" w:type="dxa"/>
            <w:tcBorders>
              <w:left w:val="single" w:sz="4" w:space="0" w:color="auto"/>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1.8</w:t>
            </w:r>
            <w:r>
              <w:rPr>
                <w:rFonts w:ascii="Bookman Old Style" w:hAnsi="Bookman Old Style"/>
                <w:sz w:val="20"/>
                <w:szCs w:val="20"/>
              </w:rPr>
              <w:t>29</w:t>
            </w:r>
            <w:r>
              <w:rPr>
                <w:rFonts w:ascii="Bookman Old Style" w:hAnsi="Bookman Old Style"/>
                <w:sz w:val="20"/>
                <w:szCs w:val="20"/>
                <w:lang w:val="sr-Cyrl-CS"/>
              </w:rPr>
              <w:t>.</w:t>
            </w:r>
            <w:r>
              <w:rPr>
                <w:rFonts w:ascii="Bookman Old Style" w:hAnsi="Bookman Old Style"/>
                <w:sz w:val="20"/>
                <w:szCs w:val="20"/>
              </w:rPr>
              <w:t>672</w:t>
            </w:r>
            <w:r>
              <w:rPr>
                <w:rFonts w:ascii="Bookman Old Style" w:hAnsi="Bookman Old Style"/>
                <w:sz w:val="20"/>
                <w:szCs w:val="20"/>
                <w:lang w:val="sr-Cyrl-CS"/>
              </w:rPr>
              <w:t>,00</w:t>
            </w:r>
          </w:p>
        </w:tc>
        <w:tc>
          <w:tcPr>
            <w:tcW w:w="2233" w:type="dxa"/>
          </w:tcPr>
          <w:p w:rsidR="006454BA" w:rsidRPr="008577F4" w:rsidRDefault="006454BA" w:rsidP="007760E6">
            <w:pPr>
              <w:pStyle w:val="NoSpacing"/>
              <w:ind w:left="450"/>
              <w:rPr>
                <w:rFonts w:ascii="Bookman Old Style" w:hAnsi="Bookman Old Style"/>
                <w:sz w:val="20"/>
                <w:szCs w:val="20"/>
                <w:lang w:val="sr-Cyrl-CS"/>
              </w:rPr>
            </w:pPr>
            <w:r>
              <w:rPr>
                <w:rFonts w:ascii="Bookman Old Style" w:hAnsi="Bookman Old Style"/>
                <w:sz w:val="20"/>
                <w:szCs w:val="20"/>
                <w:lang w:val="sr-Cyrl-CS"/>
              </w:rPr>
              <w:t>36</w:t>
            </w:r>
            <w:r>
              <w:rPr>
                <w:rFonts w:ascii="Bookman Old Style" w:hAnsi="Bookman Old Style"/>
                <w:sz w:val="20"/>
                <w:szCs w:val="20"/>
              </w:rPr>
              <w:t>5</w:t>
            </w:r>
            <w:r>
              <w:rPr>
                <w:rFonts w:ascii="Bookman Old Style" w:hAnsi="Bookman Old Style"/>
                <w:sz w:val="20"/>
                <w:szCs w:val="20"/>
                <w:lang w:val="sr-Cyrl-CS"/>
              </w:rPr>
              <w:t>.</w:t>
            </w:r>
            <w:r>
              <w:rPr>
                <w:rFonts w:ascii="Bookman Old Style" w:hAnsi="Bookman Old Style"/>
                <w:sz w:val="20"/>
                <w:szCs w:val="20"/>
              </w:rPr>
              <w:t>934</w:t>
            </w:r>
            <w:r>
              <w:rPr>
                <w:rFonts w:ascii="Bookman Old Style" w:hAnsi="Bookman Old Style"/>
                <w:sz w:val="20"/>
                <w:szCs w:val="20"/>
                <w:lang w:val="sr-Cyrl-CS"/>
              </w:rPr>
              <w:t>,</w:t>
            </w:r>
            <w:r>
              <w:rPr>
                <w:rFonts w:ascii="Bookman Old Style" w:hAnsi="Bookman Old Style"/>
                <w:sz w:val="20"/>
                <w:szCs w:val="20"/>
              </w:rPr>
              <w:t>4</w:t>
            </w:r>
            <w:r>
              <w:rPr>
                <w:rFonts w:ascii="Bookman Old Style" w:hAnsi="Bookman Old Style"/>
                <w:sz w:val="20"/>
                <w:szCs w:val="20"/>
                <w:lang w:val="sr-Cyrl-CS"/>
              </w:rPr>
              <w:t>0</w:t>
            </w:r>
          </w:p>
        </w:tc>
      </w:tr>
      <w:tr w:rsidR="006454BA" w:rsidRPr="00E22C8D" w:rsidTr="007760E6">
        <w:trPr>
          <w:trHeight w:val="279"/>
        </w:trPr>
        <w:tc>
          <w:tcPr>
            <w:tcW w:w="704" w:type="dxa"/>
            <w:tcBorders>
              <w:right w:val="single" w:sz="4" w:space="0" w:color="auto"/>
            </w:tcBorders>
          </w:tcPr>
          <w:p w:rsidR="006454BA" w:rsidRDefault="006454BA" w:rsidP="007760E6">
            <w:pPr>
              <w:pStyle w:val="NoSpacing"/>
              <w:rPr>
                <w:rFonts w:ascii="Bookman Old Style" w:hAnsi="Bookman Old Style"/>
                <w:sz w:val="20"/>
                <w:szCs w:val="20"/>
              </w:rPr>
            </w:pPr>
            <w:r>
              <w:rPr>
                <w:rFonts w:ascii="Bookman Old Style" w:hAnsi="Bookman Old Style"/>
                <w:sz w:val="20"/>
                <w:szCs w:val="20"/>
              </w:rPr>
              <w:t xml:space="preserve">  2. </w:t>
            </w:r>
          </w:p>
        </w:tc>
        <w:tc>
          <w:tcPr>
            <w:tcW w:w="957" w:type="dxa"/>
            <w:tcBorders>
              <w:left w:val="single" w:sz="4" w:space="0" w:color="auto"/>
              <w:right w:val="nil"/>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rPr>
              <w:t>8</w:t>
            </w:r>
            <w:r>
              <w:rPr>
                <w:rFonts w:ascii="Bookman Old Style" w:hAnsi="Bookman Old Style"/>
                <w:sz w:val="20"/>
                <w:szCs w:val="20"/>
                <w:lang w:val="sr-Cyrl-CS"/>
              </w:rPr>
              <w:t>588/1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577F4" w:rsidRDefault="006454BA" w:rsidP="007760E6">
            <w:pPr>
              <w:pStyle w:val="NoSpacing"/>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786</w:t>
            </w:r>
          </w:p>
        </w:tc>
        <w:tc>
          <w:tcPr>
            <w:tcW w:w="1594" w:type="dxa"/>
            <w:tcBorders>
              <w:left w:val="single" w:sz="4" w:space="0" w:color="auto"/>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2.7</w:t>
            </w:r>
            <w:r>
              <w:rPr>
                <w:rFonts w:ascii="Bookman Old Style" w:hAnsi="Bookman Old Style"/>
                <w:sz w:val="20"/>
                <w:szCs w:val="20"/>
              </w:rPr>
              <w:t>08</w:t>
            </w:r>
            <w:r>
              <w:rPr>
                <w:rFonts w:ascii="Bookman Old Style" w:hAnsi="Bookman Old Style"/>
                <w:sz w:val="20"/>
                <w:szCs w:val="20"/>
                <w:lang w:val="sr-Cyrl-CS"/>
              </w:rPr>
              <w:t>.</w:t>
            </w:r>
            <w:r>
              <w:rPr>
                <w:rFonts w:ascii="Bookman Old Style" w:hAnsi="Bookman Old Style"/>
                <w:sz w:val="20"/>
                <w:szCs w:val="20"/>
              </w:rPr>
              <w:t>328</w:t>
            </w:r>
            <w:r>
              <w:rPr>
                <w:rFonts w:ascii="Bookman Old Style" w:hAnsi="Bookman Old Style"/>
                <w:sz w:val="20"/>
                <w:szCs w:val="20"/>
                <w:lang w:val="sr-Cyrl-CS"/>
              </w:rPr>
              <w:t>,00</w:t>
            </w:r>
          </w:p>
        </w:tc>
        <w:tc>
          <w:tcPr>
            <w:tcW w:w="2233" w:type="dxa"/>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541.665,60</w:t>
            </w:r>
          </w:p>
        </w:tc>
      </w:tr>
      <w:tr w:rsidR="006454BA" w:rsidRPr="00E22C8D" w:rsidTr="007760E6">
        <w:trPr>
          <w:trHeight w:val="279"/>
        </w:trPr>
        <w:tc>
          <w:tcPr>
            <w:tcW w:w="704" w:type="dxa"/>
            <w:tcBorders>
              <w:right w:val="single" w:sz="4" w:space="0" w:color="auto"/>
            </w:tcBorders>
          </w:tcPr>
          <w:p w:rsidR="006454BA" w:rsidRPr="00C147CC" w:rsidRDefault="006454BA" w:rsidP="007760E6">
            <w:pPr>
              <w:pStyle w:val="NoSpacing"/>
              <w:rPr>
                <w:rFonts w:ascii="Bookman Old Style" w:hAnsi="Bookman Old Style"/>
                <w:sz w:val="20"/>
                <w:szCs w:val="20"/>
              </w:rPr>
            </w:pPr>
            <w:r>
              <w:rPr>
                <w:rFonts w:ascii="Bookman Old Style" w:hAnsi="Bookman Old Style"/>
                <w:sz w:val="20"/>
                <w:szCs w:val="20"/>
              </w:rPr>
              <w:lastRenderedPageBreak/>
              <w:t xml:space="preserve">  3.</w:t>
            </w:r>
          </w:p>
        </w:tc>
        <w:tc>
          <w:tcPr>
            <w:tcW w:w="957" w:type="dxa"/>
            <w:tcBorders>
              <w:left w:val="single" w:sz="4" w:space="0" w:color="auto"/>
              <w:bottom w:val="single" w:sz="4" w:space="0" w:color="auto"/>
              <w:right w:val="nil"/>
            </w:tcBorders>
          </w:tcPr>
          <w:p w:rsidR="006454BA" w:rsidRPr="00C147CC" w:rsidRDefault="006454BA" w:rsidP="007760E6">
            <w:pPr>
              <w:pStyle w:val="NoSpacing"/>
              <w:rPr>
                <w:rFonts w:ascii="Bookman Old Style" w:hAnsi="Bookman Old Style"/>
                <w:sz w:val="20"/>
                <w:szCs w:val="20"/>
              </w:rPr>
            </w:pPr>
            <w:r>
              <w:rPr>
                <w:rFonts w:ascii="Bookman Old Style" w:hAnsi="Bookman Old Style"/>
                <w:sz w:val="20"/>
                <w:szCs w:val="20"/>
              </w:rPr>
              <w:t>8589/1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C147CC" w:rsidRDefault="006454BA" w:rsidP="007760E6">
            <w:pPr>
              <w:pStyle w:val="NoSpacing"/>
              <w:rPr>
                <w:rFonts w:ascii="Times New Roman" w:hAnsi="Times New Roman"/>
                <w:sz w:val="24"/>
                <w:szCs w:val="24"/>
              </w:rPr>
            </w:pPr>
            <w:r>
              <w:rPr>
                <w:rFonts w:ascii="Times New Roman" w:hAnsi="Times New Roman"/>
                <w:sz w:val="24"/>
                <w:szCs w:val="24"/>
              </w:rPr>
              <w:t xml:space="preserve">   527</w:t>
            </w:r>
          </w:p>
        </w:tc>
        <w:tc>
          <w:tcPr>
            <w:tcW w:w="1594" w:type="dxa"/>
            <w:tcBorders>
              <w:left w:val="single" w:sz="4" w:space="0" w:color="auto"/>
            </w:tcBorders>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1.81</w:t>
            </w:r>
            <w:r>
              <w:rPr>
                <w:rFonts w:ascii="Bookman Old Style" w:hAnsi="Bookman Old Style"/>
                <w:sz w:val="20"/>
                <w:szCs w:val="20"/>
              </w:rPr>
              <w:t>5</w:t>
            </w:r>
            <w:r>
              <w:rPr>
                <w:rFonts w:ascii="Bookman Old Style" w:hAnsi="Bookman Old Style"/>
                <w:sz w:val="20"/>
                <w:szCs w:val="20"/>
                <w:lang w:val="sr-Cyrl-CS"/>
              </w:rPr>
              <w:t>.</w:t>
            </w:r>
            <w:r>
              <w:rPr>
                <w:rFonts w:ascii="Bookman Old Style" w:hAnsi="Bookman Old Style"/>
                <w:sz w:val="20"/>
                <w:szCs w:val="20"/>
              </w:rPr>
              <w:t>889</w:t>
            </w:r>
            <w:r>
              <w:rPr>
                <w:rFonts w:ascii="Bookman Old Style" w:hAnsi="Bookman Old Style"/>
                <w:sz w:val="20"/>
                <w:szCs w:val="20"/>
                <w:lang w:val="sr-Cyrl-CS"/>
              </w:rPr>
              <w:t>,00</w:t>
            </w:r>
          </w:p>
        </w:tc>
        <w:tc>
          <w:tcPr>
            <w:tcW w:w="2233" w:type="dxa"/>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363.</w:t>
            </w:r>
            <w:r>
              <w:rPr>
                <w:rFonts w:ascii="Bookman Old Style" w:hAnsi="Bookman Old Style"/>
                <w:sz w:val="20"/>
                <w:szCs w:val="20"/>
              </w:rPr>
              <w:t>177</w:t>
            </w:r>
            <w:r>
              <w:rPr>
                <w:rFonts w:ascii="Bookman Old Style" w:hAnsi="Bookman Old Style"/>
                <w:sz w:val="20"/>
                <w:szCs w:val="20"/>
                <w:lang w:val="sr-Cyrl-CS"/>
              </w:rPr>
              <w:t>,</w:t>
            </w:r>
            <w:r>
              <w:rPr>
                <w:rFonts w:ascii="Bookman Old Style" w:hAnsi="Bookman Old Style"/>
                <w:sz w:val="20"/>
                <w:szCs w:val="20"/>
              </w:rPr>
              <w:t>8</w:t>
            </w:r>
            <w:r>
              <w:rPr>
                <w:rFonts w:ascii="Bookman Old Style" w:hAnsi="Bookman Old Style"/>
                <w:sz w:val="20"/>
                <w:szCs w:val="20"/>
                <w:lang w:val="sr-Cyrl-CS"/>
              </w:rPr>
              <w:t>0</w:t>
            </w:r>
          </w:p>
        </w:tc>
      </w:tr>
    </w:tbl>
    <w:p w:rsidR="006454BA" w:rsidRDefault="006454BA" w:rsidP="006454BA">
      <w:pPr>
        <w:autoSpaceDE w:val="0"/>
        <w:autoSpaceDN w:val="0"/>
        <w:adjustRightInd w:val="0"/>
      </w:pPr>
    </w:p>
    <w:p w:rsidR="006454BA" w:rsidRDefault="006454BA" w:rsidP="006454BA">
      <w:pPr>
        <w:autoSpaceDE w:val="0"/>
        <w:autoSpaceDN w:val="0"/>
        <w:adjustRightInd w:val="0"/>
      </w:pPr>
    </w:p>
    <w:p w:rsidR="006454BA" w:rsidRDefault="006454BA" w:rsidP="006454BA">
      <w:pPr>
        <w:pStyle w:val="NoSpacing"/>
        <w:jc w:val="both"/>
        <w:rPr>
          <w:rFonts w:ascii="Bookman Old Style" w:hAnsi="Bookman Old Style"/>
          <w:b/>
          <w:i/>
          <w:sz w:val="20"/>
          <w:szCs w:val="20"/>
        </w:rPr>
      </w:pPr>
    </w:p>
    <w:p w:rsidR="006454BA" w:rsidRDefault="006454BA" w:rsidP="006454BA">
      <w:pPr>
        <w:pStyle w:val="NoSpacing"/>
        <w:jc w:val="both"/>
        <w:rPr>
          <w:rFonts w:ascii="Bookman Old Style" w:hAnsi="Bookman Old Style"/>
          <w:b/>
          <w:i/>
          <w:sz w:val="20"/>
          <w:szCs w:val="20"/>
        </w:rPr>
      </w:pPr>
    </w:p>
    <w:p w:rsidR="006454BA" w:rsidRPr="00A32165" w:rsidRDefault="006454BA" w:rsidP="006454BA">
      <w:pPr>
        <w:tabs>
          <w:tab w:val="left" w:pos="2410"/>
          <w:tab w:val="left" w:pos="9356"/>
        </w:tabs>
      </w:pPr>
      <w:r>
        <w:rPr>
          <w:rFonts w:ascii="Bookman Old Style" w:eastAsia="Calibri" w:hAnsi="Bookman Old Style"/>
          <w:b/>
          <w:i/>
          <w:sz w:val="20"/>
          <w:szCs w:val="20"/>
        </w:rPr>
        <w:t xml:space="preserve">    </w:t>
      </w:r>
      <w:r w:rsidRPr="00A32165">
        <w:t>Почетни изно</w:t>
      </w:r>
      <w:r>
        <w:t>с цене за отуђење</w:t>
      </w:r>
      <w:r w:rsidRPr="00A32165">
        <w:t xml:space="preserve"> грађевинског земљишта </w:t>
      </w:r>
      <w:r>
        <w:t xml:space="preserve">на локацији 1 и 2, </w:t>
      </w:r>
      <w:r w:rsidRPr="00A32165">
        <w:t xml:space="preserve">утврђен је </w:t>
      </w:r>
      <w:proofErr w:type="gramStart"/>
      <w:r w:rsidRPr="00A32165">
        <w:t>у  висини</w:t>
      </w:r>
      <w:proofErr w:type="gramEnd"/>
      <w:r w:rsidRPr="00A32165">
        <w:t xml:space="preserve"> тржишне вредности по метру квадратном грађевинског земљишта, а на основу </w:t>
      </w:r>
      <w:r>
        <w:t xml:space="preserve">Записника о процени тржишне вредности непокретности бр. </w:t>
      </w:r>
      <w:proofErr w:type="gramStart"/>
      <w:r>
        <w:t>114-464-08-00197/2020</w:t>
      </w:r>
      <w:r w:rsidRPr="00A32165">
        <w:t xml:space="preserve"> Министарства финансија – Пореске управе- Фили</w:t>
      </w:r>
      <w:r>
        <w:t>јала Врање сачињеног на дан 16.10</w:t>
      </w:r>
      <w:r w:rsidRPr="00A32165">
        <w:t>.2020.</w:t>
      </w:r>
      <w:proofErr w:type="gramEnd"/>
      <w:r w:rsidRPr="00A32165">
        <w:t xml:space="preserve"> </w:t>
      </w:r>
      <w:proofErr w:type="gramStart"/>
      <w:r w:rsidRPr="00A32165">
        <w:t>године</w:t>
      </w:r>
      <w:proofErr w:type="gramEnd"/>
      <w:r w:rsidRPr="00A32165">
        <w:t>.</w:t>
      </w:r>
    </w:p>
    <w:p w:rsidR="006454BA" w:rsidRPr="00ED37C7" w:rsidRDefault="006454BA" w:rsidP="006454BA">
      <w:pPr>
        <w:autoSpaceDE w:val="0"/>
        <w:autoSpaceDN w:val="0"/>
        <w:adjustRightInd w:val="0"/>
      </w:pPr>
    </w:p>
    <w:p w:rsidR="006454BA" w:rsidRDefault="006454BA" w:rsidP="006454BA">
      <w:pPr>
        <w:autoSpaceDE w:val="0"/>
        <w:autoSpaceDN w:val="0"/>
        <w:adjustRightInd w:val="0"/>
      </w:pPr>
    </w:p>
    <w:p w:rsidR="006454BA" w:rsidRDefault="006454BA" w:rsidP="006454BA">
      <w:pPr>
        <w:autoSpaceDE w:val="0"/>
        <w:autoSpaceDN w:val="0"/>
        <w:adjustRightInd w:val="0"/>
        <w:rPr>
          <w:b/>
          <w:bCs/>
          <w:i/>
          <w:iCs/>
          <w:lang w:val="sr-Cyrl-CS"/>
        </w:rPr>
      </w:pPr>
      <w:r w:rsidRPr="00C845A6">
        <w:rPr>
          <w:b/>
          <w:i/>
        </w:rPr>
        <w:t>III</w:t>
      </w:r>
      <w:r>
        <w:rPr>
          <w:b/>
          <w:bCs/>
          <w:i/>
          <w:iCs/>
        </w:rPr>
        <w:t>. Локација бр. 3 (</w:t>
      </w:r>
      <w:proofErr w:type="gramStart"/>
      <w:r>
        <w:rPr>
          <w:b/>
          <w:bCs/>
          <w:i/>
          <w:iCs/>
        </w:rPr>
        <w:t>1</w:t>
      </w:r>
      <w:r>
        <w:rPr>
          <w:b/>
          <w:bCs/>
          <w:i/>
          <w:iCs/>
          <w:lang w:val="sr-Cyrl-CS"/>
        </w:rPr>
        <w:t xml:space="preserve"> </w:t>
      </w:r>
      <w:r>
        <w:rPr>
          <w:b/>
          <w:bCs/>
          <w:i/>
          <w:iCs/>
        </w:rPr>
        <w:t xml:space="preserve"> грађевинска</w:t>
      </w:r>
      <w:proofErr w:type="gramEnd"/>
      <w:r>
        <w:rPr>
          <w:b/>
          <w:bCs/>
          <w:i/>
          <w:iCs/>
        </w:rPr>
        <w:t xml:space="preserve"> парцела) - у улици Виктора Бубњ</w:t>
      </w:r>
      <w:r w:rsidRPr="00E623B2">
        <w:rPr>
          <w:b/>
          <w:bCs/>
          <w:i/>
          <w:iCs/>
        </w:rPr>
        <w:t xml:space="preserve">а. </w:t>
      </w:r>
    </w:p>
    <w:p w:rsidR="006454BA" w:rsidRDefault="006454BA" w:rsidP="006454BA">
      <w:pPr>
        <w:autoSpaceDE w:val="0"/>
        <w:autoSpaceDN w:val="0"/>
        <w:adjustRightInd w:val="0"/>
        <w:rPr>
          <w:b/>
          <w:bCs/>
          <w:i/>
          <w:iCs/>
        </w:rPr>
      </w:pPr>
    </w:p>
    <w:p w:rsidR="006454BA" w:rsidRPr="00F52201" w:rsidRDefault="006454BA" w:rsidP="006454BA">
      <w:pPr>
        <w:pStyle w:val="NoSpacing"/>
        <w:jc w:val="both"/>
        <w:rPr>
          <w:rFonts w:ascii="Times New Roman" w:hAnsi="Times New Roman"/>
          <w:sz w:val="24"/>
          <w:szCs w:val="24"/>
        </w:rPr>
      </w:pPr>
      <w:r w:rsidRPr="00E623B2">
        <w:rPr>
          <w:rFonts w:ascii="Times New Roman" w:hAnsi="Times New Roman"/>
          <w:sz w:val="24"/>
          <w:szCs w:val="24"/>
        </w:rPr>
        <w:t xml:space="preserve"> </w:t>
      </w:r>
      <w:r w:rsidRPr="00B36DA4">
        <w:rPr>
          <w:rFonts w:ascii="Times New Roman" w:hAnsi="Times New Roman"/>
          <w:b/>
          <w:sz w:val="24"/>
          <w:szCs w:val="24"/>
        </w:rPr>
        <w:t>Намена</w:t>
      </w:r>
      <w:r w:rsidRPr="00E623B2">
        <w:rPr>
          <w:rFonts w:ascii="Times New Roman" w:hAnsi="Times New Roman"/>
          <w:sz w:val="24"/>
          <w:szCs w:val="24"/>
        </w:rPr>
        <w:t xml:space="preserve"> – становање малих гу</w:t>
      </w:r>
      <w:r>
        <w:rPr>
          <w:rFonts w:ascii="Times New Roman" w:hAnsi="Times New Roman"/>
          <w:sz w:val="24"/>
          <w:szCs w:val="24"/>
        </w:rPr>
        <w:t>стина – изградња индивидуалних стамбених објеката, на основу услова предвиђених</w:t>
      </w:r>
      <w:r w:rsidRPr="00E623B2">
        <w:rPr>
          <w:rFonts w:ascii="Times New Roman" w:hAnsi="Times New Roman"/>
          <w:sz w:val="24"/>
          <w:szCs w:val="24"/>
        </w:rPr>
        <w:t xml:space="preserve"> у Плану Генералне регулације зоне 2 у Врању (Сл. Гласник града Врања бр.33/2011</w:t>
      </w:r>
      <w:r>
        <w:rPr>
          <w:rFonts w:ascii="Times New Roman" w:hAnsi="Times New Roman"/>
          <w:sz w:val="24"/>
          <w:szCs w:val="24"/>
        </w:rPr>
        <w:t>)  у улици Виктора Бубња</w:t>
      </w:r>
      <w:r w:rsidRPr="00E623B2">
        <w:rPr>
          <w:rFonts w:ascii="Times New Roman" w:hAnsi="Times New Roman"/>
          <w:sz w:val="24"/>
          <w:szCs w:val="24"/>
        </w:rPr>
        <w:t>, по степену комуналне опремљености на</w:t>
      </w:r>
      <w:r>
        <w:rPr>
          <w:rFonts w:ascii="Times New Roman" w:hAnsi="Times New Roman"/>
          <w:sz w:val="24"/>
          <w:szCs w:val="24"/>
        </w:rPr>
        <w:t>лази се на граници друге и треће зоне.</w:t>
      </w:r>
      <w:r>
        <w:t xml:space="preserve"> </w:t>
      </w:r>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3545</w:t>
      </w:r>
      <w:proofErr w:type="gramStart"/>
      <w:r>
        <w:rPr>
          <w:rFonts w:ascii="Times New Roman" w:hAnsi="Times New Roman"/>
          <w:b/>
          <w:sz w:val="24"/>
          <w:szCs w:val="24"/>
        </w:rPr>
        <w:t>,65</w:t>
      </w:r>
      <w:proofErr w:type="gramEnd"/>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
    <w:p w:rsidR="006454BA" w:rsidRDefault="006454BA" w:rsidP="006454BA">
      <w:pPr>
        <w:autoSpaceDE w:val="0"/>
        <w:autoSpaceDN w:val="0"/>
        <w:adjustRightInd w:val="0"/>
      </w:pPr>
    </w:p>
    <w:p w:rsidR="006454BA" w:rsidRPr="00F0352A" w:rsidRDefault="006454BA" w:rsidP="006454BA">
      <w:pPr>
        <w:autoSpaceDE w:val="0"/>
        <w:autoSpaceDN w:val="0"/>
        <w:adjustRightInd w:val="0"/>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641"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223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957" w:type="dxa"/>
            <w:tcBorders>
              <w:left w:val="single" w:sz="4" w:space="0" w:color="auto"/>
              <w:bottom w:val="single" w:sz="4" w:space="0" w:color="auto"/>
              <w:right w:val="nil"/>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8852/1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F3915" w:rsidRDefault="006454BA" w:rsidP="007760E6">
            <w:pPr>
              <w:pStyle w:val="NoSpacing"/>
              <w:rPr>
                <w:rFonts w:ascii="Times New Roman" w:hAnsi="Times New Roman"/>
              </w:rPr>
            </w:pPr>
            <w:r>
              <w:rPr>
                <w:rFonts w:ascii="Times New Roman" w:hAnsi="Times New Roman"/>
                <w:sz w:val="20"/>
                <w:szCs w:val="20"/>
              </w:rPr>
              <w:t xml:space="preserve"> </w:t>
            </w:r>
            <w:r>
              <w:rPr>
                <w:rFonts w:ascii="Times New Roman" w:hAnsi="Times New Roman"/>
              </w:rPr>
              <w:t>2316</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8.211.725,40</w:t>
            </w:r>
          </w:p>
        </w:tc>
        <w:tc>
          <w:tcPr>
            <w:tcW w:w="2233" w:type="dxa"/>
          </w:tcPr>
          <w:p w:rsidR="006454BA" w:rsidRPr="00367BEC" w:rsidRDefault="006454BA" w:rsidP="007760E6">
            <w:pPr>
              <w:pStyle w:val="NoSpacing"/>
              <w:ind w:left="450"/>
              <w:rPr>
                <w:rFonts w:ascii="Bookman Old Style" w:hAnsi="Bookman Old Style"/>
                <w:sz w:val="20"/>
                <w:szCs w:val="20"/>
              </w:rPr>
            </w:pPr>
            <w:r>
              <w:rPr>
                <w:rFonts w:ascii="Bookman Old Style" w:hAnsi="Bookman Old Style"/>
                <w:sz w:val="20"/>
                <w:szCs w:val="20"/>
              </w:rPr>
              <w:t>1.642.345,10</w:t>
            </w:r>
          </w:p>
        </w:tc>
      </w:tr>
    </w:tbl>
    <w:p w:rsidR="006454BA" w:rsidRDefault="006454BA" w:rsidP="006454BA">
      <w:pPr>
        <w:autoSpaceDE w:val="0"/>
        <w:autoSpaceDN w:val="0"/>
        <w:adjustRightInd w:val="0"/>
      </w:pPr>
      <w:r>
        <w:t xml:space="preserve">            </w:t>
      </w:r>
    </w:p>
    <w:p w:rsidR="006454BA" w:rsidRDefault="006454BA" w:rsidP="006454BA">
      <w:pPr>
        <w:autoSpaceDE w:val="0"/>
        <w:autoSpaceDN w:val="0"/>
        <w:adjustRightInd w:val="0"/>
      </w:pPr>
    </w:p>
    <w:p w:rsidR="006454BA" w:rsidRDefault="006454BA" w:rsidP="006454BA">
      <w:pPr>
        <w:autoSpaceDE w:val="0"/>
        <w:autoSpaceDN w:val="0"/>
        <w:adjustRightInd w:val="0"/>
      </w:pPr>
    </w:p>
    <w:p w:rsidR="006454BA" w:rsidRPr="00A1367F" w:rsidRDefault="006454BA" w:rsidP="006454BA">
      <w:pPr>
        <w:autoSpaceDE w:val="0"/>
        <w:autoSpaceDN w:val="0"/>
        <w:adjustRightInd w:val="0"/>
      </w:pPr>
    </w:p>
    <w:p w:rsidR="006454BA" w:rsidRPr="00A1367F" w:rsidRDefault="006454BA" w:rsidP="006454BA">
      <w:pPr>
        <w:tabs>
          <w:tab w:val="left" w:pos="2410"/>
          <w:tab w:val="left" w:pos="9356"/>
        </w:tabs>
        <w:ind w:firstLine="360"/>
      </w:pPr>
      <w:r w:rsidRPr="00A1367F">
        <w:t xml:space="preserve">Почетни износ цене за отуђење грађевинског земљишта на локацији 5 утврђен је </w:t>
      </w:r>
      <w:proofErr w:type="gramStart"/>
      <w:r w:rsidRPr="00A1367F">
        <w:t>у  висини</w:t>
      </w:r>
      <w:proofErr w:type="gramEnd"/>
      <w:r w:rsidRPr="00A1367F">
        <w:t xml:space="preserve"> тржишне вредности по метру квадратном грађевинског земљишта, а на основу Записника о процени тржишне вредности непокретности </w:t>
      </w:r>
      <w:r>
        <w:t xml:space="preserve">бр. </w:t>
      </w:r>
      <w:proofErr w:type="gramStart"/>
      <w:r>
        <w:t xml:space="preserve">114-464-08-00146/2020-0000 </w:t>
      </w:r>
      <w:r w:rsidRPr="00A1367F">
        <w:t>Министарства финансија – Пореске управе- Фил</w:t>
      </w:r>
      <w:r>
        <w:t>ијала Врање сачињеног</w:t>
      </w:r>
      <w:r w:rsidRPr="00A1367F">
        <w:t xml:space="preserve"> на дан 22.09.2020.</w:t>
      </w:r>
      <w:proofErr w:type="gramEnd"/>
      <w:r w:rsidRPr="00A1367F">
        <w:t xml:space="preserve"> </w:t>
      </w:r>
      <w:proofErr w:type="gramStart"/>
      <w:r w:rsidRPr="00A1367F">
        <w:t>године</w:t>
      </w:r>
      <w:proofErr w:type="gramEnd"/>
      <w:r w:rsidRPr="00A1367F">
        <w:t>.</w:t>
      </w:r>
    </w:p>
    <w:p w:rsidR="006454BA" w:rsidRDefault="006454BA" w:rsidP="006454BA">
      <w:pPr>
        <w:autoSpaceDE w:val="0"/>
        <w:autoSpaceDN w:val="0"/>
        <w:adjustRightInd w:val="0"/>
      </w:pPr>
    </w:p>
    <w:p w:rsidR="006454BA" w:rsidRPr="00B714A4" w:rsidRDefault="006454BA" w:rsidP="006454BA">
      <w:pPr>
        <w:autoSpaceDE w:val="0"/>
        <w:autoSpaceDN w:val="0"/>
        <w:adjustRightInd w:val="0"/>
      </w:pPr>
    </w:p>
    <w:p w:rsidR="006454BA" w:rsidRPr="00F65C56" w:rsidRDefault="006454BA" w:rsidP="006454BA">
      <w:pPr>
        <w:autoSpaceDE w:val="0"/>
        <w:autoSpaceDN w:val="0"/>
        <w:adjustRightInd w:val="0"/>
        <w:rPr>
          <w:i/>
        </w:rPr>
      </w:pPr>
      <w:r w:rsidRPr="00DD7FCE">
        <w:rPr>
          <w:b/>
          <w:i/>
        </w:rPr>
        <w:t>IV</w:t>
      </w:r>
      <w:proofErr w:type="gramStart"/>
      <w:r w:rsidRPr="00DD7FCE">
        <w:rPr>
          <w:b/>
          <w:i/>
        </w:rPr>
        <w:t>.</w:t>
      </w:r>
      <w:r>
        <w:t xml:space="preserve"> </w:t>
      </w:r>
      <w:r>
        <w:rPr>
          <w:b/>
          <w:bCs/>
          <w:i/>
          <w:iCs/>
        </w:rPr>
        <w:t xml:space="preserve"> Локација</w:t>
      </w:r>
      <w:proofErr w:type="gramEnd"/>
      <w:r>
        <w:rPr>
          <w:b/>
          <w:bCs/>
          <w:i/>
          <w:iCs/>
        </w:rPr>
        <w:t xml:space="preserve"> бр. </w:t>
      </w:r>
      <w:r>
        <w:t xml:space="preserve"> </w:t>
      </w:r>
      <w:r>
        <w:rPr>
          <w:b/>
        </w:rPr>
        <w:t xml:space="preserve">4 </w:t>
      </w:r>
      <w:proofErr w:type="gramStart"/>
      <w:r>
        <w:rPr>
          <w:b/>
        </w:rPr>
        <w:t xml:space="preserve">( </w:t>
      </w:r>
      <w:r w:rsidRPr="00F65C56">
        <w:rPr>
          <w:b/>
          <w:i/>
        </w:rPr>
        <w:t>1</w:t>
      </w:r>
      <w:proofErr w:type="gramEnd"/>
      <w:r w:rsidRPr="00F65C56">
        <w:rPr>
          <w:b/>
          <w:i/>
        </w:rPr>
        <w:t xml:space="preserve"> грађевинска парцела између улице Иве Андрића и Илије Гочобана</w:t>
      </w:r>
      <w:r>
        <w:rPr>
          <w:b/>
          <w:i/>
        </w:rPr>
        <w:t>)</w:t>
      </w:r>
    </w:p>
    <w:p w:rsidR="006454BA" w:rsidRDefault="006454BA" w:rsidP="006454BA">
      <w:pPr>
        <w:autoSpaceDE w:val="0"/>
        <w:autoSpaceDN w:val="0"/>
        <w:adjustRightInd w:val="0"/>
      </w:pPr>
    </w:p>
    <w:p w:rsidR="006454BA" w:rsidRPr="00B714A4" w:rsidRDefault="006454BA" w:rsidP="006454BA">
      <w:pPr>
        <w:autoSpaceDE w:val="0"/>
        <w:autoSpaceDN w:val="0"/>
        <w:adjustRightInd w:val="0"/>
      </w:pPr>
    </w:p>
    <w:p w:rsidR="006454BA" w:rsidRPr="00A1367F" w:rsidRDefault="006454BA" w:rsidP="006454BA">
      <w:pPr>
        <w:pStyle w:val="NoSpacing"/>
        <w:jc w:val="both"/>
        <w:rPr>
          <w:rFonts w:ascii="Times New Roman" w:hAnsi="Times New Roman"/>
          <w:sz w:val="24"/>
          <w:szCs w:val="24"/>
        </w:rPr>
      </w:pPr>
      <w:r w:rsidRPr="00A1367F">
        <w:rPr>
          <w:rFonts w:ascii="Times New Roman" w:hAnsi="Times New Roman"/>
          <w:b/>
          <w:sz w:val="24"/>
          <w:szCs w:val="24"/>
        </w:rPr>
        <w:t>Намена</w:t>
      </w:r>
      <w:r w:rsidRPr="00A1367F">
        <w:rPr>
          <w:rFonts w:ascii="Times New Roman" w:hAnsi="Times New Roman"/>
          <w:sz w:val="24"/>
          <w:szCs w:val="24"/>
        </w:rPr>
        <w:t xml:space="preserve"> – становање малих густина – изградња индивидуалних стамбених објеката, на основу услова предвиђених у Плану Генералне регулације зоне 2 у Врању (Сл. Гласник града Врања бр.33/2011)  између улица Иве Андрића и Илије Гочобана, по степену комуналне опремљености налази се на граници друге и треће зоне. </w:t>
      </w:r>
      <w:proofErr w:type="gramStart"/>
      <w:r w:rsidRPr="00A1367F">
        <w:rPr>
          <w:rFonts w:ascii="Times New Roman" w:hAnsi="Times New Roman"/>
          <w:sz w:val="24"/>
          <w:szCs w:val="24"/>
        </w:rPr>
        <w:t xml:space="preserve">Почетна цена за непокретности на овој локацији износи </w:t>
      </w:r>
      <w:r w:rsidRPr="00A1367F">
        <w:rPr>
          <w:rFonts w:ascii="Times New Roman" w:hAnsi="Times New Roman"/>
          <w:b/>
          <w:sz w:val="24"/>
          <w:szCs w:val="24"/>
        </w:rPr>
        <w:t>3.445,71</w:t>
      </w:r>
      <w:r w:rsidRPr="00A1367F">
        <w:rPr>
          <w:rFonts w:ascii="Times New Roman" w:hAnsi="Times New Roman"/>
          <w:sz w:val="24"/>
          <w:szCs w:val="24"/>
        </w:rPr>
        <w:t xml:space="preserve"> динара по м</w:t>
      </w:r>
      <w:r w:rsidRPr="00A1367F">
        <w:rPr>
          <w:rFonts w:ascii="Times New Roman" w:hAnsi="Times New Roman"/>
          <w:sz w:val="24"/>
          <w:szCs w:val="24"/>
          <w:vertAlign w:val="superscript"/>
        </w:rPr>
        <w:t>2</w:t>
      </w:r>
      <w:r w:rsidRPr="00A1367F">
        <w:rPr>
          <w:rFonts w:ascii="Times New Roman" w:hAnsi="Times New Roman"/>
          <w:sz w:val="24"/>
          <w:szCs w:val="24"/>
        </w:rPr>
        <w:t>.</w:t>
      </w:r>
      <w:proofErr w:type="gramEnd"/>
    </w:p>
    <w:p w:rsidR="006454BA" w:rsidRPr="00A1367F" w:rsidRDefault="006454BA" w:rsidP="006454BA">
      <w:pPr>
        <w:tabs>
          <w:tab w:val="left" w:pos="2410"/>
          <w:tab w:val="left" w:pos="9356"/>
        </w:tabs>
        <w:ind w:firstLine="360"/>
      </w:pPr>
    </w:p>
    <w:p w:rsidR="006454BA" w:rsidRPr="00B714A4" w:rsidRDefault="006454BA" w:rsidP="006454BA">
      <w:pPr>
        <w:autoSpaceDE w:val="0"/>
        <w:autoSpaceDN w:val="0"/>
        <w:adjustRightInd w:val="0"/>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641"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223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957" w:type="dxa"/>
            <w:tcBorders>
              <w:left w:val="single" w:sz="4" w:space="0" w:color="auto"/>
              <w:bottom w:val="single" w:sz="4" w:space="0" w:color="auto"/>
              <w:right w:val="nil"/>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8687/1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F3915" w:rsidRDefault="006454BA" w:rsidP="007760E6">
            <w:pPr>
              <w:pStyle w:val="NoSpacing"/>
              <w:rPr>
                <w:rFonts w:ascii="Times New Roman" w:hAnsi="Times New Roman"/>
              </w:rPr>
            </w:pPr>
            <w:r>
              <w:rPr>
                <w:rFonts w:ascii="Times New Roman" w:hAnsi="Times New Roman"/>
                <w:sz w:val="20"/>
                <w:szCs w:val="20"/>
              </w:rPr>
              <w:t xml:space="preserve">    </w:t>
            </w:r>
            <w:r>
              <w:rPr>
                <w:rFonts w:ascii="Times New Roman" w:hAnsi="Times New Roman"/>
              </w:rPr>
              <w:t>1291</w:t>
            </w:r>
          </w:p>
        </w:tc>
        <w:tc>
          <w:tcPr>
            <w:tcW w:w="1594" w:type="dxa"/>
            <w:tcBorders>
              <w:left w:val="single" w:sz="4" w:space="0" w:color="auto"/>
            </w:tcBorders>
          </w:tcPr>
          <w:p w:rsidR="006454BA" w:rsidRPr="00CF52B9" w:rsidRDefault="006454BA" w:rsidP="007760E6">
            <w:pPr>
              <w:pStyle w:val="NoSpacing"/>
              <w:rPr>
                <w:rFonts w:ascii="Bookman Old Style" w:hAnsi="Bookman Old Style"/>
                <w:sz w:val="20"/>
                <w:szCs w:val="20"/>
              </w:rPr>
            </w:pPr>
            <w:r>
              <w:rPr>
                <w:rFonts w:ascii="Bookman Old Style" w:hAnsi="Bookman Old Style"/>
                <w:sz w:val="20"/>
                <w:szCs w:val="20"/>
              </w:rPr>
              <w:t>4.448.411,60</w:t>
            </w:r>
          </w:p>
        </w:tc>
        <w:tc>
          <w:tcPr>
            <w:tcW w:w="2233" w:type="dxa"/>
          </w:tcPr>
          <w:p w:rsidR="006454BA" w:rsidRPr="00295D2D" w:rsidRDefault="006454BA" w:rsidP="007760E6">
            <w:pPr>
              <w:pStyle w:val="NoSpacing"/>
              <w:ind w:left="450"/>
              <w:rPr>
                <w:rFonts w:ascii="Bookman Old Style" w:hAnsi="Bookman Old Style"/>
                <w:sz w:val="20"/>
                <w:szCs w:val="20"/>
              </w:rPr>
            </w:pPr>
            <w:r>
              <w:rPr>
                <w:rFonts w:ascii="Bookman Old Style" w:hAnsi="Bookman Old Style"/>
                <w:sz w:val="20"/>
                <w:szCs w:val="20"/>
              </w:rPr>
              <w:t>889.682,30</w:t>
            </w:r>
          </w:p>
        </w:tc>
      </w:tr>
    </w:tbl>
    <w:p w:rsidR="006454BA" w:rsidRDefault="006454BA" w:rsidP="006454BA">
      <w:pPr>
        <w:autoSpaceDE w:val="0"/>
        <w:autoSpaceDN w:val="0"/>
        <w:adjustRightInd w:val="0"/>
      </w:pPr>
    </w:p>
    <w:p w:rsidR="006454BA" w:rsidRPr="00A1367F" w:rsidRDefault="006454BA" w:rsidP="006454BA">
      <w:pPr>
        <w:tabs>
          <w:tab w:val="left" w:pos="2410"/>
          <w:tab w:val="left" w:pos="9356"/>
        </w:tabs>
        <w:ind w:firstLine="360"/>
      </w:pPr>
      <w:r w:rsidRPr="00692552">
        <w:t xml:space="preserve"> </w:t>
      </w:r>
      <w:proofErr w:type="gramStart"/>
      <w:r w:rsidRPr="00F52201">
        <w:t xml:space="preserve">Почетна цена за непокретности </w:t>
      </w:r>
      <w:r>
        <w:t xml:space="preserve">по метру квадратном </w:t>
      </w:r>
      <w:r w:rsidRPr="00F52201">
        <w:t>на овој локацији</w:t>
      </w:r>
      <w:r>
        <w:t xml:space="preserve"> (локација 6),</w:t>
      </w:r>
      <w:r w:rsidRPr="00F52201">
        <w:t xml:space="preserve"> </w:t>
      </w:r>
      <w:r>
        <w:t>утврђена је</w:t>
      </w:r>
      <w:r w:rsidRPr="00A32165">
        <w:t xml:space="preserve"> на </w:t>
      </w:r>
      <w:r w:rsidRPr="00E400D0">
        <w:t>основу</w:t>
      </w:r>
      <w:r w:rsidRPr="00A32165">
        <w:t xml:space="preserve"> </w:t>
      </w:r>
      <w:r w:rsidRPr="00E400D0">
        <w:t>Записника о процени тржишне вредности непокретности бр.</w:t>
      </w:r>
      <w:proofErr w:type="gramEnd"/>
      <w:r>
        <w:t xml:space="preserve"> </w:t>
      </w:r>
      <w:proofErr w:type="gramStart"/>
      <w:r>
        <w:t>114-464-08-00170/2019-0000</w:t>
      </w:r>
      <w:r w:rsidRPr="00E400D0">
        <w:t xml:space="preserve"> </w:t>
      </w:r>
      <w:r w:rsidRPr="00A32165">
        <w:t>Министарства финансија – Пореске управе- Филијала Врање</w:t>
      </w:r>
      <w:r>
        <w:t xml:space="preserve"> сачињене на дан 21</w:t>
      </w:r>
      <w:r w:rsidRPr="00A32165">
        <w:t>.</w:t>
      </w:r>
      <w:r>
        <w:t>09.</w:t>
      </w:r>
      <w:r w:rsidRPr="00A32165">
        <w:t>2020.</w:t>
      </w:r>
      <w:proofErr w:type="gramEnd"/>
      <w:r w:rsidRPr="00A32165">
        <w:t xml:space="preserve"> </w:t>
      </w:r>
      <w:proofErr w:type="gramStart"/>
      <w:r w:rsidRPr="00A32165">
        <w:t>године</w:t>
      </w:r>
      <w:proofErr w:type="gramEnd"/>
      <w:r>
        <w:t>.</w:t>
      </w:r>
    </w:p>
    <w:p w:rsidR="006454BA" w:rsidRPr="00ED37C7" w:rsidRDefault="006454BA" w:rsidP="006454BA">
      <w:pPr>
        <w:autoSpaceDE w:val="0"/>
        <w:autoSpaceDN w:val="0"/>
        <w:adjustRightInd w:val="0"/>
      </w:pPr>
    </w:p>
    <w:p w:rsidR="006454BA" w:rsidRPr="00D626A4" w:rsidRDefault="006454BA" w:rsidP="006454BA">
      <w:pPr>
        <w:autoSpaceDE w:val="0"/>
        <w:autoSpaceDN w:val="0"/>
        <w:adjustRightInd w:val="0"/>
        <w:rPr>
          <w:b/>
        </w:rPr>
      </w:pPr>
    </w:p>
    <w:p w:rsidR="006454BA" w:rsidRPr="004E29CA" w:rsidRDefault="006454BA" w:rsidP="006454BA">
      <w:pPr>
        <w:autoSpaceDE w:val="0"/>
        <w:autoSpaceDN w:val="0"/>
        <w:adjustRightInd w:val="0"/>
        <w:rPr>
          <w:b/>
          <w:i/>
        </w:rPr>
      </w:pPr>
      <w:proofErr w:type="gramStart"/>
      <w:r>
        <w:rPr>
          <w:b/>
        </w:rPr>
        <w:t xml:space="preserve">V. </w:t>
      </w:r>
      <w:r>
        <w:rPr>
          <w:b/>
          <w:bCs/>
          <w:i/>
          <w:iCs/>
        </w:rPr>
        <w:t>Локација бр.</w:t>
      </w:r>
      <w:proofErr w:type="gramEnd"/>
      <w:r>
        <w:rPr>
          <w:b/>
          <w:bCs/>
          <w:i/>
          <w:iCs/>
        </w:rPr>
        <w:t xml:space="preserve"> </w:t>
      </w:r>
      <w:r>
        <w:t xml:space="preserve"> </w:t>
      </w:r>
      <w:r>
        <w:rPr>
          <w:b/>
        </w:rPr>
        <w:t xml:space="preserve">5 </w:t>
      </w:r>
      <w:proofErr w:type="gramStart"/>
      <w:r>
        <w:rPr>
          <w:b/>
        </w:rPr>
        <w:t>( 1</w:t>
      </w:r>
      <w:proofErr w:type="gramEnd"/>
      <w:r w:rsidRPr="00F65C56">
        <w:rPr>
          <w:b/>
          <w:i/>
        </w:rPr>
        <w:t xml:space="preserve"> грађевин</w:t>
      </w:r>
      <w:r>
        <w:rPr>
          <w:b/>
          <w:i/>
        </w:rPr>
        <w:t>ска парцела ) у улици Солунских ратника</w:t>
      </w:r>
    </w:p>
    <w:p w:rsidR="006454BA" w:rsidRDefault="006454BA" w:rsidP="006454BA">
      <w:pPr>
        <w:autoSpaceDE w:val="0"/>
        <w:autoSpaceDN w:val="0"/>
        <w:adjustRightInd w:val="0"/>
        <w:rPr>
          <w:b/>
          <w:lang w:val="sr-Cyrl-CS"/>
        </w:rPr>
      </w:pPr>
    </w:p>
    <w:p w:rsidR="006454BA" w:rsidRPr="008577F4" w:rsidRDefault="006454BA" w:rsidP="006454BA">
      <w:pPr>
        <w:autoSpaceDE w:val="0"/>
        <w:autoSpaceDN w:val="0"/>
        <w:adjustRightInd w:val="0"/>
        <w:rPr>
          <w:b/>
          <w:lang w:val="sr-Cyrl-CS"/>
        </w:rPr>
      </w:pPr>
    </w:p>
    <w:p w:rsidR="006454BA" w:rsidRPr="00F52201" w:rsidRDefault="006454BA" w:rsidP="006454BA">
      <w:pPr>
        <w:pStyle w:val="NoSpacing"/>
        <w:jc w:val="both"/>
        <w:rPr>
          <w:rFonts w:ascii="Times New Roman" w:hAnsi="Times New Roman"/>
          <w:sz w:val="24"/>
          <w:szCs w:val="24"/>
        </w:rPr>
      </w:pPr>
      <w:r>
        <w:rPr>
          <w:rFonts w:ascii="Times New Roman" w:hAnsi="Times New Roman"/>
          <w:b/>
          <w:sz w:val="24"/>
          <w:szCs w:val="24"/>
        </w:rPr>
        <w:t xml:space="preserve">Намена – </w:t>
      </w:r>
      <w:r w:rsidRPr="00CD3674">
        <w:rPr>
          <w:rFonts w:ascii="Times New Roman" w:hAnsi="Times New Roman"/>
          <w:sz w:val="24"/>
          <w:szCs w:val="24"/>
        </w:rPr>
        <w:t>становање</w:t>
      </w:r>
      <w:r>
        <w:rPr>
          <w:rFonts w:ascii="Times New Roman" w:hAnsi="Times New Roman"/>
          <w:sz w:val="24"/>
          <w:szCs w:val="24"/>
        </w:rPr>
        <w:t xml:space="preserve"> средњих густина – изградња стамбених објеката за породично становање и вишепородично становање, на основу услова предвиђених</w:t>
      </w:r>
      <w:r w:rsidRPr="00E623B2">
        <w:rPr>
          <w:rFonts w:ascii="Times New Roman" w:hAnsi="Times New Roman"/>
          <w:sz w:val="24"/>
          <w:szCs w:val="24"/>
        </w:rPr>
        <w:t xml:space="preserve"> у П</w:t>
      </w:r>
      <w:r>
        <w:rPr>
          <w:rFonts w:ascii="Times New Roman" w:hAnsi="Times New Roman"/>
          <w:sz w:val="24"/>
          <w:szCs w:val="24"/>
        </w:rPr>
        <w:t>лану Генералне регулације зоне 3</w:t>
      </w:r>
      <w:r w:rsidRPr="00E623B2">
        <w:rPr>
          <w:rFonts w:ascii="Times New Roman" w:hAnsi="Times New Roman"/>
          <w:sz w:val="24"/>
          <w:szCs w:val="24"/>
        </w:rPr>
        <w:t xml:space="preserve"> у Врању (Сл. Гласни</w:t>
      </w:r>
      <w:r>
        <w:rPr>
          <w:rFonts w:ascii="Times New Roman" w:hAnsi="Times New Roman"/>
          <w:sz w:val="24"/>
          <w:szCs w:val="24"/>
        </w:rPr>
        <w:t>к града Врања бр.18/2011)  угао</w:t>
      </w:r>
      <w:r w:rsidRPr="00E623B2">
        <w:rPr>
          <w:rFonts w:ascii="Times New Roman" w:hAnsi="Times New Roman"/>
          <w:sz w:val="24"/>
          <w:szCs w:val="24"/>
        </w:rPr>
        <w:t xml:space="preserve"> </w:t>
      </w:r>
      <w:r>
        <w:rPr>
          <w:rFonts w:ascii="Times New Roman" w:hAnsi="Times New Roman"/>
          <w:sz w:val="24"/>
          <w:szCs w:val="24"/>
        </w:rPr>
        <w:t xml:space="preserve">улица Меше Селимовића и Седам секретара СКОЈ-а, по степену комуналне опремљености налази се у зони3. </w:t>
      </w:r>
      <w:proofErr w:type="gramStart"/>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2.521,00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roofErr w:type="gramEnd"/>
    </w:p>
    <w:p w:rsidR="006454BA" w:rsidRDefault="006454BA" w:rsidP="006454BA">
      <w:pPr>
        <w:autoSpaceDE w:val="0"/>
        <w:autoSpaceDN w:val="0"/>
        <w:adjustRightInd w:val="0"/>
      </w:pPr>
    </w:p>
    <w:p w:rsidR="006454BA" w:rsidRDefault="006454BA" w:rsidP="006454BA">
      <w:pPr>
        <w:autoSpaceDE w:val="0"/>
        <w:autoSpaceDN w:val="0"/>
        <w:adjustRightInd w:val="0"/>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641"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223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957" w:type="dxa"/>
            <w:tcBorders>
              <w:left w:val="single" w:sz="4" w:space="0" w:color="auto"/>
              <w:bottom w:val="single" w:sz="4" w:space="0" w:color="auto"/>
              <w:right w:val="nil"/>
            </w:tcBorders>
          </w:tcPr>
          <w:p w:rsidR="006454BA" w:rsidRPr="00BC1FBA" w:rsidRDefault="006454BA" w:rsidP="007760E6">
            <w:pPr>
              <w:pStyle w:val="NoSpacing"/>
              <w:rPr>
                <w:rFonts w:ascii="Times New Roman" w:hAnsi="Times New Roman"/>
                <w:sz w:val="20"/>
                <w:szCs w:val="20"/>
              </w:rPr>
            </w:pPr>
            <w:r w:rsidRPr="00BC1FBA">
              <w:rPr>
                <w:rFonts w:ascii="Times New Roman" w:hAnsi="Times New Roman"/>
                <w:sz w:val="20"/>
                <w:szCs w:val="20"/>
              </w:rPr>
              <w:t>11833/6</w:t>
            </w:r>
          </w:p>
        </w:tc>
        <w:tc>
          <w:tcPr>
            <w:tcW w:w="684" w:type="dxa"/>
            <w:tcBorders>
              <w:left w:val="nil"/>
              <w:right w:val="single" w:sz="4" w:space="0" w:color="auto"/>
            </w:tcBorders>
          </w:tcPr>
          <w:p w:rsidR="006454BA" w:rsidRPr="00BC1FBA" w:rsidRDefault="006454BA" w:rsidP="007760E6">
            <w:pPr>
              <w:pStyle w:val="NoSpacing"/>
              <w:jc w:val="center"/>
              <w:rPr>
                <w:rFonts w:ascii="Times New Roman" w:hAnsi="Times New Roman"/>
                <w:sz w:val="20"/>
                <w:szCs w:val="20"/>
              </w:rPr>
            </w:pPr>
          </w:p>
        </w:tc>
        <w:tc>
          <w:tcPr>
            <w:tcW w:w="1295" w:type="dxa"/>
            <w:tcBorders>
              <w:left w:val="nil"/>
              <w:right w:val="single" w:sz="4" w:space="0" w:color="auto"/>
            </w:tcBorders>
          </w:tcPr>
          <w:p w:rsidR="006454BA" w:rsidRPr="00BC1FBA" w:rsidRDefault="006454BA" w:rsidP="007760E6">
            <w:pPr>
              <w:pStyle w:val="NoSpacing"/>
              <w:rPr>
                <w:rFonts w:ascii="Times New Roman" w:hAnsi="Times New Roman"/>
                <w:sz w:val="20"/>
                <w:szCs w:val="20"/>
                <w:lang w:val="sr-Cyrl-CS"/>
              </w:rPr>
            </w:pPr>
            <w:r w:rsidRPr="00BC1FBA">
              <w:rPr>
                <w:rFonts w:ascii="Times New Roman" w:hAnsi="Times New Roman"/>
                <w:sz w:val="20"/>
                <w:szCs w:val="20"/>
              </w:rPr>
              <w:t xml:space="preserve"> </w:t>
            </w:r>
            <w:r w:rsidRPr="00BC1FBA">
              <w:rPr>
                <w:rFonts w:ascii="Times New Roman" w:hAnsi="Times New Roman"/>
                <w:sz w:val="20"/>
                <w:szCs w:val="20"/>
                <w:lang w:val="sr-Cyrl-CS"/>
              </w:rPr>
              <w:t xml:space="preserve">   379</w:t>
            </w:r>
          </w:p>
        </w:tc>
        <w:tc>
          <w:tcPr>
            <w:tcW w:w="1594" w:type="dxa"/>
            <w:tcBorders>
              <w:left w:val="single" w:sz="4" w:space="0" w:color="auto"/>
            </w:tcBorders>
          </w:tcPr>
          <w:p w:rsidR="006454BA" w:rsidRPr="00BC1FBA" w:rsidRDefault="006454BA" w:rsidP="007760E6">
            <w:pPr>
              <w:pStyle w:val="NoSpacing"/>
              <w:rPr>
                <w:rFonts w:ascii="Times New Roman" w:hAnsi="Times New Roman"/>
                <w:sz w:val="20"/>
                <w:szCs w:val="20"/>
                <w:lang w:val="sr-Cyrl-CS"/>
              </w:rPr>
            </w:pPr>
            <w:r w:rsidRPr="00BC1FBA">
              <w:rPr>
                <w:rFonts w:ascii="Times New Roman" w:hAnsi="Times New Roman"/>
                <w:sz w:val="20"/>
                <w:szCs w:val="20"/>
                <w:lang w:val="sr-Cyrl-CS"/>
              </w:rPr>
              <w:t xml:space="preserve"> 955.459,00</w:t>
            </w:r>
          </w:p>
        </w:tc>
        <w:tc>
          <w:tcPr>
            <w:tcW w:w="2233" w:type="dxa"/>
          </w:tcPr>
          <w:p w:rsidR="006454BA" w:rsidRPr="00BC1FBA" w:rsidRDefault="006454BA" w:rsidP="007760E6">
            <w:pPr>
              <w:pStyle w:val="NoSpacing"/>
              <w:rPr>
                <w:rFonts w:ascii="Times New Roman" w:hAnsi="Times New Roman"/>
                <w:sz w:val="20"/>
                <w:szCs w:val="20"/>
                <w:lang w:val="sr-Cyrl-CS"/>
              </w:rPr>
            </w:pPr>
            <w:r w:rsidRPr="00BC1FBA">
              <w:rPr>
                <w:rFonts w:ascii="Times New Roman" w:hAnsi="Times New Roman"/>
                <w:sz w:val="20"/>
                <w:szCs w:val="20"/>
                <w:lang w:val="sr-Cyrl-CS"/>
              </w:rPr>
              <w:t xml:space="preserve">   191.092,00</w:t>
            </w:r>
          </w:p>
        </w:tc>
      </w:tr>
    </w:tbl>
    <w:p w:rsidR="006454BA" w:rsidRDefault="006454BA" w:rsidP="006454BA">
      <w:pPr>
        <w:autoSpaceDE w:val="0"/>
        <w:autoSpaceDN w:val="0"/>
        <w:adjustRightInd w:val="0"/>
      </w:pPr>
    </w:p>
    <w:p w:rsidR="006454BA" w:rsidRDefault="006454BA" w:rsidP="006454BA">
      <w:pPr>
        <w:autoSpaceDE w:val="0"/>
        <w:autoSpaceDN w:val="0"/>
        <w:adjustRightInd w:val="0"/>
      </w:pPr>
    </w:p>
    <w:p w:rsidR="006454BA" w:rsidRDefault="006454BA" w:rsidP="006454BA">
      <w:pPr>
        <w:autoSpaceDE w:val="0"/>
        <w:autoSpaceDN w:val="0"/>
        <w:adjustRightInd w:val="0"/>
      </w:pPr>
    </w:p>
    <w:p w:rsidR="006454BA" w:rsidRPr="003827E2" w:rsidRDefault="006454BA" w:rsidP="006454BA">
      <w:pPr>
        <w:autoSpaceDE w:val="0"/>
        <w:autoSpaceDN w:val="0"/>
        <w:adjustRightInd w:val="0"/>
        <w:rPr>
          <w:b/>
          <w:i/>
          <w:lang w:val="sr-Cyrl-CS"/>
        </w:rPr>
      </w:pPr>
      <w:r w:rsidRPr="00DD7FCE">
        <w:rPr>
          <w:b/>
          <w:i/>
        </w:rPr>
        <w:t>VI</w:t>
      </w:r>
      <w:r>
        <w:rPr>
          <w:b/>
        </w:rPr>
        <w:t xml:space="preserve">. </w:t>
      </w:r>
      <w:r>
        <w:rPr>
          <w:b/>
          <w:bCs/>
          <w:i/>
          <w:iCs/>
        </w:rPr>
        <w:t xml:space="preserve">Локација бр. </w:t>
      </w:r>
      <w:r>
        <w:t xml:space="preserve"> </w:t>
      </w:r>
      <w:r>
        <w:rPr>
          <w:b/>
        </w:rPr>
        <w:t>6 (</w:t>
      </w:r>
      <w:r>
        <w:rPr>
          <w:b/>
          <w:i/>
        </w:rPr>
        <w:t>4</w:t>
      </w:r>
      <w:r w:rsidRPr="00F65C56">
        <w:rPr>
          <w:b/>
          <w:i/>
        </w:rPr>
        <w:t xml:space="preserve"> грађевин</w:t>
      </w:r>
      <w:r>
        <w:rPr>
          <w:b/>
          <w:i/>
        </w:rPr>
        <w:t xml:space="preserve">скe парцелe) </w:t>
      </w:r>
      <w:proofErr w:type="gramStart"/>
      <w:r>
        <w:rPr>
          <w:b/>
          <w:i/>
        </w:rPr>
        <w:t>угао  улица</w:t>
      </w:r>
      <w:proofErr w:type="gramEnd"/>
      <w:r>
        <w:rPr>
          <w:b/>
          <w:i/>
        </w:rPr>
        <w:t xml:space="preserve"> Меше Селимовића и Седам секретара СКОЈ-а)</w:t>
      </w:r>
    </w:p>
    <w:p w:rsidR="006454BA" w:rsidRPr="006C208A" w:rsidRDefault="006454BA" w:rsidP="006454BA">
      <w:pPr>
        <w:autoSpaceDE w:val="0"/>
        <w:autoSpaceDN w:val="0"/>
        <w:adjustRightInd w:val="0"/>
      </w:pPr>
    </w:p>
    <w:p w:rsidR="006454BA" w:rsidRPr="00F52201" w:rsidRDefault="006454BA" w:rsidP="006454BA">
      <w:pPr>
        <w:pStyle w:val="NoSpacing"/>
        <w:jc w:val="both"/>
        <w:rPr>
          <w:rFonts w:ascii="Times New Roman" w:hAnsi="Times New Roman"/>
          <w:sz w:val="24"/>
          <w:szCs w:val="24"/>
        </w:rPr>
      </w:pPr>
      <w:r>
        <w:rPr>
          <w:rFonts w:ascii="Times New Roman" w:hAnsi="Times New Roman"/>
          <w:b/>
          <w:sz w:val="24"/>
          <w:szCs w:val="24"/>
        </w:rPr>
        <w:t xml:space="preserve">Намена – </w:t>
      </w:r>
      <w:r w:rsidRPr="00CD3674">
        <w:rPr>
          <w:rFonts w:ascii="Times New Roman" w:hAnsi="Times New Roman"/>
          <w:sz w:val="24"/>
          <w:szCs w:val="24"/>
        </w:rPr>
        <w:t>становање</w:t>
      </w:r>
      <w:r>
        <w:rPr>
          <w:rFonts w:ascii="Times New Roman" w:hAnsi="Times New Roman"/>
          <w:sz w:val="24"/>
          <w:szCs w:val="24"/>
        </w:rPr>
        <w:t xml:space="preserve"> средњих густина – изградња слободностојећих стамбених објеката за породично становање и вишепородично становање, на основу услова предвиђених</w:t>
      </w:r>
      <w:r w:rsidRPr="00E623B2">
        <w:rPr>
          <w:rFonts w:ascii="Times New Roman" w:hAnsi="Times New Roman"/>
          <w:sz w:val="24"/>
          <w:szCs w:val="24"/>
        </w:rPr>
        <w:t xml:space="preserve"> у П</w:t>
      </w:r>
      <w:r>
        <w:rPr>
          <w:rFonts w:ascii="Times New Roman" w:hAnsi="Times New Roman"/>
          <w:sz w:val="24"/>
          <w:szCs w:val="24"/>
        </w:rPr>
        <w:t>лану Генералне регулације зоне 3</w:t>
      </w:r>
      <w:r w:rsidRPr="00E623B2">
        <w:rPr>
          <w:rFonts w:ascii="Times New Roman" w:hAnsi="Times New Roman"/>
          <w:sz w:val="24"/>
          <w:szCs w:val="24"/>
        </w:rPr>
        <w:t xml:space="preserve"> у Врању (Сл. Гласни</w:t>
      </w:r>
      <w:r>
        <w:rPr>
          <w:rFonts w:ascii="Times New Roman" w:hAnsi="Times New Roman"/>
          <w:sz w:val="24"/>
          <w:szCs w:val="24"/>
        </w:rPr>
        <w:t>к града Врања бр.18/2011)  угао</w:t>
      </w:r>
      <w:r w:rsidRPr="00E623B2">
        <w:rPr>
          <w:rFonts w:ascii="Times New Roman" w:hAnsi="Times New Roman"/>
          <w:sz w:val="24"/>
          <w:szCs w:val="24"/>
        </w:rPr>
        <w:t xml:space="preserve"> </w:t>
      </w:r>
      <w:r>
        <w:rPr>
          <w:rFonts w:ascii="Times New Roman" w:hAnsi="Times New Roman"/>
          <w:sz w:val="24"/>
          <w:szCs w:val="24"/>
        </w:rPr>
        <w:t xml:space="preserve">улица Меше Селимовића и Седам секретара СКОЈ-а, по степену комуналне опремљености налази се у зони3. </w:t>
      </w:r>
      <w:proofErr w:type="gramStart"/>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2.521,00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roofErr w:type="gramEnd"/>
    </w:p>
    <w:p w:rsidR="006454BA" w:rsidRDefault="006454BA" w:rsidP="006454BA">
      <w:pPr>
        <w:autoSpaceDE w:val="0"/>
        <w:autoSpaceDN w:val="0"/>
        <w:adjustRightInd w:val="0"/>
      </w:pPr>
    </w:p>
    <w:p w:rsidR="006454BA" w:rsidRDefault="006454BA" w:rsidP="006454BA">
      <w:pPr>
        <w:autoSpaceDE w:val="0"/>
        <w:autoSpaceDN w:val="0"/>
        <w:adjustRightInd w:val="0"/>
      </w:pPr>
    </w:p>
    <w:p w:rsidR="006454BA" w:rsidRPr="00F52201" w:rsidRDefault="006454BA" w:rsidP="006454BA">
      <w:pPr>
        <w:rPr>
          <w:rFonts w:ascii="Bookman Old Style" w:hAnsi="Bookman Old Style"/>
          <w:b/>
          <w:sz w:val="20"/>
          <w:szCs w:val="20"/>
        </w:rPr>
      </w:pPr>
    </w:p>
    <w:tbl>
      <w:tblPr>
        <w:tblW w:w="738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1205"/>
        <w:gridCol w:w="567"/>
        <w:gridCol w:w="1295"/>
        <w:gridCol w:w="1809"/>
        <w:gridCol w:w="1800"/>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772"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809"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1800" w:type="dxa"/>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 xml:space="preserve">Висина </w:t>
            </w:r>
            <w:r>
              <w:rPr>
                <w:rFonts w:ascii="Bookman Old Style" w:hAnsi="Bookman Old Style"/>
                <w:sz w:val="20"/>
                <w:szCs w:val="20"/>
              </w:rPr>
              <w:t xml:space="preserve">     </w:t>
            </w:r>
            <w:r w:rsidRPr="00367BEC">
              <w:rPr>
                <w:rFonts w:ascii="Bookman Old Style" w:hAnsi="Bookman Old Style"/>
                <w:sz w:val="20"/>
                <w:szCs w:val="20"/>
              </w:rPr>
              <w:t>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1205" w:type="dxa"/>
            <w:tcBorders>
              <w:left w:val="single" w:sz="4" w:space="0" w:color="auto"/>
              <w:bottom w:val="single" w:sz="4" w:space="0" w:color="auto"/>
              <w:right w:val="nil"/>
            </w:tcBorders>
          </w:tcPr>
          <w:p w:rsidR="006454BA" w:rsidRPr="00BD51EB" w:rsidRDefault="006454BA" w:rsidP="007760E6">
            <w:pPr>
              <w:pStyle w:val="NoSpacing"/>
              <w:rPr>
                <w:rFonts w:ascii="Bookman Old Style" w:hAnsi="Bookman Old Style"/>
                <w:sz w:val="20"/>
                <w:szCs w:val="20"/>
              </w:rPr>
            </w:pPr>
            <w:r>
              <w:rPr>
                <w:rFonts w:ascii="Bookman Old Style" w:hAnsi="Bookman Old Style"/>
                <w:sz w:val="20"/>
                <w:szCs w:val="20"/>
              </w:rPr>
              <w:t>12016/10</w:t>
            </w:r>
          </w:p>
        </w:tc>
        <w:tc>
          <w:tcPr>
            <w:tcW w:w="567"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577F4" w:rsidRDefault="006454BA" w:rsidP="007760E6">
            <w:pPr>
              <w:pStyle w:val="NoSpacing"/>
              <w:rPr>
                <w:rFonts w:ascii="Times New Roman" w:hAnsi="Times New Roman"/>
                <w:lang w:val="sr-Cyrl-CS"/>
              </w:rPr>
            </w:pPr>
            <w:r>
              <w:rPr>
                <w:rFonts w:ascii="Times New Roman" w:hAnsi="Times New Roman"/>
                <w:sz w:val="20"/>
                <w:szCs w:val="20"/>
              </w:rPr>
              <w:t xml:space="preserve"> </w:t>
            </w:r>
            <w:r>
              <w:rPr>
                <w:rFonts w:ascii="Times New Roman" w:hAnsi="Times New Roman"/>
                <w:sz w:val="20"/>
                <w:szCs w:val="20"/>
                <w:lang w:val="sr-Cyrl-CS"/>
              </w:rPr>
              <w:t xml:space="preserve">   </w:t>
            </w:r>
            <w:r>
              <w:rPr>
                <w:rFonts w:ascii="Times New Roman" w:hAnsi="Times New Roman"/>
                <w:lang w:val="sr-Cyrl-CS"/>
              </w:rPr>
              <w:t>603</w:t>
            </w:r>
          </w:p>
        </w:tc>
        <w:tc>
          <w:tcPr>
            <w:tcW w:w="1809" w:type="dxa"/>
            <w:tcBorders>
              <w:left w:val="single" w:sz="4" w:space="0" w:color="auto"/>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1.520.163,00</w:t>
            </w:r>
          </w:p>
        </w:tc>
        <w:tc>
          <w:tcPr>
            <w:tcW w:w="1800" w:type="dxa"/>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304.033,00</w:t>
            </w:r>
          </w:p>
        </w:tc>
      </w:tr>
      <w:tr w:rsidR="006454BA" w:rsidRPr="00E22C8D" w:rsidTr="007760E6">
        <w:trPr>
          <w:trHeight w:val="279"/>
        </w:trPr>
        <w:tc>
          <w:tcPr>
            <w:tcW w:w="704" w:type="dxa"/>
            <w:tcBorders>
              <w:right w:val="single" w:sz="4" w:space="0" w:color="auto"/>
            </w:tcBorders>
          </w:tcPr>
          <w:p w:rsidR="006454BA" w:rsidRDefault="006454BA" w:rsidP="007760E6">
            <w:pPr>
              <w:pStyle w:val="NoSpacing"/>
              <w:rPr>
                <w:rFonts w:ascii="Bookman Old Style" w:hAnsi="Bookman Old Style"/>
                <w:sz w:val="20"/>
                <w:szCs w:val="20"/>
              </w:rPr>
            </w:pPr>
            <w:r>
              <w:rPr>
                <w:rFonts w:ascii="Bookman Old Style" w:hAnsi="Bookman Old Style"/>
                <w:sz w:val="20"/>
                <w:szCs w:val="20"/>
              </w:rPr>
              <w:t xml:space="preserve">  2. </w:t>
            </w:r>
          </w:p>
        </w:tc>
        <w:tc>
          <w:tcPr>
            <w:tcW w:w="1205" w:type="dxa"/>
            <w:tcBorders>
              <w:left w:val="single" w:sz="4" w:space="0" w:color="auto"/>
              <w:right w:val="nil"/>
            </w:tcBorders>
          </w:tcPr>
          <w:p w:rsidR="006454BA" w:rsidRPr="003827E2"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12016/4</w:t>
            </w:r>
          </w:p>
        </w:tc>
        <w:tc>
          <w:tcPr>
            <w:tcW w:w="567"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8577F4" w:rsidRDefault="006454BA" w:rsidP="007760E6">
            <w:pPr>
              <w:pStyle w:val="NoSpacing"/>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604</w:t>
            </w:r>
          </w:p>
        </w:tc>
        <w:tc>
          <w:tcPr>
            <w:tcW w:w="1809" w:type="dxa"/>
            <w:tcBorders>
              <w:left w:val="single" w:sz="4" w:space="0" w:color="auto"/>
            </w:tcBorders>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1.522.684,00</w:t>
            </w:r>
          </w:p>
        </w:tc>
        <w:tc>
          <w:tcPr>
            <w:tcW w:w="1800" w:type="dxa"/>
          </w:tcPr>
          <w:p w:rsidR="006454BA" w:rsidRPr="008577F4"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304.537,00</w:t>
            </w:r>
          </w:p>
        </w:tc>
      </w:tr>
      <w:tr w:rsidR="006454BA" w:rsidRPr="00E22C8D" w:rsidTr="007760E6">
        <w:trPr>
          <w:trHeight w:val="279"/>
        </w:trPr>
        <w:tc>
          <w:tcPr>
            <w:tcW w:w="704" w:type="dxa"/>
            <w:tcBorders>
              <w:right w:val="single" w:sz="4" w:space="0" w:color="auto"/>
            </w:tcBorders>
          </w:tcPr>
          <w:p w:rsidR="006454BA" w:rsidRPr="006E03BD" w:rsidRDefault="006454BA" w:rsidP="007760E6">
            <w:pPr>
              <w:pStyle w:val="NoSpacing"/>
              <w:rPr>
                <w:rFonts w:ascii="Bookman Old Style" w:hAnsi="Bookman Old Style"/>
                <w:sz w:val="20"/>
                <w:szCs w:val="20"/>
              </w:rPr>
            </w:pPr>
            <w:r>
              <w:rPr>
                <w:rFonts w:ascii="Bookman Old Style" w:hAnsi="Bookman Old Style"/>
                <w:sz w:val="20"/>
                <w:szCs w:val="20"/>
              </w:rPr>
              <w:t xml:space="preserve">  3.</w:t>
            </w:r>
          </w:p>
        </w:tc>
        <w:tc>
          <w:tcPr>
            <w:tcW w:w="1205" w:type="dxa"/>
            <w:tcBorders>
              <w:left w:val="single" w:sz="4" w:space="0" w:color="auto"/>
              <w:right w:val="nil"/>
            </w:tcBorders>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12015/8</w:t>
            </w:r>
          </w:p>
        </w:tc>
        <w:tc>
          <w:tcPr>
            <w:tcW w:w="567"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6E03BD" w:rsidRDefault="006454BA" w:rsidP="007760E6">
            <w:pPr>
              <w:pStyle w:val="NoSpacing"/>
              <w:rPr>
                <w:rFonts w:ascii="Times New Roman" w:hAnsi="Times New Roman"/>
                <w:sz w:val="24"/>
                <w:szCs w:val="24"/>
              </w:rPr>
            </w:pPr>
            <w:r>
              <w:rPr>
                <w:rFonts w:ascii="Times New Roman" w:hAnsi="Times New Roman"/>
                <w:sz w:val="24"/>
                <w:szCs w:val="24"/>
              </w:rPr>
              <w:t xml:space="preserve">   425</w:t>
            </w:r>
          </w:p>
        </w:tc>
        <w:tc>
          <w:tcPr>
            <w:tcW w:w="1809" w:type="dxa"/>
            <w:tcBorders>
              <w:left w:val="single" w:sz="4" w:space="0" w:color="auto"/>
            </w:tcBorders>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1.071.425,00</w:t>
            </w:r>
          </w:p>
        </w:tc>
        <w:tc>
          <w:tcPr>
            <w:tcW w:w="1800" w:type="dxa"/>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214.285,00</w:t>
            </w:r>
          </w:p>
        </w:tc>
      </w:tr>
      <w:tr w:rsidR="006454BA" w:rsidRPr="00E22C8D" w:rsidTr="007760E6">
        <w:trPr>
          <w:trHeight w:val="279"/>
        </w:trPr>
        <w:tc>
          <w:tcPr>
            <w:tcW w:w="704" w:type="dxa"/>
            <w:tcBorders>
              <w:right w:val="single" w:sz="4" w:space="0" w:color="auto"/>
            </w:tcBorders>
          </w:tcPr>
          <w:p w:rsidR="006454BA" w:rsidRDefault="006454BA" w:rsidP="007760E6">
            <w:pPr>
              <w:pStyle w:val="NoSpacing"/>
              <w:rPr>
                <w:rFonts w:ascii="Bookman Old Style" w:hAnsi="Bookman Old Style"/>
                <w:sz w:val="20"/>
                <w:szCs w:val="20"/>
              </w:rPr>
            </w:pPr>
            <w:r>
              <w:rPr>
                <w:rFonts w:ascii="Bookman Old Style" w:hAnsi="Bookman Old Style"/>
                <w:sz w:val="20"/>
                <w:szCs w:val="20"/>
              </w:rPr>
              <w:t xml:space="preserve">  4.</w:t>
            </w:r>
          </w:p>
        </w:tc>
        <w:tc>
          <w:tcPr>
            <w:tcW w:w="1205" w:type="dxa"/>
            <w:tcBorders>
              <w:left w:val="single" w:sz="4" w:space="0" w:color="auto"/>
              <w:bottom w:val="single" w:sz="4" w:space="0" w:color="auto"/>
              <w:right w:val="nil"/>
            </w:tcBorders>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12015/13</w:t>
            </w:r>
          </w:p>
        </w:tc>
        <w:tc>
          <w:tcPr>
            <w:tcW w:w="567"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Default="006454BA" w:rsidP="007760E6">
            <w:pPr>
              <w:pStyle w:val="NoSpacing"/>
              <w:rPr>
                <w:rFonts w:ascii="Times New Roman" w:hAnsi="Times New Roman"/>
                <w:sz w:val="24"/>
                <w:szCs w:val="24"/>
              </w:rPr>
            </w:pPr>
            <w:r>
              <w:rPr>
                <w:rFonts w:ascii="Times New Roman" w:hAnsi="Times New Roman"/>
                <w:sz w:val="24"/>
                <w:szCs w:val="24"/>
              </w:rPr>
              <w:t xml:space="preserve">   430</w:t>
            </w:r>
          </w:p>
        </w:tc>
        <w:tc>
          <w:tcPr>
            <w:tcW w:w="1809" w:type="dxa"/>
            <w:tcBorders>
              <w:left w:val="single" w:sz="4" w:space="0" w:color="auto"/>
            </w:tcBorders>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1.084.030,00</w:t>
            </w:r>
          </w:p>
        </w:tc>
        <w:tc>
          <w:tcPr>
            <w:tcW w:w="1800" w:type="dxa"/>
          </w:tcPr>
          <w:p w:rsidR="006454BA" w:rsidRDefault="006454BA" w:rsidP="007760E6">
            <w:pPr>
              <w:pStyle w:val="NoSpacing"/>
              <w:rPr>
                <w:rFonts w:ascii="Bookman Old Style" w:hAnsi="Bookman Old Style"/>
                <w:sz w:val="20"/>
                <w:szCs w:val="20"/>
                <w:lang w:val="sr-Cyrl-CS"/>
              </w:rPr>
            </w:pPr>
            <w:r>
              <w:rPr>
                <w:rFonts w:ascii="Bookman Old Style" w:hAnsi="Bookman Old Style"/>
                <w:sz w:val="20"/>
                <w:szCs w:val="20"/>
                <w:lang w:val="sr-Cyrl-CS"/>
              </w:rPr>
              <w:t xml:space="preserve">   216.806,00</w:t>
            </w:r>
          </w:p>
        </w:tc>
      </w:tr>
    </w:tbl>
    <w:p w:rsidR="006454BA" w:rsidRPr="007A157D" w:rsidRDefault="006454BA" w:rsidP="006454BA">
      <w:pPr>
        <w:rPr>
          <w:rFonts w:ascii="Bookman Old Style" w:hAnsi="Bookman Old Style"/>
          <w:b/>
          <w:sz w:val="20"/>
          <w:szCs w:val="20"/>
        </w:rPr>
      </w:pP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rPr>
          <w:rFonts w:ascii="Bookman Old Style" w:hAnsi="Bookman Old Style"/>
          <w:sz w:val="20"/>
          <w:szCs w:val="20"/>
        </w:rPr>
      </w:pPr>
    </w:p>
    <w:p w:rsidR="006454BA" w:rsidRPr="006F0830" w:rsidRDefault="006454BA" w:rsidP="006454BA">
      <w:pPr>
        <w:tabs>
          <w:tab w:val="left" w:pos="2410"/>
          <w:tab w:val="left" w:pos="9356"/>
        </w:tabs>
        <w:ind w:firstLine="360"/>
      </w:pPr>
      <w:r w:rsidRPr="006F0830">
        <w:t xml:space="preserve">Почетни износ цене за отуђење грађевинског земљишта на </w:t>
      </w:r>
      <w:proofErr w:type="gramStart"/>
      <w:r w:rsidRPr="006F0830">
        <w:t>локацији  8</w:t>
      </w:r>
      <w:proofErr w:type="gramEnd"/>
      <w:r w:rsidRPr="006F0830">
        <w:t xml:space="preserve"> и 9, утврђен је у  висини тржишне вредности по метру квадратном, а на основу Записника о процени тржишне </w:t>
      </w:r>
      <w:r w:rsidRPr="006F0830">
        <w:lastRenderedPageBreak/>
        <w:t xml:space="preserve">вредности непокретности бр. </w:t>
      </w:r>
      <w:proofErr w:type="gramStart"/>
      <w:r w:rsidRPr="006F0830">
        <w:t>114-464-08-00170/2019-0000 Министарства финансија – Пореске управе- Филијала Врање сачињеног на дан 21.09.2020.</w:t>
      </w:r>
      <w:proofErr w:type="gramEnd"/>
      <w:r w:rsidRPr="006F0830">
        <w:t xml:space="preserve"> </w:t>
      </w:r>
      <w:proofErr w:type="gramStart"/>
      <w:r w:rsidRPr="006F0830">
        <w:t>године</w:t>
      </w:r>
      <w:proofErr w:type="gramEnd"/>
      <w:r w:rsidRPr="006F0830">
        <w:t>.</w:t>
      </w: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autoSpaceDE w:val="0"/>
        <w:autoSpaceDN w:val="0"/>
        <w:adjustRightInd w:val="0"/>
        <w:rPr>
          <w:b/>
          <w:i/>
        </w:rPr>
      </w:pPr>
      <w:proofErr w:type="gramStart"/>
      <w:r w:rsidRPr="00DD7FCE">
        <w:rPr>
          <w:b/>
          <w:i/>
        </w:rPr>
        <w:t>VI</w:t>
      </w:r>
      <w:r>
        <w:rPr>
          <w:b/>
          <w:i/>
        </w:rPr>
        <w:t xml:space="preserve"> </w:t>
      </w:r>
      <w:r w:rsidRPr="00DD7FCE">
        <w:rPr>
          <w:b/>
          <w:i/>
        </w:rPr>
        <w:t>I</w:t>
      </w:r>
      <w:r>
        <w:rPr>
          <w:b/>
        </w:rPr>
        <w:t xml:space="preserve">. </w:t>
      </w:r>
      <w:r>
        <w:rPr>
          <w:b/>
          <w:bCs/>
          <w:i/>
          <w:iCs/>
        </w:rPr>
        <w:t>Локација бр.</w:t>
      </w:r>
      <w:proofErr w:type="gramEnd"/>
      <w:r>
        <w:rPr>
          <w:b/>
          <w:bCs/>
          <w:i/>
          <w:iCs/>
        </w:rPr>
        <w:t xml:space="preserve"> </w:t>
      </w:r>
      <w:r>
        <w:t xml:space="preserve"> </w:t>
      </w:r>
      <w:r>
        <w:rPr>
          <w:b/>
        </w:rPr>
        <w:t>7 (</w:t>
      </w:r>
      <w:r>
        <w:rPr>
          <w:b/>
          <w:i/>
        </w:rPr>
        <w:t>1</w:t>
      </w:r>
      <w:r w:rsidRPr="00F65C56">
        <w:rPr>
          <w:b/>
          <w:i/>
        </w:rPr>
        <w:t xml:space="preserve"> грађевин</w:t>
      </w:r>
      <w:r>
        <w:rPr>
          <w:b/>
          <w:i/>
        </w:rPr>
        <w:t>ска парцела у улици Ситничкој)</w:t>
      </w:r>
    </w:p>
    <w:p w:rsidR="006454BA" w:rsidRDefault="006454BA" w:rsidP="006454BA">
      <w:pPr>
        <w:autoSpaceDE w:val="0"/>
        <w:autoSpaceDN w:val="0"/>
        <w:adjustRightInd w:val="0"/>
        <w:rPr>
          <w:b/>
          <w:i/>
        </w:rPr>
      </w:pPr>
    </w:p>
    <w:p w:rsidR="006454BA" w:rsidRPr="00F52201" w:rsidRDefault="006454BA" w:rsidP="006454BA">
      <w:pPr>
        <w:pStyle w:val="NoSpacing"/>
        <w:jc w:val="both"/>
        <w:rPr>
          <w:rFonts w:ascii="Times New Roman" w:hAnsi="Times New Roman"/>
          <w:sz w:val="24"/>
          <w:szCs w:val="24"/>
        </w:rPr>
      </w:pPr>
      <w:r w:rsidRPr="00176EA2">
        <w:rPr>
          <w:rFonts w:ascii="Times New Roman" w:hAnsi="Times New Roman"/>
          <w:b/>
          <w:sz w:val="24"/>
          <w:szCs w:val="24"/>
        </w:rPr>
        <w:t>Намена</w:t>
      </w:r>
      <w:r>
        <w:rPr>
          <w:rFonts w:ascii="Times New Roman" w:hAnsi="Times New Roman"/>
          <w:sz w:val="24"/>
          <w:szCs w:val="24"/>
        </w:rPr>
        <w:t xml:space="preserve"> – пословно-производна зона – изградња објеката прерађивачке ндустрије малих капацитета, објеката занатске производње, складишта и робно-транспортних центара, на основу услова предвиђених у Плану генералне регулације зоне</w:t>
      </w:r>
      <w:r w:rsidRPr="00E623B2">
        <w:rPr>
          <w:rFonts w:ascii="Times New Roman" w:hAnsi="Times New Roman"/>
          <w:sz w:val="24"/>
          <w:szCs w:val="24"/>
        </w:rPr>
        <w:t xml:space="preserve"> </w:t>
      </w:r>
      <w:r>
        <w:rPr>
          <w:rFonts w:ascii="Times New Roman" w:hAnsi="Times New Roman"/>
          <w:sz w:val="24"/>
          <w:szCs w:val="24"/>
        </w:rPr>
        <w:t xml:space="preserve">4 </w:t>
      </w:r>
      <w:r w:rsidRPr="00E623B2">
        <w:rPr>
          <w:rFonts w:ascii="Times New Roman" w:hAnsi="Times New Roman"/>
          <w:sz w:val="24"/>
          <w:szCs w:val="24"/>
        </w:rPr>
        <w:t>у Врању („Сл.гласник</w:t>
      </w:r>
      <w:r>
        <w:rPr>
          <w:rFonts w:ascii="Times New Roman" w:hAnsi="Times New Roman"/>
          <w:sz w:val="24"/>
          <w:szCs w:val="24"/>
        </w:rPr>
        <w:t xml:space="preserve"> града Врања“ бр.6/2015</w:t>
      </w:r>
      <w:r w:rsidRPr="00E623B2">
        <w:rPr>
          <w:rFonts w:ascii="Times New Roman" w:hAnsi="Times New Roman"/>
          <w:sz w:val="24"/>
          <w:szCs w:val="24"/>
        </w:rPr>
        <w:t>), по степену комуналне</w:t>
      </w:r>
      <w:r>
        <w:rPr>
          <w:rFonts w:ascii="Times New Roman" w:hAnsi="Times New Roman"/>
          <w:sz w:val="24"/>
          <w:szCs w:val="24"/>
        </w:rPr>
        <w:t xml:space="preserve"> опремљености налази се у трећ</w:t>
      </w:r>
      <w:r w:rsidRPr="00E623B2">
        <w:rPr>
          <w:rFonts w:ascii="Times New Roman" w:hAnsi="Times New Roman"/>
          <w:sz w:val="24"/>
          <w:szCs w:val="24"/>
        </w:rPr>
        <w:t>ој зони.</w:t>
      </w:r>
      <w:r>
        <w:t xml:space="preserve"> </w:t>
      </w:r>
      <w:proofErr w:type="gramStart"/>
      <w:r w:rsidRPr="00F52201">
        <w:rPr>
          <w:rFonts w:ascii="Times New Roman" w:hAnsi="Times New Roman"/>
          <w:sz w:val="24"/>
          <w:szCs w:val="24"/>
        </w:rPr>
        <w:t xml:space="preserve">Почетна цена за непокретности на овој локацији износи </w:t>
      </w:r>
      <w:r>
        <w:rPr>
          <w:rFonts w:ascii="Times New Roman" w:hAnsi="Times New Roman"/>
          <w:b/>
          <w:sz w:val="24"/>
          <w:szCs w:val="24"/>
        </w:rPr>
        <w:t>6.000,00</w:t>
      </w:r>
      <w:r w:rsidRPr="00F52201">
        <w:rPr>
          <w:rFonts w:ascii="Times New Roman" w:hAnsi="Times New Roman"/>
          <w:sz w:val="24"/>
          <w:szCs w:val="24"/>
        </w:rPr>
        <w:t xml:space="preserve"> динара по м</w:t>
      </w:r>
      <w:r w:rsidRPr="00F52201">
        <w:rPr>
          <w:rFonts w:ascii="Times New Roman" w:hAnsi="Times New Roman"/>
          <w:sz w:val="24"/>
          <w:szCs w:val="24"/>
          <w:vertAlign w:val="superscript"/>
        </w:rPr>
        <w:t>2</w:t>
      </w:r>
      <w:r w:rsidRPr="00F52201">
        <w:rPr>
          <w:rFonts w:ascii="Times New Roman" w:hAnsi="Times New Roman"/>
          <w:sz w:val="24"/>
          <w:szCs w:val="24"/>
        </w:rPr>
        <w:t>.</w:t>
      </w:r>
      <w:proofErr w:type="gramEnd"/>
    </w:p>
    <w:p w:rsidR="006454BA" w:rsidRPr="008A3D8D" w:rsidRDefault="006454BA" w:rsidP="006454BA">
      <w:pPr>
        <w:autoSpaceDE w:val="0"/>
        <w:autoSpaceDN w:val="0"/>
        <w:adjustRightInd w:val="0"/>
      </w:pPr>
    </w:p>
    <w:p w:rsidR="006454BA" w:rsidRPr="00646945" w:rsidRDefault="006454BA" w:rsidP="006454BA">
      <w:pPr>
        <w:autoSpaceDE w:val="0"/>
        <w:autoSpaceDN w:val="0"/>
        <w:adjustRightInd w:val="0"/>
      </w:pPr>
    </w:p>
    <w:p w:rsidR="006454BA" w:rsidRDefault="006454BA" w:rsidP="006454BA">
      <w:pPr>
        <w:tabs>
          <w:tab w:val="left" w:pos="2410"/>
          <w:tab w:val="left" w:pos="9356"/>
        </w:tabs>
        <w:rPr>
          <w:rFonts w:ascii="Bookman Old Style" w:hAnsi="Bookman Old Style"/>
          <w:sz w:val="20"/>
          <w:szCs w:val="20"/>
        </w:rPr>
      </w:pPr>
    </w:p>
    <w:tbl>
      <w:tblPr>
        <w:tblW w:w="7467"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4"/>
        <w:gridCol w:w="957"/>
        <w:gridCol w:w="684"/>
        <w:gridCol w:w="1295"/>
        <w:gridCol w:w="1594"/>
        <w:gridCol w:w="2233"/>
      </w:tblGrid>
      <w:tr w:rsidR="006454BA" w:rsidRPr="00E22C8D" w:rsidTr="007760E6">
        <w:trPr>
          <w:trHeight w:val="573"/>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Р.бр.</w:t>
            </w:r>
          </w:p>
        </w:tc>
        <w:tc>
          <w:tcPr>
            <w:tcW w:w="1641" w:type="dxa"/>
            <w:gridSpan w:val="2"/>
            <w:tcBorders>
              <w:left w:val="single" w:sz="4" w:space="0" w:color="auto"/>
              <w:righ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Кат. парцела</w:t>
            </w:r>
          </w:p>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(К.О.Врање 1)</w:t>
            </w:r>
          </w:p>
        </w:tc>
        <w:tc>
          <w:tcPr>
            <w:tcW w:w="1295" w:type="dxa"/>
            <w:tcBorders>
              <w:left w:val="single" w:sz="4" w:space="0" w:color="auto"/>
              <w:right w:val="single" w:sz="4" w:space="0" w:color="auto"/>
            </w:tcBorders>
          </w:tcPr>
          <w:p w:rsidR="006454BA" w:rsidRPr="00367BEC" w:rsidRDefault="006454BA" w:rsidP="007760E6">
            <w:pPr>
              <w:pStyle w:val="NoSpacing"/>
              <w:jc w:val="center"/>
              <w:rPr>
                <w:rFonts w:ascii="Bookman Old Style" w:hAnsi="Bookman Old Style"/>
                <w:sz w:val="20"/>
                <w:szCs w:val="20"/>
              </w:rPr>
            </w:pPr>
            <w:r w:rsidRPr="00367BEC">
              <w:rPr>
                <w:rFonts w:ascii="Bookman Old Style" w:hAnsi="Bookman Old Style"/>
                <w:sz w:val="20"/>
                <w:szCs w:val="20"/>
              </w:rPr>
              <w:t>Површина у m²</w:t>
            </w:r>
          </w:p>
        </w:tc>
        <w:tc>
          <w:tcPr>
            <w:tcW w:w="1594" w:type="dxa"/>
            <w:tcBorders>
              <w:left w:val="single" w:sz="4" w:space="0" w:color="auto"/>
            </w:tcBorders>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Почетни износ</w:t>
            </w:r>
          </w:p>
        </w:tc>
        <w:tc>
          <w:tcPr>
            <w:tcW w:w="2233" w:type="dxa"/>
          </w:tcPr>
          <w:p w:rsidR="006454BA" w:rsidRPr="00367BEC" w:rsidRDefault="006454BA" w:rsidP="007760E6">
            <w:pPr>
              <w:pStyle w:val="NoSpacing"/>
              <w:rPr>
                <w:rFonts w:ascii="Bookman Old Style" w:hAnsi="Bookman Old Style"/>
                <w:sz w:val="20"/>
                <w:szCs w:val="20"/>
              </w:rPr>
            </w:pPr>
            <w:r w:rsidRPr="00367BEC">
              <w:rPr>
                <w:rFonts w:ascii="Bookman Old Style" w:hAnsi="Bookman Old Style"/>
                <w:sz w:val="20"/>
                <w:szCs w:val="20"/>
              </w:rPr>
              <w:t>Висина депозита</w:t>
            </w:r>
          </w:p>
        </w:tc>
      </w:tr>
      <w:tr w:rsidR="006454BA" w:rsidRPr="00E22C8D" w:rsidTr="007760E6">
        <w:trPr>
          <w:trHeight w:val="279"/>
        </w:trPr>
        <w:tc>
          <w:tcPr>
            <w:tcW w:w="704" w:type="dxa"/>
            <w:tcBorders>
              <w:right w:val="single" w:sz="4" w:space="0" w:color="auto"/>
            </w:tcBorders>
          </w:tcPr>
          <w:p w:rsidR="006454BA" w:rsidRPr="00367BEC" w:rsidRDefault="006454BA" w:rsidP="007760E6">
            <w:pPr>
              <w:pStyle w:val="NoSpacing"/>
              <w:rPr>
                <w:rFonts w:ascii="Bookman Old Style" w:hAnsi="Bookman Old Style"/>
                <w:sz w:val="20"/>
                <w:szCs w:val="20"/>
              </w:rPr>
            </w:pPr>
            <w:r>
              <w:rPr>
                <w:rFonts w:ascii="Bookman Old Style" w:hAnsi="Bookman Old Style"/>
                <w:sz w:val="20"/>
                <w:szCs w:val="20"/>
              </w:rPr>
              <w:t xml:space="preserve">  1.</w:t>
            </w:r>
          </w:p>
        </w:tc>
        <w:tc>
          <w:tcPr>
            <w:tcW w:w="957" w:type="dxa"/>
            <w:tcBorders>
              <w:left w:val="single" w:sz="4" w:space="0" w:color="auto"/>
              <w:bottom w:val="single" w:sz="4" w:space="0" w:color="auto"/>
              <w:right w:val="nil"/>
            </w:tcBorders>
          </w:tcPr>
          <w:p w:rsidR="006454BA" w:rsidRPr="00FE3896" w:rsidRDefault="006454BA" w:rsidP="007760E6">
            <w:pPr>
              <w:pStyle w:val="NoSpacing"/>
              <w:rPr>
                <w:rFonts w:ascii="Bookman Old Style" w:hAnsi="Bookman Old Style"/>
                <w:sz w:val="20"/>
                <w:szCs w:val="20"/>
              </w:rPr>
            </w:pPr>
            <w:r w:rsidRPr="00FE3896">
              <w:rPr>
                <w:rFonts w:ascii="Bookman Old Style" w:hAnsi="Bookman Old Style"/>
                <w:sz w:val="20"/>
                <w:szCs w:val="20"/>
              </w:rPr>
              <w:t>6295/1</w:t>
            </w:r>
          </w:p>
        </w:tc>
        <w:tc>
          <w:tcPr>
            <w:tcW w:w="684" w:type="dxa"/>
            <w:tcBorders>
              <w:left w:val="nil"/>
              <w:right w:val="single" w:sz="4" w:space="0" w:color="auto"/>
            </w:tcBorders>
          </w:tcPr>
          <w:p w:rsidR="006454BA" w:rsidRPr="00367BEC" w:rsidRDefault="006454BA" w:rsidP="007760E6">
            <w:pPr>
              <w:pStyle w:val="NoSpacing"/>
              <w:jc w:val="center"/>
              <w:rPr>
                <w:rFonts w:ascii="Bookman Old Style" w:hAnsi="Bookman Old Style"/>
                <w:sz w:val="20"/>
                <w:szCs w:val="20"/>
              </w:rPr>
            </w:pPr>
          </w:p>
        </w:tc>
        <w:tc>
          <w:tcPr>
            <w:tcW w:w="1295" w:type="dxa"/>
            <w:tcBorders>
              <w:left w:val="nil"/>
              <w:right w:val="single" w:sz="4" w:space="0" w:color="auto"/>
            </w:tcBorders>
          </w:tcPr>
          <w:p w:rsidR="006454BA" w:rsidRPr="00FE3896" w:rsidRDefault="006454BA" w:rsidP="007760E6">
            <w:pPr>
              <w:pStyle w:val="NoSpacing"/>
              <w:jc w:val="center"/>
              <w:rPr>
                <w:rFonts w:ascii="Bookman Old Style" w:hAnsi="Bookman Old Style"/>
                <w:sz w:val="20"/>
                <w:szCs w:val="20"/>
                <w:lang w:val="sr-Cyrl-CS"/>
              </w:rPr>
            </w:pPr>
            <w:r w:rsidRPr="00FE3896">
              <w:rPr>
                <w:rFonts w:ascii="Bookman Old Style" w:hAnsi="Bookman Old Style"/>
                <w:sz w:val="20"/>
                <w:szCs w:val="20"/>
              </w:rPr>
              <w:t>1641 м</w:t>
            </w:r>
            <w:r w:rsidRPr="00FE3896">
              <w:rPr>
                <w:rFonts w:ascii="Bookman Old Style" w:hAnsi="Bookman Old Style"/>
                <w:sz w:val="20"/>
                <w:szCs w:val="20"/>
                <w:vertAlign w:val="superscript"/>
              </w:rPr>
              <w:t>2</w:t>
            </w:r>
          </w:p>
        </w:tc>
        <w:tc>
          <w:tcPr>
            <w:tcW w:w="1594" w:type="dxa"/>
            <w:tcBorders>
              <w:left w:val="single" w:sz="4" w:space="0" w:color="auto"/>
            </w:tcBorders>
          </w:tcPr>
          <w:p w:rsidR="006454BA" w:rsidRPr="000779BD" w:rsidRDefault="006454BA" w:rsidP="007760E6">
            <w:pPr>
              <w:pStyle w:val="NoSpacing"/>
              <w:rPr>
                <w:rFonts w:ascii="Bookman Old Style" w:hAnsi="Bookman Old Style"/>
                <w:sz w:val="20"/>
                <w:szCs w:val="20"/>
              </w:rPr>
            </w:pPr>
            <w:r>
              <w:rPr>
                <w:rFonts w:ascii="Bookman Old Style" w:hAnsi="Bookman Old Style"/>
                <w:sz w:val="20"/>
                <w:szCs w:val="20"/>
                <w:lang w:val="sr-Cyrl-CS"/>
              </w:rPr>
              <w:t xml:space="preserve"> </w:t>
            </w:r>
            <w:r>
              <w:rPr>
                <w:rFonts w:ascii="Bookman Old Style" w:hAnsi="Bookman Old Style"/>
                <w:sz w:val="20"/>
                <w:szCs w:val="20"/>
              </w:rPr>
              <w:t>9.846.000,00</w:t>
            </w:r>
          </w:p>
        </w:tc>
        <w:tc>
          <w:tcPr>
            <w:tcW w:w="2233" w:type="dxa"/>
          </w:tcPr>
          <w:p w:rsidR="006454BA" w:rsidRPr="000779BD" w:rsidRDefault="006454BA" w:rsidP="007760E6">
            <w:pPr>
              <w:pStyle w:val="NoSpacing"/>
              <w:tabs>
                <w:tab w:val="center" w:pos="1008"/>
              </w:tabs>
              <w:rPr>
                <w:rFonts w:ascii="Bookman Old Style" w:hAnsi="Bookman Old Style"/>
                <w:sz w:val="20"/>
                <w:szCs w:val="20"/>
              </w:rPr>
            </w:pPr>
            <w:r>
              <w:rPr>
                <w:rFonts w:ascii="Bookman Old Style" w:hAnsi="Bookman Old Style"/>
                <w:sz w:val="20"/>
                <w:szCs w:val="20"/>
                <w:lang w:val="sr-Cyrl-CS"/>
              </w:rPr>
              <w:t xml:space="preserve">   </w:t>
            </w:r>
            <w:r>
              <w:rPr>
                <w:rFonts w:ascii="Bookman Old Style" w:hAnsi="Bookman Old Style"/>
                <w:sz w:val="20"/>
                <w:szCs w:val="20"/>
              </w:rPr>
              <w:t>1.969.200,00</w:t>
            </w:r>
            <w:r>
              <w:rPr>
                <w:rFonts w:ascii="Bookman Old Style" w:hAnsi="Bookman Old Style"/>
                <w:sz w:val="20"/>
                <w:szCs w:val="20"/>
              </w:rPr>
              <w:tab/>
            </w:r>
          </w:p>
        </w:tc>
      </w:tr>
    </w:tbl>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ind w:firstLine="360"/>
        <w:rPr>
          <w:color w:val="000000" w:themeColor="text1"/>
        </w:rPr>
      </w:pPr>
      <w:r w:rsidRPr="006F0830">
        <w:t xml:space="preserve">Почетни износ цене за отуђење грађевинског земљишта на локацији </w:t>
      </w:r>
      <w:r>
        <w:t xml:space="preserve"> 10</w:t>
      </w:r>
      <w:r w:rsidRPr="006F0830">
        <w:t>, утврђен је у  висини тржишне вредности п</w:t>
      </w:r>
      <w:r>
        <w:t>о метру квадратном, а на основу Извештаја-</w:t>
      </w:r>
      <w:r w:rsidRPr="0027180C">
        <w:rPr>
          <w:color w:val="000000" w:themeColor="text1"/>
        </w:rPr>
        <w:t>процене</w:t>
      </w:r>
      <w:r w:rsidRPr="00B408E8">
        <w:rPr>
          <w:color w:val="FF0000"/>
        </w:rPr>
        <w:t xml:space="preserve"> </w:t>
      </w:r>
      <w:r>
        <w:rPr>
          <w:color w:val="000000" w:themeColor="text1"/>
        </w:rPr>
        <w:t>Агенције за вештачење и процену непокретности и машинске технике “КАСТЕЛ“ Врање сачињене на дан 03.03</w:t>
      </w:r>
      <w:r w:rsidRPr="0027180C">
        <w:rPr>
          <w:color w:val="000000" w:themeColor="text1"/>
        </w:rPr>
        <w:t xml:space="preserve">.2021. </w:t>
      </w:r>
      <w:proofErr w:type="gramStart"/>
      <w:r w:rsidRPr="0027180C">
        <w:rPr>
          <w:color w:val="000000" w:themeColor="text1"/>
        </w:rPr>
        <w:t>године</w:t>
      </w:r>
      <w:proofErr w:type="gramEnd"/>
      <w:r w:rsidRPr="0027180C">
        <w:rPr>
          <w:color w:val="000000" w:themeColor="text1"/>
        </w:rPr>
        <w:t xml:space="preserve">.  </w:t>
      </w:r>
    </w:p>
    <w:p w:rsidR="006454BA" w:rsidRPr="00ED37C7" w:rsidRDefault="006454BA" w:rsidP="006454BA">
      <w:pPr>
        <w:tabs>
          <w:tab w:val="left" w:pos="2410"/>
          <w:tab w:val="left" w:pos="9356"/>
        </w:tabs>
      </w:pPr>
    </w:p>
    <w:p w:rsidR="006454BA" w:rsidRDefault="006454BA" w:rsidP="006454BA">
      <w:pPr>
        <w:tabs>
          <w:tab w:val="left" w:pos="2410"/>
          <w:tab w:val="left" w:pos="9356"/>
        </w:tabs>
        <w:rPr>
          <w:rFonts w:ascii="Bookman Old Style" w:hAnsi="Bookman Old Style"/>
          <w:sz w:val="20"/>
          <w:szCs w:val="20"/>
        </w:rPr>
      </w:pPr>
    </w:p>
    <w:p w:rsidR="006454BA" w:rsidRDefault="006454BA" w:rsidP="006454BA">
      <w:pPr>
        <w:tabs>
          <w:tab w:val="left" w:pos="2410"/>
          <w:tab w:val="left" w:pos="9356"/>
        </w:tabs>
        <w:ind w:firstLine="360"/>
        <w:rPr>
          <w:b/>
          <w:u w:val="single"/>
        </w:rPr>
      </w:pPr>
    </w:p>
    <w:p w:rsidR="006454BA" w:rsidRPr="00A32165" w:rsidRDefault="006454BA" w:rsidP="006454BA">
      <w:pPr>
        <w:tabs>
          <w:tab w:val="left" w:pos="2410"/>
          <w:tab w:val="left" w:pos="9356"/>
        </w:tabs>
        <w:ind w:firstLine="360"/>
        <w:rPr>
          <w:b/>
          <w:u w:val="single"/>
        </w:rPr>
      </w:pPr>
      <w:proofErr w:type="gramStart"/>
      <w:r w:rsidRPr="00A32165">
        <w:rPr>
          <w:b/>
          <w:u w:val="single"/>
        </w:rPr>
        <w:t>Критеријум за оцењивање понуда је „Највиша понуђена цена“.</w:t>
      </w:r>
      <w:proofErr w:type="gramEnd"/>
    </w:p>
    <w:p w:rsidR="006454BA" w:rsidRPr="00A32165" w:rsidRDefault="006454BA" w:rsidP="006454BA">
      <w:pPr>
        <w:tabs>
          <w:tab w:val="left" w:pos="2410"/>
          <w:tab w:val="left" w:pos="9356"/>
        </w:tabs>
        <w:ind w:firstLine="360"/>
        <w:rPr>
          <w:b/>
          <w:u w:val="single"/>
        </w:rPr>
      </w:pPr>
    </w:p>
    <w:p w:rsidR="006454BA" w:rsidRPr="00136EA6" w:rsidRDefault="006454BA" w:rsidP="006454BA">
      <w:pPr>
        <w:tabs>
          <w:tab w:val="left" w:pos="2410"/>
          <w:tab w:val="left" w:pos="9356"/>
        </w:tabs>
        <w:rPr>
          <w:rFonts w:ascii="Bookman Old Style" w:hAnsi="Bookman Old Style"/>
          <w:sz w:val="20"/>
          <w:szCs w:val="20"/>
        </w:rPr>
      </w:pPr>
    </w:p>
    <w:p w:rsidR="006454BA" w:rsidRPr="00A32165" w:rsidRDefault="006454BA" w:rsidP="006454BA">
      <w:pPr>
        <w:tabs>
          <w:tab w:val="left" w:pos="2410"/>
          <w:tab w:val="left" w:pos="9356"/>
        </w:tabs>
        <w:rPr>
          <w:b/>
          <w:u w:val="single"/>
        </w:rPr>
      </w:pPr>
      <w:r w:rsidRPr="00A32165">
        <w:rPr>
          <w:b/>
          <w:u w:val="single"/>
        </w:rPr>
        <w:t>II УСЛОВИ ПРИЈАВЉИВАЊА</w:t>
      </w:r>
    </w:p>
    <w:p w:rsidR="006454BA" w:rsidRPr="00A32165" w:rsidRDefault="006454BA" w:rsidP="006454BA">
      <w:pPr>
        <w:tabs>
          <w:tab w:val="left" w:pos="2410"/>
          <w:tab w:val="left" w:pos="9356"/>
        </w:tabs>
        <w:rPr>
          <w:sz w:val="20"/>
          <w:szCs w:val="20"/>
          <w:u w:val="single"/>
        </w:rPr>
      </w:pPr>
    </w:p>
    <w:p w:rsidR="006454BA" w:rsidRPr="006F0830" w:rsidRDefault="006454BA" w:rsidP="006454BA">
      <w:pPr>
        <w:tabs>
          <w:tab w:val="left" w:pos="2410"/>
          <w:tab w:val="left" w:pos="9356"/>
        </w:tabs>
        <w:ind w:firstLine="720"/>
      </w:pPr>
      <w:proofErr w:type="gramStart"/>
      <w:r w:rsidRPr="006F0830">
        <w:t>Право учешћа на огласу имају сва заинтересована правна и физичка лица која испуњавају услове из овог огласа и која уплате депозит у висини од 20% почетне цене грађевинског земљишта за које лицитирају.</w:t>
      </w:r>
      <w:proofErr w:type="gramEnd"/>
    </w:p>
    <w:p w:rsidR="006454BA" w:rsidRPr="006F0830" w:rsidRDefault="006454BA" w:rsidP="006454BA">
      <w:r w:rsidRPr="006F0830">
        <w:rPr>
          <w:lang w:val="sr-Cyrl-CS"/>
        </w:rPr>
        <w:t xml:space="preserve">            На основу </w:t>
      </w:r>
      <w:r w:rsidRPr="006F0830">
        <w:t>Одлуке о грађевинском земљишту у јавној својини града Врања („Службени гласник града Врања“, број: 44/2016)</w:t>
      </w:r>
      <w:r w:rsidRPr="006F0830">
        <w:rPr>
          <w:lang w:val="sr-Cyrl-CS"/>
        </w:rPr>
        <w:t xml:space="preserve"> вредност лицитационог корака не може бити мања од </w:t>
      </w:r>
      <w:r w:rsidRPr="006F0830">
        <w:t>2</w:t>
      </w:r>
      <w:r w:rsidRPr="006F0830">
        <w:rPr>
          <w:lang w:val="sr-Cyrl-CS"/>
        </w:rPr>
        <w:t xml:space="preserve">% почетне вредности предметне парцеле. </w:t>
      </w:r>
    </w:p>
    <w:p w:rsidR="006454BA" w:rsidRPr="006F0830" w:rsidRDefault="006454BA" w:rsidP="006454BA">
      <w:pPr>
        <w:tabs>
          <w:tab w:val="left" w:pos="2410"/>
          <w:tab w:val="left" w:pos="9356"/>
        </w:tabs>
        <w:ind w:firstLine="720"/>
      </w:pPr>
      <w:proofErr w:type="gramStart"/>
      <w:r w:rsidRPr="006F0830">
        <w:rPr>
          <w:b/>
        </w:rPr>
        <w:t>Пријава правног лица и предузетника</w:t>
      </w:r>
      <w:r w:rsidRPr="006F0830">
        <w:t xml:space="preserve"> мора да садржи назив, седиште и број телефона и мора бити потписана од стране овлашћеног лица и оверена печатом.</w:t>
      </w:r>
      <w:proofErr w:type="gramEnd"/>
    </w:p>
    <w:p w:rsidR="006454BA" w:rsidRPr="006F0830" w:rsidRDefault="006454BA" w:rsidP="006454BA">
      <w:pPr>
        <w:tabs>
          <w:tab w:val="left" w:pos="720"/>
          <w:tab w:val="left" w:pos="9356"/>
        </w:tabs>
      </w:pPr>
      <w:r w:rsidRPr="006F0830">
        <w:tab/>
      </w:r>
      <w:proofErr w:type="gramStart"/>
      <w:r w:rsidRPr="006F0830">
        <w:t>Уз пријаву правног лица и предузетника се прилажу извод из регистра привредних субјеката надлежног органа и потврда о пореском идентификационом броју.</w:t>
      </w:r>
      <w:proofErr w:type="gramEnd"/>
      <w:r w:rsidRPr="006F0830">
        <w:t xml:space="preserve"> </w:t>
      </w:r>
    </w:p>
    <w:p w:rsidR="006454BA" w:rsidRPr="00A32165" w:rsidRDefault="006454BA" w:rsidP="006454BA">
      <w:pPr>
        <w:tabs>
          <w:tab w:val="left" w:pos="2410"/>
          <w:tab w:val="left" w:pos="9356"/>
        </w:tabs>
        <w:ind w:firstLine="720"/>
      </w:pPr>
      <w:proofErr w:type="gramStart"/>
      <w:r w:rsidRPr="00B10908">
        <w:rPr>
          <w:b/>
        </w:rPr>
        <w:t>Пријава физичког лица</w:t>
      </w:r>
      <w:r w:rsidRPr="00A32165">
        <w:t xml:space="preserve"> мора да садржи име и презиме, адресу, број личне карте и број телефона и мора бити потписана.</w:t>
      </w:r>
      <w:proofErr w:type="gramEnd"/>
      <w:r w:rsidRPr="00A32165">
        <w:t xml:space="preserve"> </w:t>
      </w:r>
    </w:p>
    <w:p w:rsidR="006454BA" w:rsidRPr="00A32165" w:rsidRDefault="006454BA" w:rsidP="006454BA">
      <w:pPr>
        <w:tabs>
          <w:tab w:val="left" w:pos="2410"/>
          <w:tab w:val="left" w:pos="9356"/>
        </w:tabs>
        <w:ind w:firstLine="720"/>
      </w:pPr>
      <w:proofErr w:type="gramStart"/>
      <w:r w:rsidRPr="00A32165">
        <w:t>У случају да подносиоца пријаве заступа пуномоћник, пуномоћје за заступање мора бити оверено од стране јавног бележника.</w:t>
      </w:r>
      <w:proofErr w:type="gramEnd"/>
    </w:p>
    <w:p w:rsidR="006454BA" w:rsidRPr="00A32165" w:rsidRDefault="006454BA" w:rsidP="006454BA">
      <w:pPr>
        <w:tabs>
          <w:tab w:val="left" w:pos="2410"/>
          <w:tab w:val="left" w:pos="9356"/>
        </w:tabs>
        <w:ind w:firstLine="720"/>
      </w:pPr>
      <w:proofErr w:type="gramStart"/>
      <w:r w:rsidRPr="00A32165">
        <w:t>Обавеза учесника у поступку отуђења грађевинског земљишта у јавној својини града Врања је да уплати депозит у висини од 20% почетне цене за одређену парцелу.</w:t>
      </w:r>
      <w:proofErr w:type="gramEnd"/>
      <w:r w:rsidRPr="00A32165">
        <w:t xml:space="preserve"> Полагање </w:t>
      </w:r>
      <w:r w:rsidRPr="00A32165">
        <w:lastRenderedPageBreak/>
        <w:t>депозита врши се уплатом на рачун за уплату депозита: 840-4294741-27, са позивом на број 97/47-114, буџет града Врања.</w:t>
      </w:r>
    </w:p>
    <w:p w:rsidR="006454BA" w:rsidRPr="00A32165" w:rsidRDefault="006454BA" w:rsidP="006454BA">
      <w:pPr>
        <w:tabs>
          <w:tab w:val="left" w:pos="2410"/>
          <w:tab w:val="left" w:pos="9356"/>
        </w:tabs>
        <w:ind w:firstLine="720"/>
      </w:pPr>
      <w:proofErr w:type="gramStart"/>
      <w:r w:rsidRPr="00A32165">
        <w:t>Учесник јавног надметања мора да достави потврду о уплати депозита, потврду о измиреним локалним пореским обавезама и потписани пријавни образац чиме се слаже са условима из јавног огласа и услове за враћање депозита.</w:t>
      </w:r>
      <w:proofErr w:type="gramEnd"/>
      <w:r w:rsidRPr="00A32165">
        <w:t xml:space="preserve"> </w:t>
      </w:r>
    </w:p>
    <w:p w:rsidR="006454BA" w:rsidRPr="00A32165" w:rsidRDefault="006454BA" w:rsidP="006454BA">
      <w:pPr>
        <w:tabs>
          <w:tab w:val="left" w:pos="2410"/>
          <w:tab w:val="left" w:pos="9356"/>
        </w:tabs>
        <w:ind w:firstLine="720"/>
      </w:pPr>
      <w:proofErr w:type="gramStart"/>
      <w:r w:rsidRPr="00A32165">
        <w:t>Учесник јавног надметања мора да достави назив своје пословне банке и број жиро рачуна на који се може извршити повраћај депозита, у случају да не буде изабран као најповољнији понуђач.</w:t>
      </w:r>
      <w:proofErr w:type="gramEnd"/>
    </w:p>
    <w:p w:rsidR="006454BA" w:rsidRPr="00A32165" w:rsidRDefault="006454BA" w:rsidP="006454BA">
      <w:r w:rsidRPr="00A32165">
        <w:tab/>
      </w:r>
      <w:proofErr w:type="gramStart"/>
      <w:r w:rsidRPr="00A32165">
        <w:t>Услови за спровођење поступка јавног надметања су испуњени и кад истом приступи само један учесник, односно његов овлашћени заступник, чија је пријава благовремена и потпуна.</w:t>
      </w:r>
      <w:proofErr w:type="gramEnd"/>
    </w:p>
    <w:p w:rsidR="006454BA" w:rsidRPr="00A32165" w:rsidRDefault="006454BA" w:rsidP="006454BA">
      <w:r w:rsidRPr="00A32165">
        <w:tab/>
      </w:r>
      <w:proofErr w:type="gramStart"/>
      <w:r w:rsidRPr="00A32165">
        <w:t>Уколико подносилац благовремене и потпуне пријаве не приступи јавном надметању сматраће се да је одустао од пријаве.</w:t>
      </w:r>
      <w:proofErr w:type="gramEnd"/>
      <w:r w:rsidRPr="00A32165">
        <w:t xml:space="preserve"> </w:t>
      </w:r>
    </w:p>
    <w:p w:rsidR="006454BA" w:rsidRPr="00A32165" w:rsidRDefault="006454BA" w:rsidP="006454BA">
      <w:pPr>
        <w:ind w:firstLine="720"/>
      </w:pPr>
      <w:proofErr w:type="gramStart"/>
      <w:r w:rsidRPr="00A32165">
        <w:t>Поступак јавног надметања је јаван и истом могу да присуствују сва заинтересована лица.</w:t>
      </w:r>
      <w:proofErr w:type="gramEnd"/>
    </w:p>
    <w:p w:rsidR="006454BA" w:rsidRPr="00837234" w:rsidRDefault="006454BA" w:rsidP="006454BA">
      <w:pPr>
        <w:tabs>
          <w:tab w:val="left" w:pos="2410"/>
          <w:tab w:val="left" w:pos="9356"/>
        </w:tabs>
        <w:ind w:firstLine="720"/>
      </w:pPr>
      <w:r w:rsidRPr="00A32165">
        <w:t xml:space="preserve">Пријава са пратећом документацијом за учествовање у поступку отуђења неизграђеног грађевинског земљишта у јавној својини града Врања јавним надметањем се доставља Комисији за спровођење поступка отуђења или давања у закуп грађевинског земљишта у јавној својини, </w:t>
      </w:r>
      <w:r>
        <w:t>у</w:t>
      </w:r>
      <w:r w:rsidRPr="00A32165">
        <w:t xml:space="preserve">лица </w:t>
      </w:r>
      <w:r>
        <w:t>К</w:t>
      </w:r>
      <w:r w:rsidRPr="00A32165">
        <w:t>раља Милана бр.1, 17</w:t>
      </w:r>
      <w:r>
        <w:t xml:space="preserve">500 Врање, </w:t>
      </w:r>
      <w:r w:rsidRPr="00A32165">
        <w:t xml:space="preserve"> у року од 30 дана од дана објављивања огласа </w:t>
      </w:r>
      <w:r>
        <w:t>у дневном листу „Српски телеграф”</w:t>
      </w:r>
      <w:r w:rsidRPr="00A32165">
        <w:t xml:space="preserve"> који се дистрибуира на целој територији Републике Србије, </w:t>
      </w:r>
      <w:r>
        <w:t>закључно са 07.05.2021</w:t>
      </w:r>
      <w:r w:rsidRPr="00A32165">
        <w:t>,</w:t>
      </w:r>
      <w:r>
        <w:t xml:space="preserve">године, </w:t>
      </w:r>
      <w:r w:rsidRPr="00A32165">
        <w:t xml:space="preserve"> као дан истека рока за пријаву.</w:t>
      </w:r>
    </w:p>
    <w:p w:rsidR="006454BA" w:rsidRPr="00A32165" w:rsidRDefault="006454BA" w:rsidP="006454BA">
      <w:pPr>
        <w:tabs>
          <w:tab w:val="left" w:pos="2410"/>
          <w:tab w:val="left" w:pos="9356"/>
        </w:tabs>
        <w:ind w:firstLine="720"/>
        <w:rPr>
          <w:u w:val="single"/>
        </w:rPr>
      </w:pPr>
      <w:proofErr w:type="gramStart"/>
      <w:r w:rsidRPr="00A32165">
        <w:t xml:space="preserve">На званичном сајту града Врања, </w:t>
      </w:r>
      <w:hyperlink r:id="rId8" w:history="1">
        <w:r w:rsidRPr="00A32165">
          <w:rPr>
            <w:rStyle w:val="Hyperlink"/>
          </w:rPr>
          <w:t>www.vranje.оrg.rs</w:t>
        </w:r>
      </w:hyperlink>
      <w:r>
        <w:t xml:space="preserve"> </w:t>
      </w:r>
      <w:r w:rsidRPr="00A32165">
        <w:t xml:space="preserve"> може се преузети текст јавног огласа и пријавни образац који учесници огласа треба да попуне и уз потребну документацију доставе Комисији за спровођење поступка отуђења или давања у закуп грађевинског земљишта у јавној својини.</w:t>
      </w:r>
      <w:proofErr w:type="gramEnd"/>
    </w:p>
    <w:p w:rsidR="006454BA" w:rsidRPr="00A32165" w:rsidRDefault="006454BA" w:rsidP="006454BA">
      <w:pPr>
        <w:tabs>
          <w:tab w:val="left" w:pos="2410"/>
          <w:tab w:val="left" w:pos="9356"/>
        </w:tabs>
        <w:ind w:firstLine="720"/>
      </w:pPr>
      <w:proofErr w:type="gramStart"/>
      <w:r w:rsidRPr="00A32165">
        <w:t xml:space="preserve">Пријава се доставља у затвореној коверти са назнаком </w:t>
      </w:r>
      <w:r w:rsidRPr="00A32165">
        <w:rPr>
          <w:b/>
        </w:rPr>
        <w:t>„</w:t>
      </w:r>
      <w:r w:rsidRPr="00A32165">
        <w:rPr>
          <w:b/>
          <w:lang w:val="sr-Cyrl-CS"/>
        </w:rPr>
        <w:t xml:space="preserve"> </w:t>
      </w:r>
      <w:r w:rsidRPr="00A32165">
        <w:rPr>
          <w:b/>
        </w:rPr>
        <w:t>ГРАДСКА УПРАВА-ЗА КОМИСИЈУ- ПОНУДА ЗА ЗЕМЉИШТЕ-НЕ ОТВАРАЈ</w:t>
      </w:r>
      <w:r w:rsidRPr="00A32165">
        <w:rPr>
          <w:b/>
          <w:lang w:val="sr-Cyrl-CS"/>
        </w:rPr>
        <w:t xml:space="preserve"> </w:t>
      </w:r>
      <w:r w:rsidRPr="00A32165">
        <w:rPr>
          <w:b/>
        </w:rPr>
        <w:t>“</w:t>
      </w:r>
      <w:r w:rsidRPr="00A32165">
        <w:t>.</w:t>
      </w:r>
      <w:proofErr w:type="gramEnd"/>
      <w:r w:rsidRPr="00A32165">
        <w:t xml:space="preserve"> </w:t>
      </w:r>
      <w:proofErr w:type="gramStart"/>
      <w:r w:rsidRPr="00A32165">
        <w:t>На полеђини коверте видљиво назначити ко је подносилац пријаве.</w:t>
      </w:r>
      <w:proofErr w:type="gramEnd"/>
    </w:p>
    <w:p w:rsidR="006454BA" w:rsidRPr="00A32165" w:rsidRDefault="006454BA" w:rsidP="006454BA">
      <w:pPr>
        <w:tabs>
          <w:tab w:val="left" w:pos="2410"/>
          <w:tab w:val="left" w:pos="9356"/>
        </w:tabs>
        <w:ind w:firstLine="720"/>
      </w:pPr>
      <w:proofErr w:type="gramStart"/>
      <w:r w:rsidRPr="00A32165">
        <w:t>Пријава се доставља препорученом пошиљком или се лично предаје у згради Градске управе града Врања, у Услужном центру на шалтеру бр.</w:t>
      </w:r>
      <w:proofErr w:type="gramEnd"/>
      <w:r w:rsidRPr="00A32165">
        <w:t xml:space="preserve"> 1 - </w:t>
      </w:r>
      <w:proofErr w:type="gramStart"/>
      <w:r w:rsidRPr="00A32165">
        <w:t>писарница</w:t>
      </w:r>
      <w:proofErr w:type="gramEnd"/>
      <w:r w:rsidRPr="00A32165">
        <w:t xml:space="preserve">, у </w:t>
      </w:r>
      <w:r>
        <w:t>у</w:t>
      </w:r>
      <w:r w:rsidRPr="00A32165">
        <w:t xml:space="preserve">лици </w:t>
      </w:r>
      <w:r>
        <w:t>К</w:t>
      </w:r>
      <w:r w:rsidRPr="00A32165">
        <w:t>раља Милана бр.1.</w:t>
      </w:r>
    </w:p>
    <w:p w:rsidR="006454BA" w:rsidRPr="00A32165" w:rsidRDefault="006454BA" w:rsidP="006454BA">
      <w:pPr>
        <w:tabs>
          <w:tab w:val="left" w:pos="2410"/>
          <w:tab w:val="left" w:pos="9356"/>
        </w:tabs>
        <w:ind w:firstLine="720"/>
      </w:pPr>
      <w:proofErr w:type="gramStart"/>
      <w:r w:rsidRPr="00A32165">
        <w:t>Ако је пријава послата поштом, дан предаје пошти искључиво препорученом пошиљком сматра се као дан предаје Комисији за спровођење поступка отуђења или давања у закуп грађевинског земљишта у јавној својини.</w:t>
      </w:r>
      <w:proofErr w:type="gramEnd"/>
    </w:p>
    <w:p w:rsidR="006454BA" w:rsidRPr="00A32165" w:rsidRDefault="006454BA" w:rsidP="006454BA">
      <w:pPr>
        <w:tabs>
          <w:tab w:val="left" w:pos="2410"/>
          <w:tab w:val="left" w:pos="9356"/>
        </w:tabs>
        <w:ind w:firstLine="720"/>
      </w:pPr>
      <w:proofErr w:type="gramStart"/>
      <w:r w:rsidRPr="00A32165">
        <w:t>Пријава је непотпуна ако није правилно попуњена и не садржи све наведене прилоге односно исправе како је предвиђено овим огласом или садржи нетачне податке, као и у случају кад коверта са понудом на полеђини не садржи податке о понуђачу.</w:t>
      </w:r>
      <w:proofErr w:type="gramEnd"/>
    </w:p>
    <w:p w:rsidR="006454BA" w:rsidRPr="00A32165" w:rsidRDefault="006454BA" w:rsidP="006454BA">
      <w:pPr>
        <w:tabs>
          <w:tab w:val="left" w:pos="2410"/>
          <w:tab w:val="left" w:pos="9356"/>
        </w:tabs>
        <w:ind w:firstLine="720"/>
      </w:pPr>
      <w:proofErr w:type="gramStart"/>
      <w:r w:rsidRPr="00A32165">
        <w:t>Подносиоци неблаговремене, односно непотпуне пријаве не могу да учествују у поступку јавног надметања, а неблаговремене, односно непотпуне пријаве се одбацују.</w:t>
      </w:r>
      <w:proofErr w:type="gramEnd"/>
    </w:p>
    <w:p w:rsidR="006454BA" w:rsidRPr="00A32165" w:rsidRDefault="006454BA" w:rsidP="006454BA">
      <w:pPr>
        <w:tabs>
          <w:tab w:val="left" w:pos="2410"/>
          <w:tab w:val="left" w:pos="9356"/>
        </w:tabs>
        <w:ind w:firstLine="720"/>
      </w:pPr>
      <w:r w:rsidRPr="00A32165">
        <w:rPr>
          <w:bCs/>
          <w:lang w:val="sr-Cyrl-CS"/>
        </w:rPr>
        <w:t>Јавно надметање ће се одржати</w:t>
      </w:r>
      <w:r w:rsidRPr="00A32165">
        <w:rPr>
          <w:bCs/>
        </w:rPr>
        <w:t xml:space="preserve"> у великој сали Скупштине града</w:t>
      </w:r>
      <w:r w:rsidRPr="00A32165">
        <w:rPr>
          <w:bCs/>
          <w:lang w:val="sr-Cyrl-CS"/>
        </w:rPr>
        <w:t xml:space="preserve"> </w:t>
      </w:r>
      <w:r w:rsidRPr="00A32165">
        <w:rPr>
          <w:lang w:val="sr-Cyrl-CS"/>
        </w:rPr>
        <w:t xml:space="preserve">у присуству Комисије и заинтересованих лица, дана </w:t>
      </w:r>
      <w:r>
        <w:rPr>
          <w:lang w:val="sr-Cyrl-CS"/>
        </w:rPr>
        <w:t>12.05.2021.</w:t>
      </w:r>
      <w:r w:rsidRPr="00A32165">
        <w:rPr>
          <w:lang w:val="sr-Cyrl-CS"/>
        </w:rPr>
        <w:t xml:space="preserve"> године,  у Врању, </w:t>
      </w:r>
      <w:r w:rsidRPr="00A32165">
        <w:t xml:space="preserve">  </w:t>
      </w:r>
      <w:r>
        <w:t>у</w:t>
      </w:r>
      <w:r w:rsidRPr="00A32165">
        <w:t xml:space="preserve">лица </w:t>
      </w:r>
      <w:r>
        <w:t>К</w:t>
      </w:r>
      <w:r w:rsidRPr="00A32165">
        <w:t>раља Ми</w:t>
      </w:r>
      <w:r>
        <w:t xml:space="preserve">лана бр.1, са почетком у 12 </w:t>
      </w:r>
      <w:r w:rsidRPr="00A32165">
        <w:t xml:space="preserve"> часова.</w:t>
      </w:r>
    </w:p>
    <w:p w:rsidR="006454BA" w:rsidRPr="00A32165" w:rsidRDefault="006454BA" w:rsidP="006454BA">
      <w:pPr>
        <w:tabs>
          <w:tab w:val="left" w:pos="2410"/>
          <w:tab w:val="left" w:pos="9356"/>
        </w:tabs>
        <w:rPr>
          <w:b/>
          <w:u w:val="single"/>
        </w:rPr>
      </w:pPr>
    </w:p>
    <w:p w:rsidR="006454BA" w:rsidRPr="00A32165" w:rsidRDefault="006454BA" w:rsidP="006454BA">
      <w:pPr>
        <w:tabs>
          <w:tab w:val="left" w:pos="2410"/>
          <w:tab w:val="left" w:pos="9356"/>
        </w:tabs>
        <w:rPr>
          <w:b/>
          <w:u w:val="single"/>
        </w:rPr>
      </w:pPr>
      <w:r w:rsidRPr="00A32165">
        <w:rPr>
          <w:b/>
          <w:u w:val="single"/>
        </w:rPr>
        <w:t>III СПРОВОЂЕЊЕ ПОСТУПКА</w:t>
      </w:r>
    </w:p>
    <w:p w:rsidR="006454BA" w:rsidRPr="007B467A" w:rsidRDefault="006454BA" w:rsidP="006454BA">
      <w:pPr>
        <w:tabs>
          <w:tab w:val="left" w:pos="2410"/>
          <w:tab w:val="left" w:pos="9356"/>
        </w:tabs>
        <w:rPr>
          <w:rFonts w:ascii="Bookman Old Style" w:hAnsi="Bookman Old Style"/>
          <w:sz w:val="20"/>
          <w:szCs w:val="20"/>
          <w:u w:val="single"/>
        </w:rPr>
      </w:pPr>
    </w:p>
    <w:p w:rsidR="006454BA" w:rsidRPr="00A32165" w:rsidRDefault="006454BA" w:rsidP="006454BA">
      <w:pPr>
        <w:pStyle w:val="normal0"/>
        <w:spacing w:before="0" w:beforeAutospacing="0" w:after="0" w:afterAutospacing="0"/>
        <w:ind w:firstLine="720"/>
        <w:jc w:val="both"/>
        <w:rPr>
          <w:rFonts w:ascii="Times New Roman" w:hAnsi="Times New Roman" w:cs="Times New Roman"/>
        </w:rPr>
      </w:pPr>
      <w:r w:rsidRPr="00A32165">
        <w:rPr>
          <w:rFonts w:ascii="Times New Roman" w:hAnsi="Times New Roman" w:cs="Times New Roman"/>
        </w:rPr>
        <w:t xml:space="preserve">Поступак јавног надметања спроводи Комисија за спровођење поступка отуђења или давања у закуп грађевинског земљишта у јавној својини образована Решењем Скупштине града Врања, број: </w:t>
      </w:r>
      <w:r>
        <w:rPr>
          <w:rFonts w:ascii="Times New Roman" w:hAnsi="Times New Roman" w:cs="Times New Roman"/>
        </w:rPr>
        <w:t>02-128/2018-10 од 16.05.2018</w:t>
      </w:r>
      <w:r w:rsidRPr="00A32165">
        <w:rPr>
          <w:rFonts w:ascii="Times New Roman" w:hAnsi="Times New Roman" w:cs="Times New Roman"/>
        </w:rPr>
        <w:t xml:space="preserve">. </w:t>
      </w:r>
      <w:proofErr w:type="gramStart"/>
      <w:r w:rsidRPr="00A32165">
        <w:rPr>
          <w:rFonts w:ascii="Times New Roman" w:hAnsi="Times New Roman" w:cs="Times New Roman"/>
        </w:rPr>
        <w:t>године</w:t>
      </w:r>
      <w:proofErr w:type="gramEnd"/>
      <w:r w:rsidRPr="00A32165">
        <w:rPr>
          <w:rFonts w:ascii="Times New Roman" w:hAnsi="Times New Roman" w:cs="Times New Roman"/>
        </w:rPr>
        <w:t xml:space="preserve"> </w:t>
      </w:r>
      <w:r>
        <w:rPr>
          <w:rFonts w:ascii="Times New Roman" w:hAnsi="Times New Roman" w:cs="Times New Roman"/>
        </w:rPr>
        <w:t xml:space="preserve">и Решењем о измени решења о именовању </w:t>
      </w:r>
      <w:r>
        <w:rPr>
          <w:rFonts w:ascii="Times New Roman" w:hAnsi="Times New Roman" w:cs="Times New Roman"/>
        </w:rPr>
        <w:lastRenderedPageBreak/>
        <w:t xml:space="preserve">комисије за спровођење поступка отуђења или давања у закуп грађевинског земљишта у јавној свијини број : 02-94/2020-10 од 07.09.2020. </w:t>
      </w:r>
      <w:proofErr w:type="gramStart"/>
      <w:r>
        <w:rPr>
          <w:rFonts w:ascii="Times New Roman" w:hAnsi="Times New Roman" w:cs="Times New Roman"/>
        </w:rPr>
        <w:t>године</w:t>
      </w:r>
      <w:proofErr w:type="gramEnd"/>
      <w:r>
        <w:rPr>
          <w:rFonts w:ascii="Times New Roman" w:hAnsi="Times New Roman" w:cs="Times New Roman"/>
        </w:rPr>
        <w:t xml:space="preserve"> </w:t>
      </w:r>
      <w:r w:rsidRPr="00A32165">
        <w:rPr>
          <w:rFonts w:ascii="Times New Roman" w:hAnsi="Times New Roman" w:cs="Times New Roman"/>
        </w:rPr>
        <w:t>(у даљем тексту: Комисија), у складу са Одлуком о грађевинском земљишту у јавној својини града Врања („Службени гласник града Врања“, број: 44/2016).</w:t>
      </w:r>
    </w:p>
    <w:p w:rsidR="006454BA" w:rsidRPr="00F70B02" w:rsidRDefault="006454BA" w:rsidP="006454BA">
      <w:pPr>
        <w:pStyle w:val="normal0"/>
        <w:spacing w:before="0" w:beforeAutospacing="0" w:after="0" w:afterAutospacing="0"/>
        <w:ind w:firstLine="720"/>
        <w:jc w:val="both"/>
        <w:rPr>
          <w:rFonts w:ascii="Bookman Old Style" w:hAnsi="Bookman Old Style" w:cs="Times New Roman"/>
          <w:sz w:val="20"/>
          <w:szCs w:val="20"/>
        </w:rPr>
      </w:pPr>
      <w:proofErr w:type="gramStart"/>
      <w:r w:rsidRPr="00F70B02">
        <w:rPr>
          <w:rFonts w:ascii="Bookman Old Style" w:hAnsi="Bookman Old Style" w:cs="Times New Roman"/>
          <w:sz w:val="20"/>
          <w:szCs w:val="20"/>
        </w:rPr>
        <w:t xml:space="preserve">Након спроведеног поступка јавног надметања Комисија је дужна да најкасније у року од 5 дана донесе Одлуку о избору </w:t>
      </w:r>
      <w:r>
        <w:rPr>
          <w:rFonts w:ascii="Bookman Old Style" w:hAnsi="Bookman Old Style" w:cs="Times New Roman"/>
          <w:sz w:val="20"/>
          <w:szCs w:val="20"/>
        </w:rPr>
        <w:t>најповољнијег понуђача</w:t>
      </w:r>
      <w:r w:rsidRPr="00F70B02">
        <w:rPr>
          <w:rFonts w:ascii="Bookman Old Style" w:hAnsi="Bookman Old Style" w:cs="Times New Roman"/>
          <w:sz w:val="20"/>
          <w:szCs w:val="20"/>
        </w:rPr>
        <w:t xml:space="preserve"> и исту уручи учесницима поступка.</w:t>
      </w:r>
      <w:proofErr w:type="gramEnd"/>
      <w:r w:rsidRPr="00F70B02">
        <w:rPr>
          <w:rFonts w:ascii="Bookman Old Style" w:hAnsi="Bookman Old Style" w:cs="Times New Roman"/>
          <w:sz w:val="20"/>
          <w:szCs w:val="20"/>
        </w:rPr>
        <w:t xml:space="preserve"> </w:t>
      </w:r>
      <w:proofErr w:type="gramStart"/>
      <w:r w:rsidRPr="00F70B02">
        <w:rPr>
          <w:rFonts w:ascii="Bookman Old Style" w:hAnsi="Bookman Old Style" w:cs="Times New Roman"/>
          <w:sz w:val="20"/>
          <w:szCs w:val="20"/>
        </w:rPr>
        <w:t>Ученици поступка могу на одлуку Комисије да поднесу приговор Градском већу у року од 8 дана, од дана пријему исте.</w:t>
      </w:r>
      <w:proofErr w:type="gramEnd"/>
    </w:p>
    <w:p w:rsidR="006454BA" w:rsidRPr="00A32165" w:rsidRDefault="006454BA" w:rsidP="006454BA">
      <w:pPr>
        <w:tabs>
          <w:tab w:val="left" w:pos="2410"/>
          <w:tab w:val="left" w:pos="9356"/>
        </w:tabs>
        <w:ind w:firstLine="720"/>
      </w:pPr>
      <w:r w:rsidRPr="00A32165">
        <w:rPr>
          <w:lang w:val="sr-Cyrl-CS"/>
        </w:rPr>
        <w:t>Лице која излицитира грађевинску парцелу по овом огласу као најповољнији понуђач  дужно је</w:t>
      </w:r>
      <w:r w:rsidRPr="00A32165">
        <w:t xml:space="preserve"> да у року од 30 дана од дана доношења одлуке Скупштинe града Врања закључи са градом уговор о отуђењу грађевинског земљишта, који у име града Врања потписује Градоначелник.</w:t>
      </w:r>
    </w:p>
    <w:p w:rsidR="006454BA" w:rsidRPr="00A32165" w:rsidRDefault="006454BA" w:rsidP="006454BA">
      <w:pPr>
        <w:tabs>
          <w:tab w:val="left" w:pos="2410"/>
          <w:tab w:val="left" w:pos="9356"/>
        </w:tabs>
        <w:ind w:firstLine="720"/>
      </w:pPr>
      <w:r w:rsidRPr="00A32165">
        <w:t>Лице коме се грађевинско земљиште отуђује обавезно је да исплати купопродајну цену</w:t>
      </w:r>
      <w:r>
        <w:t xml:space="preserve"> и то преостали износ дуга</w:t>
      </w:r>
      <w:r w:rsidRPr="00A32165">
        <w:t xml:space="preserve"> у року од 15 дана од дана достављања Решења о отуђењу грађевинског земљишта</w:t>
      </w:r>
      <w:r>
        <w:t xml:space="preserve"> на жиро рачун број 840-841141843-14, </w:t>
      </w:r>
      <w:r w:rsidRPr="00A32165">
        <w:t>са позивом на број 97/47-114, буџет града Врања.</w:t>
      </w:r>
    </w:p>
    <w:p w:rsidR="006454BA" w:rsidRPr="00DD00B9" w:rsidRDefault="006454BA" w:rsidP="006454BA">
      <w:pPr>
        <w:tabs>
          <w:tab w:val="left" w:pos="2410"/>
          <w:tab w:val="left" w:pos="9356"/>
        </w:tabs>
        <w:ind w:firstLine="720"/>
      </w:pPr>
    </w:p>
    <w:p w:rsidR="006454BA" w:rsidRPr="00A32165" w:rsidRDefault="006454BA" w:rsidP="006454BA">
      <w:pPr>
        <w:tabs>
          <w:tab w:val="left" w:pos="2410"/>
          <w:tab w:val="left" w:pos="9356"/>
        </w:tabs>
        <w:ind w:firstLine="720"/>
      </w:pPr>
      <w:proofErr w:type="gramStart"/>
      <w:r w:rsidRPr="00A32165">
        <w:t>Најповољнијем понуђачу уплаћени депозит се урачунава у купопродајну цену.</w:t>
      </w:r>
      <w:proofErr w:type="gramEnd"/>
      <w:r w:rsidRPr="00A32165">
        <w:t xml:space="preserve"> </w:t>
      </w:r>
      <w:proofErr w:type="gramStart"/>
      <w:r w:rsidRPr="00A32165">
        <w:t>Осталим учесницима јавног огласа надметања уплаћени депозит се враћа у року од 15 дана од дана јавног надметања.</w:t>
      </w:r>
      <w:proofErr w:type="gramEnd"/>
    </w:p>
    <w:p w:rsidR="006454BA" w:rsidRPr="00A32165" w:rsidRDefault="006454BA" w:rsidP="006454BA">
      <w:pPr>
        <w:tabs>
          <w:tab w:val="left" w:pos="2410"/>
          <w:tab w:val="left" w:pos="9356"/>
        </w:tabs>
        <w:ind w:firstLine="720"/>
      </w:pPr>
      <w:r w:rsidRPr="00A32165">
        <w:t>Уколико учесник који је изабран за наповољнијег понуђача одбије да потпише изјаву да је понудио највиши износ цене за отуђење, са назнаком висине понуђеног износа или одустане од понуде пре доношења решења о отуђењу грађевинског земљишта, односно не закључи уговор и не плати купопродајну цену у року утврђеном јавним огласом, губи право на повраћај депозита.</w:t>
      </w:r>
    </w:p>
    <w:p w:rsidR="006454BA" w:rsidRPr="00A32165" w:rsidRDefault="006454BA" w:rsidP="006454BA">
      <w:pPr>
        <w:tabs>
          <w:tab w:val="left" w:pos="2410"/>
          <w:tab w:val="left" w:pos="9356"/>
        </w:tabs>
        <w:ind w:firstLine="720"/>
      </w:pPr>
      <w:proofErr w:type="gramStart"/>
      <w:r w:rsidRPr="00A32165">
        <w:t>Уколико у поступку јавног надметања учествује један учесник, односно његов овлашћени заступник, јавно надметање се завршава када учесник, односно овлашћени заступник прихвати почетни износ цене за отуђење грађевинског земљишта.</w:t>
      </w:r>
      <w:proofErr w:type="gramEnd"/>
      <w:r w:rsidRPr="00A32165">
        <w:t xml:space="preserve"> </w:t>
      </w:r>
      <w:proofErr w:type="gramStart"/>
      <w:r w:rsidRPr="00A32165">
        <w:t>Уколико учесник, односно његов овлашћени заступник не прихвати почетни износ цене за отуђење грађевинског земљишта губи право на повраћај депозита.</w:t>
      </w:r>
      <w:proofErr w:type="gramEnd"/>
    </w:p>
    <w:p w:rsidR="006454BA" w:rsidRPr="00A32165" w:rsidRDefault="006454BA" w:rsidP="006454BA">
      <w:pPr>
        <w:tabs>
          <w:tab w:val="left" w:pos="2410"/>
          <w:tab w:val="left" w:pos="9356"/>
        </w:tabs>
        <w:ind w:firstLine="720"/>
      </w:pPr>
      <w:r w:rsidRPr="00A32165">
        <w:t xml:space="preserve">Купац сноси све трошкове овере </w:t>
      </w:r>
      <w:proofErr w:type="gramStart"/>
      <w:r w:rsidRPr="00A32165">
        <w:t>уговора  и</w:t>
      </w:r>
      <w:proofErr w:type="gramEnd"/>
      <w:r w:rsidRPr="00A32165">
        <w:t xml:space="preserve">  пореза на пренос апсолутних права,  као и трошкове административних такси и других  накнада пред надлежним државним органима.</w:t>
      </w:r>
    </w:p>
    <w:p w:rsidR="006454BA" w:rsidRPr="00A32165" w:rsidRDefault="006454BA" w:rsidP="006454BA">
      <w:pPr>
        <w:tabs>
          <w:tab w:val="left" w:pos="2410"/>
          <w:tab w:val="left" w:pos="9356"/>
        </w:tabs>
        <w:ind w:firstLine="720"/>
      </w:pPr>
      <w:proofErr w:type="gramStart"/>
      <w:r w:rsidRPr="00A32165">
        <w:t>За све што није регулисано овим огласом примењиваће се одредбе важећих прописа из ове области.</w:t>
      </w:r>
      <w:proofErr w:type="gramEnd"/>
    </w:p>
    <w:p w:rsidR="006454BA" w:rsidRPr="00A32165" w:rsidRDefault="006454BA" w:rsidP="006454BA">
      <w:pPr>
        <w:tabs>
          <w:tab w:val="left" w:pos="2410"/>
          <w:tab w:val="left" w:pos="9356"/>
        </w:tabs>
        <w:ind w:firstLine="720"/>
      </w:pPr>
      <w:r w:rsidRPr="00A32165">
        <w:t xml:space="preserve">Увид у документацију и ближа обавештења у вези јавног огласа могу се добити сваког радног дана од 08 до 14 часова, у </w:t>
      </w:r>
      <w:r w:rsidRPr="00A32165">
        <w:rPr>
          <w:b/>
        </w:rPr>
        <w:t>Служби</w:t>
      </w:r>
      <w:r>
        <w:rPr>
          <w:b/>
        </w:rPr>
        <w:t xml:space="preserve"> за инвестиције</w:t>
      </w:r>
      <w:r w:rsidRPr="00A32165">
        <w:rPr>
          <w:b/>
        </w:rPr>
        <w:t xml:space="preserve"> и грађевинско земљиште</w:t>
      </w:r>
      <w:r w:rsidRPr="00A32165">
        <w:rPr>
          <w:b/>
          <w:u w:val="single"/>
        </w:rPr>
        <w:t>,</w:t>
      </w:r>
      <w:r w:rsidRPr="00A32165">
        <w:t xml:space="preserve">  или на званичном сајту града Врања </w:t>
      </w:r>
      <w:hyperlink r:id="rId9" w:history="1">
        <w:r w:rsidRPr="00A32165">
          <w:rPr>
            <w:rStyle w:val="Hyperlink"/>
          </w:rPr>
          <w:t>www.vranje.оrg.rs</w:t>
        </w:r>
      </w:hyperlink>
    </w:p>
    <w:p w:rsidR="006454BA" w:rsidRPr="00A32165" w:rsidRDefault="006454BA" w:rsidP="006454BA">
      <w:pPr>
        <w:tabs>
          <w:tab w:val="left" w:pos="2410"/>
          <w:tab w:val="left" w:pos="9356"/>
        </w:tabs>
        <w:ind w:firstLine="720"/>
      </w:pPr>
    </w:p>
    <w:p w:rsidR="006454BA" w:rsidRPr="00A32165" w:rsidRDefault="006454BA" w:rsidP="006454BA">
      <w:pPr>
        <w:tabs>
          <w:tab w:val="left" w:pos="2410"/>
          <w:tab w:val="left" w:pos="9356"/>
        </w:tabs>
        <w:ind w:firstLine="720"/>
        <w:rPr>
          <w:b/>
        </w:rPr>
      </w:pPr>
      <w:r w:rsidRPr="00A32165">
        <w:rPr>
          <w:b/>
        </w:rPr>
        <w:t>Контакт особа - Саша Ђорић, тел: 064</w:t>
      </w:r>
      <w:r>
        <w:rPr>
          <w:b/>
        </w:rPr>
        <w:t>/</w:t>
      </w:r>
      <w:r w:rsidRPr="00A32165">
        <w:rPr>
          <w:b/>
        </w:rPr>
        <w:t>8907623</w:t>
      </w:r>
    </w:p>
    <w:p w:rsidR="006454BA" w:rsidRPr="00A32165" w:rsidRDefault="006454BA" w:rsidP="006454BA">
      <w:pPr>
        <w:tabs>
          <w:tab w:val="left" w:pos="2410"/>
          <w:tab w:val="left" w:pos="9356"/>
        </w:tabs>
        <w:ind w:firstLine="720"/>
      </w:pPr>
    </w:p>
    <w:p w:rsidR="00FA5B95" w:rsidRPr="00A32165" w:rsidRDefault="00FA5B95" w:rsidP="00FA5B95">
      <w:pPr>
        <w:tabs>
          <w:tab w:val="left" w:pos="2410"/>
          <w:tab w:val="left" w:pos="9356"/>
        </w:tabs>
        <w:ind w:firstLine="720"/>
      </w:pPr>
    </w:p>
    <w:p w:rsidR="00FA5B95" w:rsidRPr="00A32165" w:rsidRDefault="00FA5B95" w:rsidP="00FA5B95">
      <w:pPr>
        <w:tabs>
          <w:tab w:val="left" w:pos="2410"/>
          <w:tab w:val="left" w:pos="9356"/>
        </w:tabs>
        <w:ind w:firstLine="720"/>
      </w:pPr>
    </w:p>
    <w:p w:rsidR="00FA5B95" w:rsidRDefault="00FA5B95" w:rsidP="00FA5B95">
      <w:pPr>
        <w:tabs>
          <w:tab w:val="left" w:pos="2410"/>
          <w:tab w:val="left" w:pos="9356"/>
        </w:tabs>
        <w:ind w:firstLine="720"/>
        <w:rPr>
          <w:rFonts w:ascii="Bookman Old Style" w:hAnsi="Bookman Old Style"/>
          <w:sz w:val="20"/>
          <w:szCs w:val="20"/>
        </w:rPr>
      </w:pPr>
    </w:p>
    <w:p w:rsidR="00FA5B95" w:rsidRDefault="00FA5B95" w:rsidP="00FA5B95">
      <w:pPr>
        <w:tabs>
          <w:tab w:val="left" w:pos="2410"/>
          <w:tab w:val="left" w:pos="9356"/>
        </w:tabs>
        <w:ind w:firstLine="720"/>
        <w:rPr>
          <w:rFonts w:ascii="Bookman Old Style" w:hAnsi="Bookman Old Style"/>
          <w:sz w:val="20"/>
          <w:szCs w:val="20"/>
        </w:rPr>
      </w:pPr>
    </w:p>
    <w:p w:rsidR="00FA5B95" w:rsidRDefault="00FA5B95" w:rsidP="00FA5B95"/>
    <w:p w:rsidR="00FA5B95" w:rsidRDefault="00FA5B95" w:rsidP="00FA5B95"/>
    <w:p w:rsidR="00FA5B95" w:rsidRDefault="00FA5B95" w:rsidP="00FA5B95"/>
    <w:p w:rsidR="004A4E77" w:rsidRPr="00A32165" w:rsidRDefault="004A4E77" w:rsidP="00FA5B95">
      <w:pPr>
        <w:autoSpaceDE w:val="0"/>
        <w:autoSpaceDN w:val="0"/>
        <w:adjustRightInd w:val="0"/>
      </w:pPr>
    </w:p>
    <w:p w:rsidR="004A4E77" w:rsidRDefault="004A4E77" w:rsidP="004A4E77">
      <w:pPr>
        <w:tabs>
          <w:tab w:val="left" w:pos="2410"/>
          <w:tab w:val="left" w:pos="9356"/>
        </w:tabs>
        <w:ind w:firstLine="720"/>
        <w:rPr>
          <w:rFonts w:ascii="Bookman Old Style" w:hAnsi="Bookman Old Style"/>
          <w:sz w:val="20"/>
          <w:szCs w:val="20"/>
        </w:rPr>
      </w:pPr>
    </w:p>
    <w:p w:rsidR="004A4E77" w:rsidRDefault="004A4E77" w:rsidP="004A4E77">
      <w:pPr>
        <w:tabs>
          <w:tab w:val="left" w:pos="2410"/>
          <w:tab w:val="left" w:pos="9356"/>
        </w:tabs>
        <w:ind w:firstLine="720"/>
        <w:rPr>
          <w:rFonts w:ascii="Bookman Old Style" w:hAnsi="Bookman Old Style"/>
          <w:sz w:val="20"/>
          <w:szCs w:val="20"/>
        </w:rPr>
      </w:pPr>
    </w:p>
    <w:p w:rsidR="004A4E77" w:rsidRDefault="004A4E77" w:rsidP="004A4E77"/>
    <w:p w:rsidR="004A4E77" w:rsidRDefault="004A4E77" w:rsidP="004A4E77"/>
    <w:p w:rsidR="004A4E77" w:rsidRDefault="004A4E77" w:rsidP="004A4E77"/>
    <w:p w:rsidR="004A4E77" w:rsidRDefault="004A4E77" w:rsidP="004A4E77"/>
    <w:p w:rsidR="004A4E77" w:rsidRDefault="004A4E77" w:rsidP="004A4E77"/>
    <w:p w:rsidR="004A4E77" w:rsidRDefault="004A4E77" w:rsidP="004A4E77"/>
    <w:p w:rsidR="004A4E77" w:rsidRDefault="004A4E77" w:rsidP="004A4E77"/>
    <w:p w:rsidR="004A4E77" w:rsidRPr="0091337D" w:rsidRDefault="004A4E77" w:rsidP="004A4E77">
      <w:pPr>
        <w:ind w:left="2880" w:firstLine="720"/>
        <w:rPr>
          <w:rFonts w:ascii="Book Antiqua" w:hAnsi="Book Antiqua"/>
        </w:rPr>
      </w:pPr>
    </w:p>
    <w:p w:rsidR="004A4E77" w:rsidRDefault="004A4E77" w:rsidP="004A4E77">
      <w:pPr>
        <w:ind w:left="3600"/>
        <w:rPr>
          <w:rFonts w:ascii="Book Antiqua" w:hAnsi="Book Antiqua"/>
          <w:b/>
        </w:rPr>
      </w:pPr>
      <w:r>
        <w:rPr>
          <w:rFonts w:ascii="Book Antiqua" w:hAnsi="Book Antiqua"/>
          <w:b/>
          <w:lang w:val="sr-Cyrl-CS"/>
        </w:rPr>
        <w:t xml:space="preserve">   ГРАД ВРАЊЕ</w:t>
      </w:r>
    </w:p>
    <w:p w:rsidR="004A4E77" w:rsidRDefault="004A4E77" w:rsidP="004A4E77">
      <w:pPr>
        <w:ind w:left="2880" w:firstLine="720"/>
        <w:rPr>
          <w:rFonts w:ascii="Book Antiqua" w:hAnsi="Book Antiqua"/>
          <w:b/>
          <w:lang w:val="sr-Cyrl-CS"/>
        </w:rPr>
      </w:pPr>
      <w:r>
        <w:rPr>
          <w:rFonts w:ascii="Book Antiqua" w:hAnsi="Book Antiqua"/>
          <w:b/>
          <w:lang w:val="sr-Cyrl-CS"/>
        </w:rPr>
        <w:t>ГРАДСКО ВЕЋЕ</w:t>
      </w:r>
    </w:p>
    <w:p w:rsidR="004A4E77" w:rsidRDefault="004A4E77" w:rsidP="004A4E77">
      <w:pPr>
        <w:rPr>
          <w:rFonts w:ascii="Book Antiqua" w:hAnsi="Book Antiqua"/>
          <w:lang w:val="sr-Cyrl-CS"/>
        </w:rPr>
      </w:pPr>
    </w:p>
    <w:p w:rsidR="004A4E77" w:rsidRDefault="004A4E77" w:rsidP="004A4E77">
      <w:pPr>
        <w:jc w:val="center"/>
        <w:rPr>
          <w:rFonts w:ascii="Book Antiqua" w:hAnsi="Book Antiqua"/>
          <w:b/>
        </w:rPr>
      </w:pPr>
      <w:r>
        <w:rPr>
          <w:rFonts w:ascii="Book Antiqua" w:hAnsi="Book Antiqua"/>
          <w:b/>
        </w:rPr>
        <w:t>ПРИЈАВНИ ОБРАЗАЦ ЗА УЧЕШЋЕ НА ЈАВНОМ НАДМЕТАЊУ РАДИ ОТУЂЕЊА НЕИЗГРАЂЕНОГ ГРАЂЕВИНСКОГ ЗЕМЉИШТА</w:t>
      </w:r>
    </w:p>
    <w:p w:rsidR="004A4E77" w:rsidRDefault="004A4E77" w:rsidP="004A4E77">
      <w:pPr>
        <w:ind w:firstLine="720"/>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0"/>
        <w:gridCol w:w="5058"/>
      </w:tblGrid>
      <w:tr w:rsidR="004A4E77" w:rsidTr="009B0565">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4A4E77" w:rsidRDefault="004A4E77" w:rsidP="009B0565">
            <w:pPr>
              <w:spacing w:line="276" w:lineRule="auto"/>
              <w:jc w:val="center"/>
              <w:rPr>
                <w:rFonts w:ascii="Book Antiqua" w:hAnsi="Book Antiqua"/>
              </w:rPr>
            </w:pPr>
            <w:r>
              <w:rPr>
                <w:rFonts w:ascii="Book Antiqua" w:hAnsi="Book Antiqua"/>
              </w:rPr>
              <w:t>Име и презиме подносиоца</w:t>
            </w:r>
          </w:p>
          <w:p w:rsidR="004A4E77" w:rsidRDefault="004A4E77" w:rsidP="009B0565">
            <w:pPr>
              <w:spacing w:line="276" w:lineRule="auto"/>
              <w:jc w:val="center"/>
              <w:rPr>
                <w:rFonts w:ascii="Book Antiqua" w:hAnsi="Book Antiqua"/>
              </w:rPr>
            </w:pPr>
            <w:r>
              <w:rPr>
                <w:rFonts w:ascii="Book Antiqua" w:hAnsi="Book Antiqua"/>
              </w:rPr>
              <w:t>(или назив правног лица)</w:t>
            </w:r>
          </w:p>
        </w:tc>
        <w:tc>
          <w:tcPr>
            <w:tcW w:w="5058" w:type="dxa"/>
            <w:tcBorders>
              <w:top w:val="single" w:sz="4" w:space="0" w:color="000000"/>
              <w:left w:val="single" w:sz="4" w:space="0" w:color="000000"/>
              <w:bottom w:val="single" w:sz="4" w:space="0" w:color="000000"/>
              <w:right w:val="single" w:sz="4" w:space="0" w:color="000000"/>
            </w:tcBorders>
          </w:tcPr>
          <w:p w:rsidR="004A4E77" w:rsidRDefault="004A4E77" w:rsidP="009B0565">
            <w:pPr>
              <w:spacing w:line="276" w:lineRule="auto"/>
              <w:rPr>
                <w:rFonts w:ascii="Book Antiqua" w:hAnsi="Book Antiqua"/>
              </w:rPr>
            </w:pPr>
          </w:p>
        </w:tc>
      </w:tr>
      <w:tr w:rsidR="004A4E77" w:rsidTr="009B0565">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4A4E77" w:rsidRDefault="004A4E77" w:rsidP="009B0565">
            <w:pPr>
              <w:spacing w:line="276" w:lineRule="auto"/>
              <w:jc w:val="center"/>
              <w:rPr>
                <w:rFonts w:ascii="Book Antiqua" w:hAnsi="Book Antiqua"/>
              </w:rPr>
            </w:pPr>
            <w:r>
              <w:rPr>
                <w:rFonts w:ascii="Book Antiqua" w:hAnsi="Book Antiqua"/>
              </w:rPr>
              <w:t>Број личне карте подносиоца</w:t>
            </w:r>
          </w:p>
          <w:p w:rsidR="004A4E77" w:rsidRDefault="004A4E77" w:rsidP="009B0565">
            <w:pPr>
              <w:spacing w:line="276" w:lineRule="auto"/>
              <w:jc w:val="center"/>
              <w:rPr>
                <w:rFonts w:ascii="Book Antiqua" w:hAnsi="Book Antiqua"/>
              </w:rPr>
            </w:pPr>
            <w:r>
              <w:rPr>
                <w:rFonts w:ascii="Book Antiqua" w:hAnsi="Book Antiqua"/>
              </w:rPr>
              <w:t>(ПИБ за правна лица)</w:t>
            </w:r>
          </w:p>
        </w:tc>
        <w:tc>
          <w:tcPr>
            <w:tcW w:w="5058" w:type="dxa"/>
            <w:tcBorders>
              <w:top w:val="single" w:sz="4" w:space="0" w:color="000000"/>
              <w:left w:val="single" w:sz="4" w:space="0" w:color="000000"/>
              <w:bottom w:val="single" w:sz="4" w:space="0" w:color="000000"/>
              <w:right w:val="single" w:sz="4" w:space="0" w:color="000000"/>
            </w:tcBorders>
          </w:tcPr>
          <w:p w:rsidR="004A4E77" w:rsidRDefault="004A4E77" w:rsidP="009B0565">
            <w:pPr>
              <w:spacing w:line="276" w:lineRule="auto"/>
              <w:rPr>
                <w:rFonts w:ascii="Book Antiqua" w:hAnsi="Book Antiqua"/>
              </w:rPr>
            </w:pPr>
          </w:p>
        </w:tc>
      </w:tr>
      <w:tr w:rsidR="004A4E77" w:rsidTr="009B0565">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4A4E77" w:rsidRDefault="004A4E77" w:rsidP="009B0565">
            <w:pPr>
              <w:spacing w:line="276" w:lineRule="auto"/>
              <w:jc w:val="center"/>
              <w:rPr>
                <w:rFonts w:ascii="Book Antiqua" w:hAnsi="Book Antiqua"/>
              </w:rPr>
            </w:pPr>
            <w:r>
              <w:rPr>
                <w:rFonts w:ascii="Book Antiqua" w:hAnsi="Book Antiqua"/>
              </w:rPr>
              <w:t>Адреса пребивалишта и број телефона</w:t>
            </w:r>
          </w:p>
          <w:p w:rsidR="004A4E77" w:rsidRDefault="004A4E77" w:rsidP="009B0565">
            <w:pPr>
              <w:spacing w:line="276" w:lineRule="auto"/>
              <w:jc w:val="center"/>
              <w:rPr>
                <w:rFonts w:ascii="Book Antiqua" w:hAnsi="Book Antiqua"/>
              </w:rPr>
            </w:pPr>
            <w:r>
              <w:rPr>
                <w:rFonts w:ascii="Book Antiqua" w:hAnsi="Book Antiqua"/>
              </w:rPr>
              <w:t>(адреса седишта правног лица и број телефона)</w:t>
            </w:r>
          </w:p>
        </w:tc>
        <w:tc>
          <w:tcPr>
            <w:tcW w:w="5058" w:type="dxa"/>
            <w:tcBorders>
              <w:top w:val="single" w:sz="4" w:space="0" w:color="000000"/>
              <w:left w:val="single" w:sz="4" w:space="0" w:color="000000"/>
              <w:bottom w:val="single" w:sz="4" w:space="0" w:color="000000"/>
              <w:right w:val="single" w:sz="4" w:space="0" w:color="000000"/>
            </w:tcBorders>
          </w:tcPr>
          <w:p w:rsidR="004A4E77" w:rsidRDefault="004A4E77" w:rsidP="009B0565">
            <w:pPr>
              <w:spacing w:line="276" w:lineRule="auto"/>
              <w:rPr>
                <w:rFonts w:ascii="Book Antiqua" w:hAnsi="Book Antiqua"/>
              </w:rPr>
            </w:pPr>
          </w:p>
        </w:tc>
      </w:tr>
      <w:tr w:rsidR="004A4E77" w:rsidTr="009B0565">
        <w:trPr>
          <w:trHeight w:val="557"/>
        </w:trPr>
        <w:tc>
          <w:tcPr>
            <w:tcW w:w="4140" w:type="dxa"/>
            <w:tcBorders>
              <w:top w:val="single" w:sz="4" w:space="0" w:color="000000"/>
              <w:left w:val="single" w:sz="4" w:space="0" w:color="000000"/>
              <w:bottom w:val="single" w:sz="4" w:space="0" w:color="000000"/>
              <w:right w:val="single" w:sz="4" w:space="0" w:color="000000"/>
            </w:tcBorders>
            <w:hideMark/>
          </w:tcPr>
          <w:p w:rsidR="004A4E77" w:rsidRDefault="004A4E77" w:rsidP="009B0565">
            <w:pPr>
              <w:spacing w:line="276" w:lineRule="auto"/>
              <w:rPr>
                <w:rFonts w:ascii="Book Antiqua" w:hAnsi="Book Antiqua"/>
              </w:rPr>
            </w:pPr>
            <w:r>
              <w:rPr>
                <w:rFonts w:ascii="Book Antiqua" w:hAnsi="Book Antiqua"/>
              </w:rPr>
              <w:t>Број катастарске парцеле за коју се аплицира</w:t>
            </w:r>
          </w:p>
        </w:tc>
        <w:tc>
          <w:tcPr>
            <w:tcW w:w="5058" w:type="dxa"/>
            <w:tcBorders>
              <w:top w:val="single" w:sz="4" w:space="0" w:color="000000"/>
              <w:left w:val="single" w:sz="4" w:space="0" w:color="000000"/>
              <w:bottom w:val="single" w:sz="4" w:space="0" w:color="000000"/>
              <w:right w:val="single" w:sz="4" w:space="0" w:color="000000"/>
            </w:tcBorders>
            <w:hideMark/>
          </w:tcPr>
          <w:p w:rsidR="004A4E77" w:rsidRDefault="004A4E77" w:rsidP="009B0565">
            <w:pPr>
              <w:spacing w:line="276" w:lineRule="auto"/>
              <w:rPr>
                <w:rFonts w:ascii="Book Antiqua" w:hAnsi="Book Antiqua"/>
              </w:rPr>
            </w:pPr>
            <w:r>
              <w:rPr>
                <w:rFonts w:ascii="Book Antiqua" w:hAnsi="Book Antiqua"/>
              </w:rPr>
              <w:t xml:space="preserve">        </w:t>
            </w:r>
          </w:p>
        </w:tc>
      </w:tr>
    </w:tbl>
    <w:p w:rsidR="004A4E77" w:rsidRDefault="004A4E77" w:rsidP="004A4E77">
      <w:pPr>
        <w:pStyle w:val="NoSpacing"/>
        <w:jc w:val="both"/>
        <w:rPr>
          <w:rFonts w:ascii="Book Antiqua" w:hAnsi="Book Antiqua"/>
          <w:b/>
          <w:bCs/>
        </w:rPr>
      </w:pPr>
    </w:p>
    <w:p w:rsidR="004A4E77" w:rsidRDefault="004A4E77" w:rsidP="004A4E77">
      <w:pPr>
        <w:pStyle w:val="NoSpacing"/>
        <w:ind w:left="720"/>
        <w:jc w:val="both"/>
        <w:rPr>
          <w:rFonts w:ascii="Book Antiqua" w:hAnsi="Book Antiqua"/>
          <w:bCs/>
        </w:rPr>
      </w:pPr>
      <w:r>
        <w:rPr>
          <w:rFonts w:ascii="Book Antiqua" w:hAnsi="Book Antiqua"/>
          <w:bCs/>
        </w:rPr>
        <w:t>Уз пријавни образац, прилажем следећу документацију:</w:t>
      </w:r>
    </w:p>
    <w:p w:rsidR="004A4E77" w:rsidRDefault="004A4E77" w:rsidP="004A4E77">
      <w:pPr>
        <w:pStyle w:val="NoSpacing"/>
        <w:numPr>
          <w:ilvl w:val="0"/>
          <w:numId w:val="4"/>
        </w:numPr>
        <w:jc w:val="both"/>
        <w:rPr>
          <w:rFonts w:ascii="Book Antiqua" w:hAnsi="Book Antiqua"/>
          <w:bCs/>
        </w:rPr>
      </w:pPr>
      <w:r>
        <w:rPr>
          <w:rFonts w:ascii="Book Antiqua" w:hAnsi="Book Antiqua"/>
          <w:lang w:val="sr-Latn-CS"/>
        </w:rPr>
        <w:t>доказ о уплаћеном депозиту у в</w:t>
      </w:r>
      <w:r>
        <w:rPr>
          <w:rFonts w:ascii="Book Antiqua" w:hAnsi="Book Antiqua"/>
        </w:rPr>
        <w:t>и</w:t>
      </w:r>
      <w:r>
        <w:rPr>
          <w:rFonts w:ascii="Book Antiqua" w:hAnsi="Book Antiqua"/>
          <w:lang w:val="sr-Latn-CS"/>
        </w:rPr>
        <w:t xml:space="preserve">сини </w:t>
      </w:r>
      <w:r>
        <w:rPr>
          <w:rFonts w:ascii="Book Antiqua" w:hAnsi="Book Antiqua"/>
        </w:rPr>
        <w:t>20% од почетне цене вредности непокретности,</w:t>
      </w:r>
      <w:r>
        <w:rPr>
          <w:rFonts w:ascii="Book Antiqua" w:hAnsi="Book Antiqua"/>
          <w:lang w:val="sr-Latn-CS"/>
        </w:rPr>
        <w:t xml:space="preserve"> који се уплаћује на </w:t>
      </w:r>
      <w:r>
        <w:rPr>
          <w:rFonts w:ascii="Book Antiqua" w:hAnsi="Book Antiqua"/>
          <w:bCs/>
          <w:lang w:val="sr-Latn-CS"/>
        </w:rPr>
        <w:t>рачун</w:t>
      </w:r>
      <w:r>
        <w:rPr>
          <w:rFonts w:ascii="Book Antiqua" w:hAnsi="Book Antiqua"/>
          <w:bCs/>
        </w:rPr>
        <w:t xml:space="preserve"> за уплату депозита број: 840-4294741-27</w:t>
      </w:r>
      <w:r>
        <w:rPr>
          <w:rFonts w:ascii="Book Antiqua" w:hAnsi="Book Antiqua"/>
        </w:rPr>
        <w:t>,</w:t>
      </w:r>
      <w:r>
        <w:rPr>
          <w:rFonts w:ascii="Book Antiqua" w:hAnsi="Book Antiqua"/>
          <w:bCs/>
          <w:lang w:val="sr-Latn-CS"/>
        </w:rPr>
        <w:t xml:space="preserve"> </w:t>
      </w:r>
      <w:r>
        <w:rPr>
          <w:rFonts w:ascii="Book Antiqua" w:hAnsi="Book Antiqua"/>
          <w:bCs/>
        </w:rPr>
        <w:t xml:space="preserve">број модела: </w:t>
      </w:r>
      <w:r>
        <w:rPr>
          <w:rFonts w:ascii="Book Antiqua" w:hAnsi="Book Antiqua"/>
          <w:bCs/>
          <w:lang w:val="sr-Latn-CS"/>
        </w:rPr>
        <w:t>97</w:t>
      </w:r>
      <w:r>
        <w:rPr>
          <w:rFonts w:ascii="Book Antiqua" w:hAnsi="Book Antiqua"/>
          <w:bCs/>
        </w:rPr>
        <w:t>,</w:t>
      </w:r>
      <w:r>
        <w:rPr>
          <w:rFonts w:ascii="Book Antiqua" w:hAnsi="Book Antiqua"/>
          <w:bCs/>
          <w:lang w:val="sr-Latn-CS"/>
        </w:rPr>
        <w:t xml:space="preserve"> позив на број</w:t>
      </w:r>
      <w:r>
        <w:rPr>
          <w:rFonts w:ascii="Book Antiqua" w:hAnsi="Book Antiqua"/>
          <w:bCs/>
        </w:rPr>
        <w:t>:</w:t>
      </w:r>
      <w:r>
        <w:rPr>
          <w:rFonts w:ascii="Book Antiqua" w:hAnsi="Book Antiqua"/>
          <w:bCs/>
          <w:lang w:val="sr-Latn-CS"/>
        </w:rPr>
        <w:t xml:space="preserve"> </w:t>
      </w:r>
      <w:r>
        <w:rPr>
          <w:rFonts w:ascii="Book Antiqua" w:hAnsi="Book Antiqua"/>
          <w:bCs/>
        </w:rPr>
        <w:t>47-114, сврха уплате:</w:t>
      </w:r>
      <w:r>
        <w:rPr>
          <w:rFonts w:ascii="Book Antiqua" w:hAnsi="Book Antiqua"/>
          <w:bCs/>
          <w:lang w:val="sr-Latn-CS"/>
        </w:rPr>
        <w:t xml:space="preserve"> </w:t>
      </w:r>
      <w:r>
        <w:rPr>
          <w:rFonts w:ascii="Book Antiqua" w:hAnsi="Book Antiqua"/>
          <w:bCs/>
        </w:rPr>
        <w:t>Уплата депозита, прималац: град Врање;</w:t>
      </w:r>
    </w:p>
    <w:p w:rsidR="004A4E77" w:rsidRDefault="004A4E77" w:rsidP="004A4E77">
      <w:pPr>
        <w:pStyle w:val="NoSpacing"/>
        <w:numPr>
          <w:ilvl w:val="0"/>
          <w:numId w:val="4"/>
        </w:numPr>
        <w:jc w:val="both"/>
        <w:rPr>
          <w:rFonts w:ascii="Book Antiqua" w:hAnsi="Book Antiqua"/>
          <w:bCs/>
        </w:rPr>
      </w:pPr>
      <w:r>
        <w:rPr>
          <w:rFonts w:ascii="Book Antiqua" w:hAnsi="Book Antiqua"/>
        </w:rPr>
        <w:t>за физичка лица очитана лична карта;</w:t>
      </w:r>
    </w:p>
    <w:p w:rsidR="004A4E77" w:rsidRDefault="004A4E77" w:rsidP="004A4E77">
      <w:pPr>
        <w:pStyle w:val="NoSpacing"/>
        <w:numPr>
          <w:ilvl w:val="0"/>
          <w:numId w:val="4"/>
        </w:numPr>
        <w:jc w:val="both"/>
        <w:rPr>
          <w:rFonts w:ascii="Book Antiqua" w:hAnsi="Book Antiqua"/>
          <w:bCs/>
        </w:rPr>
      </w:pPr>
      <w:r>
        <w:rPr>
          <w:rFonts w:ascii="Book Antiqua" w:hAnsi="Book Antiqua"/>
        </w:rPr>
        <w:t>извод из АПР за правна лица, као и потврда о ПИБ-у;</w:t>
      </w:r>
    </w:p>
    <w:p w:rsidR="004A4E77" w:rsidRDefault="004A4E77" w:rsidP="004A4E77">
      <w:pPr>
        <w:pStyle w:val="NoSpacing"/>
        <w:numPr>
          <w:ilvl w:val="0"/>
          <w:numId w:val="4"/>
        </w:numPr>
        <w:jc w:val="both"/>
        <w:rPr>
          <w:rFonts w:ascii="Book Antiqua" w:hAnsi="Book Antiqua"/>
          <w:bCs/>
        </w:rPr>
      </w:pPr>
      <w:r>
        <w:rPr>
          <w:rFonts w:ascii="Book Antiqua" w:hAnsi="Book Antiqua"/>
        </w:rPr>
        <w:t>уверење локалне пореске администрације да је понуђач  измирио локалне пореске обавезе,</w:t>
      </w:r>
    </w:p>
    <w:p w:rsidR="004A4E77" w:rsidRDefault="004A4E77" w:rsidP="004A4E77">
      <w:pPr>
        <w:pStyle w:val="NoSpacing"/>
        <w:numPr>
          <w:ilvl w:val="0"/>
          <w:numId w:val="4"/>
        </w:numPr>
        <w:jc w:val="both"/>
        <w:rPr>
          <w:rFonts w:ascii="Book Antiqua" w:hAnsi="Book Antiqua"/>
          <w:bCs/>
        </w:rPr>
      </w:pPr>
      <w:r>
        <w:rPr>
          <w:rFonts w:ascii="Book Antiqua" w:hAnsi="Book Antiqua"/>
        </w:rPr>
        <w:t>овлашћење за заступање уколико подносилац пријаве наступа преко заступника,</w:t>
      </w:r>
    </w:p>
    <w:p w:rsidR="004A4E77" w:rsidRDefault="004A4E77" w:rsidP="004A4E77">
      <w:pPr>
        <w:pStyle w:val="NoSpacing"/>
        <w:numPr>
          <w:ilvl w:val="0"/>
          <w:numId w:val="4"/>
        </w:numPr>
        <w:jc w:val="both"/>
        <w:rPr>
          <w:rFonts w:ascii="Book Antiqua" w:hAnsi="Book Antiqua"/>
          <w:bCs/>
        </w:rPr>
      </w:pPr>
      <w:r w:rsidRPr="003707C0">
        <w:rPr>
          <w:rFonts w:ascii="Book Antiqua" w:hAnsi="Book Antiqua"/>
        </w:rPr>
        <w:t>назив своје пословне банке и број жиро рачуна на који се може извршити повраћај депозита</w:t>
      </w:r>
      <w:r>
        <w:rPr>
          <w:rFonts w:ascii="Bookman Old Style" w:hAnsi="Bookman Old Style"/>
          <w:sz w:val="20"/>
          <w:szCs w:val="20"/>
        </w:rPr>
        <w:t>.</w:t>
      </w:r>
    </w:p>
    <w:p w:rsidR="004A4E77" w:rsidRDefault="004A4E77" w:rsidP="004A4E77">
      <w:pPr>
        <w:rPr>
          <w:rFonts w:ascii="Book Antiqua" w:hAnsi="Book Antiqua"/>
        </w:rPr>
      </w:pPr>
    </w:p>
    <w:p w:rsidR="004A4E77" w:rsidRDefault="004A4E77" w:rsidP="004A4E77">
      <w:pPr>
        <w:pStyle w:val="NoSpacing"/>
        <w:ind w:firstLine="720"/>
        <w:jc w:val="both"/>
        <w:rPr>
          <w:rFonts w:ascii="Book Antiqua" w:hAnsi="Book Antiqua"/>
        </w:rPr>
      </w:pPr>
      <w:r>
        <w:rPr>
          <w:rFonts w:ascii="Book Antiqua" w:hAnsi="Book Antiqua"/>
        </w:rPr>
        <w:t xml:space="preserve">Подносилац пријаве својеручним потписом прихвата све услове из јавног огласа и услове за враћање депозита. </w:t>
      </w:r>
    </w:p>
    <w:p w:rsidR="004A4E77" w:rsidRDefault="004A4E77" w:rsidP="004A4E77">
      <w:pPr>
        <w:pStyle w:val="NoSpacing"/>
        <w:ind w:firstLine="720"/>
        <w:jc w:val="both"/>
        <w:rPr>
          <w:rFonts w:ascii="Book Antiqua" w:hAnsi="Book Antiqua"/>
        </w:rPr>
      </w:pPr>
    </w:p>
    <w:p w:rsidR="004A4E77" w:rsidRDefault="004A4E77" w:rsidP="004A4E77">
      <w:pPr>
        <w:pStyle w:val="NoSpacing"/>
        <w:ind w:firstLine="720"/>
        <w:rPr>
          <w:rFonts w:ascii="Book Antiqua" w:hAnsi="Book Antiqua"/>
        </w:rPr>
      </w:pPr>
    </w:p>
    <w:p w:rsidR="004A4E77" w:rsidRDefault="004A4E77" w:rsidP="004A4E77">
      <w:pPr>
        <w:pStyle w:val="NoSpacing"/>
        <w:ind w:firstLine="720"/>
        <w:rPr>
          <w:rFonts w:ascii="Book Antiqua" w:hAnsi="Book Antiqua"/>
        </w:rPr>
      </w:pPr>
      <w:r>
        <w:rPr>
          <w:rFonts w:ascii="Book Antiqua" w:hAnsi="Book Antiqua"/>
        </w:rPr>
        <w:t xml:space="preserve">       У Врању,</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ПОДНОСИЛАЦ</w:t>
      </w:r>
    </w:p>
    <w:p w:rsidR="004A4E77" w:rsidRDefault="004A4E77" w:rsidP="004A4E77">
      <w:pPr>
        <w:pStyle w:val="NoSpacing"/>
        <w:ind w:firstLine="720"/>
        <w:rPr>
          <w:rFonts w:ascii="Book Antiqua" w:hAnsi="Book Antiqua"/>
        </w:rPr>
      </w:pPr>
      <w:r>
        <w:rPr>
          <w:rFonts w:ascii="Book Antiqua" w:hAnsi="Book Antiqua"/>
        </w:rPr>
        <w:t>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____________________</w:t>
      </w:r>
    </w:p>
    <w:p w:rsidR="004A4E77" w:rsidRDefault="004A4E77" w:rsidP="004A4E77">
      <w:pPr>
        <w:pStyle w:val="NoSpacing"/>
        <w:ind w:firstLine="720"/>
        <w:rPr>
          <w:rFonts w:ascii="Book Antiqua" w:hAnsi="Book Antiqua"/>
        </w:rPr>
      </w:pPr>
    </w:p>
    <w:p w:rsidR="004A4E77" w:rsidRDefault="004A4E77" w:rsidP="004A4E77">
      <w:pPr>
        <w:pStyle w:val="NoSpacing"/>
        <w:ind w:firstLine="720"/>
        <w:rPr>
          <w:rFonts w:ascii="Book Antiqua" w:hAnsi="Book Antiqua"/>
        </w:rPr>
      </w:pPr>
    </w:p>
    <w:p w:rsidR="004A4E77" w:rsidRDefault="004A4E77" w:rsidP="004A4E77"/>
    <w:p w:rsidR="004A4E77" w:rsidRDefault="004A4E77" w:rsidP="004A4E77"/>
    <w:p w:rsidR="004A4E77" w:rsidRDefault="004A4E77" w:rsidP="004A4E77"/>
    <w:p w:rsidR="004A4E77" w:rsidRDefault="004A4E77" w:rsidP="004A4E77"/>
    <w:p w:rsidR="004A4E77" w:rsidRDefault="00AC0405" w:rsidP="004368AC">
      <w:pPr>
        <w:ind w:firstLine="576"/>
        <w:rPr>
          <w:rFonts w:ascii="Times New Roman" w:hAnsi="Times New Roman" w:cs="Times New Roman"/>
          <w:sz w:val="26"/>
          <w:szCs w:val="26"/>
          <w:lang w:val="sr-Cyrl-CS"/>
        </w:rPr>
      </w:pPr>
      <w:r>
        <w:rPr>
          <w:rFonts w:ascii="Times New Roman" w:hAnsi="Times New Roman" w:cs="Times New Roman"/>
          <w:sz w:val="26"/>
          <w:szCs w:val="26"/>
          <w:lang w:val="sr-Cyrl-CS"/>
        </w:rPr>
        <w:t xml:space="preserve">На основу члана 10. став. 1 тачка 4  Одлуке о накнадама за услуге које пружа Градска управа града Врања ( Службени гласник  града Врања 37/18) и </w:t>
      </w:r>
      <w:r w:rsidRPr="005663AE">
        <w:rPr>
          <w:rFonts w:ascii="Times New Roman" w:hAnsi="Times New Roman" w:cs="Times New Roman"/>
          <w:sz w:val="26"/>
          <w:szCs w:val="26"/>
          <w:lang w:val="sr-Cyrl-CS"/>
        </w:rPr>
        <w:t xml:space="preserve">члана </w:t>
      </w:r>
      <w:r w:rsidRPr="005663AE">
        <w:rPr>
          <w:rFonts w:ascii="Times New Roman" w:hAnsi="Times New Roman" w:cs="Times New Roman"/>
          <w:sz w:val="26"/>
          <w:szCs w:val="26"/>
        </w:rPr>
        <w:t xml:space="preserve">61. </w:t>
      </w:r>
      <w:r w:rsidRPr="005663AE">
        <w:rPr>
          <w:rFonts w:ascii="Times New Roman" w:hAnsi="Times New Roman" w:cs="Times New Roman"/>
          <w:sz w:val="26"/>
          <w:szCs w:val="26"/>
          <w:lang w:val="sr-Cyrl-CS"/>
        </w:rPr>
        <w:t>Пословника Градског већа града Врања („Сл. гласник града Врања, број: 29/2020)</w:t>
      </w:r>
      <w:r>
        <w:rPr>
          <w:rFonts w:ascii="Times New Roman" w:hAnsi="Times New Roman" w:cs="Times New Roman"/>
          <w:sz w:val="26"/>
          <w:szCs w:val="26"/>
          <w:lang w:val="sr-Cyrl-CS"/>
        </w:rPr>
        <w:t>, Градско веће града Врања на седници одржаној дана 26.03.2021. године разматрало је захтев  Цветковић Зорана из Врања улица Његошева бр.23 и донело:</w:t>
      </w:r>
    </w:p>
    <w:p w:rsidR="004368AC" w:rsidRDefault="004368AC" w:rsidP="004368AC">
      <w:pPr>
        <w:ind w:firstLine="576"/>
        <w:rPr>
          <w:rFonts w:ascii="Times New Roman" w:hAnsi="Times New Roman" w:cs="Times New Roman"/>
          <w:sz w:val="26"/>
          <w:szCs w:val="26"/>
          <w:lang w:val="sr-Cyrl-CS"/>
        </w:rPr>
      </w:pPr>
    </w:p>
    <w:p w:rsidR="00AC0405" w:rsidRPr="004368AC" w:rsidRDefault="00AC0405" w:rsidP="00AC0405">
      <w:pPr>
        <w:jc w:val="center"/>
        <w:rPr>
          <w:rFonts w:ascii="Times New Roman" w:hAnsi="Times New Roman" w:cs="Times New Roman"/>
          <w:b/>
          <w:sz w:val="26"/>
          <w:szCs w:val="26"/>
          <w:lang w:val="sr-Cyrl-CS"/>
        </w:rPr>
      </w:pPr>
      <w:r w:rsidRPr="004368AC">
        <w:rPr>
          <w:rFonts w:ascii="Times New Roman" w:hAnsi="Times New Roman" w:cs="Times New Roman"/>
          <w:b/>
          <w:sz w:val="26"/>
          <w:szCs w:val="26"/>
          <w:lang w:val="sr-Cyrl-CS"/>
        </w:rPr>
        <w:t>Решење</w:t>
      </w:r>
    </w:p>
    <w:p w:rsidR="00AC0405" w:rsidRDefault="00AC0405" w:rsidP="00AC0405">
      <w:pPr>
        <w:ind w:firstLine="576"/>
      </w:pPr>
      <w:r>
        <w:rPr>
          <w:rFonts w:ascii="Times New Roman" w:hAnsi="Times New Roman" w:cs="Times New Roman"/>
          <w:sz w:val="26"/>
          <w:szCs w:val="26"/>
          <w:lang w:val="sr-Cyrl-CS"/>
        </w:rPr>
        <w:t xml:space="preserve"> Ослобађа се обавезе плаћања локалних такси  Цветковић Зоран из Врања улица Његошева бр.23, у поступку прибављања дозвола ради  проширења постојеће терасе</w:t>
      </w:r>
      <w:r w:rsidR="004368AC">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004368AC">
        <w:rPr>
          <w:rFonts w:ascii="Times New Roman" w:hAnsi="Times New Roman" w:cs="Times New Roman"/>
          <w:sz w:val="26"/>
          <w:szCs w:val="26"/>
          <w:lang w:val="sr-Cyrl-CS"/>
        </w:rPr>
        <w:t>у циљу</w:t>
      </w:r>
      <w:r>
        <w:rPr>
          <w:rFonts w:ascii="Times New Roman" w:hAnsi="Times New Roman" w:cs="Times New Roman"/>
          <w:sz w:val="26"/>
          <w:szCs w:val="26"/>
          <w:lang w:val="sr-Cyrl-CS"/>
        </w:rPr>
        <w:t xml:space="preserve"> прилагођавања  наведеног простора особама са инвалидитетом на кп.бр.5533 КО Врање</w:t>
      </w:r>
      <w:r w:rsidR="004368A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1.</w:t>
      </w:r>
    </w:p>
    <w:p w:rsidR="00AC0405" w:rsidRDefault="00AC0405" w:rsidP="004A4E77"/>
    <w:p w:rsidR="004368AC" w:rsidRDefault="004368AC" w:rsidP="004A4E77"/>
    <w:p w:rsidR="00AC0405" w:rsidRDefault="00AC0405" w:rsidP="004368AC">
      <w:pPr>
        <w:jc w:val="center"/>
        <w:rPr>
          <w:rFonts w:ascii="Times New Roman" w:hAnsi="Times New Roman" w:cs="Times New Roman"/>
          <w:b/>
          <w:i/>
          <w:sz w:val="26"/>
          <w:szCs w:val="26"/>
        </w:rPr>
      </w:pPr>
      <w:r w:rsidRPr="004368AC">
        <w:rPr>
          <w:rFonts w:ascii="Times New Roman" w:hAnsi="Times New Roman" w:cs="Times New Roman"/>
          <w:b/>
          <w:i/>
          <w:sz w:val="26"/>
          <w:szCs w:val="26"/>
        </w:rPr>
        <w:t>О б р а з л о ж е њ е</w:t>
      </w:r>
    </w:p>
    <w:p w:rsidR="004368AC" w:rsidRPr="004368AC" w:rsidRDefault="004368AC" w:rsidP="004368AC">
      <w:pPr>
        <w:jc w:val="center"/>
        <w:rPr>
          <w:rFonts w:ascii="Times New Roman" w:hAnsi="Times New Roman" w:cs="Times New Roman"/>
          <w:b/>
          <w:i/>
          <w:sz w:val="26"/>
          <w:szCs w:val="26"/>
        </w:rPr>
      </w:pPr>
    </w:p>
    <w:p w:rsidR="00AC0405" w:rsidRPr="004368AC" w:rsidRDefault="00AC0405" w:rsidP="004368AC">
      <w:pPr>
        <w:ind w:firstLine="576"/>
        <w:rPr>
          <w:rFonts w:ascii="Times New Roman" w:hAnsi="Times New Roman" w:cs="Times New Roman"/>
          <w:sz w:val="26"/>
          <w:szCs w:val="26"/>
        </w:rPr>
      </w:pPr>
      <w:r w:rsidRPr="004368AC">
        <w:rPr>
          <w:rFonts w:ascii="Times New Roman" w:hAnsi="Times New Roman" w:cs="Times New Roman"/>
          <w:sz w:val="26"/>
          <w:szCs w:val="26"/>
        </w:rPr>
        <w:t>Цветковић Зоран из Врања, улица Његошева 23, обратио се захтевом за ослобађањње плаћања такси у</w:t>
      </w:r>
      <w:r w:rsidRPr="004368AC">
        <w:rPr>
          <w:rFonts w:ascii="Times New Roman" w:hAnsi="Times New Roman" w:cs="Times New Roman"/>
          <w:sz w:val="26"/>
          <w:szCs w:val="26"/>
          <w:lang w:val="sr-Cyrl-CS"/>
        </w:rPr>
        <w:t xml:space="preserve"> поступку прибављања дозвола ради  проширења постојеће терасе ради прилагођавања  наведеног простора особама са инвалидитетом на кп.бр.5533 КО Врање</w:t>
      </w:r>
      <w:r w:rsidR="004368AC">
        <w:rPr>
          <w:rFonts w:ascii="Times New Roman" w:hAnsi="Times New Roman" w:cs="Times New Roman"/>
          <w:sz w:val="26"/>
          <w:szCs w:val="26"/>
          <w:lang w:val="sr-Cyrl-CS"/>
        </w:rPr>
        <w:t xml:space="preserve"> </w:t>
      </w:r>
      <w:r w:rsidRPr="004368AC">
        <w:rPr>
          <w:rFonts w:ascii="Times New Roman" w:hAnsi="Times New Roman" w:cs="Times New Roman"/>
          <w:sz w:val="26"/>
          <w:szCs w:val="26"/>
          <w:lang w:val="sr-Cyrl-CS"/>
        </w:rPr>
        <w:t>1. Навео је да у тој кући живе његови унуци, две особе са инвалидитетом, те да је у  циљу повећања функционалности простора у коме бораве ова лица</w:t>
      </w:r>
      <w:r w:rsidR="004368AC">
        <w:rPr>
          <w:rFonts w:ascii="Times New Roman" w:hAnsi="Times New Roman" w:cs="Times New Roman"/>
          <w:sz w:val="26"/>
          <w:szCs w:val="26"/>
          <w:lang w:val="sr-Cyrl-CS"/>
        </w:rPr>
        <w:t>,</w:t>
      </w:r>
      <w:r w:rsidRPr="004368AC">
        <w:rPr>
          <w:rFonts w:ascii="Times New Roman" w:hAnsi="Times New Roman" w:cs="Times New Roman"/>
          <w:sz w:val="26"/>
          <w:szCs w:val="26"/>
          <w:lang w:val="sr-Cyrl-CS"/>
        </w:rPr>
        <w:t xml:space="preserve"> потребно извршити извесне реконструкције, односно проширити терасу. </w:t>
      </w:r>
    </w:p>
    <w:p w:rsidR="00462585" w:rsidRPr="004368AC" w:rsidRDefault="004368AC" w:rsidP="004368AC">
      <w:pPr>
        <w:ind w:firstLine="576"/>
        <w:rPr>
          <w:rFonts w:ascii="Times New Roman" w:hAnsi="Times New Roman" w:cs="Times New Roman"/>
          <w:sz w:val="26"/>
          <w:szCs w:val="26"/>
          <w:lang w:val="sr-Cyrl-CS"/>
        </w:rPr>
      </w:pPr>
      <w:r w:rsidRPr="004368AC">
        <w:rPr>
          <w:rFonts w:ascii="Times New Roman" w:hAnsi="Times New Roman" w:cs="Times New Roman"/>
          <w:sz w:val="26"/>
          <w:szCs w:val="26"/>
          <w:lang w:val="sr-Cyrl-CS"/>
        </w:rPr>
        <w:t>Одредбама члана 10. став. 1 тачка 4  Одлуке о накнадама за услуге које пружа Градска управа града Врања ( Службени гласник  града Врања 37/18)</w:t>
      </w:r>
      <w:r w:rsidR="00462585" w:rsidRPr="004368AC">
        <w:rPr>
          <w:rFonts w:ascii="Times New Roman" w:hAnsi="Times New Roman" w:cs="Times New Roman"/>
          <w:sz w:val="26"/>
          <w:szCs w:val="26"/>
          <w:lang w:val="sr-Cyrl-CS"/>
        </w:rPr>
        <w:t>.</w:t>
      </w:r>
      <w:r w:rsidRPr="004368AC">
        <w:rPr>
          <w:rFonts w:ascii="Times New Roman" w:hAnsi="Times New Roman" w:cs="Times New Roman"/>
          <w:sz w:val="26"/>
          <w:szCs w:val="26"/>
          <w:lang w:val="sr-Cyrl-CS"/>
        </w:rPr>
        <w:t xml:space="preserve"> Прописано је се о</w:t>
      </w:r>
      <w:r w:rsidR="00462585" w:rsidRPr="004368AC">
        <w:rPr>
          <w:rFonts w:ascii="Times New Roman" w:hAnsi="Times New Roman" w:cs="Times New Roman"/>
          <w:sz w:val="26"/>
          <w:szCs w:val="26"/>
          <w:lang w:val="sr-Cyrl-CS"/>
        </w:rPr>
        <w:t>слобађају се плаћања накнаде:</w:t>
      </w:r>
      <w:r w:rsidRPr="004368AC">
        <w:rPr>
          <w:rFonts w:ascii="Times New Roman" w:hAnsi="Times New Roman" w:cs="Times New Roman"/>
          <w:sz w:val="26"/>
          <w:szCs w:val="26"/>
          <w:lang w:val="sr-Cyrl-CS"/>
        </w:rPr>
        <w:t xml:space="preserve"> </w:t>
      </w:r>
      <w:r w:rsidR="00462585" w:rsidRPr="004368AC">
        <w:rPr>
          <w:rFonts w:ascii="Times New Roman" w:hAnsi="Times New Roman" w:cs="Times New Roman"/>
          <w:sz w:val="26"/>
          <w:szCs w:val="26"/>
          <w:lang w:val="sr-Cyrl-CS"/>
        </w:rPr>
        <w:t>лица са инвалидитетом.</w:t>
      </w:r>
    </w:p>
    <w:p w:rsidR="004A4E77" w:rsidRDefault="004368AC" w:rsidP="004368AC">
      <w:pPr>
        <w:ind w:firstLine="576"/>
        <w:rPr>
          <w:rFonts w:ascii="Times New Roman" w:hAnsi="Times New Roman" w:cs="Times New Roman"/>
          <w:sz w:val="26"/>
          <w:szCs w:val="26"/>
          <w:lang w:val="sr-Cyrl-CS"/>
        </w:rPr>
      </w:pPr>
      <w:r w:rsidRPr="004368AC">
        <w:rPr>
          <w:rFonts w:ascii="Times New Roman" w:hAnsi="Times New Roman" w:cs="Times New Roman"/>
          <w:sz w:val="26"/>
          <w:szCs w:val="26"/>
          <w:lang w:val="sr-Cyrl-CS"/>
        </w:rPr>
        <w:t>Како су у конкретном случају испуњени услови прописани Одлуком о накнадама за услуге које пружа Градска ууправа  града Врања, Градско веће је донело одлуку као у диспозитиву.</w:t>
      </w:r>
    </w:p>
    <w:p w:rsidR="004368AC" w:rsidRPr="00E878D4" w:rsidRDefault="004368AC" w:rsidP="004368AC">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ГРАДСКО ВЕЋЕ ГРАДА ВРАЊА,</w:t>
      </w:r>
    </w:p>
    <w:p w:rsidR="004368AC" w:rsidRDefault="004368AC" w:rsidP="004368AC">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 xml:space="preserve">дана: </w:t>
      </w:r>
      <w:r w:rsidRPr="00E878D4">
        <w:rPr>
          <w:rFonts w:ascii="Times New Roman" w:hAnsi="Times New Roman" w:cs="Times New Roman"/>
          <w:b/>
          <w:color w:val="000000"/>
          <w:sz w:val="24"/>
          <w:szCs w:val="24"/>
        </w:rPr>
        <w:t>26.03.</w:t>
      </w:r>
      <w:r w:rsidRPr="00E878D4">
        <w:rPr>
          <w:rFonts w:ascii="Times New Roman" w:hAnsi="Times New Roman" w:cs="Times New Roman"/>
          <w:b/>
          <w:color w:val="000000"/>
          <w:sz w:val="24"/>
          <w:szCs w:val="24"/>
          <w:lang w:val="sr-Cyrl-CS"/>
        </w:rPr>
        <w:t>2021. године, број: 06-</w:t>
      </w:r>
      <w:r>
        <w:rPr>
          <w:rFonts w:ascii="Times New Roman" w:hAnsi="Times New Roman" w:cs="Times New Roman"/>
          <w:b/>
          <w:color w:val="000000"/>
          <w:sz w:val="24"/>
          <w:szCs w:val="24"/>
        </w:rPr>
        <w:t>49/3</w:t>
      </w:r>
      <w:r w:rsidRPr="00E878D4">
        <w:rPr>
          <w:rFonts w:ascii="Times New Roman" w:hAnsi="Times New Roman" w:cs="Times New Roman"/>
          <w:b/>
          <w:color w:val="000000"/>
          <w:sz w:val="24"/>
          <w:szCs w:val="24"/>
        </w:rPr>
        <w:t>/</w:t>
      </w:r>
      <w:r w:rsidRPr="00E878D4">
        <w:rPr>
          <w:rFonts w:ascii="Times New Roman" w:hAnsi="Times New Roman" w:cs="Times New Roman"/>
          <w:b/>
          <w:color w:val="000000"/>
          <w:sz w:val="24"/>
          <w:szCs w:val="24"/>
          <w:lang w:val="sr-Cyrl-CS"/>
        </w:rPr>
        <w:t>/2021-04</w:t>
      </w:r>
    </w:p>
    <w:p w:rsidR="004368AC" w:rsidRPr="00E878D4" w:rsidRDefault="004368AC" w:rsidP="004368AC">
      <w:pPr>
        <w:tabs>
          <w:tab w:val="left" w:pos="0"/>
        </w:tabs>
        <w:ind w:right="327"/>
        <w:jc w:val="center"/>
        <w:rPr>
          <w:rFonts w:ascii="Times New Roman" w:hAnsi="Times New Roman" w:cs="Times New Roman"/>
          <w:b/>
          <w:color w:val="000000"/>
          <w:sz w:val="24"/>
          <w:szCs w:val="24"/>
          <w:lang w:val="sr-Cyrl-CS"/>
        </w:rPr>
      </w:pPr>
    </w:p>
    <w:p w:rsidR="004368AC" w:rsidRPr="00E878D4" w:rsidRDefault="004368AC" w:rsidP="004368AC">
      <w:pPr>
        <w:tabs>
          <w:tab w:val="left" w:pos="0"/>
        </w:tabs>
        <w:ind w:right="327"/>
        <w:jc w:val="center"/>
        <w:rPr>
          <w:rFonts w:ascii="Times New Roman" w:hAnsi="Times New Roman" w:cs="Times New Roman"/>
          <w:b/>
          <w:color w:val="000000"/>
          <w:sz w:val="24"/>
          <w:szCs w:val="24"/>
          <w:lang w:val="sr-Cyrl-CS"/>
        </w:rPr>
      </w:pP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t xml:space="preserve">                ПРЕДСЕДНИК</w:t>
      </w:r>
    </w:p>
    <w:p w:rsidR="004368AC" w:rsidRDefault="004368AC" w:rsidP="004368AC">
      <w:pPr>
        <w:tabs>
          <w:tab w:val="left" w:pos="0"/>
        </w:tabs>
        <w:ind w:right="327"/>
        <w:jc w:val="center"/>
        <w:rPr>
          <w:rFonts w:ascii="Times New Roman" w:hAnsi="Times New Roman" w:cs="Times New Roman"/>
          <w:b/>
          <w:color w:val="000000"/>
          <w:sz w:val="24"/>
          <w:szCs w:val="24"/>
        </w:rPr>
      </w:pPr>
      <w:r w:rsidRPr="00E878D4">
        <w:rPr>
          <w:rFonts w:ascii="Times New Roman" w:hAnsi="Times New Roman" w:cs="Times New Roman"/>
          <w:b/>
          <w:color w:val="000000"/>
          <w:sz w:val="24"/>
          <w:szCs w:val="24"/>
          <w:lang w:val="sr-Cyrl-CS"/>
        </w:rPr>
        <w:tab/>
      </w:r>
      <w:r w:rsidRPr="00E878D4">
        <w:rPr>
          <w:rFonts w:ascii="Times New Roman" w:hAnsi="Times New Roman" w:cs="Times New Roman"/>
          <w:b/>
          <w:color w:val="000000"/>
          <w:sz w:val="24"/>
          <w:szCs w:val="24"/>
          <w:lang w:val="sr-Cyrl-CS"/>
        </w:rPr>
        <w:tab/>
        <w:t xml:space="preserve">                                           </w:t>
      </w:r>
      <w:r>
        <w:rPr>
          <w:rFonts w:ascii="Times New Roman" w:hAnsi="Times New Roman" w:cs="Times New Roman"/>
          <w:b/>
          <w:color w:val="000000"/>
          <w:sz w:val="24"/>
          <w:szCs w:val="24"/>
          <w:lang w:val="sr-Cyrl-CS"/>
        </w:rPr>
        <w:t xml:space="preserve">                            </w:t>
      </w:r>
      <w:r w:rsidRPr="00E878D4">
        <w:rPr>
          <w:rFonts w:ascii="Times New Roman" w:hAnsi="Times New Roman" w:cs="Times New Roman"/>
          <w:b/>
          <w:color w:val="000000"/>
          <w:sz w:val="24"/>
          <w:szCs w:val="24"/>
          <w:lang w:val="sr-Cyrl-CS"/>
        </w:rPr>
        <w:t>ГРАДСКОГ ВЕЋА,</w:t>
      </w:r>
    </w:p>
    <w:p w:rsidR="004368AC" w:rsidRDefault="004368AC" w:rsidP="004368AC">
      <w:pPr>
        <w:tabs>
          <w:tab w:val="left" w:pos="0"/>
        </w:tabs>
        <w:ind w:right="327"/>
        <w:jc w:val="center"/>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proofErr w:type="gramStart"/>
      <w:r>
        <w:rPr>
          <w:rFonts w:ascii="Times New Roman" w:hAnsi="Times New Roman" w:cs="Times New Roman"/>
          <w:b/>
          <w:color w:val="000000"/>
          <w:sz w:val="24"/>
          <w:szCs w:val="24"/>
        </w:rPr>
        <w:t>др</w:t>
      </w:r>
      <w:proofErr w:type="gramEnd"/>
      <w:r>
        <w:rPr>
          <w:rFonts w:ascii="Times New Roman" w:hAnsi="Times New Roman" w:cs="Times New Roman"/>
          <w:b/>
          <w:color w:val="000000"/>
          <w:sz w:val="24"/>
          <w:szCs w:val="24"/>
        </w:rPr>
        <w:t xml:space="preserve"> Слбодан Миленковић</w:t>
      </w:r>
      <w:r w:rsidR="006D235D">
        <w:rPr>
          <w:rFonts w:ascii="Times New Roman" w:hAnsi="Times New Roman" w:cs="Times New Roman"/>
          <w:b/>
          <w:color w:val="000000"/>
          <w:sz w:val="24"/>
          <w:szCs w:val="24"/>
        </w:rPr>
        <w:t>,с.р.</w:t>
      </w:r>
    </w:p>
    <w:p w:rsidR="006D235D" w:rsidRDefault="006D235D" w:rsidP="004368AC">
      <w:pPr>
        <w:tabs>
          <w:tab w:val="left" w:pos="0"/>
        </w:tabs>
        <w:ind w:right="327"/>
        <w:jc w:val="center"/>
        <w:rPr>
          <w:rFonts w:ascii="Times New Roman" w:hAnsi="Times New Roman" w:cs="Times New Roman"/>
          <w:b/>
          <w:color w:val="000000"/>
          <w:sz w:val="24"/>
          <w:szCs w:val="24"/>
        </w:rPr>
      </w:pPr>
    </w:p>
    <w:p w:rsidR="006D235D" w:rsidRDefault="006D235D" w:rsidP="006D235D">
      <w:pPr>
        <w:tabs>
          <w:tab w:val="left" w:pos="0"/>
        </w:tabs>
        <w:ind w:right="327"/>
        <w:rPr>
          <w:rFonts w:ascii="Times New Roman" w:hAnsi="Times New Roman" w:cs="Times New Roman"/>
          <w:b/>
          <w:color w:val="000000"/>
          <w:sz w:val="24"/>
          <w:szCs w:val="24"/>
        </w:rPr>
      </w:pPr>
      <w:r>
        <w:rPr>
          <w:rFonts w:ascii="Times New Roman" w:hAnsi="Times New Roman" w:cs="Times New Roman"/>
          <w:b/>
          <w:color w:val="000000"/>
          <w:sz w:val="24"/>
          <w:szCs w:val="24"/>
        </w:rPr>
        <w:tab/>
        <w:t>Тачност преписа оверава:</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Секретар Градског већа,</w:t>
      </w:r>
    </w:p>
    <w:p w:rsidR="006D235D" w:rsidRPr="006D235D" w:rsidRDefault="006D235D" w:rsidP="006D235D">
      <w:pPr>
        <w:tabs>
          <w:tab w:val="left" w:pos="0"/>
        </w:tabs>
        <w:ind w:right="327"/>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Јелена Пејковић</w:t>
      </w:r>
    </w:p>
    <w:p w:rsidR="004A4E77" w:rsidRPr="004368AC" w:rsidRDefault="004368AC" w:rsidP="004368AC">
      <w:pPr>
        <w:rPr>
          <w:rFonts w:ascii="Times New Roman" w:hAnsi="Times New Roman" w:cs="Times New Roman"/>
          <w:sz w:val="26"/>
          <w:szCs w:val="26"/>
        </w:rPr>
      </w:pPr>
      <w:r w:rsidRPr="00F573AC">
        <w:rPr>
          <w:rFonts w:ascii="Times New Roman" w:hAnsi="Times New Roman" w:cs="Times New Roman"/>
          <w:b/>
          <w:color w:val="000000"/>
          <w:sz w:val="26"/>
          <w:szCs w:val="26"/>
          <w:lang w:val="sr-Cyrl-CS"/>
        </w:rPr>
        <w:tab/>
      </w:r>
      <w:r w:rsidRPr="00F573AC">
        <w:rPr>
          <w:rFonts w:ascii="Times New Roman" w:hAnsi="Times New Roman" w:cs="Times New Roman"/>
          <w:b/>
          <w:color w:val="000000"/>
          <w:sz w:val="26"/>
          <w:szCs w:val="26"/>
          <w:lang w:val="sr-Cyrl-CS"/>
        </w:rPr>
        <w:tab/>
      </w:r>
    </w:p>
    <w:sectPr w:rsidR="004A4E77" w:rsidRPr="004368AC" w:rsidSect="006022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3967"/>
    <w:multiLevelType w:val="hybridMultilevel"/>
    <w:tmpl w:val="2B8291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A70688D"/>
    <w:multiLevelType w:val="hybridMultilevel"/>
    <w:tmpl w:val="CC4E7A40"/>
    <w:lvl w:ilvl="0" w:tplc="EBC22CA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2847534"/>
    <w:multiLevelType w:val="hybridMultilevel"/>
    <w:tmpl w:val="EE1A1994"/>
    <w:lvl w:ilvl="0" w:tplc="1A988B50">
      <w:start w:val="6"/>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27F6B"/>
    <w:multiLevelType w:val="hybridMultilevel"/>
    <w:tmpl w:val="ACACCB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7041A53"/>
    <w:multiLevelType w:val="hybridMultilevel"/>
    <w:tmpl w:val="07548488"/>
    <w:lvl w:ilvl="0" w:tplc="04090011">
      <w:start w:val="1"/>
      <w:numFmt w:val="decimal"/>
      <w:lvlText w:val="%1)"/>
      <w:lvlJc w:val="left"/>
      <w:pPr>
        <w:ind w:left="1080" w:hanging="360"/>
      </w:pPr>
      <w:rPr>
        <w:rFonts w:hint="default"/>
      </w:rPr>
    </w:lvl>
    <w:lvl w:ilvl="1" w:tplc="0C1A0003" w:tentative="1">
      <w:start w:val="1"/>
      <w:numFmt w:val="lowerLetter"/>
      <w:lvlText w:val="%2."/>
      <w:lvlJc w:val="left"/>
      <w:pPr>
        <w:ind w:left="1800" w:hanging="360"/>
      </w:pPr>
    </w:lvl>
    <w:lvl w:ilvl="2" w:tplc="0C1A0005" w:tentative="1">
      <w:start w:val="1"/>
      <w:numFmt w:val="lowerRoman"/>
      <w:lvlText w:val="%3."/>
      <w:lvlJc w:val="right"/>
      <w:pPr>
        <w:ind w:left="2520" w:hanging="180"/>
      </w:pPr>
    </w:lvl>
    <w:lvl w:ilvl="3" w:tplc="0C1A0001" w:tentative="1">
      <w:start w:val="1"/>
      <w:numFmt w:val="decimal"/>
      <w:lvlText w:val="%4."/>
      <w:lvlJc w:val="left"/>
      <w:pPr>
        <w:ind w:left="3240" w:hanging="360"/>
      </w:pPr>
    </w:lvl>
    <w:lvl w:ilvl="4" w:tplc="0C1A0003" w:tentative="1">
      <w:start w:val="1"/>
      <w:numFmt w:val="lowerLetter"/>
      <w:lvlText w:val="%5."/>
      <w:lvlJc w:val="left"/>
      <w:pPr>
        <w:ind w:left="3960" w:hanging="360"/>
      </w:pPr>
    </w:lvl>
    <w:lvl w:ilvl="5" w:tplc="0C1A0005" w:tentative="1">
      <w:start w:val="1"/>
      <w:numFmt w:val="lowerRoman"/>
      <w:lvlText w:val="%6."/>
      <w:lvlJc w:val="right"/>
      <w:pPr>
        <w:ind w:left="4680" w:hanging="180"/>
      </w:pPr>
    </w:lvl>
    <w:lvl w:ilvl="6" w:tplc="0C1A0001" w:tentative="1">
      <w:start w:val="1"/>
      <w:numFmt w:val="decimal"/>
      <w:lvlText w:val="%7."/>
      <w:lvlJc w:val="left"/>
      <w:pPr>
        <w:ind w:left="5400" w:hanging="360"/>
      </w:pPr>
    </w:lvl>
    <w:lvl w:ilvl="7" w:tplc="0C1A0003" w:tentative="1">
      <w:start w:val="1"/>
      <w:numFmt w:val="lowerLetter"/>
      <w:lvlText w:val="%8."/>
      <w:lvlJc w:val="left"/>
      <w:pPr>
        <w:ind w:left="6120" w:hanging="360"/>
      </w:pPr>
    </w:lvl>
    <w:lvl w:ilvl="8" w:tplc="0C1A0005"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proofState w:grammar="clean"/>
  <w:defaultTabStop w:val="720"/>
  <w:characterSpacingControl w:val="doNotCompress"/>
  <w:compat/>
  <w:rsids>
    <w:rsidRoot w:val="003D195F"/>
    <w:rsid w:val="00011793"/>
    <w:rsid w:val="00033498"/>
    <w:rsid w:val="00062DCA"/>
    <w:rsid w:val="00064F59"/>
    <w:rsid w:val="0018304A"/>
    <w:rsid w:val="001C4803"/>
    <w:rsid w:val="0023150F"/>
    <w:rsid w:val="00240636"/>
    <w:rsid w:val="00253D81"/>
    <w:rsid w:val="00316B61"/>
    <w:rsid w:val="00341CD9"/>
    <w:rsid w:val="003D195F"/>
    <w:rsid w:val="003F5DF4"/>
    <w:rsid w:val="0042036F"/>
    <w:rsid w:val="004368AC"/>
    <w:rsid w:val="00447C6C"/>
    <w:rsid w:val="0045568A"/>
    <w:rsid w:val="00462585"/>
    <w:rsid w:val="004A4E77"/>
    <w:rsid w:val="004D7E83"/>
    <w:rsid w:val="004F6FD2"/>
    <w:rsid w:val="005248F6"/>
    <w:rsid w:val="005663AE"/>
    <w:rsid w:val="005A2166"/>
    <w:rsid w:val="00602209"/>
    <w:rsid w:val="006206F3"/>
    <w:rsid w:val="006454BA"/>
    <w:rsid w:val="006571A2"/>
    <w:rsid w:val="006D235D"/>
    <w:rsid w:val="00716773"/>
    <w:rsid w:val="00742272"/>
    <w:rsid w:val="007636EC"/>
    <w:rsid w:val="007760E6"/>
    <w:rsid w:val="0083136E"/>
    <w:rsid w:val="0088685D"/>
    <w:rsid w:val="009B0565"/>
    <w:rsid w:val="00A30170"/>
    <w:rsid w:val="00AB44AF"/>
    <w:rsid w:val="00AC0405"/>
    <w:rsid w:val="00BD7E6B"/>
    <w:rsid w:val="00BE7EB8"/>
    <w:rsid w:val="00D42569"/>
    <w:rsid w:val="00D8098E"/>
    <w:rsid w:val="00E878D4"/>
    <w:rsid w:val="00F22A81"/>
    <w:rsid w:val="00F573AC"/>
    <w:rsid w:val="00FA5B95"/>
    <w:rsid w:val="00FB0992"/>
    <w:rsid w:val="00FF7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right="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95F"/>
    <w:rPr>
      <w:rFonts w:ascii="Tahoma" w:hAnsi="Tahoma" w:cs="Tahoma"/>
      <w:sz w:val="16"/>
      <w:szCs w:val="16"/>
    </w:rPr>
  </w:style>
  <w:style w:type="character" w:customStyle="1" w:styleId="BalloonTextChar">
    <w:name w:val="Balloon Text Char"/>
    <w:basedOn w:val="DefaultParagraphFont"/>
    <w:link w:val="BalloonText"/>
    <w:uiPriority w:val="99"/>
    <w:semiHidden/>
    <w:rsid w:val="003D195F"/>
    <w:rPr>
      <w:rFonts w:ascii="Tahoma" w:hAnsi="Tahoma" w:cs="Tahoma"/>
      <w:sz w:val="16"/>
      <w:szCs w:val="1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4F6FD2"/>
    <w:pPr>
      <w:spacing w:after="200" w:line="276" w:lineRule="auto"/>
      <w:ind w:left="720" w:right="0"/>
      <w:contextualSpacing/>
      <w:jc w:val="left"/>
    </w:pPr>
    <w:rPr>
      <w:rFonts w:eastAsiaTheme="minorEastAsia"/>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rsid w:val="004F6FD2"/>
    <w:rPr>
      <w:rFonts w:eastAsiaTheme="minorEastAsia"/>
    </w:rPr>
  </w:style>
  <w:style w:type="character" w:styleId="Hyperlink">
    <w:name w:val="Hyperlink"/>
    <w:basedOn w:val="DefaultParagraphFont"/>
    <w:uiPriority w:val="99"/>
    <w:unhideWhenUsed/>
    <w:rsid w:val="00F573AC"/>
    <w:rPr>
      <w:color w:val="0000FF" w:themeColor="hyperlink"/>
      <w:u w:val="single"/>
    </w:rPr>
  </w:style>
  <w:style w:type="paragraph" w:styleId="BodyText">
    <w:name w:val="Body Text"/>
    <w:basedOn w:val="Normal"/>
    <w:link w:val="BodyTextChar"/>
    <w:rsid w:val="00F573AC"/>
    <w:pPr>
      <w:suppressAutoHyphens/>
      <w:spacing w:after="120"/>
      <w:ind w:left="0" w:right="0"/>
      <w:jc w:val="left"/>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573AC"/>
    <w:rPr>
      <w:rFonts w:ascii="Times New Roman" w:eastAsia="SimSun" w:hAnsi="Times New Roman" w:cs="Mangal"/>
      <w:kern w:val="1"/>
      <w:sz w:val="24"/>
      <w:szCs w:val="24"/>
      <w:lang w:eastAsia="hi-IN" w:bidi="hi-IN"/>
    </w:rPr>
  </w:style>
  <w:style w:type="paragraph" w:customStyle="1" w:styleId="normal0">
    <w:name w:val="normal"/>
    <w:basedOn w:val="Normal"/>
    <w:uiPriority w:val="99"/>
    <w:rsid w:val="004A4E77"/>
    <w:pPr>
      <w:spacing w:before="100" w:beforeAutospacing="1" w:after="100" w:afterAutospacing="1"/>
      <w:ind w:left="0" w:right="0"/>
      <w:jc w:val="left"/>
    </w:pPr>
    <w:rPr>
      <w:rFonts w:ascii="Arial" w:eastAsia="Times New Roman" w:hAnsi="Arial" w:cs="Arial"/>
    </w:rPr>
  </w:style>
  <w:style w:type="paragraph" w:styleId="NoSpacing">
    <w:name w:val="No Spacing"/>
    <w:uiPriority w:val="99"/>
    <w:qFormat/>
    <w:rsid w:val="004A4E77"/>
    <w:pPr>
      <w:ind w:left="0" w:right="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ranje.&#1086;rg.rs" TargetMode="External"/><Relationship Id="rId3" Type="http://schemas.openxmlformats.org/officeDocument/2006/relationships/styles" Target="styles.xml"/><Relationship Id="rId7" Type="http://schemas.openxmlformats.org/officeDocument/2006/relationships/hyperlink" Target="http://www.vranje.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anje.&#1086;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44B1-1BA0-4509-91FB-CA5C3C6C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7795</Words>
  <Characters>44436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10</cp:revision>
  <cp:lastPrinted>2021-04-14T10:08:00Z</cp:lastPrinted>
  <dcterms:created xsi:type="dcterms:W3CDTF">2021-03-31T09:54:00Z</dcterms:created>
  <dcterms:modified xsi:type="dcterms:W3CDTF">2021-04-14T10:44:00Z</dcterms:modified>
</cp:coreProperties>
</file>