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CBB" w:rsidRDefault="00E72CBB">
      <w:pPr>
        <w:pStyle w:val="BodyText"/>
        <w:spacing w:before="33" w:line="259" w:lineRule="auto"/>
        <w:ind w:left="107" w:right="3733"/>
      </w:pPr>
      <w:r w:rsidRPr="00E72CBB">
        <w:rPr>
          <w:noProof/>
        </w:rPr>
        <w:drawing>
          <wp:inline distT="0" distB="0" distL="0" distR="0">
            <wp:extent cx="361950" cy="537017"/>
            <wp:effectExtent l="1905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37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D33" w:rsidRPr="00E72CBB" w:rsidRDefault="001822D3">
      <w:pPr>
        <w:pStyle w:val="BodyText"/>
        <w:spacing w:before="33" w:line="259" w:lineRule="auto"/>
        <w:ind w:left="107" w:right="3733"/>
      </w:pPr>
      <w:r>
        <w:t>РЕПУБЛИКА СРБИЈА</w:t>
      </w:r>
      <w:r>
        <w:rPr>
          <w:spacing w:val="-47"/>
        </w:rPr>
        <w:t xml:space="preserve"> </w:t>
      </w:r>
      <w:r>
        <w:t>ГРАД</w:t>
      </w:r>
      <w:r w:rsidR="00E72CBB">
        <w:t xml:space="preserve"> ВРАЊЕ</w:t>
      </w:r>
    </w:p>
    <w:p w:rsidR="00E72CBB" w:rsidRDefault="001822D3">
      <w:pPr>
        <w:pStyle w:val="BodyText"/>
        <w:spacing w:before="1" w:line="259" w:lineRule="auto"/>
        <w:ind w:left="107" w:right="954"/>
      </w:pPr>
      <w:r>
        <w:t xml:space="preserve">ГРАДСКА УПРАВА ГРАДА </w:t>
      </w:r>
      <w:r w:rsidR="00E72CBB">
        <w:t>ВРАЊА</w:t>
      </w:r>
    </w:p>
    <w:p w:rsidR="00EB6D33" w:rsidRDefault="00E72CBB">
      <w:pPr>
        <w:pStyle w:val="BodyText"/>
        <w:spacing w:before="1" w:line="259" w:lineRule="auto"/>
        <w:ind w:left="107" w:right="954"/>
      </w:pPr>
      <w:r>
        <w:t>ОДЕЉЕЊЕ</w:t>
      </w:r>
      <w:r w:rsidR="001822D3">
        <w:rPr>
          <w:spacing w:val="-2"/>
        </w:rPr>
        <w:t xml:space="preserve"> </w:t>
      </w:r>
      <w:r w:rsidR="001822D3">
        <w:t>ЗА</w:t>
      </w:r>
      <w:r w:rsidR="001822D3">
        <w:rPr>
          <w:spacing w:val="-2"/>
        </w:rPr>
        <w:t xml:space="preserve"> </w:t>
      </w:r>
      <w:r w:rsidR="001822D3">
        <w:t>ИНСПЕКЦИЈСКЕ</w:t>
      </w:r>
      <w:r w:rsidR="001822D3">
        <w:rPr>
          <w:spacing w:val="-1"/>
        </w:rPr>
        <w:t xml:space="preserve"> </w:t>
      </w:r>
      <w:r w:rsidR="001822D3">
        <w:t>ПОСЛОВЕ</w:t>
      </w:r>
    </w:p>
    <w:p w:rsidR="00E72CBB" w:rsidRPr="0074124A" w:rsidRDefault="001822D3" w:rsidP="00E72CBB">
      <w:pPr>
        <w:pStyle w:val="BodyText"/>
        <w:spacing w:before="33" w:line="259" w:lineRule="auto"/>
        <w:ind w:left="107" w:right="104"/>
        <w:jc w:val="both"/>
      </w:pPr>
      <w:r>
        <w:br w:type="column"/>
      </w:r>
      <w:r w:rsidR="00E72CBB">
        <w:lastRenderedPageBreak/>
        <w:t xml:space="preserve">      </w:t>
      </w:r>
      <w:proofErr w:type="gramStart"/>
      <w:r>
        <w:t>КОНТРОЛНА ЛИСТА БР.</w:t>
      </w:r>
      <w:proofErr w:type="gramEnd"/>
      <w:r w:rsidR="00E72CBB">
        <w:t xml:space="preserve"> </w:t>
      </w:r>
      <w:r w:rsidR="0074124A">
        <w:t>2</w:t>
      </w:r>
    </w:p>
    <w:p w:rsidR="00EB6D33" w:rsidRDefault="00E72CBB" w:rsidP="00E72CBB">
      <w:pPr>
        <w:pStyle w:val="BodyText"/>
        <w:spacing w:before="33" w:line="259" w:lineRule="auto"/>
        <w:ind w:left="107" w:right="104"/>
        <w:jc w:val="both"/>
      </w:pPr>
      <w:r>
        <w:t xml:space="preserve">           </w:t>
      </w:r>
      <w:r w:rsidR="001822D3">
        <w:t xml:space="preserve"> </w:t>
      </w:r>
      <w:r>
        <w:t xml:space="preserve">ПОСЛОВИ </w:t>
      </w:r>
      <w:r w:rsidR="001822D3">
        <w:t>ЗООХИГИЈЕНСКЕ СЛУЖБЕ</w:t>
      </w:r>
      <w:r w:rsidR="001822D3">
        <w:rPr>
          <w:spacing w:val="-47"/>
        </w:rPr>
        <w:t xml:space="preserve"> </w:t>
      </w:r>
      <w:r w:rsidR="001822D3">
        <w:t>ЗА ЈАВНО</w:t>
      </w:r>
      <w:r w:rsidR="001822D3">
        <w:rPr>
          <w:spacing w:val="1"/>
        </w:rPr>
        <w:t xml:space="preserve"> </w:t>
      </w:r>
      <w:r w:rsidR="001822D3">
        <w:t>КОМУНАЛНО</w:t>
      </w:r>
      <w:r w:rsidR="001822D3">
        <w:rPr>
          <w:spacing w:val="1"/>
        </w:rPr>
        <w:t xml:space="preserve"> </w:t>
      </w:r>
      <w:r w:rsidR="001822D3">
        <w:t>ПРЕДУЗЕЋЕ</w:t>
      </w:r>
    </w:p>
    <w:p w:rsidR="00EB6D33" w:rsidRDefault="00EB6D33">
      <w:pPr>
        <w:spacing w:line="259" w:lineRule="auto"/>
        <w:jc w:val="both"/>
        <w:sectPr w:rsidR="00EB6D33">
          <w:type w:val="continuous"/>
          <w:pgSz w:w="12240" w:h="15840"/>
          <w:pgMar w:top="400" w:right="900" w:bottom="280" w:left="900" w:header="720" w:footer="720" w:gutter="0"/>
          <w:cols w:num="2" w:space="720" w:equalWidth="0">
            <w:col w:w="5712" w:space="1144"/>
            <w:col w:w="3584"/>
          </w:cols>
        </w:sectPr>
      </w:pPr>
    </w:p>
    <w:p w:rsidR="00EB6D33" w:rsidRDefault="00EB6D33">
      <w:pPr>
        <w:pStyle w:val="BodyText"/>
        <w:spacing w:before="1"/>
        <w:rPr>
          <w:sz w:val="24"/>
        </w:rPr>
      </w:pPr>
    </w:p>
    <w:tbl>
      <w:tblPr>
        <w:tblW w:w="0" w:type="auto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7"/>
        <w:gridCol w:w="1371"/>
        <w:gridCol w:w="4079"/>
        <w:gridCol w:w="1032"/>
        <w:gridCol w:w="1033"/>
        <w:gridCol w:w="1032"/>
        <w:gridCol w:w="1032"/>
      </w:tblGrid>
      <w:tr w:rsidR="00EB6D33">
        <w:trPr>
          <w:trHeight w:val="675"/>
        </w:trPr>
        <w:tc>
          <w:tcPr>
            <w:tcW w:w="547" w:type="dxa"/>
            <w:shd w:val="clear" w:color="auto" w:fill="EAF0DD"/>
          </w:tcPr>
          <w:p w:rsidR="00EB6D33" w:rsidRDefault="00EB6D33">
            <w:pPr>
              <w:pStyle w:val="TableParagraph"/>
              <w:spacing w:before="7"/>
              <w:rPr>
                <w:sz w:val="16"/>
              </w:rPr>
            </w:pPr>
          </w:p>
          <w:p w:rsidR="00EB6D33" w:rsidRDefault="001822D3">
            <w:pPr>
              <w:pStyle w:val="TableParagraph"/>
              <w:ind w:left="37"/>
              <w:jc w:val="center"/>
            </w:pPr>
            <w:r>
              <w:t>I</w:t>
            </w:r>
          </w:p>
        </w:tc>
        <w:tc>
          <w:tcPr>
            <w:tcW w:w="5450" w:type="dxa"/>
            <w:gridSpan w:val="2"/>
            <w:shd w:val="clear" w:color="auto" w:fill="EAF0DD"/>
          </w:tcPr>
          <w:p w:rsidR="00EB6D33" w:rsidRDefault="001822D3">
            <w:pPr>
              <w:pStyle w:val="TableParagraph"/>
              <w:spacing w:before="193"/>
              <w:ind w:left="148" w:right="112"/>
              <w:jc w:val="center"/>
            </w:pPr>
            <w:r>
              <w:t>КОНТРОЛА</w:t>
            </w:r>
          </w:p>
        </w:tc>
        <w:tc>
          <w:tcPr>
            <w:tcW w:w="1032" w:type="dxa"/>
            <w:shd w:val="clear" w:color="auto" w:fill="EAF0DD"/>
          </w:tcPr>
          <w:p w:rsidR="00EB6D33" w:rsidRDefault="00EB6D33">
            <w:pPr>
              <w:pStyle w:val="TableParagraph"/>
              <w:spacing w:before="6"/>
              <w:rPr>
                <w:sz w:val="18"/>
              </w:rPr>
            </w:pPr>
          </w:p>
          <w:p w:rsidR="00EB6D33" w:rsidRDefault="001822D3">
            <w:pPr>
              <w:pStyle w:val="TableParagraph"/>
              <w:spacing w:before="1"/>
              <w:ind w:left="92" w:right="56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одговори</w:t>
            </w:r>
            <w:proofErr w:type="spellEnd"/>
          </w:p>
        </w:tc>
        <w:tc>
          <w:tcPr>
            <w:tcW w:w="1033" w:type="dxa"/>
            <w:shd w:val="clear" w:color="auto" w:fill="EAF0DD"/>
          </w:tcPr>
          <w:p w:rsidR="00EB6D33" w:rsidRDefault="00EB6D33">
            <w:pPr>
              <w:pStyle w:val="TableParagraph"/>
              <w:spacing w:before="6"/>
              <w:rPr>
                <w:sz w:val="18"/>
              </w:rPr>
            </w:pPr>
          </w:p>
          <w:p w:rsidR="00EB6D33" w:rsidRDefault="001822D3">
            <w:pPr>
              <w:pStyle w:val="TableParagraph"/>
              <w:spacing w:before="1"/>
              <w:ind w:left="198"/>
              <w:rPr>
                <w:sz w:val="18"/>
              </w:rPr>
            </w:pPr>
            <w:proofErr w:type="spellStart"/>
            <w:r>
              <w:rPr>
                <w:sz w:val="18"/>
              </w:rPr>
              <w:t>изабери</w:t>
            </w:r>
            <w:proofErr w:type="spellEnd"/>
          </w:p>
        </w:tc>
        <w:tc>
          <w:tcPr>
            <w:tcW w:w="1032" w:type="dxa"/>
            <w:shd w:val="clear" w:color="auto" w:fill="EAF0DD"/>
          </w:tcPr>
          <w:p w:rsidR="00EB6D33" w:rsidRDefault="001822D3">
            <w:pPr>
              <w:pStyle w:val="TableParagraph"/>
              <w:spacing w:line="259" w:lineRule="auto"/>
              <w:ind w:left="91" w:right="67"/>
              <w:jc w:val="center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опредеље</w:t>
            </w:r>
            <w:proofErr w:type="spellEnd"/>
            <w:r>
              <w:rPr>
                <w:spacing w:val="-1"/>
                <w:sz w:val="18"/>
              </w:rPr>
              <w:t>-</w:t>
            </w:r>
            <w:r>
              <w:rPr>
                <w:spacing w:val="-3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ни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број</w:t>
            </w:r>
            <w:proofErr w:type="spellEnd"/>
          </w:p>
          <w:p w:rsidR="00EB6D33" w:rsidRDefault="001822D3">
            <w:pPr>
              <w:pStyle w:val="TableParagraph"/>
              <w:spacing w:line="182" w:lineRule="exact"/>
              <w:ind w:left="89" w:right="67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бодова</w:t>
            </w:r>
            <w:proofErr w:type="spellEnd"/>
          </w:p>
        </w:tc>
        <w:tc>
          <w:tcPr>
            <w:tcW w:w="1032" w:type="dxa"/>
            <w:shd w:val="clear" w:color="auto" w:fill="EAF0DD"/>
          </w:tcPr>
          <w:p w:rsidR="00EB6D33" w:rsidRDefault="001822D3">
            <w:pPr>
              <w:pStyle w:val="TableParagraph"/>
              <w:spacing w:before="109" w:line="259" w:lineRule="auto"/>
              <w:ind w:left="51" w:right="23" w:firstLine="110"/>
              <w:rPr>
                <w:sz w:val="18"/>
              </w:rPr>
            </w:pPr>
            <w:proofErr w:type="spellStart"/>
            <w:r>
              <w:rPr>
                <w:sz w:val="18"/>
              </w:rPr>
              <w:t>утврђени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број</w:t>
            </w:r>
            <w:proofErr w:type="spellEnd"/>
            <w:r>
              <w:rPr>
                <w:spacing w:val="-10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бодова</w:t>
            </w:r>
            <w:proofErr w:type="spellEnd"/>
          </w:p>
        </w:tc>
      </w:tr>
      <w:tr w:rsidR="00EB6D33">
        <w:trPr>
          <w:trHeight w:val="532"/>
        </w:trPr>
        <w:tc>
          <w:tcPr>
            <w:tcW w:w="547" w:type="dxa"/>
            <w:vMerge w:val="restart"/>
          </w:tcPr>
          <w:p w:rsidR="00EB6D33" w:rsidRDefault="00EB6D33">
            <w:pPr>
              <w:pStyle w:val="TableParagraph"/>
              <w:spacing w:before="7"/>
              <w:rPr>
                <w:sz w:val="32"/>
              </w:rPr>
            </w:pPr>
          </w:p>
          <w:p w:rsidR="00EB6D33" w:rsidRDefault="001822D3">
            <w:pPr>
              <w:pStyle w:val="TableParagraph"/>
              <w:ind w:left="35"/>
              <w:jc w:val="center"/>
            </w:pPr>
            <w:r>
              <w:t>1</w:t>
            </w:r>
          </w:p>
        </w:tc>
        <w:tc>
          <w:tcPr>
            <w:tcW w:w="5450" w:type="dxa"/>
            <w:gridSpan w:val="2"/>
            <w:vMerge w:val="restart"/>
          </w:tcPr>
          <w:p w:rsidR="00EB6D33" w:rsidRDefault="00EB6D33">
            <w:pPr>
              <w:pStyle w:val="TableParagraph"/>
              <w:spacing w:before="9"/>
              <w:rPr>
                <w:sz w:val="20"/>
              </w:rPr>
            </w:pPr>
          </w:p>
          <w:p w:rsidR="00EB6D33" w:rsidRDefault="001822D3">
            <w:pPr>
              <w:pStyle w:val="TableParagraph"/>
              <w:spacing w:line="259" w:lineRule="auto"/>
              <w:ind w:left="2383" w:right="382" w:hanging="1981"/>
            </w:pPr>
            <w:proofErr w:type="spellStart"/>
            <w:r>
              <w:t>предузеће</w:t>
            </w:r>
            <w:proofErr w:type="spellEnd"/>
            <w:r>
              <w:rPr>
                <w:spacing w:val="4"/>
              </w:rPr>
              <w:t xml:space="preserve"> </w:t>
            </w:r>
            <w:proofErr w:type="spellStart"/>
            <w:r>
              <w:t>обавља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t>остале</w:t>
            </w:r>
            <w:proofErr w:type="spellEnd"/>
            <w:r>
              <w:rPr>
                <w:spacing w:val="4"/>
              </w:rPr>
              <w:t xml:space="preserve"> </w:t>
            </w:r>
            <w:proofErr w:type="spellStart"/>
            <w:r>
              <w:t>послове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t>зоохигијенске</w:t>
            </w:r>
            <w:proofErr w:type="spellEnd"/>
            <w:r>
              <w:rPr>
                <w:spacing w:val="-46"/>
              </w:rPr>
              <w:t xml:space="preserve"> </w:t>
            </w:r>
            <w:proofErr w:type="spellStart"/>
            <w:r>
              <w:t>службе</w:t>
            </w:r>
            <w:proofErr w:type="spellEnd"/>
          </w:p>
        </w:tc>
        <w:tc>
          <w:tcPr>
            <w:tcW w:w="1032" w:type="dxa"/>
          </w:tcPr>
          <w:p w:rsidR="00EB6D33" w:rsidRDefault="001822D3">
            <w:pPr>
              <w:pStyle w:val="TableParagraph"/>
              <w:spacing w:before="131"/>
              <w:ind w:left="92" w:right="58"/>
              <w:jc w:val="center"/>
            </w:pPr>
            <w:proofErr w:type="spellStart"/>
            <w:r>
              <w:t>да</w:t>
            </w:r>
            <w:proofErr w:type="spellEnd"/>
          </w:p>
        </w:tc>
        <w:tc>
          <w:tcPr>
            <w:tcW w:w="1033" w:type="dxa"/>
          </w:tcPr>
          <w:p w:rsidR="00EB6D33" w:rsidRDefault="00EB6D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</w:tcPr>
          <w:p w:rsidR="00EB6D33" w:rsidRDefault="001822D3">
            <w:pPr>
              <w:pStyle w:val="TableParagraph"/>
              <w:spacing w:before="131"/>
              <w:ind w:right="431"/>
              <w:jc w:val="right"/>
            </w:pPr>
            <w:r>
              <w:t>5</w:t>
            </w:r>
          </w:p>
        </w:tc>
        <w:tc>
          <w:tcPr>
            <w:tcW w:w="1032" w:type="dxa"/>
          </w:tcPr>
          <w:p w:rsidR="00EB6D33" w:rsidRDefault="00EB6D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6D33">
        <w:trPr>
          <w:trHeight w:val="531"/>
        </w:trPr>
        <w:tc>
          <w:tcPr>
            <w:tcW w:w="547" w:type="dxa"/>
            <w:vMerge/>
            <w:tcBorders>
              <w:top w:val="nil"/>
            </w:tcBorders>
          </w:tcPr>
          <w:p w:rsidR="00EB6D33" w:rsidRDefault="00EB6D33">
            <w:pPr>
              <w:rPr>
                <w:sz w:val="2"/>
                <w:szCs w:val="2"/>
              </w:rPr>
            </w:pPr>
          </w:p>
        </w:tc>
        <w:tc>
          <w:tcPr>
            <w:tcW w:w="5450" w:type="dxa"/>
            <w:gridSpan w:val="2"/>
            <w:vMerge/>
            <w:tcBorders>
              <w:top w:val="nil"/>
            </w:tcBorders>
          </w:tcPr>
          <w:p w:rsidR="00EB6D33" w:rsidRDefault="00EB6D33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</w:tcPr>
          <w:p w:rsidR="00EB6D33" w:rsidRDefault="001822D3">
            <w:pPr>
              <w:pStyle w:val="TableParagraph"/>
              <w:spacing w:before="131"/>
              <w:ind w:left="92" w:right="58"/>
              <w:jc w:val="center"/>
            </w:pPr>
            <w:proofErr w:type="spellStart"/>
            <w:r>
              <w:t>не</w:t>
            </w:r>
            <w:proofErr w:type="spellEnd"/>
          </w:p>
        </w:tc>
        <w:tc>
          <w:tcPr>
            <w:tcW w:w="1033" w:type="dxa"/>
          </w:tcPr>
          <w:p w:rsidR="00EB6D33" w:rsidRDefault="00EB6D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</w:tcPr>
          <w:p w:rsidR="00EB6D33" w:rsidRDefault="001822D3">
            <w:pPr>
              <w:pStyle w:val="TableParagraph"/>
              <w:spacing w:before="131"/>
              <w:ind w:right="431"/>
              <w:jc w:val="right"/>
            </w:pPr>
            <w:r>
              <w:t>0</w:t>
            </w:r>
          </w:p>
        </w:tc>
        <w:tc>
          <w:tcPr>
            <w:tcW w:w="1032" w:type="dxa"/>
          </w:tcPr>
          <w:p w:rsidR="00EB6D33" w:rsidRDefault="00EB6D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6D33">
        <w:trPr>
          <w:trHeight w:val="733"/>
        </w:trPr>
        <w:tc>
          <w:tcPr>
            <w:tcW w:w="547" w:type="dxa"/>
            <w:vMerge w:val="restart"/>
          </w:tcPr>
          <w:p w:rsidR="00EB6D33" w:rsidRDefault="00EB6D33">
            <w:pPr>
              <w:pStyle w:val="TableParagraph"/>
            </w:pPr>
          </w:p>
          <w:p w:rsidR="00EB6D33" w:rsidRDefault="00EB6D33">
            <w:pPr>
              <w:pStyle w:val="TableParagraph"/>
              <w:spacing w:before="3"/>
              <w:rPr>
                <w:sz w:val="25"/>
              </w:rPr>
            </w:pPr>
          </w:p>
          <w:p w:rsidR="00EB6D33" w:rsidRDefault="001822D3">
            <w:pPr>
              <w:pStyle w:val="TableParagraph"/>
              <w:ind w:left="35"/>
              <w:jc w:val="center"/>
            </w:pPr>
            <w:r>
              <w:t>2</w:t>
            </w:r>
          </w:p>
        </w:tc>
        <w:tc>
          <w:tcPr>
            <w:tcW w:w="5450" w:type="dxa"/>
            <w:gridSpan w:val="2"/>
            <w:vMerge w:val="restart"/>
          </w:tcPr>
          <w:p w:rsidR="00EB6D33" w:rsidRDefault="00EB6D33">
            <w:pPr>
              <w:pStyle w:val="TableParagraph"/>
              <w:spacing w:before="6"/>
              <w:rPr>
                <w:sz w:val="23"/>
              </w:rPr>
            </w:pPr>
          </w:p>
          <w:p w:rsidR="00EB6D33" w:rsidRDefault="001822D3">
            <w:pPr>
              <w:pStyle w:val="TableParagraph"/>
              <w:spacing w:line="259" w:lineRule="auto"/>
              <w:ind w:left="148" w:right="128"/>
              <w:jc w:val="center"/>
            </w:pPr>
            <w:proofErr w:type="spellStart"/>
            <w:r>
              <w:t>предузеће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врши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хватање</w:t>
            </w:r>
            <w:proofErr w:type="spellEnd"/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proofErr w:type="spellStart"/>
            <w:r>
              <w:t>збрињавање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напуштених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животиња</w:t>
            </w:r>
            <w:proofErr w:type="spellEnd"/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осим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паса</w:t>
            </w:r>
            <w:proofErr w:type="spellEnd"/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proofErr w:type="spellStart"/>
            <w:r>
              <w:t>мачака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прихватилиште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за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животиње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по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пријави</w:t>
            </w:r>
            <w:proofErr w:type="spellEnd"/>
            <w:r>
              <w:t>/</w:t>
            </w:r>
            <w:proofErr w:type="spellStart"/>
            <w:r>
              <w:t>сазнању</w:t>
            </w:r>
            <w:proofErr w:type="spellEnd"/>
          </w:p>
        </w:tc>
        <w:tc>
          <w:tcPr>
            <w:tcW w:w="1032" w:type="dxa"/>
          </w:tcPr>
          <w:p w:rsidR="00EB6D33" w:rsidRDefault="00EB6D33">
            <w:pPr>
              <w:pStyle w:val="TableParagraph"/>
              <w:spacing w:before="12"/>
              <w:rPr>
                <w:sz w:val="18"/>
              </w:rPr>
            </w:pPr>
          </w:p>
          <w:p w:rsidR="00EB6D33" w:rsidRDefault="001822D3">
            <w:pPr>
              <w:pStyle w:val="TableParagraph"/>
              <w:ind w:left="92" w:right="58"/>
              <w:jc w:val="center"/>
            </w:pPr>
            <w:proofErr w:type="spellStart"/>
            <w:r>
              <w:t>да</w:t>
            </w:r>
            <w:proofErr w:type="spellEnd"/>
          </w:p>
        </w:tc>
        <w:tc>
          <w:tcPr>
            <w:tcW w:w="1033" w:type="dxa"/>
          </w:tcPr>
          <w:p w:rsidR="00EB6D33" w:rsidRDefault="00EB6D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</w:tcPr>
          <w:p w:rsidR="00EB6D33" w:rsidRDefault="00EB6D33">
            <w:pPr>
              <w:pStyle w:val="TableParagraph"/>
              <w:spacing w:before="12"/>
              <w:rPr>
                <w:sz w:val="18"/>
              </w:rPr>
            </w:pPr>
          </w:p>
          <w:p w:rsidR="00EB6D33" w:rsidRDefault="001822D3">
            <w:pPr>
              <w:pStyle w:val="TableParagraph"/>
              <w:ind w:right="431"/>
              <w:jc w:val="right"/>
            </w:pPr>
            <w:r>
              <w:t>5</w:t>
            </w:r>
          </w:p>
        </w:tc>
        <w:tc>
          <w:tcPr>
            <w:tcW w:w="1032" w:type="dxa"/>
          </w:tcPr>
          <w:p w:rsidR="00EB6D33" w:rsidRDefault="00EB6D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6D33">
        <w:trPr>
          <w:trHeight w:val="690"/>
        </w:trPr>
        <w:tc>
          <w:tcPr>
            <w:tcW w:w="547" w:type="dxa"/>
            <w:vMerge/>
            <w:tcBorders>
              <w:top w:val="nil"/>
            </w:tcBorders>
          </w:tcPr>
          <w:p w:rsidR="00EB6D33" w:rsidRDefault="00EB6D33">
            <w:pPr>
              <w:rPr>
                <w:sz w:val="2"/>
                <w:szCs w:val="2"/>
              </w:rPr>
            </w:pPr>
          </w:p>
        </w:tc>
        <w:tc>
          <w:tcPr>
            <w:tcW w:w="5450" w:type="dxa"/>
            <w:gridSpan w:val="2"/>
            <w:vMerge/>
            <w:tcBorders>
              <w:top w:val="nil"/>
            </w:tcBorders>
          </w:tcPr>
          <w:p w:rsidR="00EB6D33" w:rsidRDefault="00EB6D33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</w:tcPr>
          <w:p w:rsidR="00EB6D33" w:rsidRDefault="00EB6D33">
            <w:pPr>
              <w:pStyle w:val="TableParagraph"/>
              <w:spacing w:before="2"/>
              <w:rPr>
                <w:sz w:val="17"/>
              </w:rPr>
            </w:pPr>
          </w:p>
          <w:p w:rsidR="00EB6D33" w:rsidRDefault="001822D3">
            <w:pPr>
              <w:pStyle w:val="TableParagraph"/>
              <w:ind w:left="92" w:right="58"/>
              <w:jc w:val="center"/>
            </w:pPr>
            <w:proofErr w:type="spellStart"/>
            <w:r>
              <w:t>не</w:t>
            </w:r>
            <w:proofErr w:type="spellEnd"/>
          </w:p>
        </w:tc>
        <w:tc>
          <w:tcPr>
            <w:tcW w:w="1033" w:type="dxa"/>
          </w:tcPr>
          <w:p w:rsidR="00EB6D33" w:rsidRDefault="00EB6D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</w:tcPr>
          <w:p w:rsidR="00EB6D33" w:rsidRDefault="00EB6D33">
            <w:pPr>
              <w:pStyle w:val="TableParagraph"/>
              <w:spacing w:before="2"/>
              <w:rPr>
                <w:sz w:val="17"/>
              </w:rPr>
            </w:pPr>
          </w:p>
          <w:p w:rsidR="00EB6D33" w:rsidRDefault="001822D3">
            <w:pPr>
              <w:pStyle w:val="TableParagraph"/>
              <w:ind w:right="431"/>
              <w:jc w:val="right"/>
            </w:pPr>
            <w:r>
              <w:t>0</w:t>
            </w:r>
          </w:p>
        </w:tc>
        <w:tc>
          <w:tcPr>
            <w:tcW w:w="1032" w:type="dxa"/>
          </w:tcPr>
          <w:p w:rsidR="00EB6D33" w:rsidRDefault="00EB6D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6D33">
        <w:trPr>
          <w:trHeight w:val="487"/>
        </w:trPr>
        <w:tc>
          <w:tcPr>
            <w:tcW w:w="547" w:type="dxa"/>
            <w:vMerge w:val="restart"/>
          </w:tcPr>
          <w:p w:rsidR="00EB6D33" w:rsidRDefault="00EB6D33">
            <w:pPr>
              <w:pStyle w:val="TableParagraph"/>
              <w:spacing w:before="10"/>
              <w:rPr>
                <w:sz w:val="28"/>
              </w:rPr>
            </w:pPr>
          </w:p>
          <w:p w:rsidR="00EB6D33" w:rsidRDefault="001822D3">
            <w:pPr>
              <w:pStyle w:val="TableParagraph"/>
              <w:ind w:left="35"/>
              <w:jc w:val="center"/>
            </w:pPr>
            <w:r>
              <w:t>3</w:t>
            </w:r>
          </w:p>
        </w:tc>
        <w:tc>
          <w:tcPr>
            <w:tcW w:w="5450" w:type="dxa"/>
            <w:gridSpan w:val="2"/>
            <w:vMerge w:val="restart"/>
          </w:tcPr>
          <w:p w:rsidR="00EB6D33" w:rsidRDefault="00EB6D33">
            <w:pPr>
              <w:pStyle w:val="TableParagraph"/>
              <w:rPr>
                <w:sz w:val="17"/>
              </w:rPr>
            </w:pPr>
          </w:p>
          <w:p w:rsidR="00EB6D33" w:rsidRDefault="001822D3">
            <w:pPr>
              <w:pStyle w:val="TableParagraph"/>
              <w:spacing w:before="1" w:line="259" w:lineRule="auto"/>
              <w:ind w:left="1790" w:right="610" w:hanging="1155"/>
            </w:pPr>
            <w:proofErr w:type="spellStart"/>
            <w:r>
              <w:t>предузеће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ухваћену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животињу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збрињава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на</w:t>
            </w:r>
            <w:proofErr w:type="spellEnd"/>
            <w:r>
              <w:rPr>
                <w:spacing w:val="-46"/>
              </w:rPr>
              <w:t xml:space="preserve"> </w:t>
            </w:r>
            <w:proofErr w:type="spellStart"/>
            <w:r>
              <w:t>одговарајући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начин</w:t>
            </w:r>
            <w:proofErr w:type="spellEnd"/>
          </w:p>
        </w:tc>
        <w:tc>
          <w:tcPr>
            <w:tcW w:w="1032" w:type="dxa"/>
          </w:tcPr>
          <w:p w:rsidR="00EB6D33" w:rsidRDefault="001822D3">
            <w:pPr>
              <w:pStyle w:val="TableParagraph"/>
              <w:spacing w:before="109"/>
              <w:ind w:left="92" w:right="58"/>
              <w:jc w:val="center"/>
            </w:pPr>
            <w:proofErr w:type="spellStart"/>
            <w:r>
              <w:t>да</w:t>
            </w:r>
            <w:proofErr w:type="spellEnd"/>
          </w:p>
        </w:tc>
        <w:tc>
          <w:tcPr>
            <w:tcW w:w="1033" w:type="dxa"/>
          </w:tcPr>
          <w:p w:rsidR="00EB6D33" w:rsidRDefault="00EB6D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</w:tcPr>
          <w:p w:rsidR="00EB6D33" w:rsidRDefault="001822D3">
            <w:pPr>
              <w:pStyle w:val="TableParagraph"/>
              <w:spacing w:before="109"/>
              <w:ind w:right="431"/>
              <w:jc w:val="right"/>
            </w:pPr>
            <w:r>
              <w:t>5</w:t>
            </w:r>
          </w:p>
        </w:tc>
        <w:tc>
          <w:tcPr>
            <w:tcW w:w="1032" w:type="dxa"/>
          </w:tcPr>
          <w:p w:rsidR="00EB6D33" w:rsidRDefault="00EB6D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6D33">
        <w:trPr>
          <w:trHeight w:val="486"/>
        </w:trPr>
        <w:tc>
          <w:tcPr>
            <w:tcW w:w="547" w:type="dxa"/>
            <w:vMerge/>
            <w:tcBorders>
              <w:top w:val="nil"/>
            </w:tcBorders>
          </w:tcPr>
          <w:p w:rsidR="00EB6D33" w:rsidRDefault="00EB6D33">
            <w:pPr>
              <w:rPr>
                <w:sz w:val="2"/>
                <w:szCs w:val="2"/>
              </w:rPr>
            </w:pPr>
          </w:p>
        </w:tc>
        <w:tc>
          <w:tcPr>
            <w:tcW w:w="5450" w:type="dxa"/>
            <w:gridSpan w:val="2"/>
            <w:vMerge/>
            <w:tcBorders>
              <w:top w:val="nil"/>
            </w:tcBorders>
          </w:tcPr>
          <w:p w:rsidR="00EB6D33" w:rsidRDefault="00EB6D33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</w:tcPr>
          <w:p w:rsidR="00EB6D33" w:rsidRDefault="001822D3">
            <w:pPr>
              <w:pStyle w:val="TableParagraph"/>
              <w:spacing w:before="109"/>
              <w:ind w:left="92" w:right="58"/>
              <w:jc w:val="center"/>
            </w:pPr>
            <w:proofErr w:type="spellStart"/>
            <w:r>
              <w:t>не</w:t>
            </w:r>
            <w:proofErr w:type="spellEnd"/>
          </w:p>
        </w:tc>
        <w:tc>
          <w:tcPr>
            <w:tcW w:w="1033" w:type="dxa"/>
          </w:tcPr>
          <w:p w:rsidR="00EB6D33" w:rsidRDefault="00EB6D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</w:tcPr>
          <w:p w:rsidR="00EB6D33" w:rsidRDefault="001822D3">
            <w:pPr>
              <w:pStyle w:val="TableParagraph"/>
              <w:spacing w:before="109"/>
              <w:ind w:right="431"/>
              <w:jc w:val="right"/>
            </w:pPr>
            <w:r>
              <w:t>0</w:t>
            </w:r>
          </w:p>
        </w:tc>
        <w:tc>
          <w:tcPr>
            <w:tcW w:w="1032" w:type="dxa"/>
          </w:tcPr>
          <w:p w:rsidR="00EB6D33" w:rsidRDefault="00EB6D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6D33">
        <w:trPr>
          <w:trHeight w:val="515"/>
        </w:trPr>
        <w:tc>
          <w:tcPr>
            <w:tcW w:w="547" w:type="dxa"/>
            <w:vMerge w:val="restart"/>
          </w:tcPr>
          <w:p w:rsidR="00EB6D33" w:rsidRDefault="00EB6D33">
            <w:pPr>
              <w:pStyle w:val="TableParagraph"/>
              <w:spacing w:before="2"/>
              <w:rPr>
                <w:sz w:val="31"/>
              </w:rPr>
            </w:pPr>
          </w:p>
          <w:p w:rsidR="00EB6D33" w:rsidRDefault="001822D3">
            <w:pPr>
              <w:pStyle w:val="TableParagraph"/>
              <w:ind w:left="35"/>
              <w:jc w:val="center"/>
            </w:pPr>
            <w:r>
              <w:t>4</w:t>
            </w:r>
          </w:p>
        </w:tc>
        <w:tc>
          <w:tcPr>
            <w:tcW w:w="5450" w:type="dxa"/>
            <w:gridSpan w:val="2"/>
            <w:vMerge w:val="restart"/>
          </w:tcPr>
          <w:p w:rsidR="00EB6D33" w:rsidRDefault="00EB6D33">
            <w:pPr>
              <w:pStyle w:val="TableParagraph"/>
              <w:spacing w:before="4"/>
              <w:rPr>
                <w:sz w:val="19"/>
              </w:rPr>
            </w:pPr>
          </w:p>
          <w:p w:rsidR="00EB6D33" w:rsidRDefault="001822D3">
            <w:pPr>
              <w:pStyle w:val="TableParagraph"/>
              <w:spacing w:line="259" w:lineRule="auto"/>
              <w:ind w:left="859" w:right="162" w:hanging="675"/>
            </w:pPr>
            <w:proofErr w:type="spellStart"/>
            <w:r>
              <w:t>предузеће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предузима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неопходне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мере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за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проналазак</w:t>
            </w:r>
            <w:proofErr w:type="spellEnd"/>
            <w:r>
              <w:rPr>
                <w:spacing w:val="-46"/>
              </w:rPr>
              <w:t xml:space="preserve"> </w:t>
            </w:r>
            <w:proofErr w:type="spellStart"/>
            <w:r>
              <w:t>власника</w:t>
            </w:r>
            <w:proofErr w:type="spellEnd"/>
            <w:r>
              <w:t>/</w:t>
            </w:r>
            <w:proofErr w:type="spellStart"/>
            <w:r>
              <w:t>држаоца</w:t>
            </w:r>
            <w:proofErr w:type="spellEnd"/>
            <w:r>
              <w:t xml:space="preserve"> </w:t>
            </w:r>
            <w:proofErr w:type="spellStart"/>
            <w:r>
              <w:t>ухваћене</w:t>
            </w:r>
            <w:proofErr w:type="spellEnd"/>
            <w:r>
              <w:t xml:space="preserve"> </w:t>
            </w:r>
            <w:proofErr w:type="spellStart"/>
            <w:r>
              <w:t>животиње</w:t>
            </w:r>
            <w:proofErr w:type="spellEnd"/>
          </w:p>
        </w:tc>
        <w:tc>
          <w:tcPr>
            <w:tcW w:w="1032" w:type="dxa"/>
          </w:tcPr>
          <w:p w:rsidR="00EB6D33" w:rsidRDefault="001822D3">
            <w:pPr>
              <w:pStyle w:val="TableParagraph"/>
              <w:spacing w:before="124"/>
              <w:ind w:left="92" w:right="58"/>
              <w:jc w:val="center"/>
            </w:pPr>
            <w:proofErr w:type="spellStart"/>
            <w:r>
              <w:t>да</w:t>
            </w:r>
            <w:proofErr w:type="spellEnd"/>
          </w:p>
        </w:tc>
        <w:tc>
          <w:tcPr>
            <w:tcW w:w="1033" w:type="dxa"/>
          </w:tcPr>
          <w:p w:rsidR="00EB6D33" w:rsidRDefault="00EB6D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</w:tcPr>
          <w:p w:rsidR="00EB6D33" w:rsidRDefault="001822D3">
            <w:pPr>
              <w:pStyle w:val="TableParagraph"/>
              <w:spacing w:before="124"/>
              <w:ind w:right="431"/>
              <w:jc w:val="right"/>
            </w:pPr>
            <w:r>
              <w:t>5</w:t>
            </w:r>
          </w:p>
        </w:tc>
        <w:tc>
          <w:tcPr>
            <w:tcW w:w="1032" w:type="dxa"/>
          </w:tcPr>
          <w:p w:rsidR="00EB6D33" w:rsidRDefault="00EB6D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6D33">
        <w:trPr>
          <w:trHeight w:val="515"/>
        </w:trPr>
        <w:tc>
          <w:tcPr>
            <w:tcW w:w="547" w:type="dxa"/>
            <w:vMerge/>
            <w:tcBorders>
              <w:top w:val="nil"/>
            </w:tcBorders>
          </w:tcPr>
          <w:p w:rsidR="00EB6D33" w:rsidRDefault="00EB6D33">
            <w:pPr>
              <w:rPr>
                <w:sz w:val="2"/>
                <w:szCs w:val="2"/>
              </w:rPr>
            </w:pPr>
          </w:p>
        </w:tc>
        <w:tc>
          <w:tcPr>
            <w:tcW w:w="5450" w:type="dxa"/>
            <w:gridSpan w:val="2"/>
            <w:vMerge/>
            <w:tcBorders>
              <w:top w:val="nil"/>
            </w:tcBorders>
          </w:tcPr>
          <w:p w:rsidR="00EB6D33" w:rsidRDefault="00EB6D33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</w:tcPr>
          <w:p w:rsidR="00EB6D33" w:rsidRDefault="001822D3">
            <w:pPr>
              <w:pStyle w:val="TableParagraph"/>
              <w:spacing w:before="124"/>
              <w:ind w:left="92" w:right="58"/>
              <w:jc w:val="center"/>
            </w:pPr>
            <w:proofErr w:type="spellStart"/>
            <w:r>
              <w:t>не</w:t>
            </w:r>
            <w:proofErr w:type="spellEnd"/>
          </w:p>
        </w:tc>
        <w:tc>
          <w:tcPr>
            <w:tcW w:w="1033" w:type="dxa"/>
          </w:tcPr>
          <w:p w:rsidR="00EB6D33" w:rsidRDefault="00EB6D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</w:tcPr>
          <w:p w:rsidR="00EB6D33" w:rsidRDefault="001822D3">
            <w:pPr>
              <w:pStyle w:val="TableParagraph"/>
              <w:spacing w:before="124"/>
              <w:ind w:right="431"/>
              <w:jc w:val="right"/>
            </w:pPr>
            <w:r>
              <w:t>0</w:t>
            </w:r>
          </w:p>
        </w:tc>
        <w:tc>
          <w:tcPr>
            <w:tcW w:w="1032" w:type="dxa"/>
          </w:tcPr>
          <w:p w:rsidR="00EB6D33" w:rsidRDefault="00EB6D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6D33">
        <w:trPr>
          <w:trHeight w:val="1285"/>
        </w:trPr>
        <w:tc>
          <w:tcPr>
            <w:tcW w:w="547" w:type="dxa"/>
            <w:vMerge w:val="restart"/>
          </w:tcPr>
          <w:p w:rsidR="00EB6D33" w:rsidRDefault="00EB6D33">
            <w:pPr>
              <w:pStyle w:val="TableParagraph"/>
            </w:pPr>
          </w:p>
          <w:p w:rsidR="00EB6D33" w:rsidRDefault="00EB6D33">
            <w:pPr>
              <w:pStyle w:val="TableParagraph"/>
            </w:pPr>
          </w:p>
          <w:p w:rsidR="00EB6D33" w:rsidRDefault="00EB6D33">
            <w:pPr>
              <w:pStyle w:val="TableParagraph"/>
            </w:pPr>
          </w:p>
          <w:p w:rsidR="00EB6D33" w:rsidRDefault="00EB6D33">
            <w:pPr>
              <w:pStyle w:val="TableParagraph"/>
              <w:spacing w:before="3"/>
              <w:rPr>
                <w:sz w:val="28"/>
              </w:rPr>
            </w:pPr>
          </w:p>
          <w:p w:rsidR="00EB6D33" w:rsidRDefault="001822D3">
            <w:pPr>
              <w:pStyle w:val="TableParagraph"/>
              <w:spacing w:before="1"/>
              <w:ind w:left="35"/>
              <w:jc w:val="center"/>
            </w:pPr>
            <w:r>
              <w:t>5</w:t>
            </w:r>
          </w:p>
        </w:tc>
        <w:tc>
          <w:tcPr>
            <w:tcW w:w="5450" w:type="dxa"/>
            <w:gridSpan w:val="2"/>
            <w:vMerge w:val="restart"/>
          </w:tcPr>
          <w:p w:rsidR="00EB6D33" w:rsidRDefault="001822D3">
            <w:pPr>
              <w:pStyle w:val="TableParagraph"/>
              <w:spacing w:before="1" w:line="259" w:lineRule="auto"/>
              <w:ind w:left="388" w:right="365" w:hanging="3"/>
              <w:jc w:val="center"/>
            </w:pPr>
            <w:proofErr w:type="spellStart"/>
            <w:r>
              <w:t>предузеће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t>врши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нешкодљиво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t>уклањање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t>лешева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животиња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објекта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за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узгој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држање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дресуру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излагање</w:t>
            </w:r>
            <w:proofErr w:type="spellEnd"/>
            <w:r>
              <w:t xml:space="preserve">, </w:t>
            </w:r>
            <w:proofErr w:type="spellStart"/>
            <w:r>
              <w:t>одржавање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такмичења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или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промета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животиња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до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објекта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за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сакупљање</w:t>
            </w:r>
            <w:proofErr w:type="spellEnd"/>
            <w:r>
              <w:t>,</w:t>
            </w:r>
            <w:r>
              <w:rPr>
                <w:spacing w:val="3"/>
              </w:rPr>
              <w:t xml:space="preserve"> </w:t>
            </w:r>
            <w:proofErr w:type="spellStart"/>
            <w:r>
              <w:t>прераду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или</w:t>
            </w:r>
            <w:proofErr w:type="spellEnd"/>
          </w:p>
          <w:p w:rsidR="00EB6D33" w:rsidRDefault="001822D3">
            <w:pPr>
              <w:pStyle w:val="TableParagraph"/>
              <w:spacing w:before="2" w:line="259" w:lineRule="auto"/>
              <w:ind w:left="148" w:right="129"/>
              <w:jc w:val="center"/>
            </w:pPr>
            <w:proofErr w:type="spellStart"/>
            <w:r>
              <w:t>уништавање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t>отпада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t>животињског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t>порекла</w:t>
            </w:r>
            <w:proofErr w:type="spellEnd"/>
            <w:r>
              <w:t>,</w:t>
            </w:r>
            <w:r>
              <w:rPr>
                <w:spacing w:val="3"/>
              </w:rPr>
              <w:t xml:space="preserve"> </w:t>
            </w:r>
            <w:proofErr w:type="spellStart"/>
            <w:r>
              <w:t>по</w:t>
            </w:r>
            <w:proofErr w:type="spellEnd"/>
            <w:r>
              <w:rPr>
                <w:spacing w:val="4"/>
              </w:rPr>
              <w:t xml:space="preserve"> </w:t>
            </w:r>
            <w:proofErr w:type="spellStart"/>
            <w:r>
              <w:t>пријави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власника</w:t>
            </w:r>
            <w:proofErr w:type="spellEnd"/>
            <w:r>
              <w:t>/</w:t>
            </w:r>
            <w:proofErr w:type="spellStart"/>
            <w:r>
              <w:t>држаоца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животиње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t>или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власника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објекта</w:t>
            </w:r>
            <w:proofErr w:type="spellEnd"/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уколико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је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животиња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угинула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под</w:t>
            </w:r>
            <w:proofErr w:type="spellEnd"/>
            <w:r>
              <w:t xml:space="preserve"> </w:t>
            </w:r>
            <w:proofErr w:type="spellStart"/>
            <w:r>
              <w:t>уобичајеним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околностима</w:t>
            </w:r>
            <w:proofErr w:type="spellEnd"/>
            <w:r>
              <w:t xml:space="preserve">, </w:t>
            </w:r>
            <w:proofErr w:type="spellStart"/>
            <w:r>
              <w:t>теренска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служба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уклања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леш</w:t>
            </w:r>
            <w:proofErr w:type="spellEnd"/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proofErr w:type="spellStart"/>
            <w:r>
              <w:t>врши</w:t>
            </w:r>
            <w:proofErr w:type="spellEnd"/>
          </w:p>
          <w:p w:rsidR="00EB6D33" w:rsidRDefault="001822D3">
            <w:pPr>
              <w:pStyle w:val="TableParagraph"/>
              <w:spacing w:before="1" w:line="247" w:lineRule="exact"/>
              <w:ind w:left="148" w:right="129"/>
              <w:jc w:val="center"/>
            </w:pPr>
            <w:proofErr w:type="spellStart"/>
            <w:r>
              <w:t>дезинфекцију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простора</w:t>
            </w:r>
            <w:proofErr w:type="spellEnd"/>
            <w:r>
              <w:t>)</w:t>
            </w:r>
          </w:p>
        </w:tc>
        <w:tc>
          <w:tcPr>
            <w:tcW w:w="1032" w:type="dxa"/>
          </w:tcPr>
          <w:p w:rsidR="00EB6D33" w:rsidRDefault="00EB6D33">
            <w:pPr>
              <w:pStyle w:val="TableParagraph"/>
            </w:pPr>
          </w:p>
          <w:p w:rsidR="00EB6D33" w:rsidRDefault="00EB6D33">
            <w:pPr>
              <w:pStyle w:val="TableParagraph"/>
              <w:spacing w:before="7"/>
              <w:rPr>
                <w:sz w:val="19"/>
              </w:rPr>
            </w:pPr>
          </w:p>
          <w:p w:rsidR="00EB6D33" w:rsidRDefault="001822D3">
            <w:pPr>
              <w:pStyle w:val="TableParagraph"/>
              <w:ind w:left="92" w:right="58"/>
              <w:jc w:val="center"/>
            </w:pPr>
            <w:proofErr w:type="spellStart"/>
            <w:r>
              <w:t>да</w:t>
            </w:r>
            <w:proofErr w:type="spellEnd"/>
          </w:p>
        </w:tc>
        <w:tc>
          <w:tcPr>
            <w:tcW w:w="1033" w:type="dxa"/>
          </w:tcPr>
          <w:p w:rsidR="00EB6D33" w:rsidRDefault="00EB6D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</w:tcPr>
          <w:p w:rsidR="00EB6D33" w:rsidRDefault="00EB6D33">
            <w:pPr>
              <w:pStyle w:val="TableParagraph"/>
            </w:pPr>
          </w:p>
          <w:p w:rsidR="00EB6D33" w:rsidRDefault="00EB6D33">
            <w:pPr>
              <w:pStyle w:val="TableParagraph"/>
              <w:spacing w:before="7"/>
              <w:rPr>
                <w:sz w:val="19"/>
              </w:rPr>
            </w:pPr>
          </w:p>
          <w:p w:rsidR="00EB6D33" w:rsidRDefault="001822D3">
            <w:pPr>
              <w:pStyle w:val="TableParagraph"/>
              <w:ind w:right="372"/>
              <w:jc w:val="right"/>
            </w:pPr>
            <w:r>
              <w:t>10</w:t>
            </w:r>
          </w:p>
        </w:tc>
        <w:tc>
          <w:tcPr>
            <w:tcW w:w="1032" w:type="dxa"/>
          </w:tcPr>
          <w:p w:rsidR="00EB6D33" w:rsidRDefault="00EB6D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6D33">
        <w:trPr>
          <w:trHeight w:val="1285"/>
        </w:trPr>
        <w:tc>
          <w:tcPr>
            <w:tcW w:w="547" w:type="dxa"/>
            <w:vMerge/>
            <w:tcBorders>
              <w:top w:val="nil"/>
            </w:tcBorders>
          </w:tcPr>
          <w:p w:rsidR="00EB6D33" w:rsidRDefault="00EB6D33">
            <w:pPr>
              <w:rPr>
                <w:sz w:val="2"/>
                <w:szCs w:val="2"/>
              </w:rPr>
            </w:pPr>
          </w:p>
        </w:tc>
        <w:tc>
          <w:tcPr>
            <w:tcW w:w="5450" w:type="dxa"/>
            <w:gridSpan w:val="2"/>
            <w:vMerge/>
            <w:tcBorders>
              <w:top w:val="nil"/>
            </w:tcBorders>
          </w:tcPr>
          <w:p w:rsidR="00EB6D33" w:rsidRDefault="00EB6D33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</w:tcPr>
          <w:p w:rsidR="00EB6D33" w:rsidRDefault="00EB6D33">
            <w:pPr>
              <w:pStyle w:val="TableParagraph"/>
            </w:pPr>
          </w:p>
          <w:p w:rsidR="00EB6D33" w:rsidRDefault="00EB6D33">
            <w:pPr>
              <w:pStyle w:val="TableParagraph"/>
              <w:spacing w:before="7"/>
              <w:rPr>
                <w:sz w:val="19"/>
              </w:rPr>
            </w:pPr>
          </w:p>
          <w:p w:rsidR="00EB6D33" w:rsidRDefault="001822D3">
            <w:pPr>
              <w:pStyle w:val="TableParagraph"/>
              <w:ind w:left="92" w:right="58"/>
              <w:jc w:val="center"/>
            </w:pPr>
            <w:proofErr w:type="spellStart"/>
            <w:r>
              <w:t>не</w:t>
            </w:r>
            <w:proofErr w:type="spellEnd"/>
          </w:p>
        </w:tc>
        <w:tc>
          <w:tcPr>
            <w:tcW w:w="1033" w:type="dxa"/>
          </w:tcPr>
          <w:p w:rsidR="00EB6D33" w:rsidRDefault="00EB6D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</w:tcPr>
          <w:p w:rsidR="00EB6D33" w:rsidRDefault="00EB6D33">
            <w:pPr>
              <w:pStyle w:val="TableParagraph"/>
            </w:pPr>
          </w:p>
          <w:p w:rsidR="00EB6D33" w:rsidRDefault="00EB6D33">
            <w:pPr>
              <w:pStyle w:val="TableParagraph"/>
              <w:spacing w:before="7"/>
              <w:rPr>
                <w:sz w:val="19"/>
              </w:rPr>
            </w:pPr>
          </w:p>
          <w:p w:rsidR="00EB6D33" w:rsidRDefault="001822D3">
            <w:pPr>
              <w:pStyle w:val="TableParagraph"/>
              <w:ind w:right="431"/>
              <w:jc w:val="right"/>
            </w:pPr>
            <w:r>
              <w:t>0</w:t>
            </w:r>
          </w:p>
        </w:tc>
        <w:tc>
          <w:tcPr>
            <w:tcW w:w="1032" w:type="dxa"/>
          </w:tcPr>
          <w:p w:rsidR="00EB6D33" w:rsidRDefault="00EB6D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6D33">
        <w:trPr>
          <w:trHeight w:val="733"/>
        </w:trPr>
        <w:tc>
          <w:tcPr>
            <w:tcW w:w="547" w:type="dxa"/>
            <w:vMerge w:val="restart"/>
          </w:tcPr>
          <w:p w:rsidR="00EB6D33" w:rsidRDefault="00EB6D33">
            <w:pPr>
              <w:pStyle w:val="TableParagraph"/>
            </w:pPr>
          </w:p>
          <w:p w:rsidR="00EB6D33" w:rsidRDefault="00EB6D33">
            <w:pPr>
              <w:pStyle w:val="TableParagraph"/>
              <w:rPr>
                <w:sz w:val="27"/>
              </w:rPr>
            </w:pPr>
          </w:p>
          <w:p w:rsidR="00EB6D33" w:rsidRDefault="001822D3">
            <w:pPr>
              <w:pStyle w:val="TableParagraph"/>
              <w:spacing w:before="1"/>
              <w:ind w:left="35"/>
              <w:jc w:val="center"/>
            </w:pPr>
            <w:r>
              <w:t>6</w:t>
            </w:r>
          </w:p>
        </w:tc>
        <w:tc>
          <w:tcPr>
            <w:tcW w:w="5450" w:type="dxa"/>
            <w:gridSpan w:val="2"/>
            <w:vMerge w:val="restart"/>
          </w:tcPr>
          <w:p w:rsidR="00EB6D33" w:rsidRDefault="00EB6D33">
            <w:pPr>
              <w:pStyle w:val="TableParagraph"/>
              <w:spacing w:before="3"/>
              <w:rPr>
                <w:sz w:val="25"/>
              </w:rPr>
            </w:pPr>
          </w:p>
          <w:p w:rsidR="00EB6D33" w:rsidRDefault="001822D3">
            <w:pPr>
              <w:pStyle w:val="TableParagraph"/>
              <w:spacing w:line="259" w:lineRule="auto"/>
              <w:ind w:left="220" w:right="196" w:firstLine="1"/>
              <w:jc w:val="center"/>
            </w:pPr>
            <w:proofErr w:type="spellStart"/>
            <w:r>
              <w:t>транспорт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уклоњених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лешева</w:t>
            </w:r>
            <w:proofErr w:type="spellEnd"/>
            <w:r>
              <w:t>,</w:t>
            </w:r>
            <w:r>
              <w:rPr>
                <w:spacing w:val="2"/>
              </w:rPr>
              <w:t xml:space="preserve"> </w:t>
            </w:r>
            <w:proofErr w:type="spellStart"/>
            <w:r>
              <w:t>предузеће</w:t>
            </w:r>
            <w:proofErr w:type="spellEnd"/>
            <w:r>
              <w:rPr>
                <w:spacing w:val="4"/>
              </w:rPr>
              <w:t xml:space="preserve"> </w:t>
            </w:r>
            <w:proofErr w:type="spellStart"/>
            <w:r>
              <w:t>обавља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начин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који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представља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ризик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по</w:t>
            </w:r>
            <w:proofErr w:type="spellEnd"/>
            <w:r>
              <w:rPr>
                <w:spacing w:val="4"/>
              </w:rPr>
              <w:t xml:space="preserve"> </w:t>
            </w:r>
            <w:proofErr w:type="spellStart"/>
            <w:r>
              <w:t>друге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животиње</w:t>
            </w:r>
            <w:proofErr w:type="spellEnd"/>
            <w:r>
              <w:t>,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људе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животну</w:t>
            </w:r>
            <w:proofErr w:type="spellEnd"/>
            <w:r>
              <w:t xml:space="preserve"> </w:t>
            </w:r>
            <w:proofErr w:type="spellStart"/>
            <w:r>
              <w:t>средину</w:t>
            </w:r>
            <w:proofErr w:type="spellEnd"/>
          </w:p>
        </w:tc>
        <w:tc>
          <w:tcPr>
            <w:tcW w:w="1032" w:type="dxa"/>
          </w:tcPr>
          <w:p w:rsidR="00EB6D33" w:rsidRDefault="00EB6D33">
            <w:pPr>
              <w:pStyle w:val="TableParagraph"/>
              <w:spacing w:before="12"/>
              <w:rPr>
                <w:sz w:val="18"/>
              </w:rPr>
            </w:pPr>
          </w:p>
          <w:p w:rsidR="00EB6D33" w:rsidRDefault="001822D3">
            <w:pPr>
              <w:pStyle w:val="TableParagraph"/>
              <w:ind w:left="92" w:right="58"/>
              <w:jc w:val="center"/>
            </w:pPr>
            <w:proofErr w:type="spellStart"/>
            <w:r>
              <w:t>да</w:t>
            </w:r>
            <w:proofErr w:type="spellEnd"/>
          </w:p>
        </w:tc>
        <w:tc>
          <w:tcPr>
            <w:tcW w:w="1033" w:type="dxa"/>
          </w:tcPr>
          <w:p w:rsidR="00EB6D33" w:rsidRDefault="00EB6D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</w:tcPr>
          <w:p w:rsidR="00EB6D33" w:rsidRDefault="00EB6D33">
            <w:pPr>
              <w:pStyle w:val="TableParagraph"/>
              <w:spacing w:before="12"/>
              <w:rPr>
                <w:sz w:val="18"/>
              </w:rPr>
            </w:pPr>
          </w:p>
          <w:p w:rsidR="00EB6D33" w:rsidRDefault="001822D3">
            <w:pPr>
              <w:pStyle w:val="TableParagraph"/>
              <w:ind w:right="372"/>
              <w:jc w:val="right"/>
            </w:pPr>
            <w:r>
              <w:t>10</w:t>
            </w:r>
          </w:p>
        </w:tc>
        <w:tc>
          <w:tcPr>
            <w:tcW w:w="1032" w:type="dxa"/>
          </w:tcPr>
          <w:p w:rsidR="00EB6D33" w:rsidRDefault="00EB6D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6D33">
        <w:trPr>
          <w:trHeight w:val="734"/>
        </w:trPr>
        <w:tc>
          <w:tcPr>
            <w:tcW w:w="547" w:type="dxa"/>
            <w:vMerge/>
            <w:tcBorders>
              <w:top w:val="nil"/>
            </w:tcBorders>
          </w:tcPr>
          <w:p w:rsidR="00EB6D33" w:rsidRDefault="00EB6D33">
            <w:pPr>
              <w:rPr>
                <w:sz w:val="2"/>
                <w:szCs w:val="2"/>
              </w:rPr>
            </w:pPr>
          </w:p>
        </w:tc>
        <w:tc>
          <w:tcPr>
            <w:tcW w:w="5450" w:type="dxa"/>
            <w:gridSpan w:val="2"/>
            <w:vMerge/>
            <w:tcBorders>
              <w:top w:val="nil"/>
            </w:tcBorders>
          </w:tcPr>
          <w:p w:rsidR="00EB6D33" w:rsidRDefault="00EB6D33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</w:tcPr>
          <w:p w:rsidR="00EB6D33" w:rsidRDefault="00EB6D33">
            <w:pPr>
              <w:pStyle w:val="TableParagraph"/>
              <w:spacing w:before="12"/>
              <w:rPr>
                <w:sz w:val="18"/>
              </w:rPr>
            </w:pPr>
          </w:p>
          <w:p w:rsidR="00EB6D33" w:rsidRDefault="001822D3">
            <w:pPr>
              <w:pStyle w:val="TableParagraph"/>
              <w:ind w:left="92" w:right="58"/>
              <w:jc w:val="center"/>
            </w:pPr>
            <w:proofErr w:type="spellStart"/>
            <w:r>
              <w:t>не</w:t>
            </w:r>
            <w:proofErr w:type="spellEnd"/>
          </w:p>
        </w:tc>
        <w:tc>
          <w:tcPr>
            <w:tcW w:w="1033" w:type="dxa"/>
          </w:tcPr>
          <w:p w:rsidR="00EB6D33" w:rsidRDefault="00EB6D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</w:tcPr>
          <w:p w:rsidR="00EB6D33" w:rsidRDefault="00EB6D33">
            <w:pPr>
              <w:pStyle w:val="TableParagraph"/>
              <w:spacing w:before="12"/>
              <w:rPr>
                <w:sz w:val="18"/>
              </w:rPr>
            </w:pPr>
          </w:p>
          <w:p w:rsidR="00EB6D33" w:rsidRDefault="001822D3">
            <w:pPr>
              <w:pStyle w:val="TableParagraph"/>
              <w:ind w:right="431"/>
              <w:jc w:val="right"/>
            </w:pPr>
            <w:r>
              <w:t>0</w:t>
            </w:r>
          </w:p>
        </w:tc>
        <w:tc>
          <w:tcPr>
            <w:tcW w:w="1032" w:type="dxa"/>
          </w:tcPr>
          <w:p w:rsidR="00EB6D33" w:rsidRDefault="00EB6D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6D33">
        <w:trPr>
          <w:trHeight w:val="560"/>
        </w:trPr>
        <w:tc>
          <w:tcPr>
            <w:tcW w:w="1918" w:type="dxa"/>
            <w:gridSpan w:val="2"/>
          </w:tcPr>
          <w:p w:rsidR="00EB6D33" w:rsidRDefault="001822D3">
            <w:pPr>
              <w:pStyle w:val="TableParagraph"/>
              <w:spacing w:before="136"/>
              <w:ind w:left="499"/>
            </w:pPr>
            <w:proofErr w:type="spellStart"/>
            <w:r>
              <w:t>напомена</w:t>
            </w:r>
            <w:proofErr w:type="spellEnd"/>
          </w:p>
        </w:tc>
        <w:tc>
          <w:tcPr>
            <w:tcW w:w="8208" w:type="dxa"/>
            <w:gridSpan w:val="5"/>
          </w:tcPr>
          <w:p w:rsidR="00EB6D33" w:rsidRDefault="00EB6D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6D33">
        <w:trPr>
          <w:trHeight w:val="560"/>
        </w:trPr>
        <w:tc>
          <w:tcPr>
            <w:tcW w:w="8062" w:type="dxa"/>
            <w:gridSpan w:val="5"/>
          </w:tcPr>
          <w:p w:rsidR="00EB6D33" w:rsidRDefault="001822D3">
            <w:pPr>
              <w:pStyle w:val="TableParagraph"/>
              <w:spacing w:before="145"/>
              <w:ind w:left="2003"/>
            </w:pPr>
            <w:r>
              <w:t>УКУПАН</w:t>
            </w:r>
            <w:r>
              <w:rPr>
                <w:spacing w:val="-2"/>
              </w:rPr>
              <w:t xml:space="preserve"> </w:t>
            </w:r>
            <w:r>
              <w:t>БРОЈ БОДОВА</w:t>
            </w:r>
          </w:p>
        </w:tc>
        <w:tc>
          <w:tcPr>
            <w:tcW w:w="1032" w:type="dxa"/>
          </w:tcPr>
          <w:p w:rsidR="00EB6D33" w:rsidRDefault="001822D3">
            <w:pPr>
              <w:pStyle w:val="TableParagraph"/>
              <w:spacing w:before="145"/>
              <w:ind w:right="372"/>
              <w:jc w:val="right"/>
            </w:pPr>
            <w:r>
              <w:t>40</w:t>
            </w:r>
          </w:p>
        </w:tc>
        <w:tc>
          <w:tcPr>
            <w:tcW w:w="1032" w:type="dxa"/>
          </w:tcPr>
          <w:p w:rsidR="00EB6D33" w:rsidRDefault="00EB6D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B6D33" w:rsidRDefault="00EB6D33">
      <w:pPr>
        <w:rPr>
          <w:rFonts w:ascii="Times New Roman"/>
          <w:sz w:val="20"/>
        </w:rPr>
        <w:sectPr w:rsidR="00EB6D33">
          <w:type w:val="continuous"/>
          <w:pgSz w:w="12240" w:h="15840"/>
          <w:pgMar w:top="400" w:right="900" w:bottom="280" w:left="900" w:header="720" w:footer="720" w:gutter="0"/>
          <w:cols w:space="720"/>
        </w:sectPr>
      </w:pPr>
    </w:p>
    <w:p w:rsidR="00EB6D33" w:rsidRDefault="00EB6D33">
      <w:pPr>
        <w:pStyle w:val="BodyText"/>
        <w:rPr>
          <w:sz w:val="20"/>
        </w:rPr>
      </w:pPr>
    </w:p>
    <w:p w:rsidR="00EB6D33" w:rsidRDefault="00EB6D33">
      <w:pPr>
        <w:pStyle w:val="BodyText"/>
        <w:rPr>
          <w:sz w:val="20"/>
        </w:rPr>
      </w:pPr>
    </w:p>
    <w:p w:rsidR="00EB6D33" w:rsidRDefault="00EB6D33">
      <w:pPr>
        <w:pStyle w:val="BodyText"/>
        <w:spacing w:before="7"/>
        <w:rPr>
          <w:sz w:val="15"/>
        </w:rPr>
      </w:pPr>
    </w:p>
    <w:tbl>
      <w:tblPr>
        <w:tblW w:w="0" w:type="auto"/>
        <w:tblInd w:w="6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71"/>
        <w:gridCol w:w="4079"/>
        <w:gridCol w:w="1032"/>
      </w:tblGrid>
      <w:tr w:rsidR="00EB6D33">
        <w:trPr>
          <w:trHeight w:val="1461"/>
        </w:trPr>
        <w:tc>
          <w:tcPr>
            <w:tcW w:w="1371" w:type="dxa"/>
          </w:tcPr>
          <w:p w:rsidR="00EB6D33" w:rsidRDefault="00EB6D33">
            <w:pPr>
              <w:pStyle w:val="TableParagraph"/>
              <w:rPr>
                <w:sz w:val="20"/>
              </w:rPr>
            </w:pPr>
          </w:p>
          <w:p w:rsidR="00EB6D33" w:rsidRDefault="00EB6D33">
            <w:pPr>
              <w:pStyle w:val="TableParagraph"/>
              <w:spacing w:before="10"/>
              <w:rPr>
                <w:sz w:val="29"/>
              </w:rPr>
            </w:pPr>
          </w:p>
          <w:p w:rsidR="00EB6D33" w:rsidRDefault="001822D3">
            <w:pPr>
              <w:pStyle w:val="TableParagraph"/>
              <w:ind w:left="63" w:right="41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степен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ризика</w:t>
            </w:r>
            <w:proofErr w:type="spellEnd"/>
          </w:p>
        </w:tc>
        <w:tc>
          <w:tcPr>
            <w:tcW w:w="4079" w:type="dxa"/>
          </w:tcPr>
          <w:p w:rsidR="00EB6D33" w:rsidRDefault="00EB6D33">
            <w:pPr>
              <w:pStyle w:val="TableParagraph"/>
              <w:rPr>
                <w:sz w:val="20"/>
              </w:rPr>
            </w:pPr>
          </w:p>
          <w:p w:rsidR="00EB6D33" w:rsidRDefault="00EB6D33">
            <w:pPr>
              <w:pStyle w:val="TableParagraph"/>
              <w:spacing w:before="10"/>
              <w:rPr>
                <w:sz w:val="29"/>
              </w:rPr>
            </w:pPr>
          </w:p>
          <w:p w:rsidR="00EB6D33" w:rsidRDefault="001822D3">
            <w:pPr>
              <w:pStyle w:val="TableParagraph"/>
              <w:ind w:left="1141" w:right="110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распон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бодова</w:t>
            </w:r>
            <w:proofErr w:type="spellEnd"/>
          </w:p>
        </w:tc>
        <w:tc>
          <w:tcPr>
            <w:tcW w:w="1032" w:type="dxa"/>
          </w:tcPr>
          <w:p w:rsidR="00EB6D33" w:rsidRDefault="001822D3">
            <w:pPr>
              <w:pStyle w:val="TableParagraph"/>
              <w:spacing w:line="256" w:lineRule="auto"/>
              <w:ind w:left="123" w:right="97" w:firstLine="1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обележи</w:t>
            </w:r>
            <w:proofErr w:type="spellEnd"/>
            <w:r>
              <w:rPr>
                <w:spacing w:val="-43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утврђени</w:t>
            </w:r>
            <w:proofErr w:type="spellEnd"/>
            <w:r>
              <w:rPr>
                <w:spacing w:val="-4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</w:t>
            </w:r>
            <w:proofErr w:type="spellEnd"/>
          </w:p>
          <w:p w:rsidR="00EB6D33" w:rsidRDefault="001822D3">
            <w:pPr>
              <w:pStyle w:val="TableParagraph"/>
              <w:spacing w:line="256" w:lineRule="auto"/>
              <w:ind w:left="92" w:right="6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ризика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pacing w:val="-4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броју</w:t>
            </w:r>
            <w:proofErr w:type="spellEnd"/>
          </w:p>
          <w:p w:rsidR="00EB6D33" w:rsidRDefault="001822D3">
            <w:pPr>
              <w:pStyle w:val="TableParagraph"/>
              <w:spacing w:before="1" w:line="134" w:lineRule="exact"/>
              <w:ind w:left="88" w:right="6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бодова</w:t>
            </w:r>
            <w:proofErr w:type="spellEnd"/>
          </w:p>
        </w:tc>
      </w:tr>
      <w:tr w:rsidR="00EB6D33">
        <w:trPr>
          <w:trHeight w:val="270"/>
        </w:trPr>
        <w:tc>
          <w:tcPr>
            <w:tcW w:w="1371" w:type="dxa"/>
          </w:tcPr>
          <w:p w:rsidR="00EB6D33" w:rsidRDefault="001822D3">
            <w:pPr>
              <w:pStyle w:val="TableParagraph"/>
              <w:spacing w:before="1" w:line="249" w:lineRule="exact"/>
              <w:ind w:left="63" w:right="27"/>
              <w:jc w:val="center"/>
            </w:pPr>
            <w:proofErr w:type="spellStart"/>
            <w:r>
              <w:t>незнатан</w:t>
            </w:r>
            <w:proofErr w:type="spellEnd"/>
          </w:p>
        </w:tc>
        <w:tc>
          <w:tcPr>
            <w:tcW w:w="4079" w:type="dxa"/>
          </w:tcPr>
          <w:p w:rsidR="00EB6D33" w:rsidRDefault="001822D3">
            <w:pPr>
              <w:pStyle w:val="TableParagraph"/>
              <w:spacing w:before="1" w:line="249" w:lineRule="exact"/>
              <w:ind w:left="1141" w:right="1106"/>
              <w:jc w:val="center"/>
            </w:pPr>
            <w:r>
              <w:t>40</w:t>
            </w:r>
          </w:p>
        </w:tc>
        <w:tc>
          <w:tcPr>
            <w:tcW w:w="1032" w:type="dxa"/>
          </w:tcPr>
          <w:p w:rsidR="00EB6D33" w:rsidRDefault="00EB6D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6D33">
        <w:trPr>
          <w:trHeight w:val="270"/>
        </w:trPr>
        <w:tc>
          <w:tcPr>
            <w:tcW w:w="1371" w:type="dxa"/>
          </w:tcPr>
          <w:p w:rsidR="00EB6D33" w:rsidRDefault="001822D3">
            <w:pPr>
              <w:pStyle w:val="TableParagraph"/>
              <w:spacing w:before="1" w:line="249" w:lineRule="exact"/>
              <w:ind w:left="63" w:right="26"/>
              <w:jc w:val="center"/>
            </w:pPr>
            <w:proofErr w:type="spellStart"/>
            <w:r>
              <w:t>низак</w:t>
            </w:r>
            <w:proofErr w:type="spellEnd"/>
          </w:p>
        </w:tc>
        <w:tc>
          <w:tcPr>
            <w:tcW w:w="4079" w:type="dxa"/>
          </w:tcPr>
          <w:p w:rsidR="00EB6D33" w:rsidRDefault="001822D3">
            <w:pPr>
              <w:pStyle w:val="TableParagraph"/>
              <w:spacing w:before="1" w:line="249" w:lineRule="exact"/>
              <w:ind w:left="1141" w:right="1106"/>
              <w:jc w:val="center"/>
            </w:pPr>
            <w:r>
              <w:t>35</w:t>
            </w:r>
          </w:p>
        </w:tc>
        <w:tc>
          <w:tcPr>
            <w:tcW w:w="1032" w:type="dxa"/>
          </w:tcPr>
          <w:p w:rsidR="00EB6D33" w:rsidRDefault="00EB6D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6D33">
        <w:trPr>
          <w:trHeight w:val="270"/>
        </w:trPr>
        <w:tc>
          <w:tcPr>
            <w:tcW w:w="1371" w:type="dxa"/>
          </w:tcPr>
          <w:p w:rsidR="00EB6D33" w:rsidRDefault="001822D3">
            <w:pPr>
              <w:pStyle w:val="TableParagraph"/>
              <w:spacing w:before="1" w:line="249" w:lineRule="exact"/>
              <w:ind w:left="63" w:right="26"/>
              <w:jc w:val="center"/>
            </w:pPr>
            <w:proofErr w:type="spellStart"/>
            <w:r>
              <w:t>средњи</w:t>
            </w:r>
            <w:proofErr w:type="spellEnd"/>
          </w:p>
        </w:tc>
        <w:tc>
          <w:tcPr>
            <w:tcW w:w="4079" w:type="dxa"/>
          </w:tcPr>
          <w:p w:rsidR="00EB6D33" w:rsidRDefault="001822D3">
            <w:pPr>
              <w:pStyle w:val="TableParagraph"/>
              <w:spacing w:before="1" w:line="249" w:lineRule="exact"/>
              <w:ind w:left="1141" w:right="1106"/>
              <w:jc w:val="center"/>
            </w:pPr>
            <w:r>
              <w:t>20</w:t>
            </w:r>
          </w:p>
        </w:tc>
        <w:tc>
          <w:tcPr>
            <w:tcW w:w="1032" w:type="dxa"/>
          </w:tcPr>
          <w:p w:rsidR="00EB6D33" w:rsidRDefault="00EB6D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6D33">
        <w:trPr>
          <w:trHeight w:val="270"/>
        </w:trPr>
        <w:tc>
          <w:tcPr>
            <w:tcW w:w="1371" w:type="dxa"/>
          </w:tcPr>
          <w:p w:rsidR="00EB6D33" w:rsidRDefault="001822D3">
            <w:pPr>
              <w:pStyle w:val="TableParagraph"/>
              <w:spacing w:before="1" w:line="249" w:lineRule="exact"/>
              <w:ind w:left="63" w:right="26"/>
              <w:jc w:val="center"/>
            </w:pPr>
            <w:proofErr w:type="spellStart"/>
            <w:r>
              <w:t>висок</w:t>
            </w:r>
            <w:proofErr w:type="spellEnd"/>
          </w:p>
        </w:tc>
        <w:tc>
          <w:tcPr>
            <w:tcW w:w="4079" w:type="dxa"/>
          </w:tcPr>
          <w:p w:rsidR="00EB6D33" w:rsidRDefault="001822D3">
            <w:pPr>
              <w:pStyle w:val="TableParagraph"/>
              <w:spacing w:before="1" w:line="249" w:lineRule="exact"/>
              <w:ind w:left="1141" w:right="1106"/>
              <w:jc w:val="center"/>
            </w:pPr>
            <w:r>
              <w:t>10</w:t>
            </w:r>
          </w:p>
        </w:tc>
        <w:tc>
          <w:tcPr>
            <w:tcW w:w="1032" w:type="dxa"/>
          </w:tcPr>
          <w:p w:rsidR="00EB6D33" w:rsidRDefault="00EB6D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6D33">
        <w:trPr>
          <w:trHeight w:val="270"/>
        </w:trPr>
        <w:tc>
          <w:tcPr>
            <w:tcW w:w="1371" w:type="dxa"/>
          </w:tcPr>
          <w:p w:rsidR="00EB6D33" w:rsidRDefault="001822D3">
            <w:pPr>
              <w:pStyle w:val="TableParagraph"/>
              <w:spacing w:before="1" w:line="249" w:lineRule="exact"/>
              <w:ind w:left="63" w:right="25"/>
              <w:jc w:val="center"/>
            </w:pPr>
            <w:proofErr w:type="spellStart"/>
            <w:r>
              <w:t>критичан</w:t>
            </w:r>
            <w:proofErr w:type="spellEnd"/>
          </w:p>
        </w:tc>
        <w:tc>
          <w:tcPr>
            <w:tcW w:w="4079" w:type="dxa"/>
          </w:tcPr>
          <w:p w:rsidR="00EB6D33" w:rsidRDefault="001822D3">
            <w:pPr>
              <w:pStyle w:val="TableParagraph"/>
              <w:spacing w:before="1" w:line="249" w:lineRule="exact"/>
              <w:ind w:left="37"/>
              <w:jc w:val="center"/>
            </w:pPr>
            <w:r>
              <w:t>0</w:t>
            </w:r>
          </w:p>
        </w:tc>
        <w:tc>
          <w:tcPr>
            <w:tcW w:w="1032" w:type="dxa"/>
          </w:tcPr>
          <w:p w:rsidR="00EB6D33" w:rsidRDefault="00EB6D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630095" w:rsidRDefault="00630095"/>
    <w:p w:rsidR="00630095" w:rsidRDefault="00630095"/>
    <w:p w:rsidR="00630095" w:rsidRDefault="00630095"/>
    <w:p w:rsidR="00630095" w:rsidRDefault="00630095"/>
    <w:p w:rsidR="00630095" w:rsidRPr="00630095" w:rsidRDefault="00630095">
      <w:pPr>
        <w:rPr>
          <w:lang/>
        </w:rPr>
      </w:pPr>
      <w:proofErr w:type="spellStart"/>
      <w:r>
        <w:t>Надзирани</w:t>
      </w:r>
      <w:proofErr w:type="spellEnd"/>
      <w:r>
        <w:t xml:space="preserve"> </w:t>
      </w:r>
      <w:proofErr w:type="spellStart"/>
      <w:r>
        <w:t>субјект</w:t>
      </w:r>
      <w:proofErr w:type="spellEnd"/>
      <w:r>
        <w:t xml:space="preserve">                                                                                                    </w:t>
      </w:r>
      <w:proofErr w:type="spellStart"/>
      <w:r>
        <w:t>Инспектор</w:t>
      </w:r>
      <w:proofErr w:type="spellEnd"/>
      <w:r>
        <w:t xml:space="preserve"> </w:t>
      </w:r>
      <w:proofErr w:type="spellStart"/>
      <w:r>
        <w:t>зоохигијене</w:t>
      </w:r>
      <w:proofErr w:type="spellEnd"/>
    </w:p>
    <w:p w:rsidR="001822D3" w:rsidRDefault="001822D3"/>
    <w:sectPr w:rsidR="001822D3" w:rsidSect="00EB6D33">
      <w:pgSz w:w="12240" w:h="15840"/>
      <w:pgMar w:top="1500" w:right="900" w:bottom="280" w:left="9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B6D33"/>
    <w:rsid w:val="001822D3"/>
    <w:rsid w:val="003650AD"/>
    <w:rsid w:val="003861F5"/>
    <w:rsid w:val="00495480"/>
    <w:rsid w:val="00630095"/>
    <w:rsid w:val="0074124A"/>
    <w:rsid w:val="00970411"/>
    <w:rsid w:val="009B096E"/>
    <w:rsid w:val="00A473B0"/>
    <w:rsid w:val="00E72CBB"/>
    <w:rsid w:val="00EB6D33"/>
    <w:rsid w:val="00FC2A03"/>
    <w:rsid w:val="00FE1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B6D33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B6D33"/>
  </w:style>
  <w:style w:type="paragraph" w:styleId="ListParagraph">
    <w:name w:val="List Paragraph"/>
    <w:basedOn w:val="Normal"/>
    <w:uiPriority w:val="1"/>
    <w:qFormat/>
    <w:rsid w:val="00EB6D33"/>
  </w:style>
  <w:style w:type="paragraph" w:customStyle="1" w:styleId="TableParagraph">
    <w:name w:val="Table Paragraph"/>
    <w:basedOn w:val="Normal"/>
    <w:uiPriority w:val="1"/>
    <w:qFormat/>
    <w:rsid w:val="00EB6D33"/>
  </w:style>
  <w:style w:type="paragraph" w:styleId="BalloonText">
    <w:name w:val="Balloon Text"/>
    <w:basedOn w:val="Normal"/>
    <w:link w:val="BalloonTextChar"/>
    <w:uiPriority w:val="99"/>
    <w:semiHidden/>
    <w:unhideWhenUsed/>
    <w:rsid w:val="00E72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CB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nikola.vuksanovic</dc:creator>
  <cp:lastModifiedBy>rstanisavljevic</cp:lastModifiedBy>
  <cp:revision>4</cp:revision>
  <dcterms:created xsi:type="dcterms:W3CDTF">2023-12-22T14:22:00Z</dcterms:created>
  <dcterms:modified xsi:type="dcterms:W3CDTF">2024-02-01T12:40:00Z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2017-02-08T00:00:00Z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2023-11-07T00:00:00Z</vt:filetime>
  </property>
</Properties>
</file>